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A06771" w:rsidRDefault="00744BAE" w:rsidP="00A06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 xml:space="preserve">БЕРЕГИТЕ ОКРУЖАЮЩУЮ </w:t>
      </w:r>
      <w:r w:rsidR="005F55B8">
        <w:rPr>
          <w:rFonts w:ascii="Times New Roman" w:hAnsi="Times New Roman" w:cs="Times New Roman"/>
          <w:b/>
          <w:sz w:val="19"/>
          <w:szCs w:val="19"/>
        </w:rPr>
        <w:t>СРЕДУ</w:t>
      </w:r>
      <w:r w:rsidR="00A06771" w:rsidRPr="00A06771">
        <w:rPr>
          <w:rFonts w:ascii="Times New Roman" w:hAnsi="Times New Roman" w:cs="Times New Roman"/>
          <w:b/>
          <w:sz w:val="19"/>
          <w:szCs w:val="19"/>
        </w:rPr>
        <w:t>!</w:t>
      </w:r>
    </w:p>
    <w:p w:rsidR="00A06771" w:rsidRPr="00A06771" w:rsidRDefault="00A06771" w:rsidP="00A06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A06771" w:rsidRDefault="00A06771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9"/>
          <w:szCs w:val="19"/>
        </w:rPr>
        <w:t>В соответствии со ст. 42 Конституции Российской Федерации к</w:t>
      </w:r>
      <w:r>
        <w:rPr>
          <w:rFonts w:ascii="Times New Roman" w:hAnsi="Times New Roman" w:cs="Times New Roman"/>
          <w:sz w:val="18"/>
          <w:szCs w:val="18"/>
        </w:rPr>
        <w:t>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:rsidR="00351400" w:rsidRDefault="00A06771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соответствии со ст. 3 Федерального</w:t>
      </w:r>
      <w:r w:rsidRPr="00A06771">
        <w:rPr>
          <w:rFonts w:ascii="Times New Roman" w:hAnsi="Times New Roman" w:cs="Times New Roman"/>
          <w:sz w:val="18"/>
          <w:szCs w:val="18"/>
        </w:rPr>
        <w:t xml:space="preserve"> закон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A06771">
        <w:rPr>
          <w:rFonts w:ascii="Times New Roman" w:hAnsi="Times New Roman" w:cs="Times New Roman"/>
          <w:sz w:val="18"/>
          <w:szCs w:val="18"/>
        </w:rPr>
        <w:t xml:space="preserve"> от 10.01.2002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A06771">
        <w:rPr>
          <w:rFonts w:ascii="Times New Roman" w:hAnsi="Times New Roman" w:cs="Times New Roman"/>
          <w:sz w:val="18"/>
          <w:szCs w:val="18"/>
        </w:rPr>
        <w:t xml:space="preserve"> 7-ФЗ "Об охране окружающей среды"</w:t>
      </w:r>
      <w:r w:rsidR="00351400">
        <w:rPr>
          <w:rFonts w:ascii="Times New Roman" w:hAnsi="Times New Roman" w:cs="Times New Roman"/>
          <w:sz w:val="18"/>
          <w:szCs w:val="18"/>
        </w:rPr>
        <w:t xml:space="preserve"> одними из основных принципов хозяйственной и иной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 являются: </w:t>
      </w:r>
    </w:p>
    <w:p w:rsidR="00351400" w:rsidRDefault="00351400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соблюдение права человека на благоприятную окружающую среду;</w:t>
      </w:r>
    </w:p>
    <w:p w:rsidR="00351400" w:rsidRDefault="00351400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обеспечение благоприятных условий жизнедеятельности человека;</w:t>
      </w:r>
    </w:p>
    <w:p w:rsidR="00351400" w:rsidRDefault="00351400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охрана,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безопасности;</w:t>
      </w:r>
    </w:p>
    <w:p w:rsidR="00351400" w:rsidRDefault="00351400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ответственность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за обеспечение благоприятной окружающей среды и экологической безопасности на соответствующих территориях;</w:t>
      </w:r>
    </w:p>
    <w:p w:rsidR="00351400" w:rsidRDefault="00351400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обязательность оценки воздействия на окружающую среду при принятии решений об осуществлении хозяйственной и иной деятельности;</w:t>
      </w:r>
    </w:p>
    <w:p w:rsidR="00351400" w:rsidRDefault="00351400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учет природных и социально-экономических особенностей территорий при планировании и осуществлении хозяйственной и иной деятельности;</w:t>
      </w:r>
    </w:p>
    <w:p w:rsidR="00351400" w:rsidRDefault="00351400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приоритет сохранения естественных экологических систем, природных ландшафтов и природных комплексов;</w:t>
      </w:r>
    </w:p>
    <w:p w:rsidR="00351400" w:rsidRDefault="00351400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среды, которого можно достигнуть на основе использования наилучших доступных технологий с учетом экономических и социальных факторов;</w:t>
      </w:r>
    </w:p>
    <w:p w:rsidR="00351400" w:rsidRDefault="00351400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обязательность участия в деятельности по охране окружающей среды органов государственной власти Российской Федерации, органов государственной </w:t>
      </w:r>
      <w:r>
        <w:rPr>
          <w:rFonts w:ascii="Times New Roman" w:hAnsi="Times New Roman" w:cs="Times New Roman"/>
          <w:sz w:val="18"/>
          <w:szCs w:val="18"/>
        </w:rPr>
        <w:lastRenderedPageBreak/>
        <w:t>власти субъектов Российской Федерации, органов местного самоуправления, общественных объединений и некоммерческих организаций, юридических и физических лиц;</w:t>
      </w:r>
    </w:p>
    <w:p w:rsidR="00351400" w:rsidRDefault="00351400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соблюдение права каждого на получение достоверной информации о состоянии окружающей среды, а также участие граждан в принятии решений, касающихся их прав на благоприятную окружающую среду, в соответствии с законодательством;</w:t>
      </w:r>
    </w:p>
    <w:p w:rsidR="00351400" w:rsidRDefault="00351400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ответственность за нарушение законодательства в области охраны окружающей среды;</w:t>
      </w:r>
    </w:p>
    <w:p w:rsidR="0031312A" w:rsidRDefault="0031312A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участие граждан, общественных объединений и некоммерческих организаций в решении задач охраны окружающей среды и др.</w:t>
      </w:r>
    </w:p>
    <w:p w:rsidR="00A06771" w:rsidRDefault="00A06771" w:rsidP="0031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6771" w:rsidRDefault="00E84446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>
            <wp:extent cx="2781300" cy="1571625"/>
            <wp:effectExtent l="19050" t="0" r="0" b="0"/>
            <wp:docPr id="6" name="Рисунок 1" descr="C:\Users\Инком авто\Desktop\Работа 2018 год\СМИ 2018\Правовое просвещение 2018\Береги прир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ком авто\Desktop\Работа 2018 год\СМИ 2018\Правовое просвещение 2018\Береги природу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446" w:rsidRDefault="00E84446" w:rsidP="00313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31312A" w:rsidRDefault="0031312A" w:rsidP="00313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1312A">
        <w:rPr>
          <w:rFonts w:ascii="Times New Roman" w:hAnsi="Times New Roman" w:cs="Times New Roman"/>
          <w:b/>
          <w:sz w:val="19"/>
          <w:szCs w:val="19"/>
        </w:rPr>
        <w:t>ОТВЕТСТВЕННОСТЬ ЗА НАРУШЕНИЕ ЗАКОНОДАТЕЛЬСТВА В ОБЛАСТИ ОХРАНЫ ОКРУЖАЮЩЕЙ СРЕДЫ</w:t>
      </w:r>
      <w:r>
        <w:rPr>
          <w:rFonts w:ascii="Times New Roman" w:hAnsi="Times New Roman" w:cs="Times New Roman"/>
          <w:b/>
          <w:sz w:val="19"/>
          <w:szCs w:val="19"/>
        </w:rPr>
        <w:t>!</w:t>
      </w:r>
    </w:p>
    <w:p w:rsidR="000908E6" w:rsidRDefault="000908E6" w:rsidP="00313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31312A" w:rsidRDefault="0031312A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 нарушение законодательства в области охраны окружающей среды устанавливается имущественная, дисциплинарная, административная и уголовная ответственность в соответствии с законодательством.</w:t>
      </w:r>
    </w:p>
    <w:p w:rsidR="0031312A" w:rsidRDefault="0031312A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силу ст. 15 ГК РФ лицо, право которого нарушено, может требовать </w:t>
      </w:r>
      <w:hyperlink r:id="rId5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полного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возмещения причиненных ему убытков, если законом или договором не предусмотрено возмещение убытков в меньшем размере.</w:t>
      </w:r>
    </w:p>
    <w:p w:rsidR="0031312A" w:rsidRDefault="0031312A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Также, разнообразен </w:t>
      </w:r>
      <w:r w:rsidR="000908E6">
        <w:rPr>
          <w:rFonts w:ascii="Times New Roman" w:hAnsi="Times New Roman" w:cs="Times New Roman"/>
          <w:sz w:val="18"/>
          <w:szCs w:val="18"/>
        </w:rPr>
        <w:t xml:space="preserve">и </w:t>
      </w:r>
      <w:r>
        <w:rPr>
          <w:rFonts w:ascii="Times New Roman" w:hAnsi="Times New Roman" w:cs="Times New Roman"/>
          <w:sz w:val="18"/>
          <w:szCs w:val="18"/>
        </w:rPr>
        <w:t xml:space="preserve">круг ответственности за административные правонарушения в </w:t>
      </w:r>
      <w:r w:rsidR="000908E6">
        <w:rPr>
          <w:rFonts w:ascii="Times New Roman" w:hAnsi="Times New Roman" w:cs="Times New Roman"/>
          <w:sz w:val="18"/>
          <w:szCs w:val="18"/>
        </w:rPr>
        <w:t xml:space="preserve">области охраны окружающей среды, </w:t>
      </w:r>
      <w:proofErr w:type="gramStart"/>
      <w:r w:rsidR="000908E6">
        <w:rPr>
          <w:rFonts w:ascii="Times New Roman" w:hAnsi="Times New Roman" w:cs="Times New Roman"/>
          <w:sz w:val="18"/>
          <w:szCs w:val="18"/>
        </w:rPr>
        <w:t>которому</w:t>
      </w:r>
      <w:proofErr w:type="gramEnd"/>
      <w:r w:rsidR="000908E6">
        <w:rPr>
          <w:rFonts w:ascii="Times New Roman" w:hAnsi="Times New Roman" w:cs="Times New Roman"/>
          <w:sz w:val="18"/>
          <w:szCs w:val="18"/>
        </w:rPr>
        <w:t xml:space="preserve"> посвящена целая глава   </w:t>
      </w:r>
      <w:r w:rsidR="000908E6" w:rsidRPr="000908E6">
        <w:rPr>
          <w:rFonts w:ascii="Times New Roman" w:hAnsi="Times New Roman" w:cs="Times New Roman"/>
          <w:sz w:val="18"/>
          <w:szCs w:val="18"/>
        </w:rPr>
        <w:t>Кодекс</w:t>
      </w:r>
      <w:r w:rsidR="000908E6">
        <w:rPr>
          <w:rFonts w:ascii="Times New Roman" w:hAnsi="Times New Roman" w:cs="Times New Roman"/>
          <w:sz w:val="18"/>
          <w:szCs w:val="18"/>
        </w:rPr>
        <w:t>а</w:t>
      </w:r>
      <w:r w:rsidR="000908E6" w:rsidRPr="000908E6">
        <w:rPr>
          <w:rFonts w:ascii="Times New Roman" w:hAnsi="Times New Roman" w:cs="Times New Roman"/>
          <w:sz w:val="18"/>
          <w:szCs w:val="18"/>
        </w:rPr>
        <w:t xml:space="preserve"> Российской Федерации об административных правонарушениях</w:t>
      </w:r>
      <w:r w:rsidR="000908E6">
        <w:rPr>
          <w:rFonts w:ascii="Times New Roman" w:hAnsi="Times New Roman" w:cs="Times New Roman"/>
          <w:sz w:val="18"/>
          <w:szCs w:val="18"/>
        </w:rPr>
        <w:t xml:space="preserve"> (Глава 8 </w:t>
      </w:r>
      <w:proofErr w:type="spellStart"/>
      <w:r w:rsidR="000908E6">
        <w:rPr>
          <w:rFonts w:ascii="Times New Roman" w:hAnsi="Times New Roman" w:cs="Times New Roman"/>
          <w:sz w:val="18"/>
          <w:szCs w:val="18"/>
        </w:rPr>
        <w:t>КоАП</w:t>
      </w:r>
      <w:proofErr w:type="spellEnd"/>
      <w:r w:rsidR="000908E6">
        <w:rPr>
          <w:rFonts w:ascii="Times New Roman" w:hAnsi="Times New Roman" w:cs="Times New Roman"/>
          <w:sz w:val="18"/>
          <w:szCs w:val="18"/>
        </w:rPr>
        <w:t xml:space="preserve"> РФ).</w:t>
      </w:r>
    </w:p>
    <w:p w:rsidR="000908E6" w:rsidRDefault="000908E6" w:rsidP="00313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Более суровые наказания за нарушения в указанной сфере предусматриваются Главой 26 Уголовного кодекса Российской Федерации и караются лишением свободы на длительный срок.</w:t>
      </w:r>
    </w:p>
    <w:p w:rsidR="00F41343" w:rsidRDefault="00F41343" w:rsidP="00F41343">
      <w:pPr>
        <w:pStyle w:val="a5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1390649" cy="923925"/>
            <wp:effectExtent l="0" t="0" r="0" b="0"/>
            <wp:docPr id="3" name="Рисунок 2" descr="C:\Users\Инком авто\Desktop\Герб прокурату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ком авто\Desktop\Герб прокуратур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20" cy="929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446" w:rsidRDefault="00E84446" w:rsidP="00F41343">
      <w:pPr>
        <w:pStyle w:val="a5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41343" w:rsidRPr="00E14CB1" w:rsidRDefault="00F41343" w:rsidP="00F41343">
      <w:pPr>
        <w:pStyle w:val="a5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14CB1">
        <w:rPr>
          <w:rFonts w:ascii="Bookman Old Style" w:hAnsi="Bookman Old Style" w:cs="Times New Roman"/>
          <w:b/>
          <w:sz w:val="24"/>
          <w:szCs w:val="24"/>
        </w:rPr>
        <w:t>Прокуратура Мглинского района</w:t>
      </w:r>
    </w:p>
    <w:p w:rsidR="00F41343" w:rsidRDefault="00F41343" w:rsidP="00F41343">
      <w:pPr>
        <w:pStyle w:val="a5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14CB1">
        <w:rPr>
          <w:rFonts w:ascii="Bookman Old Style" w:hAnsi="Bookman Old Style" w:cs="Times New Roman"/>
          <w:b/>
          <w:sz w:val="24"/>
          <w:szCs w:val="24"/>
        </w:rPr>
        <w:t xml:space="preserve">Брянской области </w:t>
      </w:r>
    </w:p>
    <w:p w:rsidR="00F41343" w:rsidRDefault="00F41343" w:rsidP="00F41343">
      <w:pPr>
        <w:pStyle w:val="a5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41343" w:rsidRDefault="00F41343" w:rsidP="00F41343">
      <w:pPr>
        <w:pStyle w:val="a5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41343" w:rsidRDefault="00F41343" w:rsidP="00B17FF1">
      <w:pPr>
        <w:jc w:val="center"/>
      </w:pPr>
    </w:p>
    <w:p w:rsidR="00F41343" w:rsidRDefault="00E84446" w:rsidP="00F41343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2771775" cy="1905000"/>
            <wp:effectExtent l="19050" t="0" r="9525" b="0"/>
            <wp:docPr id="7" name="Рисунок 3" descr="C:\Users\Инком авто\Desktop\Работа 2018 год\СМИ 2018\Правовое просвещение 2018\Храни прир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ком авто\Desktop\Работа 2018 год\СМИ 2018\Правовое просвещение 2018\Храни природ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343" w:rsidRDefault="00F41343" w:rsidP="00F41343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</w:p>
    <w:p w:rsidR="00F41343" w:rsidRDefault="00F41343" w:rsidP="00F41343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</w:p>
    <w:p w:rsidR="00F41343" w:rsidRDefault="00F41343" w:rsidP="00F41343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</w:p>
    <w:p w:rsidR="00F41343" w:rsidRDefault="00F41343" w:rsidP="00F41343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</w:p>
    <w:p w:rsidR="00F41343" w:rsidRDefault="00F41343" w:rsidP="00F41343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</w:p>
    <w:p w:rsidR="00F41343" w:rsidRDefault="00F41343" w:rsidP="00F41343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</w:p>
    <w:p w:rsidR="00F41343" w:rsidRDefault="00B17FF1" w:rsidP="00F41343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Брянская область</w:t>
      </w:r>
    </w:p>
    <w:p w:rsidR="00E84446" w:rsidRDefault="00B17FF1" w:rsidP="00E84446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г</w:t>
      </w:r>
      <w:r w:rsidR="00F41343">
        <w:rPr>
          <w:rFonts w:ascii="Bookman Old Style" w:hAnsi="Bookman Old Style"/>
          <w:b/>
          <w:sz w:val="24"/>
          <w:szCs w:val="24"/>
        </w:rPr>
        <w:t xml:space="preserve">ород Мглин </w:t>
      </w:r>
    </w:p>
    <w:p w:rsidR="00E84446" w:rsidRDefault="00E84446" w:rsidP="00E84446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</w:p>
    <w:p w:rsidR="005D70EB" w:rsidRPr="00E84446" w:rsidRDefault="00F41343" w:rsidP="00E84446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201</w:t>
      </w:r>
      <w:r w:rsidR="00B17FF1">
        <w:rPr>
          <w:rFonts w:ascii="Bookman Old Style" w:hAnsi="Bookman Old Style"/>
          <w:b/>
          <w:sz w:val="24"/>
          <w:szCs w:val="24"/>
        </w:rPr>
        <w:t>8 год</w:t>
      </w:r>
    </w:p>
    <w:sectPr w:rsidR="005D70EB" w:rsidRPr="00E84446" w:rsidSect="00E14CB1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4CB1"/>
    <w:rsid w:val="000908E6"/>
    <w:rsid w:val="0031312A"/>
    <w:rsid w:val="003275F5"/>
    <w:rsid w:val="00351400"/>
    <w:rsid w:val="00521739"/>
    <w:rsid w:val="005D70EB"/>
    <w:rsid w:val="005F55B8"/>
    <w:rsid w:val="00613375"/>
    <w:rsid w:val="00744BAE"/>
    <w:rsid w:val="00942EDF"/>
    <w:rsid w:val="00956BD6"/>
    <w:rsid w:val="00A06771"/>
    <w:rsid w:val="00B17FF1"/>
    <w:rsid w:val="00C10739"/>
    <w:rsid w:val="00C60F22"/>
    <w:rsid w:val="00E14CB1"/>
    <w:rsid w:val="00E84446"/>
    <w:rsid w:val="00F01E45"/>
    <w:rsid w:val="00F126CA"/>
    <w:rsid w:val="00F4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CA"/>
  </w:style>
  <w:style w:type="paragraph" w:styleId="1">
    <w:name w:val="heading 1"/>
    <w:basedOn w:val="a"/>
    <w:next w:val="a"/>
    <w:link w:val="10"/>
    <w:uiPriority w:val="9"/>
    <w:qFormat/>
    <w:rsid w:val="005D7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6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C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14CB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56B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95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7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">
    <w:name w:val="hl"/>
    <w:basedOn w:val="a0"/>
    <w:rsid w:val="005D70EB"/>
  </w:style>
  <w:style w:type="character" w:customStyle="1" w:styleId="blk">
    <w:name w:val="blk"/>
    <w:basedOn w:val="a0"/>
    <w:rsid w:val="005D70EB"/>
  </w:style>
  <w:style w:type="character" w:styleId="a7">
    <w:name w:val="Hyperlink"/>
    <w:basedOn w:val="a0"/>
    <w:uiPriority w:val="99"/>
    <w:semiHidden/>
    <w:unhideWhenUsed/>
    <w:rsid w:val="005D7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consultantplus://offline/ref=D176B6CA9723378EDEAF41F60DF1EE47F32892F9FD5AAD8401811C715B8C50A46DDC93CD6737EF35uBO6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Инком авто</dc:creator>
  <cp:keywords/>
  <dc:description/>
  <cp:lastModifiedBy>Инком авто</cp:lastModifiedBy>
  <cp:revision>11</cp:revision>
  <cp:lastPrinted>2018-06-28T13:35:00Z</cp:lastPrinted>
  <dcterms:created xsi:type="dcterms:W3CDTF">2017-10-16T13:24:00Z</dcterms:created>
  <dcterms:modified xsi:type="dcterms:W3CDTF">2018-06-28T13:38:00Z</dcterms:modified>
</cp:coreProperties>
</file>