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639E" w14:textId="77777777" w:rsidR="00F97ECE" w:rsidRPr="00357CE2" w:rsidRDefault="00F97ECE" w:rsidP="00F97ECE">
      <w:pPr>
        <w:rPr>
          <w:b/>
        </w:rPr>
      </w:pPr>
      <w:r w:rsidRPr="00357CE2">
        <w:rPr>
          <w:b/>
        </w:rPr>
        <w:t>Как обезопасить деньги на банковской карте</w:t>
      </w:r>
      <w:r>
        <w:rPr>
          <w:b/>
        </w:rPr>
        <w:t xml:space="preserve"> (Тепло-Огаревский район)</w:t>
      </w:r>
    </w:p>
    <w:p w14:paraId="28D77B9E" w14:textId="77777777" w:rsidR="00F97ECE" w:rsidRDefault="00F97ECE" w:rsidP="00F97ECE">
      <w:pPr>
        <w:ind w:firstLine="567"/>
        <w:jc w:val="center"/>
        <w:rPr>
          <w:b/>
        </w:rPr>
      </w:pPr>
    </w:p>
    <w:p w14:paraId="6DAE205B" w14:textId="77777777" w:rsidR="00F97ECE" w:rsidRPr="00357CE2" w:rsidRDefault="00F97ECE" w:rsidP="00F97ECE">
      <w:pPr>
        <w:ind w:firstLine="567"/>
        <w:jc w:val="both"/>
      </w:pPr>
      <w:r w:rsidRPr="00357CE2">
        <w:t>Покупки через интернет быстрее и удобнее, чем традиционные походы по магазинам, особенно в условиях распространения новой коронавирусной инфекции, но и шанс столкнуться с киберпреступниками в разы выше.</w:t>
      </w:r>
    </w:p>
    <w:p w14:paraId="4C1C3998" w14:textId="77777777" w:rsidR="00F97ECE" w:rsidRDefault="00F97ECE" w:rsidP="00F97ECE">
      <w:pPr>
        <w:ind w:firstLine="567"/>
        <w:jc w:val="both"/>
      </w:pPr>
      <w:r>
        <w:t>Мошенничество с использованием электронных средств платежа является преступлением, предусмотренным ст. 159.3 Уголовного кодекса РФ.</w:t>
      </w:r>
    </w:p>
    <w:p w14:paraId="71DA63D8" w14:textId="77777777" w:rsidR="00F97ECE" w:rsidRPr="00357CE2" w:rsidRDefault="00F97ECE" w:rsidP="00F97ECE">
      <w:pPr>
        <w:ind w:firstLine="567"/>
        <w:jc w:val="both"/>
      </w:pPr>
      <w:r w:rsidRPr="00357CE2">
        <w:t>Риск возникает во время покупок на сайтах и в приложениях с использованием электронного кошелька, мобильного и интернет-банкинга.</w:t>
      </w:r>
    </w:p>
    <w:p w14:paraId="62353753" w14:textId="77777777" w:rsidR="00F97ECE" w:rsidRDefault="00F97ECE" w:rsidP="00F97ECE">
      <w:pPr>
        <w:ind w:firstLine="567"/>
        <w:jc w:val="both"/>
      </w:pPr>
      <w:r>
        <w:t>Чтобы обезопасить свои финансовые средства, используйте несложные правила:</w:t>
      </w:r>
    </w:p>
    <w:p w14:paraId="2E984DAF" w14:textId="77777777" w:rsidR="00F97ECE" w:rsidRPr="00357CE2" w:rsidRDefault="00F97ECE" w:rsidP="00F97ECE">
      <w:pPr>
        <w:ind w:firstLine="567"/>
        <w:jc w:val="both"/>
      </w:pPr>
      <w:r>
        <w:t>Н</w:t>
      </w:r>
      <w:r w:rsidRPr="00357CE2">
        <w:t>е переходите по ссылкам и не открывайте интернет-страницы, вызывающие сомнение.</w:t>
      </w:r>
    </w:p>
    <w:p w14:paraId="23E906F2" w14:textId="77777777" w:rsidR="00F97ECE" w:rsidRPr="00357CE2" w:rsidRDefault="00F97ECE" w:rsidP="00F97ECE">
      <w:pPr>
        <w:ind w:firstLine="567"/>
        <w:jc w:val="both"/>
      </w:pPr>
      <w:r w:rsidRPr="00357CE2">
        <w:t>Совершая покупки в Интернете пользуйтесь только личными устройствами.</w:t>
      </w:r>
    </w:p>
    <w:p w14:paraId="3DBC399F" w14:textId="77777777" w:rsidR="00F97ECE" w:rsidRPr="00357CE2" w:rsidRDefault="00F97ECE" w:rsidP="00F97ECE">
      <w:pPr>
        <w:ind w:firstLine="567"/>
        <w:jc w:val="both"/>
      </w:pPr>
      <w:r w:rsidRPr="00357CE2">
        <w:t>Заходите в свой интернет-банк или мобильный банк только с личного компьютера, планшета или смартфона. Обязательно ставьте на них пароль.</w:t>
      </w:r>
    </w:p>
    <w:p w14:paraId="78FB5C14" w14:textId="77777777" w:rsidR="00F97ECE" w:rsidRPr="00357CE2" w:rsidRDefault="00F97ECE" w:rsidP="00F97ECE">
      <w:pPr>
        <w:ind w:firstLine="567"/>
        <w:jc w:val="both"/>
      </w:pPr>
      <w:r w:rsidRPr="00357CE2">
        <w:t>Если вы потеряли телефон, к которому подключен мобильный банк, срочно позвоните в банк и отключите от утерянного номера все услуги.</w:t>
      </w:r>
    </w:p>
    <w:p w14:paraId="5E086ADE" w14:textId="77777777" w:rsidR="00F97ECE" w:rsidRPr="00357CE2" w:rsidRDefault="00F97ECE" w:rsidP="00F97ECE">
      <w:pPr>
        <w:ind w:firstLine="567"/>
        <w:jc w:val="both"/>
      </w:pPr>
      <w:r w:rsidRPr="00357CE2">
        <w:t>Защитите мобильные устройства, установив антивирусную программу, и регулярно обновляйте её.</w:t>
      </w:r>
    </w:p>
    <w:p w14:paraId="03F8AD61" w14:textId="77777777" w:rsidR="00F97ECE" w:rsidRPr="00357CE2" w:rsidRDefault="00F97ECE" w:rsidP="00F97ECE">
      <w:pPr>
        <w:ind w:firstLine="567"/>
        <w:jc w:val="both"/>
      </w:pPr>
      <w:r w:rsidRPr="00357CE2">
        <w:t>Злоумышленники, представляясь сотрудниками безопасности, сообщают об угрозе списания средств или подозрительной операции по счету под этим предлогом получают персональную информацию о банковской карте, что дает им возможность быстро похитить деньги.</w:t>
      </w:r>
    </w:p>
    <w:p w14:paraId="762016D6" w14:textId="77777777" w:rsidR="00F97ECE" w:rsidRPr="00357CE2" w:rsidRDefault="00F97ECE" w:rsidP="00F97ECE">
      <w:pPr>
        <w:ind w:firstLine="567"/>
        <w:jc w:val="both"/>
      </w:pPr>
      <w:r w:rsidRPr="00357CE2">
        <w:t>Если такой звонок поступил, прервите разговор и самостоятельно свяжитесь с банком, выяснив действительность угрозы.</w:t>
      </w:r>
    </w:p>
    <w:p w14:paraId="4818FD36" w14:textId="77777777" w:rsidR="00F97ECE" w:rsidRPr="00357CE2" w:rsidRDefault="00F97ECE" w:rsidP="00F97ECE">
      <w:pPr>
        <w:ind w:firstLine="567"/>
        <w:jc w:val="both"/>
      </w:pPr>
      <w:r w:rsidRPr="00357CE2">
        <w:t>Помните, что техническая поддержка банка, как правило, не звонит сама, никогда не просит удаленный доступ к смартфону или компьютеру пользователя, а также личные данные и пароли.</w:t>
      </w:r>
    </w:p>
    <w:p w14:paraId="01B6E8FF" w14:textId="77777777" w:rsidR="00F97ECE" w:rsidRPr="00357CE2" w:rsidRDefault="00F97ECE" w:rsidP="00F97ECE">
      <w:pPr>
        <w:ind w:firstLine="567"/>
        <w:jc w:val="both"/>
      </w:pPr>
      <w:r w:rsidRPr="00357CE2">
        <w:t>Сохраняйте в секрете ПИН-код и код проверки подлинности карты – последние 3 цифры на ее оборотной стороне. Настоящему сотруднику банка они не нужны.</w:t>
      </w:r>
    </w:p>
    <w:p w14:paraId="61153316" w14:textId="77777777" w:rsidR="00F97ECE" w:rsidRPr="00357CE2" w:rsidRDefault="00F97ECE" w:rsidP="00F97ECE">
      <w:pPr>
        <w:ind w:firstLine="567"/>
        <w:jc w:val="both"/>
      </w:pPr>
      <w:r w:rsidRPr="00357CE2">
        <w:t>Отслеживайте операции по счету, подключив услугу мобильного банка. Так вы сможете оперативно реагировать на действия мошенников, время в этом случае очень важно.</w:t>
      </w:r>
    </w:p>
    <w:p w14:paraId="0555B288" w14:textId="77777777" w:rsidR="00F97ECE" w:rsidRPr="00357CE2" w:rsidRDefault="00F97ECE" w:rsidP="00F97ECE">
      <w:pPr>
        <w:ind w:firstLine="567"/>
        <w:jc w:val="both"/>
      </w:pPr>
      <w:r w:rsidRPr="00357CE2">
        <w:t>Только лично пользуйтесь интернет-банком. Логин и пароль от Вашего аккаунта не для посторонних.</w:t>
      </w:r>
    </w:p>
    <w:p w14:paraId="43AEC63A" w14:textId="77777777" w:rsidR="00F97ECE" w:rsidRPr="00357CE2" w:rsidRDefault="00F97ECE" w:rsidP="00F97ECE">
      <w:pPr>
        <w:ind w:firstLine="567"/>
        <w:jc w:val="both"/>
      </w:pPr>
      <w:r w:rsidRPr="00357CE2">
        <w:t>Храните небольшие суммы на карте, которую используете для повседневных трат.</w:t>
      </w:r>
    </w:p>
    <w:p w14:paraId="22F7691A" w14:textId="77777777" w:rsidR="00F97ECE" w:rsidRPr="00357CE2" w:rsidRDefault="00F97ECE" w:rsidP="00F97ECE">
      <w:pPr>
        <w:ind w:firstLine="567"/>
        <w:jc w:val="both"/>
      </w:pPr>
      <w:r w:rsidRPr="00357CE2">
        <w:t xml:space="preserve">Расскажите пожилым родственникам и одиноким соседям об уловках мошенников </w:t>
      </w:r>
      <w:r>
        <w:t>-</w:t>
      </w:r>
      <w:r w:rsidRPr="00357CE2">
        <w:t xml:space="preserve"> именно они чаще всего становятся мишенью злоумышленников.</w:t>
      </w:r>
    </w:p>
    <w:p w14:paraId="0887CF9C" w14:textId="77777777" w:rsidR="00F97ECE" w:rsidRPr="00357CE2" w:rsidRDefault="00F97ECE" w:rsidP="00F97ECE">
      <w:pPr>
        <w:ind w:firstLine="567"/>
        <w:jc w:val="both"/>
      </w:pPr>
      <w:r w:rsidRPr="00357CE2">
        <w:t>Делая покупки или оплачивая услуги в Интернете, используйте отдельную карту. Вносите на нее лишь ту сумму, которую собираетесь потратить. Установите лимит по количеству операций в сутки. Некоторые банки позволяют создать виртуальные карты, которые действительны только для одной онлайн-покупки.</w:t>
      </w:r>
    </w:p>
    <w:p w14:paraId="5D3439E2" w14:textId="77777777" w:rsidR="00F97ECE" w:rsidRPr="007F554C" w:rsidRDefault="00F97ECE" w:rsidP="00F97ECE">
      <w:pPr>
        <w:ind w:firstLine="567"/>
        <w:jc w:val="center"/>
      </w:pPr>
    </w:p>
    <w:p w14:paraId="379D855E" w14:textId="77777777" w:rsidR="00F97ECE" w:rsidRPr="007F554C" w:rsidRDefault="00F97ECE" w:rsidP="00F97ECE">
      <w:pPr>
        <w:jc w:val="both"/>
      </w:pPr>
      <w:r>
        <w:lastRenderedPageBreak/>
        <w:t>П</w:t>
      </w:r>
      <w:r w:rsidRPr="007F554C">
        <w:t xml:space="preserve">рокурор </w:t>
      </w:r>
    </w:p>
    <w:p w14:paraId="31124110" w14:textId="77777777" w:rsidR="00F97ECE" w:rsidRPr="007F554C" w:rsidRDefault="00F97ECE" w:rsidP="00F97ECE">
      <w:pPr>
        <w:jc w:val="both"/>
      </w:pPr>
      <w:r w:rsidRPr="007F554C">
        <w:t xml:space="preserve">Тепло-Огаревского района                                                             </w:t>
      </w:r>
      <w:r>
        <w:t xml:space="preserve">С.А. </w:t>
      </w:r>
      <w:proofErr w:type="spellStart"/>
      <w:r>
        <w:t>Цурбанов</w:t>
      </w:r>
      <w:proofErr w:type="spellEnd"/>
    </w:p>
    <w:p w14:paraId="3E22F8AE" w14:textId="77777777" w:rsidR="0022157C" w:rsidRDefault="0022157C"/>
    <w:sectPr w:rsidR="0022157C" w:rsidSect="00B6731F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E"/>
    <w:rsid w:val="0022157C"/>
    <w:rsid w:val="00AA608E"/>
    <w:rsid w:val="00F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BA9C-487E-4079-A5EF-FDA4572A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EC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Горшкова</dc:creator>
  <cp:keywords/>
  <dc:description/>
  <cp:lastModifiedBy>Надежда Горшкова</cp:lastModifiedBy>
  <cp:revision>2</cp:revision>
  <dcterms:created xsi:type="dcterms:W3CDTF">2020-11-27T09:31:00Z</dcterms:created>
  <dcterms:modified xsi:type="dcterms:W3CDTF">2020-11-27T09:31:00Z</dcterms:modified>
</cp:coreProperties>
</file>