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3B" w:rsidRDefault="0031013B" w:rsidP="0031013B">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Должностные обязанности старшего специалиста 1 прокуратуры г. Гремячинска:</w:t>
      </w:r>
    </w:p>
    <w:p w:rsidR="0031013B" w:rsidRDefault="0031013B" w:rsidP="003101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делопроизводственной деятельности прокуратуры;</w:t>
      </w:r>
    </w:p>
    <w:p w:rsidR="0031013B" w:rsidRDefault="0031013B" w:rsidP="003101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в системе АИК «Надзор»;</w:t>
      </w:r>
    </w:p>
    <w:p w:rsidR="0031013B" w:rsidRDefault="0031013B" w:rsidP="003101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ведение номенклатурных дел постоянного и временного сроков хранения и т.д.</w:t>
      </w:r>
    </w:p>
    <w:p w:rsidR="0031013B" w:rsidRPr="00ED3B52" w:rsidRDefault="0031013B" w:rsidP="0031013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w:t>
      </w:r>
      <w:proofErr w:type="gramStart"/>
      <w:r w:rsidRPr="00ED3B52">
        <w:rPr>
          <w:rFonts w:ascii="Times New Roman" w:eastAsia="Times New Roman" w:hAnsi="Times New Roman" w:cs="Times New Roman"/>
          <w:color w:val="000000"/>
          <w:sz w:val="24"/>
          <w:szCs w:val="24"/>
          <w:lang w:eastAsia="ru-RU"/>
        </w:rPr>
        <w:t>контроль за</w:t>
      </w:r>
      <w:proofErr w:type="gramEnd"/>
      <w:r w:rsidRPr="00ED3B52">
        <w:rPr>
          <w:rFonts w:ascii="Times New Roman" w:eastAsia="Times New Roman" w:hAnsi="Times New Roman" w:cs="Times New Roman"/>
          <w:color w:val="000000"/>
          <w:sz w:val="24"/>
          <w:szCs w:val="24"/>
          <w:lang w:eastAsia="ru-RU"/>
        </w:rPr>
        <w:t xml:space="preserve">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31013B" w:rsidRPr="00ED3B52" w:rsidRDefault="0031013B" w:rsidP="0031013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p>
    <w:p w:rsidR="0031013B" w:rsidRDefault="0031013B" w:rsidP="0031013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 xml:space="preserve"> и др.</w:t>
      </w:r>
    </w:p>
    <w:p w:rsidR="0031013B" w:rsidRDefault="0031013B" w:rsidP="0031013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31013B" w:rsidRPr="00892092" w:rsidRDefault="0031013B" w:rsidP="0031013B">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31013B" w:rsidRDefault="0031013B" w:rsidP="0031013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1013B" w:rsidRPr="00853D2B" w:rsidRDefault="0031013B" w:rsidP="0031013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1013B" w:rsidRDefault="0031013B" w:rsidP="003101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31013B" w:rsidRDefault="0031013B" w:rsidP="0031013B">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31013B" w:rsidRDefault="0031013B" w:rsidP="0031013B">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sidRPr="008A2CA6">
        <w:rPr>
          <w:rFonts w:ascii="Times New Roman" w:eastAsia="Times New Roman" w:hAnsi="Times New Roman" w:cs="Times New Roman"/>
          <w:sz w:val="24"/>
          <w:szCs w:val="24"/>
          <w:lang w:eastAsia="ru-RU"/>
        </w:rPr>
        <w:t xml:space="preserve">естирование считается пройденным, если кандидат ответил правильно на 42 вопроса и более (70 и более процентов от заданных вопросов). </w:t>
      </w:r>
      <w:proofErr w:type="gramStart"/>
      <w:r w:rsidRPr="008A2CA6">
        <w:rPr>
          <w:rFonts w:ascii="Times New Roman" w:eastAsia="Times New Roman" w:hAnsi="Times New Roman" w:cs="Times New Roman"/>
          <w:sz w:val="24"/>
          <w:szCs w:val="24"/>
          <w:lang w:eastAsia="ru-RU"/>
        </w:rPr>
        <w:t>За каждый правильный ответ теста кандидат получает 0,1 балла, за неправильный - 0 баллов, максимально возможное количество баллов - 6.</w:t>
      </w:r>
      <w:proofErr w:type="gramEnd"/>
      <w:r w:rsidRPr="008A2CA6">
        <w:rPr>
          <w:rFonts w:ascii="Times New Roman" w:eastAsia="Times New Roman" w:hAnsi="Times New Roman" w:cs="Times New Roman"/>
          <w:sz w:val="24"/>
          <w:szCs w:val="24"/>
          <w:lang w:eastAsia="ru-RU"/>
        </w:rPr>
        <w:t xml:space="preserve"> Если кандидат набрал менее 4,2 балла, он считается не прошедшим тестирование.</w:t>
      </w:r>
    </w:p>
    <w:p w:rsidR="0031013B" w:rsidRPr="008A2CA6" w:rsidRDefault="0031013B" w:rsidP="0031013B">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31013B" w:rsidRDefault="0031013B" w:rsidP="0031013B">
      <w:pPr>
        <w:spacing w:after="0" w:line="240" w:lineRule="auto"/>
        <w:ind w:firstLine="540"/>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r>
        <w:rPr>
          <w:rFonts w:ascii="Times New Roman" w:eastAsia="Times New Roman" w:hAnsi="Times New Roman" w:cs="Times New Roman"/>
          <w:sz w:val="24"/>
          <w:szCs w:val="24"/>
          <w:lang w:eastAsia="ru-RU"/>
        </w:rPr>
        <w:t>.</w:t>
      </w:r>
    </w:p>
    <w:p w:rsidR="0031013B" w:rsidRDefault="0031013B" w:rsidP="0031013B">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31013B" w:rsidRDefault="0031013B" w:rsidP="0031013B">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Условия прохождения гражданской службы в прокуратуре Пермского края</w:t>
      </w:r>
      <w:r>
        <w:rPr>
          <w:rFonts w:ascii="Times New Roman" w:eastAsia="Times New Roman" w:hAnsi="Times New Roman" w:cs="Times New Roman"/>
          <w:spacing w:val="4"/>
          <w:sz w:val="24"/>
          <w:szCs w:val="24"/>
          <w:lang w:eastAsia="ru-RU"/>
        </w:rPr>
        <w:t>.</w:t>
      </w:r>
    </w:p>
    <w:p w:rsidR="0031013B" w:rsidRPr="0032617B" w:rsidRDefault="0031013B" w:rsidP="0031013B">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31013B" w:rsidRPr="0032617B" w:rsidRDefault="0031013B" w:rsidP="0031013B">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lastRenderedPageBreak/>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31013B" w:rsidRPr="0032617B" w:rsidRDefault="0031013B" w:rsidP="0031013B">
      <w:pPr>
        <w:pStyle w:val="a3"/>
        <w:shd w:val="clear" w:color="auto" w:fill="FFFFFF"/>
        <w:spacing w:before="150" w:beforeAutospacing="0" w:after="150" w:afterAutospacing="0" w:line="300" w:lineRule="atLeast"/>
        <w:jc w:val="center"/>
        <w:rPr>
          <w:spacing w:val="4"/>
        </w:rPr>
      </w:pPr>
      <w:r w:rsidRPr="0032617B">
        <w:rPr>
          <w:rStyle w:val="a4"/>
          <w:spacing w:val="4"/>
        </w:rPr>
        <w:t>Денежное содержание.</w:t>
      </w:r>
    </w:p>
    <w:p w:rsidR="0031013B" w:rsidRPr="0032617B" w:rsidRDefault="0031013B" w:rsidP="0031013B">
      <w:pPr>
        <w:pStyle w:val="a3"/>
        <w:shd w:val="clear" w:color="auto" w:fill="FFFFFF"/>
        <w:spacing w:before="0" w:beforeAutospacing="0" w:after="0" w:afterAutospacing="0"/>
        <w:jc w:val="both"/>
        <w:rPr>
          <w:spacing w:val="4"/>
        </w:rPr>
      </w:pPr>
      <w:r w:rsidRPr="0032617B">
        <w:rPr>
          <w:spacing w:val="4"/>
        </w:rPr>
        <w:t xml:space="preserve">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w:t>
      </w:r>
      <w:proofErr w:type="gramStart"/>
      <w:r w:rsidRPr="0032617B">
        <w:rPr>
          <w:spacing w:val="4"/>
        </w:rPr>
        <w:t>из</w:t>
      </w:r>
      <w:proofErr w:type="gramEnd"/>
      <w:r w:rsidRPr="0032617B">
        <w:rPr>
          <w:spacing w:val="4"/>
        </w:rPr>
        <w:t>:</w:t>
      </w:r>
    </w:p>
    <w:p w:rsidR="0031013B" w:rsidRPr="0032617B" w:rsidRDefault="0031013B" w:rsidP="0031013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31013B" w:rsidRPr="0032617B" w:rsidRDefault="0031013B" w:rsidP="0031013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присвоенным классным чином государственной гражданской службы;</w:t>
      </w:r>
    </w:p>
    <w:p w:rsidR="0031013B" w:rsidRPr="009B5F49" w:rsidRDefault="0031013B" w:rsidP="0031013B">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ежемесячной надбавки к должностному окладу за выслугу лет на гражданской </w:t>
      </w:r>
      <w:r w:rsidRPr="009B5F49">
        <w:rPr>
          <w:rFonts w:ascii="Times New Roman" w:eastAsia="Times New Roman" w:hAnsi="Times New Roman" w:cs="Times New Roman"/>
          <w:spacing w:val="4"/>
          <w:sz w:val="24"/>
          <w:szCs w:val="24"/>
          <w:lang w:eastAsia="ru-RU"/>
        </w:rPr>
        <w:t>службе (</w:t>
      </w:r>
      <w:r w:rsidRPr="009B5F49">
        <w:rPr>
          <w:rFonts w:ascii="Times New Roman" w:hAnsi="Times New Roman" w:cs="Times New Roman"/>
          <w:spacing w:val="4"/>
          <w:sz w:val="24"/>
          <w:szCs w:val="24"/>
        </w:rPr>
        <w:t>в размере от 10 до 30 процентов должностного оклада);</w:t>
      </w:r>
    </w:p>
    <w:p w:rsidR="0031013B" w:rsidRPr="009B5F49" w:rsidRDefault="0031013B" w:rsidP="0031013B">
      <w:pPr>
        <w:pStyle w:val="a3"/>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p>
    <w:p w:rsidR="0031013B" w:rsidRPr="009B5F49" w:rsidRDefault="0031013B" w:rsidP="0031013B">
      <w:pPr>
        <w:pStyle w:val="a3"/>
        <w:shd w:val="clear" w:color="auto" w:fill="FFFFFF"/>
        <w:spacing w:before="0" w:beforeAutospacing="0" w:after="0" w:afterAutospacing="0"/>
        <w:jc w:val="both"/>
        <w:rPr>
          <w:spacing w:val="4"/>
        </w:rPr>
      </w:pPr>
      <w:r w:rsidRPr="009B5F49">
        <w:rPr>
          <w:spacing w:val="4"/>
        </w:rPr>
        <w:t>- от 120 до 150 процентов – гражданским служащим, замещающим должности главной группы;</w:t>
      </w:r>
    </w:p>
    <w:p w:rsidR="0031013B" w:rsidRPr="009B5F49" w:rsidRDefault="0031013B" w:rsidP="0031013B">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90 до 120 процентов – гражданским служащим, замещающим должности ведущей группы;</w:t>
      </w:r>
    </w:p>
    <w:p w:rsidR="0031013B" w:rsidRPr="009B5F49" w:rsidRDefault="0031013B" w:rsidP="0031013B">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60 до 90 процентов – гражданским служащим, замещающим должности старшей группы;</w:t>
      </w:r>
    </w:p>
    <w:p w:rsidR="0031013B" w:rsidRPr="009B5F49" w:rsidRDefault="0031013B" w:rsidP="0031013B">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p>
    <w:p w:rsidR="0031013B" w:rsidRPr="009B5F49" w:rsidRDefault="0031013B" w:rsidP="0031013B">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3 должностных окладов гражданским служащим, замещающим должности главной группы;</w:t>
      </w:r>
    </w:p>
    <w:p w:rsidR="0031013B" w:rsidRPr="009B5F49" w:rsidRDefault="0031013B" w:rsidP="0031013B">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2,5 должностного оклада гражданским служащим, замещающим должности ведущей и старшей группы;</w:t>
      </w:r>
    </w:p>
    <w:p w:rsidR="0031013B" w:rsidRPr="0032617B" w:rsidRDefault="0031013B" w:rsidP="0031013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31013B" w:rsidRPr="0032617B" w:rsidRDefault="0031013B" w:rsidP="0031013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31013B" w:rsidRDefault="0031013B" w:rsidP="0031013B">
      <w:pPr>
        <w:pStyle w:val="a3"/>
        <w:shd w:val="clear" w:color="auto" w:fill="FFFFFF"/>
        <w:spacing w:before="150" w:beforeAutospacing="0" w:after="150" w:afterAutospacing="0"/>
        <w:contextualSpacing/>
        <w:jc w:val="center"/>
        <w:rPr>
          <w:rStyle w:val="a4"/>
          <w:b w:val="0"/>
          <w:bCs w:val="0"/>
          <w:spacing w:val="4"/>
        </w:rPr>
      </w:pPr>
      <w:r w:rsidRPr="0032617B">
        <w:rPr>
          <w:rStyle w:val="a4"/>
          <w:spacing w:val="4"/>
        </w:rPr>
        <w:t>Отпуска.</w:t>
      </w:r>
    </w:p>
    <w:p w:rsidR="0031013B" w:rsidRPr="0032617B" w:rsidRDefault="0031013B" w:rsidP="0031013B">
      <w:pPr>
        <w:pStyle w:val="a3"/>
        <w:shd w:val="clear" w:color="auto" w:fill="FFFFFF"/>
        <w:spacing w:before="150" w:beforeAutospacing="0" w:after="150" w:afterAutospacing="0"/>
        <w:contextualSpacing/>
        <w:jc w:val="center"/>
        <w:rPr>
          <w:spacing w:val="4"/>
        </w:rPr>
      </w:pPr>
    </w:p>
    <w:p w:rsidR="0031013B" w:rsidRPr="0032617B" w:rsidRDefault="0031013B" w:rsidP="0031013B">
      <w:pPr>
        <w:pStyle w:val="a3"/>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31013B" w:rsidRPr="0032617B" w:rsidRDefault="0031013B" w:rsidP="0031013B">
      <w:pPr>
        <w:pStyle w:val="a3"/>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31013B" w:rsidRPr="0032617B" w:rsidRDefault="0031013B" w:rsidP="0031013B">
      <w:pPr>
        <w:pStyle w:val="a3"/>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31013B" w:rsidRPr="0032617B" w:rsidRDefault="0031013B" w:rsidP="0031013B">
      <w:pPr>
        <w:pStyle w:val="a3"/>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31013B" w:rsidRPr="0032617B" w:rsidRDefault="0031013B" w:rsidP="0031013B">
      <w:pPr>
        <w:pStyle w:val="a3"/>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31013B" w:rsidRPr="0032617B" w:rsidRDefault="0031013B" w:rsidP="0031013B">
      <w:pPr>
        <w:pStyle w:val="a3"/>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31013B" w:rsidRPr="0032617B" w:rsidRDefault="0031013B" w:rsidP="0031013B">
      <w:pPr>
        <w:pStyle w:val="a3"/>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31013B" w:rsidRPr="0032617B" w:rsidRDefault="0031013B" w:rsidP="0031013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31013B" w:rsidRPr="0032617B" w:rsidRDefault="0031013B" w:rsidP="0031013B">
      <w:pPr>
        <w:spacing w:after="0" w:line="240" w:lineRule="auto"/>
        <w:contextualSpacing/>
        <w:rPr>
          <w:rFonts w:ascii="Times New Roman" w:hAnsi="Times New Roman" w:cs="Times New Roman"/>
          <w:sz w:val="24"/>
          <w:szCs w:val="24"/>
        </w:rPr>
      </w:pPr>
    </w:p>
    <w:p w:rsidR="0031013B" w:rsidRPr="0032617B" w:rsidRDefault="0031013B" w:rsidP="0031013B">
      <w:pPr>
        <w:spacing w:after="0" w:line="240" w:lineRule="auto"/>
        <w:contextualSpacing/>
        <w:rPr>
          <w:rFonts w:ascii="Times New Roman" w:hAnsi="Times New Roman" w:cs="Times New Roman"/>
          <w:sz w:val="24"/>
          <w:szCs w:val="24"/>
        </w:rPr>
      </w:pPr>
    </w:p>
    <w:p w:rsidR="0031013B" w:rsidRPr="0032617B" w:rsidRDefault="0031013B" w:rsidP="0031013B">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p w:rsidR="0031521C" w:rsidRDefault="0031521C">
      <w:bookmarkStart w:id="0" w:name="_GoBack"/>
      <w:bookmarkEnd w:id="0"/>
    </w:p>
    <w:sectPr w:rsidR="0031521C" w:rsidSect="00E06CD7">
      <w:head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10720"/>
      <w:docPartObj>
        <w:docPartGallery w:val="Page Numbers (Top of Page)"/>
        <w:docPartUnique/>
      </w:docPartObj>
    </w:sdtPr>
    <w:sdtEndPr/>
    <w:sdtContent>
      <w:p w:rsidR="00E06CD7" w:rsidRDefault="0031013B">
        <w:pPr>
          <w:pStyle w:val="a5"/>
          <w:jc w:val="center"/>
        </w:pPr>
        <w:r>
          <w:fldChar w:fldCharType="begin"/>
        </w:r>
        <w:r>
          <w:instrText>PAGE   \* MERGEFORMAT</w:instrText>
        </w:r>
        <w:r>
          <w:fldChar w:fldCharType="separate"/>
        </w:r>
        <w:r>
          <w:rPr>
            <w:noProof/>
          </w:rPr>
          <w:t>2</w:t>
        </w:r>
        <w:r>
          <w:fldChar w:fldCharType="end"/>
        </w:r>
      </w:p>
    </w:sdtContent>
  </w:sdt>
  <w:p w:rsidR="00E06CD7" w:rsidRDefault="0031013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74"/>
    <w:rsid w:val="0031013B"/>
    <w:rsid w:val="0031521C"/>
    <w:rsid w:val="00B92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013B"/>
    <w:rPr>
      <w:b/>
      <w:bCs/>
    </w:rPr>
  </w:style>
  <w:style w:type="paragraph" w:styleId="a5">
    <w:name w:val="header"/>
    <w:basedOn w:val="a"/>
    <w:link w:val="a6"/>
    <w:uiPriority w:val="99"/>
    <w:unhideWhenUsed/>
    <w:rsid w:val="003101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0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013B"/>
    <w:rPr>
      <w:b/>
      <w:bCs/>
    </w:rPr>
  </w:style>
  <w:style w:type="paragraph" w:styleId="a5">
    <w:name w:val="header"/>
    <w:basedOn w:val="a"/>
    <w:link w:val="a6"/>
    <w:uiPriority w:val="99"/>
    <w:unhideWhenUsed/>
    <w:rsid w:val="003101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Company>SPecialiST RePack</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2</cp:revision>
  <dcterms:created xsi:type="dcterms:W3CDTF">2022-10-10T09:23:00Z</dcterms:created>
  <dcterms:modified xsi:type="dcterms:W3CDTF">2022-10-10T09:23:00Z</dcterms:modified>
</cp:coreProperties>
</file>