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D13281">
      <w:pPr>
        <w:pStyle w:val="ConsPlusNormal"/>
        <w:widowControl/>
        <w:spacing w:line="240" w:lineRule="exact"/>
        <w:ind w:firstLine="708"/>
        <w:jc w:val="both"/>
        <w:rPr>
          <w:rFonts w:ascii="Times New Roman" w:hAnsi="Times New Roman" w:cs="Times New Roman"/>
          <w:sz w:val="27"/>
          <w:szCs w:val="27"/>
        </w:rPr>
      </w:pPr>
    </w:p>
    <w:p w:rsidR="00A420F6" w:rsidRPr="004A579D" w:rsidRDefault="00A46A79"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00A420F6" w:rsidRPr="004A579D">
        <w:rPr>
          <w:rFonts w:ascii="Times New Roman" w:eastAsia="Times New Roman" w:hAnsi="Times New Roman" w:cs="Times New Roman"/>
          <w:sz w:val="27"/>
          <w:szCs w:val="27"/>
          <w:lang w:eastAsia="ru-RU"/>
        </w:rPr>
        <w:t xml:space="preserve">осуществлять ведение бухгалтерского учёта активов по аппарату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транспортным прокуратурам (на правах районных);</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проводить инвентаризацию активов с применением программного продукта «Штрих-Учёт»;</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отражать в бухгалтерском учёте операции, связанные с движением активов по рапортам работников;</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осуществлять постановку на учёт активов и их списание в ТУ Росимущества в г. Москве;</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ежемесячно производить сверку остатков активов совместно с отделом материального обеспечения, эксплуатации зданий и транспорта; ежемесячно производить сверку данных главной книги с журналом операций по счету «Касса» и журналом операций с безналичными денежными средствами; ежемесячно оформлять журнал операций по счету «Касса», формировать журнал регистрации приходных и расходных кассовых ордеров,</w:t>
      </w:r>
      <w:r w:rsidR="00A420F6" w:rsidRPr="004A579D">
        <w:rPr>
          <w:rFonts w:ascii="Times New Roman" w:eastAsia="Times New Roman" w:hAnsi="Times New Roman" w:cs="Times New Roman"/>
          <w:color w:val="000000"/>
          <w:sz w:val="27"/>
          <w:szCs w:val="27"/>
          <w:lang w:eastAsia="ru-RU"/>
        </w:rPr>
        <w:t xml:space="preserve"> заключать договора с материально - ответственными работниками </w:t>
      </w:r>
      <w:r w:rsidR="00A420F6">
        <w:rPr>
          <w:rFonts w:ascii="Times New Roman" w:eastAsia="Times New Roman" w:hAnsi="Times New Roman" w:cs="Times New Roman"/>
          <w:color w:val="000000"/>
          <w:sz w:val="27"/>
          <w:szCs w:val="27"/>
          <w:lang w:eastAsia="ru-RU"/>
        </w:rPr>
        <w:t>прокуратуры</w:t>
      </w:r>
      <w:r w:rsidR="00A420F6" w:rsidRPr="004A579D">
        <w:rPr>
          <w:rFonts w:ascii="Times New Roman" w:eastAsia="Times New Roman" w:hAnsi="Times New Roman" w:cs="Times New Roman"/>
          <w:color w:val="000000"/>
          <w:sz w:val="27"/>
          <w:szCs w:val="27"/>
          <w:lang w:eastAsia="ru-RU"/>
        </w:rPr>
        <w:t>;</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 xml:space="preserve">проводить отражение фактов хозяйственной жизни по учету почтовых расходов аппарата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транспортных прокуратур (на правах районных), принимать и проверять авансовые отчеты транспортных прокуратур (на правах районных) по услугам связи</w:t>
      </w:r>
      <w:r w:rsidR="00A420F6">
        <w:rPr>
          <w:rFonts w:ascii="Times New Roman" w:eastAsia="Times New Roman" w:hAnsi="Times New Roman" w:cs="Times New Roman"/>
          <w:sz w:val="27"/>
          <w:szCs w:val="27"/>
          <w:lang w:eastAsia="ru-RU"/>
        </w:rPr>
        <w:t>.</w:t>
      </w:r>
      <w:r w:rsidR="00A420F6" w:rsidRPr="004A579D">
        <w:rPr>
          <w:rFonts w:ascii="Times New Roman" w:eastAsia="Times New Roman" w:hAnsi="Times New Roman" w:cs="Times New Roman"/>
          <w:sz w:val="27"/>
          <w:szCs w:val="27"/>
          <w:lang w:eastAsia="ru-RU"/>
        </w:rPr>
        <w:t xml:space="preserve"> </w:t>
      </w:r>
    </w:p>
    <w:p w:rsidR="00A420F6" w:rsidRPr="004A579D" w:rsidRDefault="00A420F6" w:rsidP="00D13281">
      <w:pPr>
        <w:spacing w:after="0" w:line="240" w:lineRule="exact"/>
        <w:ind w:right="-6" w:firstLine="709"/>
        <w:jc w:val="both"/>
        <w:rPr>
          <w:rFonts w:ascii="Times New Roman" w:eastAsia="Times New Roman" w:hAnsi="Times New Roman" w:cs="Times New Roman"/>
          <w:sz w:val="27"/>
          <w:szCs w:val="27"/>
          <w:lang w:eastAsia="ru-RU"/>
        </w:rPr>
      </w:pP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D13281">
      <w:pPr>
        <w:pStyle w:val="aa"/>
        <w:spacing w:line="240" w:lineRule="exact"/>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733E92" w:rsidRPr="002F0D67" w:rsidRDefault="00733E92" w:rsidP="00733E92">
      <w:pPr>
        <w:autoSpaceDE w:val="0"/>
        <w:autoSpaceDN w:val="0"/>
        <w:adjustRightInd w:val="0"/>
        <w:spacing w:after="0" w:line="240" w:lineRule="exact"/>
        <w:ind w:firstLine="708"/>
        <w:jc w:val="both"/>
        <w:rPr>
          <w:rFonts w:ascii="Times New Roman" w:hAnsi="Times New Roman" w:cs="Times New Roman"/>
          <w:sz w:val="27"/>
          <w:szCs w:val="27"/>
        </w:rPr>
      </w:pPr>
      <w:r w:rsidRPr="002F0D67">
        <w:rPr>
          <w:rFonts w:ascii="Times New Roman" w:hAnsi="Times New Roman" w:cs="Times New Roman"/>
          <w:sz w:val="27"/>
          <w:szCs w:val="27"/>
        </w:rPr>
        <w:t>Главный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33E92" w:rsidRDefault="00733E92" w:rsidP="00733E92">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p>
    <w:p w:rsidR="00733E92" w:rsidRPr="002F0D67" w:rsidRDefault="00733E92" w:rsidP="00733E92">
      <w:pPr>
        <w:autoSpaceDE w:val="0"/>
        <w:autoSpaceDN w:val="0"/>
        <w:adjustRightInd w:val="0"/>
        <w:spacing w:after="0" w:line="240" w:lineRule="exact"/>
        <w:ind w:firstLine="540"/>
        <w:jc w:val="both"/>
        <w:rPr>
          <w:rFonts w:ascii="Times New Roman" w:hAnsi="Times New Roman" w:cs="Times New Roman"/>
          <w:sz w:val="27"/>
          <w:szCs w:val="27"/>
        </w:rPr>
      </w:pPr>
      <w:r w:rsidRPr="002F0D67">
        <w:rPr>
          <w:rFonts w:ascii="Times New Roman" w:hAnsi="Times New Roman" w:cs="Times New Roman"/>
          <w:sz w:val="27"/>
          <w:szCs w:val="27"/>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 изученных материалов.</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861938">
        <w:rPr>
          <w:rFonts w:ascii="Times New Roman" w:eastAsia="Times New Roman" w:hAnsi="Times New Roman" w:cs="Times New Roman"/>
          <w:sz w:val="27"/>
          <w:szCs w:val="27"/>
          <w:lang w:eastAsia="ru-RU"/>
        </w:rPr>
        <w:t>11</w:t>
      </w:r>
      <w:r w:rsidRPr="00726BD8">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августа</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861938">
        <w:rPr>
          <w:rFonts w:ascii="Times New Roman" w:eastAsia="Times New Roman" w:hAnsi="Times New Roman" w:cs="Times New Roman"/>
          <w:sz w:val="27"/>
          <w:szCs w:val="27"/>
          <w:lang w:eastAsia="ru-RU"/>
        </w:rPr>
        <w:t>31</w:t>
      </w:r>
      <w:r w:rsidRPr="00726BD8">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августа</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861938">
        <w:rPr>
          <w:rFonts w:ascii="Times New Roman" w:eastAsia="Times New Roman" w:hAnsi="Times New Roman" w:cs="Times New Roman"/>
          <w:sz w:val="27"/>
          <w:szCs w:val="27"/>
          <w:lang w:eastAsia="ru-RU"/>
        </w:rPr>
        <w:t>30</w:t>
      </w:r>
      <w:r w:rsidRPr="00832C5B">
        <w:rPr>
          <w:rFonts w:ascii="Times New Roman" w:eastAsia="Times New Roman" w:hAnsi="Times New Roman" w:cs="Times New Roman"/>
          <w:sz w:val="27"/>
          <w:szCs w:val="27"/>
          <w:lang w:eastAsia="ru-RU"/>
        </w:rPr>
        <w:t xml:space="preserve">» </w:t>
      </w:r>
      <w:r w:rsidR="00861938">
        <w:rPr>
          <w:rFonts w:ascii="Times New Roman" w:eastAsia="Times New Roman" w:hAnsi="Times New Roman" w:cs="Times New Roman"/>
          <w:sz w:val="27"/>
          <w:szCs w:val="27"/>
          <w:lang w:eastAsia="ru-RU"/>
        </w:rPr>
        <w:t>сентября</w:t>
      </w:r>
      <w:r w:rsidR="00B14329">
        <w:rPr>
          <w:rFonts w:ascii="Times New Roman" w:eastAsia="Times New Roman" w:hAnsi="Times New Roman" w:cs="Times New Roman"/>
          <w:sz w:val="27"/>
          <w:szCs w:val="27"/>
          <w:lang w:eastAsia="ru-RU"/>
        </w:rPr>
        <w:t xml:space="preserve">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sidR="00743047">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г. Москва, ул. Краснопрудная, д. 22Б.</w:t>
      </w:r>
    </w:p>
    <w:p w:rsidR="00FB6420" w:rsidRPr="009177A6" w:rsidRDefault="00FB6420"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D13281" w:rsidRDefault="00D13281"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D13281">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D13281">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w:t>
      </w:r>
      <w:r w:rsidRPr="000851A8">
        <w:rPr>
          <w:rFonts w:ascii="Times New Roman" w:hAnsi="Times New Roman" w:cs="Times New Roman"/>
          <w:sz w:val="27"/>
          <w:szCs w:val="27"/>
        </w:rPr>
        <w:lastRenderedPageBreak/>
        <w:t xml:space="preserve">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D13281">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D13281">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D13281">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D13281">
      <w:pPr>
        <w:spacing w:after="0" w:line="240" w:lineRule="exact"/>
        <w:ind w:firstLine="708"/>
        <w:jc w:val="both"/>
        <w:rPr>
          <w:rFonts w:ascii="Times New Roman" w:eastAsia="Times New Roman" w:hAnsi="Times New Roman" w:cs="Times New Roman"/>
          <w:sz w:val="27"/>
          <w:szCs w:val="27"/>
          <w:lang w:eastAsia="ru-RU"/>
        </w:rPr>
      </w:pPr>
    </w:p>
    <w:p w:rsidR="002767E9" w:rsidRDefault="002767E9"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lastRenderedPageBreak/>
        <w:t>Тестирование считается пройденным, если кандидат правильно ответил на 70 и более процентов заданных вопросов.</w:t>
      </w:r>
    </w:p>
    <w:p w:rsidR="00535C00" w:rsidRPr="009F48AB" w:rsidRDefault="009F48AB"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D13281">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D768A1" w:rsidRDefault="00D768A1"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D13281">
      <w:pPr>
        <w:spacing w:after="0" w:line="240" w:lineRule="exact"/>
        <w:jc w:val="center"/>
        <w:rPr>
          <w:rFonts w:ascii="Times New Roman" w:eastAsia="Times New Roman" w:hAnsi="Times New Roman" w:cs="Times New Roman"/>
          <w:b/>
          <w:bCs/>
          <w:sz w:val="27"/>
          <w:szCs w:val="27"/>
          <w:lang w:eastAsia="ru-RU"/>
        </w:rPr>
      </w:pPr>
    </w:p>
    <w:p w:rsidR="00A736A6" w:rsidRDefault="00A736A6" w:rsidP="00D13281">
      <w:pPr>
        <w:spacing w:after="0" w:line="240" w:lineRule="exact"/>
        <w:jc w:val="both"/>
        <w:rPr>
          <w:rFonts w:ascii="Times New Roman" w:eastAsia="Times New Roman" w:hAnsi="Times New Roman" w:cs="Times New Roman"/>
          <w:sz w:val="27"/>
          <w:szCs w:val="27"/>
          <w:lang w:eastAsia="ru-RU"/>
        </w:rPr>
      </w:pPr>
    </w:p>
    <w:p w:rsidR="00D13281" w:rsidRPr="009177A6" w:rsidRDefault="00D13281" w:rsidP="00D13281">
      <w:pPr>
        <w:spacing w:after="0" w:line="240" w:lineRule="exact"/>
        <w:jc w:val="both"/>
        <w:rPr>
          <w:rFonts w:ascii="Times New Roman" w:eastAsia="Times New Roman" w:hAnsi="Times New Roman" w:cs="Times New Roman"/>
          <w:sz w:val="27"/>
          <w:szCs w:val="27"/>
          <w:lang w:eastAsia="ru-RU"/>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12541E" w:rsidRDefault="0012541E" w:rsidP="00D13281">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9F2" w:rsidRDefault="00F009F2" w:rsidP="00535C00">
      <w:pPr>
        <w:spacing w:after="0" w:line="240" w:lineRule="auto"/>
      </w:pPr>
      <w:r>
        <w:separator/>
      </w:r>
    </w:p>
  </w:endnote>
  <w:endnote w:type="continuationSeparator" w:id="0">
    <w:p w:rsidR="00F009F2" w:rsidRDefault="00F009F2"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9F2" w:rsidRDefault="00F009F2" w:rsidP="00535C00">
      <w:pPr>
        <w:spacing w:after="0" w:line="240" w:lineRule="auto"/>
      </w:pPr>
      <w:r>
        <w:separator/>
      </w:r>
    </w:p>
  </w:footnote>
  <w:footnote w:type="continuationSeparator" w:id="0">
    <w:p w:rsidR="00F009F2" w:rsidRDefault="00F009F2"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362E2"/>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3E92"/>
    <w:rsid w:val="00735893"/>
    <w:rsid w:val="00743047"/>
    <w:rsid w:val="00766051"/>
    <w:rsid w:val="00781267"/>
    <w:rsid w:val="007F7494"/>
    <w:rsid w:val="008040E9"/>
    <w:rsid w:val="00835CAE"/>
    <w:rsid w:val="00846D18"/>
    <w:rsid w:val="00856DC0"/>
    <w:rsid w:val="00861938"/>
    <w:rsid w:val="00862E77"/>
    <w:rsid w:val="00875B86"/>
    <w:rsid w:val="0087696D"/>
    <w:rsid w:val="00896DB3"/>
    <w:rsid w:val="008A282D"/>
    <w:rsid w:val="008A7118"/>
    <w:rsid w:val="008B7983"/>
    <w:rsid w:val="008E5FDA"/>
    <w:rsid w:val="009177A6"/>
    <w:rsid w:val="00917B54"/>
    <w:rsid w:val="00954D79"/>
    <w:rsid w:val="00965802"/>
    <w:rsid w:val="00986010"/>
    <w:rsid w:val="00991ED8"/>
    <w:rsid w:val="009A3785"/>
    <w:rsid w:val="009A54FC"/>
    <w:rsid w:val="009C40FB"/>
    <w:rsid w:val="009D1C34"/>
    <w:rsid w:val="009E5C8B"/>
    <w:rsid w:val="009F48A6"/>
    <w:rsid w:val="009F48AB"/>
    <w:rsid w:val="009F4F0F"/>
    <w:rsid w:val="00A007C0"/>
    <w:rsid w:val="00A36BBC"/>
    <w:rsid w:val="00A420F6"/>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11DD1"/>
    <w:rsid w:val="00D13281"/>
    <w:rsid w:val="00D23E9B"/>
    <w:rsid w:val="00D37FC6"/>
    <w:rsid w:val="00D67C61"/>
    <w:rsid w:val="00D768A1"/>
    <w:rsid w:val="00D85AAD"/>
    <w:rsid w:val="00D8626A"/>
    <w:rsid w:val="00DB044A"/>
    <w:rsid w:val="00DB7FFE"/>
    <w:rsid w:val="00DC1285"/>
    <w:rsid w:val="00DC7555"/>
    <w:rsid w:val="00DD4011"/>
    <w:rsid w:val="00DF3D74"/>
    <w:rsid w:val="00E023EA"/>
    <w:rsid w:val="00E23398"/>
    <w:rsid w:val="00E40469"/>
    <w:rsid w:val="00E4549C"/>
    <w:rsid w:val="00E4644E"/>
    <w:rsid w:val="00E50BF7"/>
    <w:rsid w:val="00E60B75"/>
    <w:rsid w:val="00E60F69"/>
    <w:rsid w:val="00E728DE"/>
    <w:rsid w:val="00E772C3"/>
    <w:rsid w:val="00E93F5B"/>
    <w:rsid w:val="00EC1AF8"/>
    <w:rsid w:val="00EC2D14"/>
    <w:rsid w:val="00EC6D65"/>
    <w:rsid w:val="00EF4E84"/>
    <w:rsid w:val="00EF6994"/>
    <w:rsid w:val="00F009F2"/>
    <w:rsid w:val="00F01FF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6784"/>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5</Pages>
  <Words>2152</Words>
  <Characters>12271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80</cp:revision>
  <cp:lastPrinted>2018-06-15T06:50:00Z</cp:lastPrinted>
  <dcterms:created xsi:type="dcterms:W3CDTF">2018-03-22T11:55:00Z</dcterms:created>
  <dcterms:modified xsi:type="dcterms:W3CDTF">2021-08-11T08:17:00Z</dcterms:modified>
</cp:coreProperties>
</file>