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745" w:rsidRPr="002E6E5E" w:rsidRDefault="00113745" w:rsidP="003F1A8D">
      <w:pPr>
        <w:tabs>
          <w:tab w:val="left" w:pos="6663"/>
        </w:tabs>
        <w:spacing w:line="240" w:lineRule="exact"/>
        <w:jc w:val="center"/>
      </w:pPr>
      <w:r w:rsidRPr="002E6E5E">
        <w:rPr>
          <w:b/>
        </w:rPr>
        <w:t xml:space="preserve">                                                                           </w:t>
      </w:r>
      <w:r w:rsidRPr="002E6E5E">
        <w:t>УТВЕРЖДАЮ</w:t>
      </w:r>
    </w:p>
    <w:p w:rsidR="00113745" w:rsidRPr="002E6E5E" w:rsidRDefault="00113745" w:rsidP="003F1A8D">
      <w:pPr>
        <w:tabs>
          <w:tab w:val="left" w:pos="6663"/>
        </w:tabs>
        <w:spacing w:line="240" w:lineRule="exact"/>
        <w:jc w:val="right"/>
      </w:pPr>
    </w:p>
    <w:p w:rsidR="00113745" w:rsidRPr="002E6E5E" w:rsidRDefault="00113745" w:rsidP="003F1A8D">
      <w:pPr>
        <w:tabs>
          <w:tab w:val="left" w:pos="6663"/>
        </w:tabs>
        <w:spacing w:line="240" w:lineRule="exact"/>
        <w:jc w:val="center"/>
      </w:pPr>
    </w:p>
    <w:p w:rsidR="00113745" w:rsidRPr="002E6E5E" w:rsidRDefault="00113745" w:rsidP="003F1A8D">
      <w:pPr>
        <w:tabs>
          <w:tab w:val="left" w:pos="6663"/>
        </w:tabs>
        <w:spacing w:line="240" w:lineRule="exact"/>
        <w:jc w:val="center"/>
      </w:pPr>
      <w:r w:rsidRPr="002E6E5E">
        <w:t xml:space="preserve">                                                                       </w:t>
      </w:r>
      <w:r w:rsidR="003F1A8D">
        <w:t xml:space="preserve">                             </w:t>
      </w:r>
      <w:r w:rsidRPr="002E6E5E">
        <w:t xml:space="preserve">Первый заместитель прокурора </w:t>
      </w:r>
    </w:p>
    <w:p w:rsidR="00113745" w:rsidRPr="002E6E5E" w:rsidRDefault="00113745" w:rsidP="003F1A8D">
      <w:pPr>
        <w:tabs>
          <w:tab w:val="left" w:pos="6663"/>
        </w:tabs>
        <w:spacing w:line="240" w:lineRule="exact"/>
        <w:jc w:val="center"/>
      </w:pPr>
      <w:r w:rsidRPr="002E6E5E">
        <w:t xml:space="preserve">                                                          </w:t>
      </w:r>
      <w:r w:rsidR="00FB7FDD">
        <w:t xml:space="preserve">                             </w:t>
      </w:r>
      <w:r w:rsidRPr="002E6E5E">
        <w:t>Архангельской области</w:t>
      </w:r>
    </w:p>
    <w:p w:rsidR="00113745" w:rsidRPr="002E6E5E" w:rsidRDefault="00113745" w:rsidP="003F1A8D">
      <w:pPr>
        <w:tabs>
          <w:tab w:val="left" w:pos="6663"/>
        </w:tabs>
        <w:spacing w:line="240" w:lineRule="exact"/>
        <w:jc w:val="right"/>
      </w:pPr>
    </w:p>
    <w:p w:rsidR="00113745" w:rsidRPr="002E6E5E" w:rsidRDefault="00113745" w:rsidP="003F1A8D">
      <w:pPr>
        <w:tabs>
          <w:tab w:val="left" w:pos="6663"/>
        </w:tabs>
        <w:spacing w:line="240" w:lineRule="exact"/>
        <w:jc w:val="right"/>
      </w:pPr>
      <w:r w:rsidRPr="002E6E5E">
        <w:t>Н.В. Калугин</w:t>
      </w:r>
    </w:p>
    <w:p w:rsidR="00113745" w:rsidRPr="002E6E5E" w:rsidRDefault="00113745" w:rsidP="003F1A8D">
      <w:pPr>
        <w:tabs>
          <w:tab w:val="left" w:pos="6663"/>
        </w:tabs>
        <w:spacing w:line="240" w:lineRule="exact"/>
        <w:jc w:val="center"/>
      </w:pPr>
      <w:r w:rsidRPr="002E6E5E">
        <w:t xml:space="preserve">                                     </w:t>
      </w:r>
      <w:r w:rsidR="00F8150B">
        <w:t xml:space="preserve">                             </w:t>
      </w:r>
      <w:r w:rsidR="000332FA">
        <w:t xml:space="preserve">  </w:t>
      </w:r>
      <w:r w:rsidR="00171526">
        <w:t>06</w:t>
      </w:r>
      <w:r w:rsidR="000332FA">
        <w:t>.</w:t>
      </w:r>
      <w:r w:rsidRPr="002E6E5E">
        <w:t>0</w:t>
      </w:r>
      <w:r w:rsidR="000332FA">
        <w:t>9</w:t>
      </w:r>
      <w:r w:rsidRPr="002E6E5E">
        <w:t>.201</w:t>
      </w:r>
      <w:r w:rsidR="00141910">
        <w:t>6</w:t>
      </w:r>
    </w:p>
    <w:p w:rsidR="00BF0BAA" w:rsidRPr="002E6E5E" w:rsidRDefault="00BF0BAA" w:rsidP="00113745">
      <w:pPr>
        <w:spacing w:line="240" w:lineRule="exact"/>
        <w:ind w:firstLine="851"/>
      </w:pPr>
    </w:p>
    <w:p w:rsidR="00BF0BAA" w:rsidRPr="002E6E5E" w:rsidRDefault="00BF0BAA" w:rsidP="00BF0BAA">
      <w:pPr>
        <w:ind w:firstLine="851"/>
      </w:pPr>
    </w:p>
    <w:p w:rsidR="00BF0BAA" w:rsidRPr="002E6E5E" w:rsidRDefault="00BF0BAA" w:rsidP="00BF0BAA">
      <w:pPr>
        <w:jc w:val="center"/>
      </w:pPr>
    </w:p>
    <w:p w:rsidR="00BF0BAA" w:rsidRPr="002E6E5E" w:rsidRDefault="00BF0BAA"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BF0BAA" w:rsidRPr="002E6E5E" w:rsidRDefault="00BF0BAA" w:rsidP="00BF0BAA">
      <w:pPr>
        <w:jc w:val="center"/>
      </w:pPr>
    </w:p>
    <w:p w:rsidR="00BF0BAA" w:rsidRPr="002E6E5E" w:rsidRDefault="00BF0BAA" w:rsidP="00BF0BAA">
      <w:pPr>
        <w:jc w:val="center"/>
        <w:rPr>
          <w:b/>
        </w:rPr>
      </w:pPr>
    </w:p>
    <w:p w:rsidR="001753A9" w:rsidRDefault="00BF0BAA" w:rsidP="009664F7">
      <w:pPr>
        <w:jc w:val="center"/>
      </w:pPr>
      <w:r w:rsidRPr="002E6E5E">
        <w:t>ДОКУМЕНТАЦИЯ</w:t>
      </w:r>
      <w:r w:rsidR="001753A9">
        <w:t xml:space="preserve"> ЭЛЕКТРОННОГО АУКЦИОНА</w:t>
      </w:r>
    </w:p>
    <w:p w:rsidR="00171526" w:rsidRDefault="001C3749" w:rsidP="00E30774">
      <w:pPr>
        <w:jc w:val="center"/>
      </w:pPr>
      <w:r>
        <w:t>н</w:t>
      </w:r>
      <w:r w:rsidR="00171526">
        <w:t>а право заключения государственного контракта</w:t>
      </w:r>
      <w:r w:rsidR="00AF42CE">
        <w:t xml:space="preserve"> </w:t>
      </w:r>
    </w:p>
    <w:p w:rsidR="00E30774" w:rsidRPr="00141910" w:rsidRDefault="00AF42CE" w:rsidP="00E30774">
      <w:pPr>
        <w:jc w:val="center"/>
      </w:pPr>
      <w:r>
        <w:t xml:space="preserve">на </w:t>
      </w:r>
      <w:r w:rsidR="00E30774">
        <w:t>поставку</w:t>
      </w:r>
      <w:r w:rsidR="00E30774" w:rsidRPr="00FA0A1B">
        <w:t xml:space="preserve"> </w:t>
      </w:r>
      <w:r w:rsidR="000332FA" w:rsidRPr="000332FA">
        <w:t>принтеров</w:t>
      </w:r>
    </w:p>
    <w:p w:rsidR="00E30774" w:rsidRDefault="00E30774" w:rsidP="00E30774">
      <w:pPr>
        <w:ind w:left="360"/>
        <w:jc w:val="center"/>
      </w:pPr>
    </w:p>
    <w:p w:rsidR="00E30774" w:rsidRPr="00171526" w:rsidRDefault="00E30774" w:rsidP="00E30774">
      <w:pPr>
        <w:ind w:left="360"/>
        <w:jc w:val="center"/>
      </w:pPr>
      <w:r w:rsidRPr="00171526">
        <w:t>(закупка проводится среди субъектов малого предпринимательства,</w:t>
      </w:r>
    </w:p>
    <w:p w:rsidR="00E30774" w:rsidRPr="00563C27" w:rsidRDefault="00E30774" w:rsidP="00E30774">
      <w:pPr>
        <w:shd w:val="clear" w:color="auto" w:fill="FFFFFF"/>
        <w:jc w:val="center"/>
        <w:rPr>
          <w:sz w:val="28"/>
          <w:szCs w:val="28"/>
        </w:rPr>
      </w:pPr>
      <w:r w:rsidRPr="00171526">
        <w:t>социально-ориентированных некоммерческих организаций)</w:t>
      </w:r>
    </w:p>
    <w:p w:rsidR="0012572F" w:rsidRPr="00C200CC" w:rsidRDefault="0012572F" w:rsidP="0012572F">
      <w:pPr>
        <w:jc w:val="center"/>
      </w:pPr>
    </w:p>
    <w:p w:rsidR="00BF0BAA" w:rsidRPr="00141910" w:rsidRDefault="00BF0BAA" w:rsidP="00BF0BAA">
      <w:pPr>
        <w:pStyle w:val="aff3"/>
        <w:spacing w:after="0"/>
        <w:jc w:val="center"/>
      </w:pPr>
    </w:p>
    <w:p w:rsidR="008E6944" w:rsidRDefault="008E6944" w:rsidP="008E6944">
      <w:pPr>
        <w:ind w:left="360"/>
        <w:jc w:val="center"/>
      </w:pPr>
    </w:p>
    <w:p w:rsidR="00BF0BAA" w:rsidRPr="002E6E5E" w:rsidRDefault="00BF0BAA" w:rsidP="00BF0BAA">
      <w:pPr>
        <w:widowControl w:val="0"/>
        <w:tabs>
          <w:tab w:val="left" w:pos="1134"/>
        </w:tabs>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Default="00BF0BAA"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A095C" w:rsidRDefault="002A095C" w:rsidP="00BF0BAA">
      <w:pPr>
        <w:widowControl w:val="0"/>
        <w:jc w:val="center"/>
      </w:pPr>
    </w:p>
    <w:p w:rsidR="002A095C" w:rsidRDefault="002A095C" w:rsidP="00BF0BAA">
      <w:pPr>
        <w:widowControl w:val="0"/>
        <w:jc w:val="center"/>
      </w:pPr>
    </w:p>
    <w:p w:rsidR="00BF0BAA" w:rsidRPr="002E6E5E" w:rsidRDefault="00BF0BAA" w:rsidP="00BF0BAA">
      <w:pPr>
        <w:widowControl w:val="0"/>
        <w:jc w:val="center"/>
      </w:pPr>
    </w:p>
    <w:p w:rsidR="00BF0BAA" w:rsidRPr="002E6E5E" w:rsidRDefault="00BF0BAA" w:rsidP="00113745">
      <w:pPr>
        <w:widowControl w:val="0"/>
      </w:pPr>
    </w:p>
    <w:p w:rsidR="00BF0BAA" w:rsidRPr="002E6E5E" w:rsidRDefault="00BF0BAA" w:rsidP="00BF0BAA">
      <w:pPr>
        <w:widowControl w:val="0"/>
        <w:jc w:val="center"/>
      </w:pPr>
      <w:r w:rsidRPr="002E6E5E">
        <w:t>Архангельск</w:t>
      </w:r>
    </w:p>
    <w:p w:rsidR="00BF0BAA" w:rsidRPr="002E6E5E" w:rsidRDefault="00BF0BAA" w:rsidP="00255964">
      <w:pPr>
        <w:widowControl w:val="0"/>
        <w:jc w:val="center"/>
        <w:sectPr w:rsidR="00BF0BAA" w:rsidRPr="002E6E5E" w:rsidSect="00BF0BAA">
          <w:pgSz w:w="11906" w:h="16838"/>
          <w:pgMar w:top="1135" w:right="562" w:bottom="1687" w:left="1138" w:header="720" w:footer="720" w:gutter="0"/>
          <w:pgNumType w:start="1"/>
          <w:cols w:space="720"/>
          <w:titlePg/>
          <w:docGrid w:linePitch="360"/>
        </w:sectPr>
      </w:pPr>
      <w:r w:rsidRPr="002E6E5E">
        <w:t>201</w:t>
      </w:r>
      <w:r w:rsidR="001753A9">
        <w:t>6</w:t>
      </w:r>
    </w:p>
    <w:p w:rsidR="00335559" w:rsidRPr="002E6E5E" w:rsidRDefault="00335559" w:rsidP="00180C62">
      <w:pPr>
        <w:pStyle w:val="ConsTitle"/>
        <w:widowControl/>
        <w:ind w:right="0"/>
        <w:jc w:val="center"/>
        <w:rPr>
          <w:rFonts w:ascii="Times New Roman" w:hAnsi="Times New Roman"/>
          <w:sz w:val="24"/>
          <w:szCs w:val="24"/>
        </w:rPr>
      </w:pPr>
      <w:r w:rsidRPr="002E6E5E">
        <w:rPr>
          <w:rFonts w:ascii="Times New Roman" w:hAnsi="Times New Roman"/>
          <w:sz w:val="24"/>
          <w:szCs w:val="24"/>
          <w:lang w:val="en-US"/>
        </w:rPr>
        <w:lastRenderedPageBreak/>
        <w:t>I</w:t>
      </w:r>
      <w:r w:rsidRPr="002E6E5E">
        <w:rPr>
          <w:rFonts w:ascii="Times New Roman" w:hAnsi="Times New Roman"/>
          <w:sz w:val="24"/>
          <w:szCs w:val="24"/>
        </w:rPr>
        <w:t>. Общие положения</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3483"/>
        <w:gridCol w:w="2311"/>
        <w:gridCol w:w="3784"/>
      </w:tblGrid>
      <w:tr w:rsidR="00335559" w:rsidRPr="002E6E5E" w:rsidTr="0003788B">
        <w:tc>
          <w:tcPr>
            <w:tcW w:w="292" w:type="pct"/>
            <w:vAlign w:val="center"/>
          </w:tcPr>
          <w:p w:rsidR="00335559" w:rsidRPr="002E6E5E" w:rsidRDefault="00335559" w:rsidP="00DB61AC">
            <w:pPr>
              <w:pStyle w:val="ConsTitle"/>
              <w:widowControl/>
              <w:ind w:right="0"/>
              <w:jc w:val="center"/>
              <w:rPr>
                <w:rFonts w:ascii="Times New Roman" w:hAnsi="Times New Roman"/>
                <w:sz w:val="24"/>
                <w:szCs w:val="24"/>
              </w:rPr>
            </w:pPr>
            <w:r w:rsidRPr="002E6E5E">
              <w:rPr>
                <w:rFonts w:ascii="Times New Roman" w:hAnsi="Times New Roman"/>
                <w:sz w:val="24"/>
                <w:szCs w:val="24"/>
              </w:rPr>
              <w:t>№</w:t>
            </w:r>
          </w:p>
        </w:tc>
        <w:tc>
          <w:tcPr>
            <w:tcW w:w="4708" w:type="pct"/>
            <w:gridSpan w:val="3"/>
            <w:vAlign w:val="center"/>
          </w:tcPr>
          <w:p w:rsidR="00335559" w:rsidRPr="002E6E5E" w:rsidRDefault="00335559" w:rsidP="00DB61AC">
            <w:pPr>
              <w:autoSpaceDE w:val="0"/>
              <w:autoSpaceDN w:val="0"/>
              <w:adjustRightInd w:val="0"/>
              <w:ind w:firstLine="540"/>
              <w:jc w:val="center"/>
              <w:outlineLvl w:val="1"/>
              <w:rPr>
                <w:b/>
                <w:bCs/>
              </w:rPr>
            </w:pPr>
            <w:r w:rsidRPr="002E6E5E">
              <w:rPr>
                <w:b/>
              </w:rPr>
              <w:t>С</w:t>
            </w:r>
            <w:r w:rsidRPr="002E6E5E">
              <w:rPr>
                <w:b/>
                <w:bCs/>
              </w:rPr>
              <w:t xml:space="preserve">одержание документации об аукционе в электронной форме </w:t>
            </w:r>
            <w:r w:rsidRPr="002E6E5E">
              <w:rPr>
                <w:b/>
                <w:bCs/>
              </w:rPr>
              <w:br/>
              <w:t xml:space="preserve">(далее – электронный аукцион) </w:t>
            </w:r>
            <w:r w:rsidRPr="002E6E5E">
              <w:rPr>
                <w:b/>
              </w:rPr>
              <w:t xml:space="preserve">в соответствии с Федеральным законом </w:t>
            </w:r>
            <w:r w:rsidRPr="002E6E5E">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6" w:type="pct"/>
            <w:gridSpan w:val="2"/>
          </w:tcPr>
          <w:p w:rsidR="00335559" w:rsidRPr="0024162C" w:rsidRDefault="0024162C" w:rsidP="00922C81">
            <w:pPr>
              <w:pStyle w:val="ConsNormal"/>
              <w:widowControl/>
              <w:ind w:right="0" w:firstLine="397"/>
              <w:jc w:val="both"/>
              <w:rPr>
                <w:rFonts w:ascii="Times New Roman" w:hAnsi="Times New Roman"/>
                <w:b/>
                <w:sz w:val="24"/>
                <w:szCs w:val="24"/>
              </w:rPr>
            </w:pPr>
            <w:r>
              <w:rPr>
                <w:rFonts w:ascii="Times New Roman" w:hAnsi="Times New Roman"/>
                <w:b/>
                <w:sz w:val="24"/>
                <w:szCs w:val="24"/>
              </w:rPr>
              <w:t>П</w:t>
            </w:r>
            <w:r w:rsidRPr="0024162C">
              <w:rPr>
                <w:rFonts w:ascii="Times New Roman" w:hAnsi="Times New Roman"/>
                <w:b/>
                <w:sz w:val="24"/>
                <w:szCs w:val="24"/>
              </w:rPr>
              <w:t>оставка</w:t>
            </w:r>
            <w:r w:rsidR="00301ACD">
              <w:rPr>
                <w:rFonts w:ascii="Times New Roman" w:hAnsi="Times New Roman"/>
                <w:b/>
                <w:sz w:val="24"/>
                <w:szCs w:val="24"/>
              </w:rPr>
              <w:t xml:space="preserve"> </w:t>
            </w:r>
            <w:r w:rsidR="00922C81">
              <w:rPr>
                <w:rFonts w:ascii="Times New Roman" w:hAnsi="Times New Roman"/>
                <w:b/>
                <w:sz w:val="24"/>
                <w:szCs w:val="24"/>
              </w:rPr>
              <w:t>принтеров</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DC638B" w:rsidP="00DB61AC">
            <w:pPr>
              <w:pStyle w:val="ConsTitle"/>
              <w:widowControl/>
              <w:ind w:right="0"/>
              <w:rPr>
                <w:rFonts w:ascii="Times New Roman" w:hAnsi="Times New Roman"/>
                <w:sz w:val="24"/>
                <w:szCs w:val="24"/>
              </w:rPr>
            </w:pPr>
            <w:r>
              <w:rPr>
                <w:rFonts w:ascii="Times New Roman" w:hAnsi="Times New Roman"/>
                <w:sz w:val="24"/>
                <w:szCs w:val="24"/>
              </w:rPr>
              <w:t>Способ определения П</w:t>
            </w:r>
            <w:r w:rsidR="00335559" w:rsidRPr="002E6E5E">
              <w:rPr>
                <w:rFonts w:ascii="Times New Roman" w:hAnsi="Times New Roman"/>
                <w:sz w:val="24"/>
                <w:szCs w:val="24"/>
              </w:rPr>
              <w:t xml:space="preserve">оставщика </w:t>
            </w:r>
          </w:p>
        </w:tc>
        <w:tc>
          <w:tcPr>
            <w:tcW w:w="2996" w:type="pct"/>
            <w:gridSpan w:val="2"/>
          </w:tcPr>
          <w:p w:rsidR="00335559" w:rsidRPr="002E6E5E" w:rsidRDefault="00335559"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D7404D" w:rsidRPr="002E6E5E" w:rsidTr="000D021F">
        <w:tc>
          <w:tcPr>
            <w:tcW w:w="292" w:type="pct"/>
            <w:vMerge w:val="restar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val="restart"/>
          </w:tcPr>
          <w:p w:rsidR="00D7404D" w:rsidRPr="002E6E5E" w:rsidRDefault="00D7404D"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D7404D" w:rsidRPr="002E6E5E" w:rsidRDefault="00D7404D" w:rsidP="00BF0BAA">
            <w:pPr>
              <w:pStyle w:val="ConsPlusNonformat"/>
              <w:rPr>
                <w:rFonts w:ascii="Times New Roman" w:hAnsi="Times New Roman" w:cs="Times New Roman"/>
                <w:sz w:val="24"/>
                <w:szCs w:val="24"/>
              </w:rPr>
            </w:pP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Адрес: 163002, г. Архангельск, пр. Новгородский, 15</w:t>
            </w:r>
          </w:p>
          <w:p w:rsidR="00D7404D" w:rsidRPr="002E6E5E" w:rsidRDefault="00D7404D" w:rsidP="00D7404D">
            <w:pPr>
              <w:pStyle w:val="ConsPlusCell"/>
              <w:rPr>
                <w:rFonts w:ascii="Times New Roman" w:hAnsi="Times New Roman" w:cs="Times New Roman"/>
                <w:sz w:val="24"/>
                <w:szCs w:val="24"/>
              </w:rPr>
            </w:pPr>
          </w:p>
        </w:tc>
      </w:tr>
      <w:tr w:rsidR="00D7404D" w:rsidRPr="00FA119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301ACD" w:rsidRPr="00301ACD" w:rsidRDefault="00D7404D" w:rsidP="00BF0BAA">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 xml:space="preserve">e-mail: </w:t>
            </w:r>
            <w:hyperlink r:id="rId9" w:history="1">
              <w:r w:rsidR="007B0729" w:rsidRPr="00053515">
                <w:rPr>
                  <w:rStyle w:val="af5"/>
                  <w:rFonts w:ascii="Times New Roman" w:hAnsi="Times New Roman"/>
                  <w:sz w:val="24"/>
                  <w:szCs w:val="24"/>
                  <w:lang w:val="en-US"/>
                </w:rPr>
                <w:t>mto@arhoblprok.ru</w:t>
              </w:r>
            </w:hyperlink>
            <w:r w:rsidR="007B0729" w:rsidRPr="007B0729">
              <w:rPr>
                <w:rFonts w:ascii="Times New Roman" w:hAnsi="Times New Roman" w:cs="Times New Roman"/>
                <w:sz w:val="24"/>
                <w:szCs w:val="24"/>
                <w:lang w:val="en-US"/>
              </w:rPr>
              <w:t xml:space="preserve">, </w:t>
            </w:r>
            <w:hyperlink r:id="rId10" w:history="1">
              <w:r w:rsidR="00301ACD" w:rsidRPr="00FF2716">
                <w:rPr>
                  <w:rStyle w:val="af5"/>
                  <w:rFonts w:ascii="Times New Roman" w:hAnsi="Times New Roman"/>
                  <w:sz w:val="24"/>
                  <w:szCs w:val="24"/>
                  <w:lang w:val="en-US"/>
                </w:rPr>
                <w:t>it@arhoblprok.ru</w:t>
              </w:r>
            </w:hyperlink>
            <w:r w:rsidR="00301ACD" w:rsidRPr="00301ACD">
              <w:rPr>
                <w:rFonts w:ascii="Times New Roman" w:hAnsi="Times New Roman" w:cs="Times New Roman"/>
                <w:sz w:val="24"/>
                <w:szCs w:val="24"/>
                <w:lang w:val="en-US"/>
              </w:rPr>
              <w:t xml:space="preserve"> </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lang w:val="en-US"/>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lang w:val="en-US"/>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D7404D" w:rsidRPr="007B0729" w:rsidRDefault="00BF0BAA" w:rsidP="000332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lang w:val="en-US"/>
              </w:rPr>
            </w:pPr>
            <w:r w:rsidRPr="002E6E5E">
              <w:t>(8182) 41-01-81, 41-01-</w:t>
            </w:r>
            <w:r w:rsidR="00C600BD">
              <w:t>79</w:t>
            </w:r>
            <w:r w:rsidRPr="002E6E5E">
              <w:t>,</w:t>
            </w:r>
            <w:r w:rsidR="007B0729">
              <w:rPr>
                <w:lang w:val="en-US"/>
              </w:rPr>
              <w:t xml:space="preserve"> 45-</w:t>
            </w:r>
            <w:r w:rsidR="000332FA">
              <w:t>4</w:t>
            </w:r>
            <w:r w:rsidR="007B0729">
              <w:rPr>
                <w:lang w:val="en-US"/>
              </w:rPr>
              <w:t>5-50</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ответственное должностное лицо</w:t>
            </w:r>
          </w:p>
        </w:tc>
        <w:tc>
          <w:tcPr>
            <w:tcW w:w="1860" w:type="pct"/>
          </w:tcPr>
          <w:p w:rsidR="007B0729" w:rsidRPr="007B0729" w:rsidRDefault="007B0729" w:rsidP="007B0729">
            <w:r>
              <w:t>Зернов Александр Михайлович</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6" w:type="pct"/>
            <w:gridSpan w:val="2"/>
          </w:tcPr>
          <w:p w:rsidR="00D7404D" w:rsidRPr="002E6E5E" w:rsidRDefault="00644CFE" w:rsidP="00D7404D">
            <w:r>
              <w:t>Контрактная служба – Приказ № 144 от 01.10.2015. Руководитель – Калугин Николай Владимирович.</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6" w:type="pct"/>
            <w:gridSpan w:val="2"/>
          </w:tcPr>
          <w:p w:rsidR="00D7404D" w:rsidRPr="002E6E5E" w:rsidRDefault="00D7404D"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Средства </w:t>
            </w:r>
            <w:r w:rsidR="00BF0BAA" w:rsidRPr="002E6E5E">
              <w:rPr>
                <w:rFonts w:ascii="Times New Roman" w:hAnsi="Times New Roman"/>
                <w:sz w:val="24"/>
                <w:szCs w:val="24"/>
              </w:rPr>
              <w:t>федерального бюджета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6" w:type="pct"/>
            <w:gridSpan w:val="2"/>
            <w:vAlign w:val="center"/>
          </w:tcPr>
          <w:p w:rsidR="00D7404D" w:rsidRPr="00A72B88" w:rsidRDefault="00B57ADF" w:rsidP="005F38E2">
            <w:pPr>
              <w:ind w:firstLine="709"/>
              <w:jc w:val="both"/>
              <w:rPr>
                <w:b/>
              </w:rPr>
            </w:pPr>
            <w:r w:rsidRPr="00F05E91">
              <w:rPr>
                <w:b/>
              </w:rPr>
              <w:t>345600 (триста сорок пять тысяч шестьсот рублей) рублей 00 копеек.</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6" w:type="pct"/>
            <w:gridSpan w:val="2"/>
          </w:tcPr>
          <w:p w:rsidR="00D7404D" w:rsidRPr="00A72B88" w:rsidRDefault="00D7404D" w:rsidP="00DB61AC">
            <w:pPr>
              <w:pStyle w:val="ConsNormal"/>
              <w:widowControl/>
              <w:ind w:right="0" w:firstLine="397"/>
              <w:jc w:val="both"/>
              <w:rPr>
                <w:rFonts w:ascii="Times New Roman" w:hAnsi="Times New Roman"/>
                <w:bCs/>
                <w:sz w:val="24"/>
                <w:szCs w:val="24"/>
              </w:rPr>
            </w:pPr>
            <w:r w:rsidRPr="00A72B88">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D7404D" w:rsidRPr="002E6E5E" w:rsidTr="000D021F">
        <w:tc>
          <w:tcPr>
            <w:tcW w:w="292" w:type="pct"/>
          </w:tcPr>
          <w:p w:rsidR="00D7404D" w:rsidRPr="002E6E5E" w:rsidRDefault="00D7404D" w:rsidP="00DB61AC">
            <w:pPr>
              <w:numPr>
                <w:ilvl w:val="0"/>
                <w:numId w:val="1"/>
              </w:numPr>
              <w:autoSpaceDE w:val="0"/>
              <w:autoSpaceDN w:val="0"/>
              <w:adjustRightInd w:val="0"/>
              <w:ind w:left="0" w:firstLine="0"/>
              <w:jc w:val="center"/>
              <w:outlineLvl w:val="1"/>
              <w:rPr>
                <w:b/>
                <w:bCs/>
              </w:rPr>
            </w:pPr>
          </w:p>
        </w:tc>
        <w:tc>
          <w:tcPr>
            <w:tcW w:w="1712" w:type="pct"/>
          </w:tcPr>
          <w:p w:rsidR="00D7404D" w:rsidRPr="002E6E5E" w:rsidRDefault="00D7404D" w:rsidP="00DB61AC">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6" w:type="pct"/>
            <w:gridSpan w:val="2"/>
          </w:tcPr>
          <w:p w:rsidR="000D021F" w:rsidRPr="00F05E91" w:rsidRDefault="00D7404D" w:rsidP="00DB61AC">
            <w:pPr>
              <w:widowControl w:val="0"/>
              <w:autoSpaceDE w:val="0"/>
              <w:autoSpaceDN w:val="0"/>
              <w:adjustRightInd w:val="0"/>
              <w:ind w:firstLine="397"/>
              <w:jc w:val="both"/>
              <w:rPr>
                <w:b/>
              </w:rPr>
            </w:pPr>
            <w:r w:rsidRPr="00A72B88">
              <w:t xml:space="preserve">Размер обеспечения заявки на участие в электронном аукционе – </w:t>
            </w:r>
            <w:r w:rsidRPr="00F05E91">
              <w:rPr>
                <w:b/>
              </w:rPr>
              <w:t xml:space="preserve">1% начальной </w:t>
            </w:r>
            <w:r w:rsidR="00927D96" w:rsidRPr="00F05E91">
              <w:rPr>
                <w:b/>
              </w:rPr>
              <w:t xml:space="preserve">(максимальной) цены контракта, что составляет </w:t>
            </w:r>
            <w:r w:rsidR="001753A9" w:rsidRPr="00F05E91">
              <w:rPr>
                <w:b/>
              </w:rPr>
              <w:t>–</w:t>
            </w:r>
          </w:p>
          <w:p w:rsidR="00D7404D" w:rsidRPr="008D50EA" w:rsidRDefault="00B57ADF" w:rsidP="00DB61AC">
            <w:pPr>
              <w:widowControl w:val="0"/>
              <w:autoSpaceDE w:val="0"/>
              <w:autoSpaceDN w:val="0"/>
              <w:adjustRightInd w:val="0"/>
              <w:ind w:firstLine="397"/>
              <w:jc w:val="both"/>
              <w:rPr>
                <w:b/>
              </w:rPr>
            </w:pPr>
            <w:r w:rsidRPr="00F05E91">
              <w:rPr>
                <w:b/>
              </w:rPr>
              <w:t>3456</w:t>
            </w:r>
            <w:r w:rsidR="002A095C" w:rsidRPr="00F05E91">
              <w:rPr>
                <w:b/>
              </w:rPr>
              <w:t xml:space="preserve"> </w:t>
            </w:r>
            <w:r w:rsidR="00A72B88" w:rsidRPr="00F05E91">
              <w:rPr>
                <w:b/>
              </w:rPr>
              <w:t>(</w:t>
            </w:r>
            <w:r w:rsidRPr="00F05E91">
              <w:rPr>
                <w:b/>
              </w:rPr>
              <w:t>три тысячи четыреста пятьдесят шесть</w:t>
            </w:r>
            <w:r w:rsidR="00D91FB4" w:rsidRPr="00F05E91">
              <w:rPr>
                <w:b/>
              </w:rPr>
              <w:t>)</w:t>
            </w:r>
            <w:r w:rsidR="00AB4E08" w:rsidRPr="00F05E91">
              <w:rPr>
                <w:b/>
              </w:rPr>
              <w:t xml:space="preserve"> рубл</w:t>
            </w:r>
            <w:r w:rsidR="00394B5E" w:rsidRPr="00F05E91">
              <w:rPr>
                <w:b/>
              </w:rPr>
              <w:t>ей</w:t>
            </w:r>
            <w:r w:rsidR="002A095C" w:rsidRPr="00F05E91">
              <w:rPr>
                <w:b/>
              </w:rPr>
              <w:t xml:space="preserve"> </w:t>
            </w:r>
            <w:r w:rsidRPr="00F05E91">
              <w:rPr>
                <w:b/>
              </w:rPr>
              <w:t>00</w:t>
            </w:r>
            <w:r w:rsidR="002A095C" w:rsidRPr="00F05E91">
              <w:rPr>
                <w:b/>
              </w:rPr>
              <w:t xml:space="preserve"> </w:t>
            </w:r>
            <w:r w:rsidR="0024162C" w:rsidRPr="00F05E91">
              <w:rPr>
                <w:b/>
              </w:rPr>
              <w:t>копеек</w:t>
            </w:r>
            <w:r w:rsidR="00AA6C10" w:rsidRPr="00F05E91">
              <w:rPr>
                <w:b/>
              </w:rPr>
              <w:t>.</w:t>
            </w:r>
          </w:p>
          <w:p w:rsidR="00D7404D" w:rsidRPr="00A72B88" w:rsidRDefault="00D7404D" w:rsidP="00DB61AC">
            <w:pPr>
              <w:widowControl w:val="0"/>
              <w:autoSpaceDE w:val="0"/>
              <w:autoSpaceDN w:val="0"/>
              <w:adjustRightInd w:val="0"/>
              <w:ind w:firstLine="397"/>
              <w:jc w:val="both"/>
            </w:pPr>
            <w:r w:rsidRPr="008D50EA">
              <w:t>Обеспечение заявки на участие</w:t>
            </w:r>
            <w:r w:rsidRPr="00A72B88">
              <w:t xml:space="preserve"> в электронном аукционе должно быть предоставлено до момента подачи заявки на участие в электронном аукционе.</w:t>
            </w:r>
          </w:p>
          <w:p w:rsidR="00D7404D" w:rsidRPr="00A72B88" w:rsidRDefault="00D7404D" w:rsidP="00DB61AC">
            <w:pPr>
              <w:widowControl w:val="0"/>
              <w:autoSpaceDE w:val="0"/>
              <w:autoSpaceDN w:val="0"/>
              <w:adjustRightInd w:val="0"/>
              <w:ind w:firstLine="397"/>
              <w:jc w:val="both"/>
              <w:rPr>
                <w:bCs/>
              </w:rPr>
            </w:pPr>
            <w:r w:rsidRPr="00A72B88">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6" w:type="pct"/>
            <w:gridSpan w:val="2"/>
          </w:tcPr>
          <w:p w:rsidR="00D7404D" w:rsidRPr="002E6E5E" w:rsidRDefault="00D7404D" w:rsidP="00DB61AC">
            <w:pPr>
              <w:autoSpaceDE w:val="0"/>
              <w:autoSpaceDN w:val="0"/>
              <w:adjustRightInd w:val="0"/>
              <w:ind w:firstLine="397"/>
              <w:jc w:val="both"/>
            </w:pPr>
            <w:r w:rsidRPr="002E6E5E">
              <w:t>Заявка на участие в электронном аукционе состоит из двух частей.</w:t>
            </w:r>
          </w:p>
          <w:p w:rsidR="00D7404D" w:rsidRPr="002E6E5E" w:rsidRDefault="00D7404D" w:rsidP="0004102D">
            <w:pPr>
              <w:autoSpaceDE w:val="0"/>
              <w:autoSpaceDN w:val="0"/>
              <w:adjustRightInd w:val="0"/>
              <w:ind w:firstLine="397"/>
              <w:jc w:val="both"/>
            </w:pPr>
            <w:bookmarkStart w:id="0" w:name="Par1"/>
            <w:bookmarkEnd w:id="0"/>
            <w:r w:rsidRPr="002E6E5E">
              <w:rPr>
                <w:u w:val="single"/>
              </w:rPr>
              <w:t>Первая часть</w:t>
            </w:r>
            <w:r w:rsidRPr="002E6E5E">
              <w:t xml:space="preserve"> заявки на участие в электронном аукционе должна содержать</w:t>
            </w:r>
            <w:bookmarkStart w:id="1" w:name="Par5"/>
            <w:bookmarkEnd w:id="1"/>
            <w:r w:rsidRPr="002E6E5E">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w:t>
            </w:r>
            <w:r w:rsidRPr="002E6E5E">
              <w:lastRenderedPageBreak/>
              <w:t>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7404D" w:rsidRPr="002E6E5E" w:rsidRDefault="00D7404D" w:rsidP="0004102D">
            <w:pPr>
              <w:autoSpaceDE w:val="0"/>
              <w:autoSpaceDN w:val="0"/>
              <w:adjustRightInd w:val="0"/>
              <w:ind w:firstLine="397"/>
              <w:jc w:val="both"/>
            </w:pPr>
            <w:r w:rsidRPr="002E6E5E">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7404D" w:rsidRPr="002E6E5E" w:rsidRDefault="00D7404D"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D7404D" w:rsidRPr="002E6E5E" w:rsidRDefault="00D7404D" w:rsidP="00DB61AC">
            <w:pPr>
              <w:autoSpaceDE w:val="0"/>
              <w:autoSpaceDN w:val="0"/>
              <w:adjustRightInd w:val="0"/>
              <w:ind w:firstLine="397"/>
              <w:jc w:val="both"/>
            </w:pPr>
            <w:r w:rsidRPr="002E6E5E">
              <w:rPr>
                <w:u w:val="single"/>
              </w:rPr>
              <w:t>Вторая часть</w:t>
            </w:r>
            <w:r w:rsidRPr="002E6E5E">
              <w:t xml:space="preserve"> заявки на участие в электронном аукционе должна содержать следующие документы и информацию:</w:t>
            </w:r>
          </w:p>
          <w:p w:rsidR="00D7404D" w:rsidRPr="002E6E5E" w:rsidRDefault="00D7404D" w:rsidP="00DB61AC">
            <w:pPr>
              <w:numPr>
                <w:ilvl w:val="0"/>
                <w:numId w:val="2"/>
              </w:numPr>
              <w:autoSpaceDE w:val="0"/>
              <w:autoSpaceDN w:val="0"/>
              <w:adjustRightInd w:val="0"/>
              <w:ind w:left="0" w:firstLine="375"/>
              <w:jc w:val="both"/>
            </w:pPr>
            <w:r w:rsidRPr="002E6E5E">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11" w:history="1">
              <w:r w:rsidRPr="002E6E5E">
                <w:t>пунктами 3</w:t>
              </w:r>
            </w:hyperlink>
            <w:r w:rsidRPr="002E6E5E">
              <w:t xml:space="preserve">-5, 7, </w:t>
            </w:r>
            <w:hyperlink r:id="rId12" w:history="1">
              <w:r w:rsidRPr="002E6E5E">
                <w:t>9 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320984" w:rsidRDefault="00D7404D" w:rsidP="00134123">
            <w:pPr>
              <w:numPr>
                <w:ilvl w:val="0"/>
                <w:numId w:val="2"/>
              </w:numPr>
              <w:autoSpaceDE w:val="0"/>
              <w:autoSpaceDN w:val="0"/>
              <w:adjustRightInd w:val="0"/>
              <w:ind w:left="0" w:firstLine="375"/>
              <w:jc w:val="both"/>
            </w:pPr>
            <w:r w:rsidRPr="002E6E5E">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w:t>
            </w:r>
            <w:r w:rsidRPr="002E6E5E">
              <w:lastRenderedPageBreak/>
              <w:t>участие в таком аукционе, обеспечения исполнения кон</w:t>
            </w:r>
            <w:r w:rsidR="00134123">
              <w:t>тракта является крупной сделкой.</w:t>
            </w:r>
          </w:p>
          <w:p w:rsidR="00E30774" w:rsidRDefault="00E30774" w:rsidP="00134123">
            <w:pPr>
              <w:numPr>
                <w:ilvl w:val="0"/>
                <w:numId w:val="2"/>
              </w:numPr>
              <w:autoSpaceDE w:val="0"/>
              <w:autoSpaceDN w:val="0"/>
              <w:adjustRightInd w:val="0"/>
              <w:ind w:left="0" w:firstLine="375"/>
              <w:jc w:val="both"/>
            </w:pPr>
            <w:r w:rsidRPr="00AD6612">
              <w:t xml:space="preserve">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w:t>
            </w:r>
            <w:r w:rsidRPr="007E3573">
              <w:t>(рекомендуемая форма для заполнения участниками электронного аукциона – форма 4 Приложения № 1 раздела III «Приложения к документации об аукционе»)</w:t>
            </w:r>
            <w:r>
              <w:t>.</w:t>
            </w:r>
          </w:p>
          <w:p w:rsidR="0098056E" w:rsidRPr="002E6E5E" w:rsidRDefault="0098056E" w:rsidP="00134123">
            <w:pPr>
              <w:numPr>
                <w:ilvl w:val="0"/>
                <w:numId w:val="2"/>
              </w:numPr>
              <w:autoSpaceDE w:val="0"/>
              <w:autoSpaceDN w:val="0"/>
              <w:adjustRightInd w:val="0"/>
              <w:ind w:left="0" w:firstLine="375"/>
              <w:jc w:val="both"/>
            </w:pPr>
            <w:r w:rsidRPr="00C10C84">
              <w:t xml:space="preserve">документы, подтверждающие соответствие участника электронного аукциона и (или) предлагаемого им товара условиям, запретам и ограничениям, установленным в соответствии со </w:t>
            </w:r>
            <w:hyperlink r:id="rId13" w:history="1">
              <w:r w:rsidRPr="00C10C84">
                <w:t>статьей 14</w:t>
              </w:r>
            </w:hyperlink>
            <w:r w:rsidRPr="00C10C84">
              <w:t xml:space="preserve"> Федерального закона от 05 апреля 2013 года № 44-ФЗ, или копии этих документов</w:t>
            </w:r>
            <w:r>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6" w:type="pct"/>
            <w:gridSpan w:val="2"/>
          </w:tcPr>
          <w:p w:rsidR="00245905" w:rsidRPr="002E6E5E" w:rsidRDefault="00245905" w:rsidP="00245905">
            <w:pPr>
              <w:widowControl w:val="0"/>
              <w:autoSpaceDE w:val="0"/>
              <w:autoSpaceDN w:val="0"/>
              <w:adjustRightInd w:val="0"/>
              <w:ind w:firstLine="397"/>
              <w:jc w:val="both"/>
            </w:pPr>
            <w:r w:rsidRPr="002E6E5E">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245905" w:rsidRPr="002E6E5E" w:rsidRDefault="00245905" w:rsidP="00245905">
            <w:pPr>
              <w:widowControl w:val="0"/>
              <w:autoSpaceDE w:val="0"/>
              <w:autoSpaceDN w:val="0"/>
              <w:adjustRightInd w:val="0"/>
              <w:ind w:firstLine="397"/>
              <w:jc w:val="both"/>
            </w:pPr>
            <w:r w:rsidRPr="002E6E5E">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245905" w:rsidRPr="002E6E5E" w:rsidRDefault="00245905" w:rsidP="00245905">
            <w:pPr>
              <w:widowControl w:val="0"/>
              <w:autoSpaceDE w:val="0"/>
              <w:autoSpaceDN w:val="0"/>
              <w:adjustRightInd w:val="0"/>
              <w:ind w:firstLine="397"/>
              <w:jc w:val="both"/>
            </w:pPr>
            <w:r w:rsidRPr="002E6E5E">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4" w:history="1">
              <w:r w:rsidRPr="002E6E5E">
                <w:t xml:space="preserve">частью </w:t>
              </w:r>
            </w:hyperlink>
            <w:r>
              <w:t>9</w:t>
            </w:r>
            <w:r w:rsidRPr="002E6E5E">
              <w:t xml:space="preserve"> настоящего раздела. Указанные электронные документы подаются одновременно.</w:t>
            </w:r>
          </w:p>
          <w:p w:rsidR="00245905" w:rsidRPr="002E6E5E" w:rsidRDefault="00245905" w:rsidP="00245905">
            <w:pPr>
              <w:widowControl w:val="0"/>
              <w:autoSpaceDE w:val="0"/>
              <w:autoSpaceDN w:val="0"/>
              <w:adjustRightInd w:val="0"/>
              <w:ind w:firstLine="397"/>
              <w:jc w:val="both"/>
            </w:pPr>
            <w:r w:rsidRPr="002E6E5E">
              <w:t>Участник электронного аукциона вправе подать только одну заявку на участие в таком аукционе в отношении каждого объекта закупки.</w:t>
            </w:r>
          </w:p>
          <w:p w:rsidR="00245905" w:rsidRPr="002E6E5E" w:rsidRDefault="00245905" w:rsidP="00245905">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E6E5E">
              <w:rPr>
                <w:rFonts w:ascii="Times New Roman" w:hAnsi="Times New Roman" w:cs="Times New Roman"/>
                <w:bCs/>
                <w:sz w:val="24"/>
                <w:szCs w:val="24"/>
              </w:rPr>
              <w:t xml:space="preserve"> должны быть составлены на русском языке,</w:t>
            </w:r>
            <w:r w:rsidRPr="002E6E5E">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245905" w:rsidRPr="002E6E5E" w:rsidRDefault="00245905" w:rsidP="00245905">
            <w:pPr>
              <w:pStyle w:val="ConsPlusNormal"/>
              <w:widowControl/>
              <w:ind w:firstLine="397"/>
              <w:jc w:val="both"/>
              <w:rPr>
                <w:rFonts w:ascii="Times New Roman" w:hAnsi="Times New Roman" w:cs="Times New Roman"/>
                <w:i/>
                <w:iCs/>
                <w:sz w:val="24"/>
                <w:szCs w:val="24"/>
              </w:rPr>
            </w:pPr>
            <w:r w:rsidRPr="002E6E5E">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E6E5E">
              <w:rPr>
                <w:rFonts w:ascii="Times New Roman" w:hAnsi="Times New Roman" w:cs="Times New Roman"/>
                <w:sz w:val="24"/>
                <w:szCs w:val="24"/>
              </w:rPr>
              <w:t>в доступном и читаемом виде.</w:t>
            </w:r>
          </w:p>
          <w:p w:rsidR="00245905" w:rsidRPr="002E6E5E" w:rsidRDefault="00245905" w:rsidP="00245905">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245905" w:rsidRPr="00637483" w:rsidRDefault="00245905" w:rsidP="00245905">
            <w:pPr>
              <w:pStyle w:val="ConsPlusNormal"/>
              <w:widowControl/>
              <w:ind w:firstLine="397"/>
              <w:jc w:val="both"/>
              <w:rPr>
                <w:rFonts w:ascii="Times New Roman" w:hAnsi="Times New Roman" w:cs="Times New Roman"/>
                <w:sz w:val="24"/>
                <w:szCs w:val="24"/>
              </w:rPr>
            </w:pPr>
            <w:r w:rsidRPr="00637483">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245905" w:rsidRPr="00637483" w:rsidRDefault="00245905" w:rsidP="00245905">
            <w:pPr>
              <w:pStyle w:val="ConsNormal"/>
              <w:widowControl/>
              <w:ind w:right="0" w:firstLine="397"/>
              <w:jc w:val="both"/>
              <w:rPr>
                <w:rFonts w:ascii="Times New Roman" w:hAnsi="Times New Roman"/>
                <w:sz w:val="24"/>
                <w:szCs w:val="24"/>
              </w:rPr>
            </w:pPr>
            <w:r w:rsidRPr="00637483">
              <w:rPr>
                <w:rFonts w:ascii="Times New Roman" w:hAnsi="Times New Roman"/>
                <w:sz w:val="24"/>
                <w:szCs w:val="24"/>
              </w:rPr>
              <w:t xml:space="preserve">использовать общепринятые обозначения и наименования в соответствии с требованиями </w:t>
            </w:r>
            <w:r w:rsidRPr="00637483">
              <w:rPr>
                <w:rFonts w:ascii="Times New Roman" w:hAnsi="Times New Roman"/>
                <w:sz w:val="24"/>
                <w:szCs w:val="24"/>
              </w:rPr>
              <w:lastRenderedPageBreak/>
              <w:t>действующих нормативных документов.</w:t>
            </w:r>
          </w:p>
          <w:p w:rsidR="00245905" w:rsidRPr="00637483" w:rsidRDefault="00245905" w:rsidP="00245905">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При описании товара в заявке на участие в электронном аукционе участнику электронного аукциона необходимо учитывать следующее:</w:t>
            </w:r>
          </w:p>
          <w:p w:rsidR="00245905" w:rsidRPr="00637483" w:rsidRDefault="00245905" w:rsidP="00245905">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245905" w:rsidRPr="00637483" w:rsidRDefault="00245905" w:rsidP="00245905">
            <w:pPr>
              <w:pStyle w:val="ConsNormal"/>
              <w:widowControl/>
              <w:ind w:right="0" w:firstLine="397"/>
              <w:jc w:val="both"/>
              <w:rPr>
                <w:rFonts w:ascii="Times New Roman" w:hAnsi="Times New Roman"/>
                <w:sz w:val="24"/>
                <w:szCs w:val="24"/>
              </w:rPr>
            </w:pPr>
            <w:r w:rsidRPr="00637483">
              <w:rPr>
                <w:rFonts w:ascii="Times New Roman" w:hAnsi="Times New Roman"/>
                <w:sz w:val="24"/>
                <w:szCs w:val="24"/>
              </w:rP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245905" w:rsidRPr="00637483" w:rsidRDefault="00245905" w:rsidP="00245905">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245905" w:rsidRPr="00637483" w:rsidRDefault="00245905" w:rsidP="00245905">
            <w:pPr>
              <w:pStyle w:val="ConsNormal"/>
              <w:widowControl/>
              <w:ind w:right="0" w:firstLine="397"/>
              <w:jc w:val="both"/>
              <w:rPr>
                <w:rFonts w:ascii="Times New Roman" w:hAnsi="Times New Roman"/>
                <w:sz w:val="24"/>
                <w:szCs w:val="24"/>
              </w:rPr>
            </w:pPr>
            <w:r w:rsidRPr="00637483">
              <w:rPr>
                <w:rFonts w:ascii="Times New Roman" w:hAnsi="Times New Roman"/>
                <w:sz w:val="24"/>
                <w:szCs w:val="24"/>
              </w:rP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245905" w:rsidRPr="00637483" w:rsidRDefault="00245905" w:rsidP="00245905">
            <w:pPr>
              <w:pStyle w:val="ConsNormal"/>
              <w:widowControl/>
              <w:ind w:right="0" w:firstLine="397"/>
              <w:jc w:val="both"/>
              <w:rPr>
                <w:rFonts w:ascii="Times New Roman" w:hAnsi="Times New Roman"/>
                <w:sz w:val="24"/>
                <w:szCs w:val="24"/>
              </w:rPr>
            </w:pPr>
            <w:r w:rsidRPr="00637483">
              <w:rPr>
                <w:rFonts w:ascii="Times New Roman" w:hAnsi="Times New Roman"/>
                <w:sz w:val="24"/>
                <w:szCs w:val="24"/>
              </w:rPr>
              <w:t>4) перечисление характеристик товара через запятую означает, что необходим товар со всеми перечисленными характеристиками;</w:t>
            </w:r>
          </w:p>
          <w:p w:rsidR="00245905" w:rsidRPr="00637483" w:rsidRDefault="00245905" w:rsidP="00245905">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5) в случае, если значение показателя товара установлено как точное значение или сопровождается словами «не более», «более», «не менее», «менее», «не менее… и не более…», «не более… и не менее…», «не менее…, не более…», «не более…, не менее…», «ниже», «выше», «не ниже… не выше…» участником электронного аукциона в заявке на участие в электронном аукционе устанавливается единственное точное значение без вышеперечисленных слов;</w:t>
            </w:r>
          </w:p>
          <w:p w:rsidR="00245905" w:rsidRPr="00637483" w:rsidRDefault="00245905" w:rsidP="00245905">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245905" w:rsidRPr="00637483" w:rsidRDefault="00245905" w:rsidP="00245905">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участником электронного аукциона должен быть предложен товар со значением показателя, соответствующим заявленным требованиям, то есть точно таким же, либо попадающим в обозначенный диапазон без слов «не более», «не менее».</w:t>
            </w:r>
          </w:p>
          <w:p w:rsidR="00245905" w:rsidRPr="00637483" w:rsidRDefault="00245905" w:rsidP="00245905">
            <w:pPr>
              <w:pStyle w:val="ConsNormal"/>
              <w:widowControl/>
              <w:ind w:right="0" w:firstLine="397"/>
              <w:jc w:val="both"/>
              <w:rPr>
                <w:rFonts w:ascii="Times New Roman" w:hAnsi="Times New Roman"/>
                <w:bCs/>
                <w:noProof/>
                <w:sz w:val="24"/>
                <w:szCs w:val="24"/>
              </w:rPr>
            </w:pPr>
            <w:r w:rsidRPr="00637483">
              <w:rPr>
                <w:rFonts w:ascii="Times New Roman" w:hAnsi="Times New Roman"/>
                <w:bCs/>
                <w:noProof/>
                <w:sz w:val="24"/>
                <w:szCs w:val="24"/>
              </w:rPr>
              <w:lastRenderedPageBreak/>
              <w:t>В качестве обозначения диапазона могут использоваться следующие общепринятые знаки:</w:t>
            </w:r>
          </w:p>
          <w:p w:rsidR="00245905" w:rsidRPr="00637483" w:rsidRDefault="00934108" w:rsidP="00245905">
            <w:pPr>
              <w:pStyle w:val="ConsNormal"/>
              <w:widowControl/>
              <w:ind w:right="0" w:firstLine="397"/>
              <w:jc w:val="both"/>
              <w:rPr>
                <w:rFonts w:ascii="Times New Roman" w:hAnsi="Times New Roman"/>
                <w:sz w:val="24"/>
                <w:szCs w:val="24"/>
              </w:rPr>
            </w:pPr>
            <w:hyperlink r:id="rId15" w:tooltip="Обелюс" w:history="1">
              <w:proofErr w:type="spellStart"/>
              <w:r w:rsidR="00245905" w:rsidRPr="00637483">
                <w:rPr>
                  <w:rFonts w:ascii="Times New Roman" w:hAnsi="Times New Roman"/>
                  <w:sz w:val="24"/>
                  <w:szCs w:val="24"/>
                </w:rPr>
                <w:t>обелюс</w:t>
              </w:r>
              <w:proofErr w:type="spellEnd"/>
            </w:hyperlink>
            <w:r w:rsidR="00245905" w:rsidRPr="00637483">
              <w:rPr>
                <w:rFonts w:ascii="Times New Roman" w:hAnsi="Times New Roman"/>
                <w:sz w:val="24"/>
                <w:szCs w:val="24"/>
              </w:rPr>
              <w:t xml:space="preserve"> «__÷__»;</w:t>
            </w:r>
          </w:p>
          <w:p w:rsidR="00245905" w:rsidRPr="00637483" w:rsidRDefault="00934108" w:rsidP="00245905">
            <w:pPr>
              <w:pStyle w:val="ConsNormal"/>
              <w:widowControl/>
              <w:ind w:right="0" w:firstLine="397"/>
              <w:jc w:val="both"/>
              <w:rPr>
                <w:rFonts w:ascii="Times New Roman" w:hAnsi="Times New Roman"/>
                <w:sz w:val="24"/>
                <w:szCs w:val="24"/>
              </w:rPr>
            </w:pPr>
            <w:hyperlink r:id="rId16" w:tooltip="Двоеточие" w:history="1">
              <w:r w:rsidR="00245905" w:rsidRPr="00637483">
                <w:rPr>
                  <w:rFonts w:ascii="Times New Roman" w:hAnsi="Times New Roman"/>
                  <w:sz w:val="24"/>
                  <w:szCs w:val="24"/>
                </w:rPr>
                <w:t>двоеточие</w:t>
              </w:r>
            </w:hyperlink>
            <w:r w:rsidR="00245905" w:rsidRPr="00637483">
              <w:rPr>
                <w:rFonts w:ascii="Times New Roman" w:hAnsi="Times New Roman"/>
                <w:sz w:val="24"/>
                <w:szCs w:val="24"/>
              </w:rPr>
              <w:t xml:space="preserve"> «__:__»;</w:t>
            </w:r>
          </w:p>
          <w:p w:rsidR="00245905" w:rsidRPr="00637483" w:rsidRDefault="00934108" w:rsidP="00245905">
            <w:pPr>
              <w:pStyle w:val="ConsNormal"/>
              <w:widowControl/>
              <w:ind w:right="0" w:firstLine="397"/>
              <w:jc w:val="both"/>
              <w:rPr>
                <w:rFonts w:ascii="Times New Roman" w:hAnsi="Times New Roman"/>
                <w:sz w:val="24"/>
                <w:szCs w:val="24"/>
              </w:rPr>
            </w:pPr>
            <w:hyperlink r:id="rId17" w:tooltip="Тильда" w:history="1">
              <w:r w:rsidR="00245905" w:rsidRPr="00637483">
                <w:rPr>
                  <w:rFonts w:ascii="Times New Roman" w:hAnsi="Times New Roman"/>
                  <w:sz w:val="24"/>
                  <w:szCs w:val="24"/>
                </w:rPr>
                <w:t>тильда</w:t>
              </w:r>
            </w:hyperlink>
            <w:r w:rsidR="00245905" w:rsidRPr="00637483">
              <w:rPr>
                <w:rFonts w:ascii="Times New Roman" w:hAnsi="Times New Roman"/>
                <w:sz w:val="24"/>
                <w:szCs w:val="24"/>
              </w:rPr>
              <w:t xml:space="preserve"> «__~__»;</w:t>
            </w:r>
          </w:p>
          <w:p w:rsidR="00245905" w:rsidRPr="00637483" w:rsidRDefault="00245905" w:rsidP="00245905">
            <w:pPr>
              <w:pStyle w:val="ConsNormal"/>
              <w:widowControl/>
              <w:ind w:right="0" w:firstLine="397"/>
              <w:jc w:val="both"/>
              <w:rPr>
                <w:rFonts w:ascii="Times New Roman" w:hAnsi="Times New Roman"/>
                <w:sz w:val="24"/>
                <w:szCs w:val="24"/>
              </w:rPr>
            </w:pPr>
            <w:r w:rsidRPr="00637483">
              <w:rPr>
                <w:rFonts w:ascii="Times New Roman" w:hAnsi="Times New Roman"/>
                <w:sz w:val="24"/>
                <w:szCs w:val="24"/>
              </w:rPr>
              <w:t>горизонтальное двоеточие, две следующие друг за другом точки «__··__»;</w:t>
            </w:r>
          </w:p>
          <w:p w:rsidR="00245905" w:rsidRPr="00637483" w:rsidRDefault="00934108" w:rsidP="00245905">
            <w:pPr>
              <w:pStyle w:val="ConsNormal"/>
              <w:widowControl/>
              <w:ind w:right="0" w:firstLine="397"/>
              <w:jc w:val="both"/>
              <w:rPr>
                <w:rFonts w:ascii="Times New Roman" w:hAnsi="Times New Roman"/>
                <w:sz w:val="24"/>
                <w:szCs w:val="24"/>
              </w:rPr>
            </w:pPr>
            <w:hyperlink r:id="rId18" w:tooltip="Многоточие" w:history="1">
              <w:r w:rsidR="00245905" w:rsidRPr="00637483">
                <w:rPr>
                  <w:rFonts w:ascii="Times New Roman" w:hAnsi="Times New Roman"/>
                  <w:sz w:val="24"/>
                  <w:szCs w:val="24"/>
                </w:rPr>
                <w:t>многоточие</w:t>
              </w:r>
            </w:hyperlink>
            <w:r w:rsidR="00245905" w:rsidRPr="00637483">
              <w:rPr>
                <w:rFonts w:ascii="Times New Roman" w:hAnsi="Times New Roman"/>
                <w:sz w:val="24"/>
                <w:szCs w:val="24"/>
              </w:rPr>
              <w:t xml:space="preserve"> «__…__»;</w:t>
            </w:r>
          </w:p>
          <w:p w:rsidR="00245905" w:rsidRPr="00637483" w:rsidRDefault="00245905" w:rsidP="00245905">
            <w:pPr>
              <w:pStyle w:val="ConsNormal"/>
              <w:widowControl/>
              <w:ind w:right="0" w:firstLine="397"/>
              <w:jc w:val="both"/>
              <w:rPr>
                <w:rFonts w:ascii="Times New Roman" w:hAnsi="Times New Roman"/>
                <w:color w:val="000000"/>
                <w:sz w:val="24"/>
                <w:szCs w:val="24"/>
              </w:rPr>
            </w:pPr>
            <w:r w:rsidRPr="00637483">
              <w:rPr>
                <w:rFonts w:ascii="Times New Roman" w:hAnsi="Times New Roman"/>
                <w:bCs/>
                <w:noProof/>
                <w:sz w:val="24"/>
                <w:szCs w:val="24"/>
              </w:rPr>
              <w:t xml:space="preserve">7) в случае, </w:t>
            </w:r>
            <w:r w:rsidRPr="00637483">
              <w:rPr>
                <w:rFonts w:ascii="Times New Roman" w:hAnsi="Times New Roman"/>
                <w:color w:val="000000"/>
                <w:sz w:val="24"/>
                <w:szCs w:val="24"/>
              </w:rPr>
              <w:t>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D7404D" w:rsidRPr="002E6E5E" w:rsidRDefault="00245905" w:rsidP="00245905">
            <w:pPr>
              <w:pStyle w:val="ConsNormal"/>
              <w:widowControl/>
              <w:ind w:right="0" w:firstLine="397"/>
              <w:jc w:val="both"/>
              <w:rPr>
                <w:rFonts w:ascii="Times New Roman" w:hAnsi="Times New Roman"/>
                <w:sz w:val="24"/>
                <w:szCs w:val="24"/>
              </w:rPr>
            </w:pPr>
            <w:r w:rsidRPr="00637483">
              <w:rPr>
                <w:rFonts w:ascii="Times New Roman" w:hAnsi="Times New Roman"/>
                <w:bCs/>
                <w:noProof/>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244655" w:rsidP="00244655">
            <w:pPr>
              <w:autoSpaceDE w:val="0"/>
              <w:autoSpaceDN w:val="0"/>
              <w:adjustRightInd w:val="0"/>
              <w:outlineLvl w:val="1"/>
              <w:rPr>
                <w:b/>
              </w:rPr>
            </w:pPr>
            <w:r>
              <w:rPr>
                <w:b/>
              </w:rPr>
              <w:t xml:space="preserve">Единые </w:t>
            </w:r>
            <w:r w:rsidR="003F1A8D">
              <w:rPr>
                <w:b/>
              </w:rPr>
              <w:t xml:space="preserve">требования </w:t>
            </w:r>
            <w:r w:rsidR="00D7404D" w:rsidRPr="002E6E5E">
              <w:rPr>
                <w:b/>
              </w:rPr>
              <w:t>к участникам электронного аукциона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Участник электронного аукциона должен соответствовать следующим обязательным требованиям:</w:t>
            </w:r>
          </w:p>
          <w:p w:rsidR="00D7404D" w:rsidRPr="002E6E5E" w:rsidRDefault="00D7404D" w:rsidP="00DB61AC">
            <w:pPr>
              <w:widowControl w:val="0"/>
              <w:autoSpaceDE w:val="0"/>
              <w:autoSpaceDN w:val="0"/>
              <w:adjustRightInd w:val="0"/>
              <w:ind w:firstLine="397"/>
              <w:jc w:val="both"/>
            </w:pPr>
            <w:r w:rsidRPr="002E6E5E">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7404D" w:rsidRPr="002E6E5E" w:rsidRDefault="00D7404D" w:rsidP="00DB61AC">
            <w:pPr>
              <w:widowControl w:val="0"/>
              <w:autoSpaceDE w:val="0"/>
              <w:autoSpaceDN w:val="0"/>
              <w:adjustRightInd w:val="0"/>
              <w:ind w:firstLine="397"/>
              <w:jc w:val="both"/>
            </w:pPr>
            <w:r w:rsidRPr="002E6E5E">
              <w:t xml:space="preserve">2)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7404D" w:rsidRPr="002E6E5E" w:rsidRDefault="00D7404D" w:rsidP="00DB61AC">
            <w:pPr>
              <w:widowControl w:val="0"/>
              <w:autoSpaceDE w:val="0"/>
              <w:autoSpaceDN w:val="0"/>
              <w:adjustRightInd w:val="0"/>
              <w:ind w:firstLine="397"/>
              <w:jc w:val="both"/>
            </w:pPr>
            <w:r w:rsidRPr="002E6E5E">
              <w:t xml:space="preserve">3)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19"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D7404D" w:rsidRPr="002E6E5E" w:rsidRDefault="00D7404D" w:rsidP="00DB61AC">
            <w:pPr>
              <w:widowControl w:val="0"/>
              <w:autoSpaceDE w:val="0"/>
              <w:autoSpaceDN w:val="0"/>
              <w:adjustRightInd w:val="0"/>
              <w:ind w:firstLine="397"/>
              <w:jc w:val="both"/>
            </w:pPr>
            <w:r w:rsidRPr="002E6E5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r w:rsidRPr="002E6E5E">
              <w:lastRenderedPageBreak/>
              <w:t xml:space="preserve">соответствии с </w:t>
            </w:r>
            <w:hyperlink r:id="rId21"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404D" w:rsidRPr="002E6E5E" w:rsidRDefault="00D7404D" w:rsidP="00DB61AC">
            <w:pPr>
              <w:widowControl w:val="0"/>
              <w:autoSpaceDE w:val="0"/>
              <w:autoSpaceDN w:val="0"/>
              <w:adjustRightInd w:val="0"/>
              <w:ind w:firstLine="397"/>
              <w:jc w:val="both"/>
            </w:pPr>
            <w:r w:rsidRPr="002E6E5E">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404D" w:rsidRPr="002E6E5E" w:rsidRDefault="00D7404D" w:rsidP="00DB61AC">
            <w:pPr>
              <w:autoSpaceDE w:val="0"/>
              <w:autoSpaceDN w:val="0"/>
              <w:adjustRightInd w:val="0"/>
              <w:ind w:firstLine="540"/>
              <w:jc w:val="both"/>
            </w:pPr>
            <w:r w:rsidRPr="002E6E5E">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D7404D" w:rsidRDefault="00D7404D" w:rsidP="00DB61AC">
            <w:pPr>
              <w:autoSpaceDE w:val="0"/>
              <w:autoSpaceDN w:val="0"/>
              <w:adjustRightInd w:val="0"/>
              <w:ind w:firstLine="540"/>
              <w:jc w:val="both"/>
            </w:pPr>
            <w:r w:rsidRPr="002E6E5E">
              <w:t xml:space="preserve">7) </w:t>
            </w:r>
            <w:r w:rsidRPr="002E6E5E">
              <w:rPr>
                <w:iCs/>
              </w:rPr>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w:t>
            </w:r>
            <w:r w:rsidRPr="002E6E5E">
              <w:rPr>
                <w:iCs/>
              </w:rPr>
              <w:lastRenderedPageBreak/>
              <w:t>исполнительного органа участника закупки - юридического лица</w:t>
            </w:r>
            <w:r w:rsidR="00244655">
              <w:rPr>
                <w:iCs/>
              </w:rPr>
              <w:t>.</w:t>
            </w:r>
          </w:p>
          <w:p w:rsidR="00705BC3" w:rsidRPr="002E6E5E" w:rsidRDefault="00705BC3" w:rsidP="00705BC3">
            <w:pPr>
              <w:autoSpaceDE w:val="0"/>
              <w:autoSpaceDN w:val="0"/>
              <w:adjustRightInd w:val="0"/>
              <w:ind w:firstLine="540"/>
              <w:jc w:val="both"/>
            </w:pPr>
            <w:r>
              <w:rPr>
                <w:iCs/>
              </w:rPr>
              <w:t>8) участник не является офшорной компанией.</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6" w:type="pct"/>
            <w:gridSpan w:val="2"/>
            <w:vAlign w:val="center"/>
          </w:tcPr>
          <w:p w:rsidR="00D7404D" w:rsidRPr="002E6E5E" w:rsidRDefault="00C82612" w:rsidP="00DB61AC">
            <w:pPr>
              <w:widowControl w:val="0"/>
              <w:autoSpaceDE w:val="0"/>
              <w:autoSpaceDN w:val="0"/>
              <w:adjustRightInd w:val="0"/>
              <w:ind w:firstLine="397"/>
              <w:jc w:val="center"/>
            </w:pPr>
            <w:r>
              <w:t>http:</w:t>
            </w:r>
            <w:proofErr w:type="spellStart"/>
            <w:r w:rsidR="00D7404D" w:rsidRPr="002E6E5E">
              <w:rPr>
                <w:lang w:val="en-US"/>
              </w:rPr>
              <w:t>roseltorg</w:t>
            </w:r>
            <w:proofErr w:type="spellEnd"/>
            <w:r>
              <w:t>.</w:t>
            </w:r>
            <w:proofErr w:type="spellStart"/>
            <w:r>
              <w:t>ru</w:t>
            </w:r>
            <w:proofErr w:type="spellEnd"/>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6" w:type="pct"/>
            <w:gridSpan w:val="2"/>
            <w:vAlign w:val="center"/>
          </w:tcPr>
          <w:p w:rsidR="00D7404D" w:rsidRPr="002E6E5E" w:rsidRDefault="00D7404D"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6" w:type="pct"/>
            <w:gridSpan w:val="2"/>
          </w:tcPr>
          <w:p w:rsidR="00D7404D" w:rsidRPr="00DC638B" w:rsidRDefault="00D7404D" w:rsidP="00DB61AC">
            <w:pPr>
              <w:widowControl w:val="0"/>
              <w:autoSpaceDE w:val="0"/>
              <w:autoSpaceDN w:val="0"/>
              <w:adjustRightInd w:val="0"/>
              <w:ind w:firstLine="397"/>
              <w:jc w:val="both"/>
            </w:pPr>
            <w:r w:rsidRPr="00DC638B">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w:t>
            </w:r>
            <w:r w:rsidR="003676A6" w:rsidRPr="00DC638B">
              <w:t>Заказчику</w:t>
            </w:r>
            <w:r w:rsidRPr="00DC638B">
              <w:t>.</w:t>
            </w:r>
          </w:p>
          <w:p w:rsidR="00D7404D" w:rsidRPr="00DC638B" w:rsidRDefault="00D7404D" w:rsidP="00DB61AC">
            <w:pPr>
              <w:widowControl w:val="0"/>
              <w:autoSpaceDE w:val="0"/>
              <w:autoSpaceDN w:val="0"/>
              <w:adjustRightInd w:val="0"/>
              <w:ind w:firstLine="397"/>
              <w:jc w:val="both"/>
            </w:pPr>
            <w:r w:rsidRPr="00DC638B">
              <w:t>В течение двух дней с даты поступления от оператора электронной площа</w:t>
            </w:r>
            <w:r w:rsidR="003676A6" w:rsidRPr="00DC638B">
              <w:t>дки запроса Заказчик</w:t>
            </w:r>
            <w:r w:rsidRPr="00DC638B">
              <w:t xml:space="preserve">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w:t>
            </w:r>
            <w:r w:rsidR="003676A6" w:rsidRPr="00DC638B">
              <w:t>рос поступил заказчику</w:t>
            </w:r>
            <w:r w:rsidRPr="00DC638B">
              <w:t xml:space="preserve"> не позднее чем за три дня до даты окончания срока подачи заявок на участие в таком аукционе.</w:t>
            </w:r>
          </w:p>
          <w:p w:rsidR="00D7404D" w:rsidRPr="00DC638B" w:rsidRDefault="00D7404D" w:rsidP="007568E2">
            <w:pPr>
              <w:widowControl w:val="0"/>
              <w:autoSpaceDE w:val="0"/>
              <w:autoSpaceDN w:val="0"/>
              <w:adjustRightInd w:val="0"/>
              <w:ind w:firstLine="397"/>
              <w:jc w:val="both"/>
              <w:rPr>
                <w:bCs/>
              </w:rPr>
            </w:pPr>
            <w:r w:rsidRPr="00DC638B">
              <w:t xml:space="preserve">Разъяснения положений документации об электронном аукционе предоставляются участникам электронного аукциона в период </w:t>
            </w:r>
            <w:r w:rsidR="008629BF" w:rsidRPr="00184A64">
              <w:rPr>
                <w:b/>
              </w:rPr>
              <w:t>с 0</w:t>
            </w:r>
            <w:r w:rsidR="008629BF">
              <w:rPr>
                <w:b/>
              </w:rPr>
              <w:t>6</w:t>
            </w:r>
            <w:r w:rsidR="008629BF" w:rsidRPr="00184A64">
              <w:rPr>
                <w:b/>
              </w:rPr>
              <w:t xml:space="preserve"> сентября 2016 года по 1</w:t>
            </w:r>
            <w:r w:rsidR="008629BF">
              <w:rPr>
                <w:b/>
              </w:rPr>
              <w:t>3</w:t>
            </w:r>
            <w:r w:rsidR="008629BF" w:rsidRPr="00184A64">
              <w:rPr>
                <w:b/>
              </w:rPr>
              <w:t xml:space="preserve"> сентября 2016 года</w:t>
            </w:r>
            <w:r w:rsidR="008629BF">
              <w:rPr>
                <w:b/>
              </w:rPr>
              <w:t>.</w:t>
            </w:r>
          </w:p>
        </w:tc>
      </w:tr>
      <w:tr w:rsidR="008629BF" w:rsidRPr="002E6E5E" w:rsidTr="000D021F">
        <w:tc>
          <w:tcPr>
            <w:tcW w:w="292" w:type="pct"/>
          </w:tcPr>
          <w:p w:rsidR="008629BF" w:rsidRPr="002E6E5E" w:rsidRDefault="008629BF"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8629BF" w:rsidRPr="002E6E5E" w:rsidRDefault="008629BF"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6" w:type="pct"/>
            <w:gridSpan w:val="2"/>
            <w:vAlign w:val="center"/>
          </w:tcPr>
          <w:p w:rsidR="008629BF" w:rsidRPr="00762841" w:rsidRDefault="008629BF" w:rsidP="00B83567">
            <w:pPr>
              <w:pStyle w:val="ConsTitle"/>
              <w:widowControl/>
              <w:ind w:right="0"/>
              <w:jc w:val="center"/>
              <w:rPr>
                <w:rFonts w:ascii="Times New Roman" w:hAnsi="Times New Roman"/>
                <w:sz w:val="24"/>
                <w:szCs w:val="24"/>
              </w:rPr>
            </w:pPr>
            <w:r w:rsidRPr="00DB0EB6">
              <w:rPr>
                <w:rFonts w:ascii="Times New Roman" w:hAnsi="Times New Roman"/>
                <w:sz w:val="24"/>
                <w:szCs w:val="24"/>
              </w:rPr>
              <w:t>1</w:t>
            </w:r>
            <w:r>
              <w:rPr>
                <w:rFonts w:ascii="Times New Roman" w:hAnsi="Times New Roman"/>
                <w:sz w:val="24"/>
                <w:szCs w:val="24"/>
              </w:rPr>
              <w:t>5</w:t>
            </w:r>
            <w:r w:rsidRPr="00DB0EB6">
              <w:rPr>
                <w:rFonts w:ascii="Times New Roman" w:hAnsi="Times New Roman"/>
                <w:sz w:val="24"/>
                <w:szCs w:val="24"/>
              </w:rPr>
              <w:t xml:space="preserve"> сентября 2016 года</w:t>
            </w:r>
          </w:p>
          <w:p w:rsidR="008629BF" w:rsidRPr="000332FA" w:rsidRDefault="008629BF" w:rsidP="00B83567">
            <w:pPr>
              <w:pStyle w:val="af6"/>
              <w:ind w:left="-108" w:right="-109"/>
              <w:jc w:val="center"/>
              <w:rPr>
                <w:b/>
                <w:sz w:val="24"/>
                <w:szCs w:val="24"/>
                <w:highlight w:val="yellow"/>
              </w:rPr>
            </w:pPr>
            <w:r>
              <w:rPr>
                <w:sz w:val="24"/>
                <w:szCs w:val="24"/>
              </w:rPr>
              <w:t>10</w:t>
            </w:r>
            <w:r w:rsidRPr="00762841">
              <w:rPr>
                <w:sz w:val="24"/>
                <w:szCs w:val="24"/>
              </w:rPr>
              <w:t>:00 часов по московскому времени</w:t>
            </w:r>
          </w:p>
        </w:tc>
      </w:tr>
      <w:tr w:rsidR="008629BF" w:rsidRPr="002E6E5E" w:rsidTr="000D021F">
        <w:tc>
          <w:tcPr>
            <w:tcW w:w="292" w:type="pct"/>
          </w:tcPr>
          <w:p w:rsidR="008629BF" w:rsidRPr="002E6E5E" w:rsidRDefault="008629BF"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8629BF" w:rsidRPr="002E6E5E" w:rsidRDefault="008629BF"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6" w:type="pct"/>
            <w:gridSpan w:val="2"/>
            <w:vAlign w:val="center"/>
          </w:tcPr>
          <w:p w:rsidR="008629BF" w:rsidRPr="00762841" w:rsidRDefault="008629BF" w:rsidP="00B83567">
            <w:pPr>
              <w:pStyle w:val="ConsTitle"/>
              <w:widowControl/>
              <w:ind w:right="0"/>
              <w:jc w:val="center"/>
              <w:rPr>
                <w:rFonts w:ascii="Times New Roman" w:hAnsi="Times New Roman"/>
                <w:sz w:val="24"/>
                <w:szCs w:val="24"/>
              </w:rPr>
            </w:pPr>
            <w:r>
              <w:rPr>
                <w:rFonts w:ascii="Times New Roman" w:hAnsi="Times New Roman"/>
                <w:sz w:val="24"/>
                <w:szCs w:val="24"/>
              </w:rPr>
              <w:t xml:space="preserve"> </w:t>
            </w:r>
            <w:r w:rsidRPr="00DB0EB6">
              <w:rPr>
                <w:rFonts w:ascii="Times New Roman" w:hAnsi="Times New Roman"/>
                <w:sz w:val="24"/>
                <w:szCs w:val="24"/>
              </w:rPr>
              <w:t>16 сентября 2016 года</w:t>
            </w:r>
          </w:p>
          <w:p w:rsidR="008629BF" w:rsidRPr="00762841" w:rsidRDefault="008629BF" w:rsidP="00B83567">
            <w:pPr>
              <w:pStyle w:val="ConsTitle"/>
              <w:widowControl/>
              <w:ind w:right="0"/>
              <w:jc w:val="center"/>
              <w:rPr>
                <w:rFonts w:ascii="Times New Roman" w:hAnsi="Times New Roman"/>
                <w:sz w:val="24"/>
                <w:szCs w:val="24"/>
              </w:rPr>
            </w:pPr>
          </w:p>
        </w:tc>
      </w:tr>
      <w:tr w:rsidR="008629BF" w:rsidRPr="002E6E5E" w:rsidTr="000D021F">
        <w:tc>
          <w:tcPr>
            <w:tcW w:w="292" w:type="pct"/>
          </w:tcPr>
          <w:p w:rsidR="008629BF" w:rsidRPr="002E6E5E" w:rsidRDefault="008629BF"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8629BF" w:rsidRPr="002E6E5E" w:rsidRDefault="008629BF"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6" w:type="pct"/>
            <w:gridSpan w:val="2"/>
            <w:vAlign w:val="center"/>
          </w:tcPr>
          <w:p w:rsidR="008629BF" w:rsidRPr="00762841" w:rsidRDefault="008629BF" w:rsidP="00B83567">
            <w:pPr>
              <w:pStyle w:val="ConsTitle"/>
              <w:widowControl/>
              <w:ind w:right="0"/>
              <w:jc w:val="center"/>
              <w:rPr>
                <w:rFonts w:ascii="Times New Roman" w:hAnsi="Times New Roman"/>
                <w:sz w:val="24"/>
                <w:szCs w:val="24"/>
              </w:rPr>
            </w:pPr>
            <w:r w:rsidRPr="00DB0EB6">
              <w:rPr>
                <w:rFonts w:ascii="Times New Roman" w:hAnsi="Times New Roman"/>
                <w:sz w:val="24"/>
                <w:szCs w:val="24"/>
              </w:rPr>
              <w:t>19 сентября 2016 года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6" w:type="pct"/>
            <w:gridSpan w:val="2"/>
            <w:vAlign w:val="center"/>
          </w:tcPr>
          <w:p w:rsidR="00D7404D" w:rsidRPr="002E6E5E" w:rsidRDefault="00D7404D"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96" w:type="pct"/>
            <w:gridSpan w:val="2"/>
            <w:vAlign w:val="center"/>
          </w:tcPr>
          <w:p w:rsidR="00D7404D" w:rsidRPr="002E6E5E" w:rsidRDefault="00D7404D" w:rsidP="00DB61AC">
            <w:pPr>
              <w:jc w:val="center"/>
            </w:pPr>
            <w:r w:rsidRPr="002E6E5E">
              <w:t>НЕ ПРИМЕНЯЕТСЯ</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6" w:type="pct"/>
            <w:gridSpan w:val="2"/>
            <w:vAlign w:val="center"/>
          </w:tcPr>
          <w:p w:rsidR="00D7404D" w:rsidRPr="00DE1108" w:rsidRDefault="00D7404D" w:rsidP="001D350B">
            <w:pPr>
              <w:ind w:firstLine="397"/>
              <w:jc w:val="both"/>
              <w:rPr>
                <w:b/>
              </w:rPr>
            </w:pPr>
            <w:r w:rsidRPr="008D50EA">
              <w:t xml:space="preserve">Размер обеспечения исполнения контракта </w:t>
            </w:r>
            <w:r w:rsidRPr="005D2A2B">
              <w:t xml:space="preserve">– </w:t>
            </w:r>
            <w:r w:rsidRPr="005D2A2B">
              <w:rPr>
                <w:b/>
              </w:rPr>
              <w:t xml:space="preserve">5% начальной (максимальной) цены </w:t>
            </w:r>
            <w:r w:rsidR="00705BC3" w:rsidRPr="005D2A2B">
              <w:rPr>
                <w:b/>
              </w:rPr>
              <w:t xml:space="preserve">контракта, что составляет </w:t>
            </w:r>
            <w:r w:rsidR="00B57ADF" w:rsidRPr="005D2A2B">
              <w:rPr>
                <w:b/>
              </w:rPr>
              <w:t>17280</w:t>
            </w:r>
            <w:r w:rsidR="002A095C" w:rsidRPr="005D2A2B">
              <w:rPr>
                <w:b/>
              </w:rPr>
              <w:t xml:space="preserve"> (</w:t>
            </w:r>
            <w:r w:rsidR="00B57ADF" w:rsidRPr="005D2A2B">
              <w:rPr>
                <w:b/>
              </w:rPr>
              <w:t>семнадцать тысяч двести восемьдесят</w:t>
            </w:r>
            <w:r w:rsidR="00D95DDC" w:rsidRPr="005D2A2B">
              <w:rPr>
                <w:b/>
              </w:rPr>
              <w:t>)</w:t>
            </w:r>
            <w:r w:rsidR="00AB4E08" w:rsidRPr="005D2A2B">
              <w:rPr>
                <w:b/>
              </w:rPr>
              <w:t xml:space="preserve"> </w:t>
            </w:r>
            <w:r w:rsidR="002A095C" w:rsidRPr="005D2A2B">
              <w:rPr>
                <w:b/>
              </w:rPr>
              <w:t xml:space="preserve">рублей </w:t>
            </w:r>
            <w:r w:rsidR="00B57ADF" w:rsidRPr="005D2A2B">
              <w:rPr>
                <w:b/>
              </w:rPr>
              <w:t>00</w:t>
            </w:r>
            <w:r w:rsidR="00D95DDC" w:rsidRPr="005D2A2B">
              <w:rPr>
                <w:b/>
              </w:rPr>
              <w:t xml:space="preserve"> копеек</w:t>
            </w:r>
            <w:r w:rsidR="00AA6C10" w:rsidRPr="005D2A2B">
              <w:rPr>
                <w:b/>
              </w:rPr>
              <w:t>.</w:t>
            </w:r>
          </w:p>
          <w:p w:rsidR="00244655" w:rsidRPr="00CF2836" w:rsidRDefault="00244655" w:rsidP="00244655">
            <w:pPr>
              <w:ind w:firstLine="397"/>
              <w:jc w:val="both"/>
            </w:pPr>
            <w:r w:rsidRPr="00CF2836">
              <w:t>Срок предоставления обеспечения исполнения контракта –</w:t>
            </w:r>
            <w:r>
              <w:t xml:space="preserve"> </w:t>
            </w:r>
            <w:r w:rsidRPr="00CF2836">
              <w:t>одновременно с подписанным проектом контракта со стороны участник</w:t>
            </w:r>
            <w:r>
              <w:t>а</w:t>
            </w:r>
            <w:r w:rsidRPr="00CF2836">
              <w:t xml:space="preserve"> электронного аукциона, с которым заключается контракт.</w:t>
            </w:r>
          </w:p>
          <w:p w:rsidR="00244655" w:rsidRDefault="00244655" w:rsidP="00244655">
            <w:pPr>
              <w:ind w:firstLine="397"/>
              <w:jc w:val="both"/>
            </w:pPr>
            <w:r w:rsidRPr="00CF2836">
              <w:t>Контракт заключается только после предоставления участником электронного аукциона, с которым заключается контракт</w:t>
            </w:r>
            <w:r>
              <w:t>,</w:t>
            </w:r>
            <w:r w:rsidRPr="00CF2836">
              <w:t xml:space="preserve"> обеспечения исполнения контракта.</w:t>
            </w:r>
          </w:p>
          <w:p w:rsidR="00244655" w:rsidRPr="002369A8" w:rsidRDefault="00244655" w:rsidP="00244655">
            <w:pPr>
              <w:ind w:firstLine="397"/>
              <w:jc w:val="both"/>
            </w:pPr>
            <w:r w:rsidRPr="00096D19">
              <w:t>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электронного аукциона.</w:t>
            </w:r>
          </w:p>
          <w:p w:rsidR="00244655" w:rsidRPr="00CF2836" w:rsidRDefault="00244655" w:rsidP="00244655">
            <w:pPr>
              <w:ind w:firstLine="397"/>
              <w:jc w:val="both"/>
            </w:pPr>
            <w:r w:rsidRPr="00CF2836">
              <w:t>Способ обеспечения исполнения контракта определя</w:t>
            </w:r>
            <w:r>
              <w:t>е</w:t>
            </w:r>
            <w:r w:rsidRPr="00CF2836">
              <w:t>тся участником электронного аукциона</w:t>
            </w:r>
            <w:r>
              <w:t>, с которым заключается контракт,</w:t>
            </w:r>
            <w:r w:rsidRPr="00CF2836">
              <w:t xml:space="preserve"> самостоятельно.</w:t>
            </w:r>
          </w:p>
          <w:p w:rsidR="00244655" w:rsidRPr="00CF2836" w:rsidRDefault="00244655" w:rsidP="00244655">
            <w:pPr>
              <w:ind w:firstLine="397"/>
              <w:jc w:val="both"/>
            </w:pPr>
            <w:r w:rsidRPr="00CF2836">
              <w:t>Способы и порядок предоставления обеспечения исполнения контракта, требования к такому обеспечению:</w:t>
            </w:r>
          </w:p>
          <w:p w:rsidR="00244655" w:rsidRDefault="00244655" w:rsidP="00244655">
            <w:pPr>
              <w:ind w:firstLine="397"/>
              <w:jc w:val="both"/>
              <w:rPr>
                <w:u w:val="single"/>
              </w:rPr>
            </w:pPr>
            <w:r w:rsidRPr="00CF2836">
              <w:rPr>
                <w:u w:val="single"/>
              </w:rPr>
              <w:t>В виде безотзывной банковской гарантии, выданной банком.</w:t>
            </w:r>
          </w:p>
          <w:p w:rsidR="00244655" w:rsidRDefault="00244655" w:rsidP="00244655">
            <w:pPr>
              <w:ind w:firstLine="397"/>
              <w:jc w:val="both"/>
              <w:rPr>
                <w:u w:val="single"/>
              </w:rPr>
            </w:pPr>
            <w:r>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22" w:history="1">
              <w:r>
                <w:t xml:space="preserve">статьей </w:t>
              </w:r>
              <w:r w:rsidRPr="00C21027">
                <w:t>7</w:t>
              </w:r>
              <w:r>
                <w:t>4</w:t>
              </w:r>
              <w:r w:rsidRPr="00C21027">
                <w:t>.1</w:t>
              </w:r>
            </w:hyperlink>
            <w:r w:rsidRPr="00C21027">
              <w:t xml:space="preserve"> </w:t>
            </w:r>
            <w:r>
              <w:t>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244655" w:rsidRDefault="00244655" w:rsidP="00244655">
            <w:pPr>
              <w:ind w:firstLine="397"/>
              <w:jc w:val="both"/>
              <w:rPr>
                <w:u w:val="single"/>
              </w:rPr>
            </w:pPr>
            <w:r>
              <w:t>Банковская гарантия должна быть безотзывной и должна содержать:</w:t>
            </w:r>
          </w:p>
          <w:p w:rsidR="00244655" w:rsidRDefault="00244655" w:rsidP="00244655">
            <w:pPr>
              <w:ind w:firstLine="397"/>
              <w:jc w:val="both"/>
              <w:rPr>
                <w:u w:val="single"/>
              </w:rPr>
            </w:pPr>
            <w: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23" w:history="1">
              <w:r w:rsidRPr="00065037">
                <w:t>статьей 96</w:t>
              </w:r>
            </w:hyperlink>
            <w:r>
              <w:t xml:space="preserve"> Федерального закона от 05 апреля 2013 года № 44-ФЗ;</w:t>
            </w:r>
          </w:p>
          <w:p w:rsidR="00244655" w:rsidRDefault="00244655" w:rsidP="00244655">
            <w:pPr>
              <w:ind w:firstLine="397"/>
              <w:jc w:val="both"/>
              <w:rPr>
                <w:u w:val="single"/>
              </w:rPr>
            </w:pPr>
            <w:r>
              <w:t xml:space="preserve">2) обязательства принципала, надлежащее </w:t>
            </w:r>
            <w:r>
              <w:lastRenderedPageBreak/>
              <w:t>исполнение которых обеспечивается банковской гарантией;</w:t>
            </w:r>
          </w:p>
          <w:p w:rsidR="00244655" w:rsidRDefault="00244655" w:rsidP="00244655">
            <w:pPr>
              <w:ind w:firstLine="397"/>
              <w:jc w:val="both"/>
              <w:rPr>
                <w:u w:val="single"/>
              </w:rPr>
            </w:pPr>
            <w:r>
              <w:t>3) обязанность гаранта уплатить заказчику неустойку в размере 0,1 процента денежной суммы, подлежащей уплате, за каждый день просрочки;</w:t>
            </w:r>
          </w:p>
          <w:p w:rsidR="00244655" w:rsidRDefault="00244655" w:rsidP="00244655">
            <w:pPr>
              <w:ind w:firstLine="397"/>
              <w:jc w:val="both"/>
              <w:rPr>
                <w:u w:val="single"/>
              </w:rPr>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44655" w:rsidRDefault="00244655" w:rsidP="00244655">
            <w:pPr>
              <w:ind w:firstLine="397"/>
              <w:jc w:val="both"/>
              <w:rPr>
                <w:u w:val="single"/>
              </w:rPr>
            </w:pPr>
            <w:r>
              <w:t xml:space="preserve">5) срок действия банковской гарантии с учетом </w:t>
            </w:r>
            <w:r w:rsidRPr="00065037">
              <w:t xml:space="preserve">требований </w:t>
            </w:r>
            <w:r>
              <w:t xml:space="preserve">статьи </w:t>
            </w:r>
            <w:hyperlink r:id="rId24" w:history="1">
              <w:r w:rsidRPr="00065037">
                <w:t>96</w:t>
              </w:r>
            </w:hyperlink>
            <w:r>
              <w:t xml:space="preserve"> Федерального закона </w:t>
            </w:r>
            <w:r>
              <w:br/>
              <w:t>от 05 апреля 2013 года № 44-ФЗ;</w:t>
            </w:r>
          </w:p>
          <w:p w:rsidR="00244655" w:rsidRDefault="00244655" w:rsidP="00244655">
            <w:pPr>
              <w:ind w:firstLine="397"/>
              <w:jc w:val="both"/>
              <w:rPr>
                <w:u w:val="single"/>
              </w:rPr>
            </w:pPr>
            <w:r>
              <w:t xml:space="preserve">6) отлагательное условие, предусматривающее заключение </w:t>
            </w:r>
            <w:r w:rsidRPr="00141F0E">
              <w:t>договора</w:t>
            </w:r>
            <w:r>
              <w:t xml:space="preserve">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44655" w:rsidRDefault="00244655" w:rsidP="00244655">
            <w:pPr>
              <w:ind w:firstLine="397"/>
              <w:jc w:val="both"/>
              <w:rPr>
                <w:u w:val="single"/>
              </w:rPr>
            </w:pPr>
            <w:r>
              <w:t xml:space="preserve">7) установленный Правительством Российской Федерации </w:t>
            </w:r>
            <w:hyperlink r:id="rId25" w:history="1">
              <w:r w:rsidRPr="00131EE2">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44655" w:rsidRDefault="00244655" w:rsidP="00244655">
            <w:pPr>
              <w:ind w:firstLine="397"/>
              <w:jc w:val="both"/>
              <w:rPr>
                <w:u w:val="single"/>
              </w:rPr>
            </w:pPr>
            <w: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44655" w:rsidRPr="008048F8" w:rsidRDefault="00244655" w:rsidP="00244655">
            <w:pPr>
              <w:ind w:firstLine="397"/>
              <w:jc w:val="both"/>
              <w:rPr>
                <w:highlight w:val="yellow"/>
                <w:u w:val="single"/>
              </w:rPr>
            </w:pPr>
            <w:r w:rsidRPr="008048F8">
              <w:rPr>
                <w:u w:val="single"/>
              </w:rPr>
              <w:t xml:space="preserve">Внесение денежных средств на указанный </w:t>
            </w:r>
            <w:r>
              <w:rPr>
                <w:u w:val="single"/>
              </w:rPr>
              <w:t>з</w:t>
            </w:r>
            <w:r w:rsidRPr="008048F8">
              <w:rPr>
                <w:u w:val="single"/>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Pr>
                <w:u w:val="single"/>
              </w:rPr>
              <w:t>з</w:t>
            </w:r>
            <w:r w:rsidRPr="008048F8">
              <w:rPr>
                <w:u w:val="single"/>
              </w:rPr>
              <w:t>аказчику.</w:t>
            </w:r>
          </w:p>
          <w:p w:rsidR="00244655" w:rsidRPr="00481AEF" w:rsidRDefault="00244655" w:rsidP="00244655">
            <w:pPr>
              <w:ind w:firstLine="397"/>
              <w:jc w:val="both"/>
            </w:pPr>
            <w:r w:rsidRPr="00481AEF">
              <w:t xml:space="preserve">Денежные средства, вносимые на указанный </w:t>
            </w:r>
            <w:r>
              <w:t>з</w:t>
            </w:r>
            <w:r w:rsidRPr="00481AEF">
              <w:t>аказчиком счет, должны быть перечислены в размере, установленном в настоящей документации.</w:t>
            </w:r>
          </w:p>
          <w:p w:rsidR="00244655" w:rsidRPr="00481AEF" w:rsidRDefault="00244655" w:rsidP="00244655">
            <w:pPr>
              <w:ind w:firstLine="397"/>
              <w:jc w:val="both"/>
            </w:pPr>
            <w:r w:rsidRPr="00481AEF">
              <w:t xml:space="preserve">Денежные средства должны быть зачислены по реквизитам счета </w:t>
            </w:r>
            <w:r>
              <w:t>з</w:t>
            </w:r>
            <w:r w:rsidRPr="00481AEF">
              <w:t xml:space="preserve">аказчика до заключения </w:t>
            </w:r>
            <w:r>
              <w:t>к</w:t>
            </w:r>
            <w:r w:rsidRPr="00481AEF">
              <w:t xml:space="preserve">онтракта. </w:t>
            </w:r>
          </w:p>
          <w:p w:rsidR="00244655" w:rsidRDefault="00244655" w:rsidP="00244655">
            <w:pPr>
              <w:ind w:firstLine="397"/>
              <w:jc w:val="both"/>
            </w:pPr>
            <w:r w:rsidRPr="00481AEF">
              <w:t>Реквизиты счета для перечисления денежных средств</w:t>
            </w:r>
            <w:r>
              <w:t>:</w:t>
            </w:r>
          </w:p>
          <w:p w:rsidR="00244655" w:rsidRPr="00A17420" w:rsidRDefault="00244655" w:rsidP="00244655">
            <w:pPr>
              <w:ind w:firstLine="397"/>
              <w:jc w:val="both"/>
            </w:pPr>
            <w:r w:rsidRPr="00A17420">
              <w:t>Реквизиты счета для перечисления денежных средств в качестве обеспечения исполнения контракта:</w:t>
            </w:r>
          </w:p>
          <w:p w:rsidR="00244655" w:rsidRPr="00A17420" w:rsidRDefault="00244655" w:rsidP="00244655">
            <w:pPr>
              <w:keepNext/>
              <w:keepLines/>
              <w:suppressLineNumbers/>
              <w:suppressAutoHyphens/>
              <w:snapToGrid w:val="0"/>
              <w:ind w:left="-107" w:firstLine="283"/>
              <w:rPr>
                <w:lang w:eastAsia="zh-CN"/>
              </w:rPr>
            </w:pPr>
            <w:r w:rsidRPr="00A17420">
              <w:rPr>
                <w:lang w:eastAsia="zh-CN"/>
              </w:rPr>
              <w:t xml:space="preserve">УФК по Архангельской области </w:t>
            </w:r>
          </w:p>
          <w:p w:rsidR="00244655" w:rsidRPr="00A17420" w:rsidRDefault="00244655" w:rsidP="00244655">
            <w:pPr>
              <w:keepNext/>
              <w:keepLines/>
              <w:widowControl w:val="0"/>
              <w:suppressLineNumbers/>
              <w:suppressAutoHyphens/>
              <w:snapToGrid w:val="0"/>
              <w:ind w:left="205"/>
              <w:rPr>
                <w:lang w:eastAsia="zh-CN"/>
              </w:rPr>
            </w:pPr>
            <w:r w:rsidRPr="00A17420">
              <w:rPr>
                <w:lang w:eastAsia="zh-CN"/>
              </w:rPr>
              <w:t>(Прокуратура Архангельской области л/</w:t>
            </w:r>
            <w:proofErr w:type="spellStart"/>
            <w:r w:rsidRPr="00A17420">
              <w:rPr>
                <w:lang w:eastAsia="zh-CN"/>
              </w:rPr>
              <w:t>сч</w:t>
            </w:r>
            <w:proofErr w:type="spellEnd"/>
            <w:r w:rsidRPr="00A17420">
              <w:rPr>
                <w:lang w:eastAsia="zh-CN"/>
              </w:rPr>
              <w:t xml:space="preserve"> 05241286090)</w:t>
            </w:r>
          </w:p>
          <w:p w:rsidR="00244655" w:rsidRPr="00A17420" w:rsidRDefault="00244655" w:rsidP="00244655">
            <w:pPr>
              <w:keepNext/>
              <w:keepLines/>
              <w:widowControl w:val="0"/>
              <w:suppressLineNumbers/>
              <w:suppressAutoHyphens/>
              <w:snapToGrid w:val="0"/>
              <w:ind w:left="205"/>
              <w:rPr>
                <w:lang w:eastAsia="zh-CN"/>
              </w:rPr>
            </w:pPr>
            <w:r w:rsidRPr="00A17420">
              <w:rPr>
                <w:lang w:eastAsia="zh-CN"/>
              </w:rPr>
              <w:t>Адрес: 163002, г. Архангельск, пр. Новгородский, 15;</w:t>
            </w:r>
          </w:p>
          <w:p w:rsidR="00244655" w:rsidRPr="00A17420" w:rsidRDefault="00244655" w:rsidP="00244655">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244655" w:rsidRPr="00A17420" w:rsidRDefault="00244655" w:rsidP="00244655">
            <w:pPr>
              <w:widowControl w:val="0"/>
              <w:shd w:val="clear" w:color="auto" w:fill="FFFFFF"/>
              <w:autoSpaceDE w:val="0"/>
              <w:autoSpaceDN w:val="0"/>
              <w:adjustRightInd w:val="0"/>
              <w:ind w:left="-107" w:firstLine="283"/>
              <w:jc w:val="both"/>
            </w:pPr>
            <w:r w:rsidRPr="00A17420">
              <w:t>КПП 290101001</w:t>
            </w:r>
          </w:p>
          <w:p w:rsidR="00244655" w:rsidRPr="00A17420" w:rsidRDefault="00244655" w:rsidP="00244655">
            <w:pPr>
              <w:widowControl w:val="0"/>
              <w:shd w:val="clear" w:color="auto" w:fill="FFFFFF"/>
              <w:autoSpaceDE w:val="0"/>
              <w:autoSpaceDN w:val="0"/>
              <w:adjustRightInd w:val="0"/>
              <w:ind w:left="-107" w:firstLine="283"/>
              <w:jc w:val="both"/>
            </w:pPr>
            <w:r w:rsidRPr="00A17420">
              <w:t>БИК 041117001</w:t>
            </w:r>
          </w:p>
          <w:p w:rsidR="00244655" w:rsidRPr="00A17420" w:rsidRDefault="00244655" w:rsidP="00244655">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244655" w:rsidRPr="00A17420" w:rsidRDefault="00244655" w:rsidP="00244655">
            <w:pPr>
              <w:widowControl w:val="0"/>
              <w:shd w:val="clear" w:color="auto" w:fill="FFFFFF"/>
              <w:autoSpaceDE w:val="0"/>
              <w:autoSpaceDN w:val="0"/>
              <w:adjustRightInd w:val="0"/>
              <w:ind w:left="-107" w:firstLine="283"/>
              <w:jc w:val="both"/>
              <w:rPr>
                <w:lang w:eastAsia="zh-CN"/>
              </w:rPr>
            </w:pPr>
            <w:r w:rsidRPr="00A17420">
              <w:rPr>
                <w:lang w:eastAsia="zh-CN"/>
              </w:rPr>
              <w:lastRenderedPageBreak/>
              <w:t>ОКТМО 11701000</w:t>
            </w:r>
          </w:p>
          <w:p w:rsidR="00244655" w:rsidRPr="00A17420" w:rsidRDefault="00244655" w:rsidP="00244655">
            <w:pPr>
              <w:jc w:val="both"/>
              <w:rPr>
                <w:lang w:eastAsia="zh-CN"/>
              </w:rPr>
            </w:pPr>
            <w:r w:rsidRPr="00A17420">
              <w:rPr>
                <w:lang w:eastAsia="zh-CN"/>
              </w:rPr>
              <w:t xml:space="preserve">   счет: 40302810800001000003</w:t>
            </w:r>
          </w:p>
          <w:p w:rsidR="00244655" w:rsidRDefault="00244655" w:rsidP="00244655">
            <w:pPr>
              <w:ind w:firstLine="397"/>
              <w:jc w:val="both"/>
            </w:pPr>
            <w:r w:rsidRPr="00481AEF">
              <w:t xml:space="preserve">Денежные средства возвращаются участнику электронного аукциона, с которым заключается </w:t>
            </w:r>
            <w:r>
              <w:t>к</w:t>
            </w:r>
            <w:r w:rsidRPr="00481AEF">
              <w:t xml:space="preserve">онтракт, при условии надлежащего исполнения им всех своих обязательств по </w:t>
            </w:r>
            <w:r>
              <w:t>к</w:t>
            </w:r>
            <w:r w:rsidRPr="00481AEF">
              <w:t>онтракту</w:t>
            </w:r>
            <w:r>
              <w:t xml:space="preserve"> в сроки, указанные в контракте</w:t>
            </w:r>
            <w:r w:rsidRPr="00481AEF">
              <w:t xml:space="preserve">. Денежные средства возвращаются по реквизитам, указанным </w:t>
            </w:r>
            <w:r>
              <w:t>п</w:t>
            </w:r>
            <w:r w:rsidRPr="00481AEF">
              <w:t>оставщиком в письменном требовании.</w:t>
            </w:r>
          </w:p>
          <w:p w:rsidR="00244655" w:rsidRDefault="00244655" w:rsidP="00244655">
            <w:pPr>
              <w:ind w:firstLine="397"/>
              <w:jc w:val="both"/>
            </w:pPr>
            <w: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7404D" w:rsidRPr="002E6E5E" w:rsidRDefault="00244655" w:rsidP="00244655">
            <w:pPr>
              <w:ind w:firstLine="397"/>
              <w:jc w:val="both"/>
            </w:pPr>
            <w:r w:rsidRPr="00811E00">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5522D">
            <w:r w:rsidRPr="002E6E5E">
              <w:rPr>
                <w:b/>
              </w:rPr>
              <w:t xml:space="preserve">Информация о банковском сопровождении контракта в соответствии со статьей 35 Федерального закона от 05 апреля 2013 года </w:t>
            </w:r>
            <w:r w:rsidRPr="002E6E5E">
              <w:rPr>
                <w:b/>
              </w:rPr>
              <w:br/>
              <w:t>№ 44-ФЗ</w:t>
            </w:r>
          </w:p>
        </w:tc>
        <w:tc>
          <w:tcPr>
            <w:tcW w:w="2996" w:type="pct"/>
            <w:gridSpan w:val="2"/>
            <w:vAlign w:val="center"/>
          </w:tcPr>
          <w:p w:rsidR="00D7404D" w:rsidRPr="002E6E5E" w:rsidRDefault="00D7404D" w:rsidP="00D5522D">
            <w:pPr>
              <w:widowControl w:val="0"/>
              <w:autoSpaceDE w:val="0"/>
              <w:autoSpaceDN w:val="0"/>
              <w:adjustRightInd w:val="0"/>
              <w:ind w:firstLine="397"/>
              <w:jc w:val="center"/>
              <w:rPr>
                <w:bCs/>
              </w:rPr>
            </w:pPr>
            <w:r w:rsidRPr="002E6E5E">
              <w:rPr>
                <w:bCs/>
              </w:rPr>
              <w:t>НЕ ПРЕДУСМОТРЕНО</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6" w:type="pct"/>
            <w:gridSpan w:val="2"/>
            <w:vAlign w:val="center"/>
          </w:tcPr>
          <w:p w:rsidR="005D2A2B" w:rsidRDefault="005D2A2B" w:rsidP="005D2A2B">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 xml:space="preserve">Цена контракта может быть снижена по соглашению сторон без </w:t>
            </w:r>
            <w:proofErr w:type="gramStart"/>
            <w:r w:rsidRPr="002E6E5E">
              <w:rPr>
                <w:rFonts w:ascii="Times New Roman" w:hAnsi="Times New Roman" w:cs="Times New Roman"/>
                <w:sz w:val="24"/>
                <w:szCs w:val="24"/>
              </w:rPr>
              <w:t>изменения</w:t>
            </w:r>
            <w:proofErr w:type="gramEnd"/>
            <w:r w:rsidRPr="002E6E5E">
              <w:rPr>
                <w:rFonts w:ascii="Times New Roman" w:hAnsi="Times New Roman" w:cs="Times New Roman"/>
                <w:sz w:val="24"/>
                <w:szCs w:val="24"/>
              </w:rPr>
              <w:t xml:space="preserve"> предусмотренн</w:t>
            </w:r>
            <w:r w:rsidR="0067485C">
              <w:rPr>
                <w:rFonts w:ascii="Times New Roman" w:hAnsi="Times New Roman" w:cs="Times New Roman"/>
                <w:sz w:val="24"/>
                <w:szCs w:val="24"/>
              </w:rPr>
              <w:t>ого</w:t>
            </w:r>
            <w:r w:rsidRPr="002E6E5E">
              <w:rPr>
                <w:rFonts w:ascii="Times New Roman" w:hAnsi="Times New Roman" w:cs="Times New Roman"/>
                <w:sz w:val="24"/>
                <w:szCs w:val="24"/>
              </w:rPr>
              <w:t xml:space="preserve"> контрактом количества товара, качества поставляемого товара и иных условий исполнения контракта.</w:t>
            </w:r>
          </w:p>
          <w:p w:rsidR="005D2A2B" w:rsidRPr="004D2CA1" w:rsidRDefault="005D2A2B" w:rsidP="005D2A2B">
            <w:pPr>
              <w:pStyle w:val="ConsPlusNormal"/>
              <w:ind w:firstLine="540"/>
              <w:jc w:val="both"/>
              <w:rPr>
                <w:rFonts w:ascii="Times New Roman" w:hAnsi="Times New Roman" w:cs="Times New Roman"/>
                <w:sz w:val="24"/>
                <w:szCs w:val="24"/>
              </w:rPr>
            </w:pPr>
            <w:r w:rsidRPr="00912C92">
              <w:rPr>
                <w:rFonts w:ascii="Times New Roman" w:hAnsi="Times New Roman" w:cs="Times New Roman"/>
                <w:sz w:val="24"/>
                <w:szCs w:val="24"/>
              </w:rPr>
              <w:t>Заказчик по согласованию с участником закупки, с которым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w:t>
            </w:r>
            <w:r w:rsidRPr="00912C92">
              <w:t xml:space="preserve"> </w:t>
            </w:r>
            <w:r w:rsidR="0067485C" w:rsidRPr="0067485C">
              <w:rPr>
                <w:rFonts w:ascii="Times New Roman" w:hAnsi="Times New Roman" w:cs="Times New Roman"/>
                <w:sz w:val="24"/>
                <w:szCs w:val="24"/>
              </w:rPr>
              <w:t>Ц</w:t>
            </w:r>
            <w:r w:rsidRPr="00912C92">
              <w:rPr>
                <w:rFonts w:ascii="Times New Roman" w:hAnsi="Times New Roman" w:cs="Times New Roman"/>
                <w:sz w:val="24"/>
                <w:szCs w:val="24"/>
              </w:rPr>
              <w:t>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w:t>
            </w:r>
          </w:p>
          <w:p w:rsidR="00244655" w:rsidRPr="002E6E5E" w:rsidRDefault="005D2A2B" w:rsidP="005D2A2B">
            <w:pPr>
              <w:pStyle w:val="ConsPlusNormal"/>
              <w:widowControl/>
              <w:ind w:firstLine="397"/>
              <w:jc w:val="both"/>
              <w:rPr>
                <w:rFonts w:ascii="Times New Roman" w:hAnsi="Times New Roman" w:cs="Times New Roman"/>
                <w:sz w:val="24"/>
                <w:szCs w:val="24"/>
              </w:rPr>
            </w:pPr>
            <w:r w:rsidRPr="00BF757C">
              <w:rPr>
                <w:rFonts w:ascii="Times New Roman" w:hAnsi="Times New Roman" w:cs="Times New Roman"/>
                <w:sz w:val="24"/>
                <w:szCs w:val="24"/>
              </w:rPr>
              <w:t xml:space="preserve">Заказчик по согласованию с </w:t>
            </w:r>
            <w:r>
              <w:rPr>
                <w:rFonts w:ascii="Times New Roman" w:hAnsi="Times New Roman" w:cs="Times New Roman"/>
                <w:sz w:val="24"/>
                <w:szCs w:val="24"/>
              </w:rPr>
              <w:t>Поставщиком</w:t>
            </w:r>
            <w:r w:rsidRPr="00BF757C">
              <w:rPr>
                <w:rFonts w:ascii="Times New Roman" w:hAnsi="Times New Roman" w:cs="Times New Roman"/>
                <w:sz w:val="24"/>
                <w:szCs w:val="24"/>
              </w:rPr>
              <w:t xml:space="preserve"> в ходе исполнения контракта вправе увеличить или уменьшить предусмотренные контрактом </w:t>
            </w:r>
            <w:r>
              <w:rPr>
                <w:rFonts w:ascii="Times New Roman" w:hAnsi="Times New Roman" w:cs="Times New Roman"/>
                <w:sz w:val="24"/>
                <w:szCs w:val="24"/>
              </w:rPr>
              <w:t>количество поставляемого товара</w:t>
            </w:r>
            <w:r w:rsidRPr="00BF757C">
              <w:rPr>
                <w:rFonts w:ascii="Times New Roman" w:hAnsi="Times New Roman" w:cs="Times New Roman"/>
                <w:sz w:val="24"/>
                <w:szCs w:val="24"/>
              </w:rPr>
              <w:t xml:space="preserve"> не более чем на десять процентов. При этом по соглашению сторон допускается изменение с учетом </w:t>
            </w:r>
            <w:proofErr w:type="gramStart"/>
            <w:r w:rsidRPr="00BF757C">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BF757C">
              <w:rPr>
                <w:rFonts w:ascii="Times New Roman" w:hAnsi="Times New Roman" w:cs="Times New Roman"/>
                <w:sz w:val="24"/>
                <w:szCs w:val="24"/>
              </w:rPr>
              <w:t xml:space="preserve"> пропорционально дополнительному </w:t>
            </w:r>
            <w:r>
              <w:rPr>
                <w:rFonts w:ascii="Times New Roman" w:hAnsi="Times New Roman" w:cs="Times New Roman"/>
                <w:sz w:val="24"/>
                <w:szCs w:val="24"/>
              </w:rPr>
              <w:t>количеству товара</w:t>
            </w:r>
            <w:r w:rsidRPr="00BF757C">
              <w:rPr>
                <w:rFonts w:ascii="Times New Roman" w:hAnsi="Times New Roman" w:cs="Times New Roman"/>
                <w:sz w:val="24"/>
                <w:szCs w:val="24"/>
              </w:rPr>
              <w:t xml:space="preserve"> исходя из установленной в контракте цены </w:t>
            </w:r>
            <w:r>
              <w:rPr>
                <w:rFonts w:ascii="Times New Roman" w:hAnsi="Times New Roman" w:cs="Times New Roman"/>
                <w:sz w:val="24"/>
                <w:szCs w:val="24"/>
              </w:rPr>
              <w:t>единицы товара</w:t>
            </w:r>
            <w:r w:rsidRPr="00BF757C">
              <w:rPr>
                <w:rFonts w:ascii="Times New Roman" w:hAnsi="Times New Roman" w:cs="Times New Roman"/>
                <w:sz w:val="24"/>
                <w:szCs w:val="24"/>
              </w:rPr>
              <w:t xml:space="preserve">, но не более чем на десять процентов цены контракта. При уменьшении </w:t>
            </w:r>
            <w:proofErr w:type="gramStart"/>
            <w:r w:rsidRPr="00BF757C">
              <w:rPr>
                <w:rFonts w:ascii="Times New Roman" w:hAnsi="Times New Roman" w:cs="Times New Roman"/>
                <w:sz w:val="24"/>
                <w:szCs w:val="24"/>
              </w:rPr>
              <w:t>предусмотренных</w:t>
            </w:r>
            <w:proofErr w:type="gramEnd"/>
            <w:r w:rsidRPr="00BF757C">
              <w:rPr>
                <w:rFonts w:ascii="Times New Roman" w:hAnsi="Times New Roman" w:cs="Times New Roman"/>
                <w:sz w:val="24"/>
                <w:szCs w:val="24"/>
              </w:rPr>
              <w:t xml:space="preserve"> контрактом </w:t>
            </w:r>
            <w:r>
              <w:rPr>
                <w:rFonts w:ascii="Times New Roman" w:hAnsi="Times New Roman" w:cs="Times New Roman"/>
                <w:sz w:val="24"/>
                <w:szCs w:val="24"/>
              </w:rPr>
              <w:t>количества товара</w:t>
            </w:r>
            <w:r w:rsidRPr="00BF757C">
              <w:rPr>
                <w:rFonts w:ascii="Times New Roman" w:hAnsi="Times New Roman" w:cs="Times New Roman"/>
                <w:sz w:val="24"/>
                <w:szCs w:val="24"/>
              </w:rPr>
              <w:t xml:space="preserve"> стороны контракта обязаны уменьшить цену </w:t>
            </w:r>
            <w:r w:rsidRPr="00BF757C">
              <w:rPr>
                <w:rFonts w:ascii="Times New Roman" w:hAnsi="Times New Roman" w:cs="Times New Roman"/>
                <w:sz w:val="24"/>
                <w:szCs w:val="24"/>
              </w:rPr>
              <w:lastRenderedPageBreak/>
              <w:t xml:space="preserve">контракта исходя из цены единицы </w:t>
            </w:r>
            <w:r>
              <w:rPr>
                <w:rFonts w:ascii="Times New Roman" w:hAnsi="Times New Roman" w:cs="Times New Roman"/>
                <w:sz w:val="24"/>
                <w:szCs w:val="24"/>
              </w:rPr>
              <w:t>товара</w:t>
            </w:r>
            <w:r w:rsidRPr="00BF757C">
              <w:rPr>
                <w:rFonts w:ascii="Times New Roman" w:hAnsi="Times New Roman" w:cs="Times New Roman"/>
                <w:sz w:val="24"/>
                <w:szCs w:val="24"/>
              </w:rPr>
              <w:t xml:space="preserve">. Цена единицы дополнительно </w:t>
            </w:r>
            <w:r>
              <w:rPr>
                <w:rFonts w:ascii="Times New Roman" w:hAnsi="Times New Roman" w:cs="Times New Roman"/>
                <w:sz w:val="24"/>
                <w:szCs w:val="24"/>
              </w:rPr>
              <w:t>поставляемого товара</w:t>
            </w:r>
            <w:r w:rsidRPr="00BF757C">
              <w:rPr>
                <w:rFonts w:ascii="Times New Roman" w:hAnsi="Times New Roman" w:cs="Times New Roman"/>
                <w:sz w:val="24"/>
                <w:szCs w:val="24"/>
              </w:rPr>
              <w:t xml:space="preserve"> или цена единицы </w:t>
            </w:r>
            <w:r>
              <w:rPr>
                <w:rFonts w:ascii="Times New Roman" w:hAnsi="Times New Roman" w:cs="Times New Roman"/>
                <w:sz w:val="24"/>
                <w:szCs w:val="24"/>
              </w:rPr>
              <w:t>товара</w:t>
            </w:r>
            <w:r w:rsidRPr="00BF757C">
              <w:rPr>
                <w:rFonts w:ascii="Times New Roman" w:hAnsi="Times New Roman" w:cs="Times New Roman"/>
                <w:sz w:val="24"/>
                <w:szCs w:val="24"/>
              </w:rPr>
              <w:t xml:space="preserve"> при уменьшении предусмотренного контрактом количества </w:t>
            </w:r>
            <w:r>
              <w:rPr>
                <w:rFonts w:ascii="Times New Roman" w:hAnsi="Times New Roman" w:cs="Times New Roman"/>
                <w:sz w:val="24"/>
                <w:szCs w:val="24"/>
              </w:rPr>
              <w:t>поставляемого товара</w:t>
            </w:r>
            <w:r w:rsidRPr="00BF757C">
              <w:rPr>
                <w:rFonts w:ascii="Times New Roman" w:hAnsi="Times New Roman" w:cs="Times New Roman"/>
                <w:sz w:val="24"/>
                <w:szCs w:val="24"/>
              </w:rPr>
              <w:t xml:space="preserve"> должна определяться как частное от деления первоначальной цены контракта на </w:t>
            </w:r>
            <w:proofErr w:type="gramStart"/>
            <w:r w:rsidRPr="00BF757C">
              <w:rPr>
                <w:rFonts w:ascii="Times New Roman" w:hAnsi="Times New Roman" w:cs="Times New Roman"/>
                <w:sz w:val="24"/>
                <w:szCs w:val="24"/>
              </w:rPr>
              <w:t>предусмотренный</w:t>
            </w:r>
            <w:proofErr w:type="gramEnd"/>
            <w:r w:rsidRPr="00BF757C">
              <w:rPr>
                <w:rFonts w:ascii="Times New Roman" w:hAnsi="Times New Roman" w:cs="Times New Roman"/>
                <w:sz w:val="24"/>
                <w:szCs w:val="24"/>
              </w:rPr>
              <w:t xml:space="preserve"> в контракте </w:t>
            </w:r>
            <w:r>
              <w:rPr>
                <w:rFonts w:ascii="Times New Roman" w:hAnsi="Times New Roman" w:cs="Times New Roman"/>
                <w:sz w:val="24"/>
                <w:szCs w:val="24"/>
              </w:rPr>
              <w:t>количество такого товара</w:t>
            </w:r>
            <w:r w:rsidRPr="00BF757C">
              <w:rPr>
                <w:rFonts w:ascii="Times New Roman" w:hAnsi="Times New Roman" w:cs="Times New Roman"/>
                <w:sz w:val="24"/>
                <w:szCs w:val="24"/>
              </w:rPr>
              <w:t>.</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E1108" w:rsidRDefault="00D7404D" w:rsidP="00DB61AC">
            <w:pPr>
              <w:pStyle w:val="ConsTitle"/>
              <w:widowControl/>
              <w:ind w:right="0"/>
              <w:rPr>
                <w:rFonts w:ascii="Times New Roman" w:hAnsi="Times New Roman"/>
                <w:sz w:val="24"/>
                <w:szCs w:val="24"/>
              </w:rPr>
            </w:pPr>
            <w:r w:rsidRPr="00DE1108">
              <w:rPr>
                <w:rFonts w:ascii="Times New Roman" w:hAnsi="Times New Roman"/>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996" w:type="pct"/>
            <w:gridSpan w:val="2"/>
            <w:vAlign w:val="center"/>
          </w:tcPr>
          <w:p w:rsidR="00D7404D" w:rsidRPr="00D354FA" w:rsidRDefault="00E30774" w:rsidP="00B7703C">
            <w:pPr>
              <w:shd w:val="clear" w:color="auto" w:fill="FFFFFF"/>
              <w:jc w:val="center"/>
              <w:rPr>
                <w:bCs/>
              </w:rPr>
            </w:pPr>
            <w:r w:rsidRPr="00466BE0">
              <w:t>Закупка проводится среди субъектов малого предпринимательства, социально-ориентированных некоммерческих организаций</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E1108" w:rsidRDefault="00D7404D" w:rsidP="00DB61AC">
            <w:pPr>
              <w:pStyle w:val="ConsTitle"/>
              <w:widowControl/>
              <w:ind w:right="0"/>
              <w:rPr>
                <w:rFonts w:ascii="Times New Roman" w:hAnsi="Times New Roman"/>
                <w:sz w:val="24"/>
                <w:szCs w:val="24"/>
              </w:rPr>
            </w:pPr>
            <w:r w:rsidRPr="00DE1108">
              <w:rPr>
                <w:rFonts w:ascii="Times New Roman" w:hAnsi="Times New Roman"/>
                <w:sz w:val="24"/>
                <w:szCs w:val="24"/>
              </w:rPr>
              <w:t xml:space="preserve">Преимущества, предоставляемые в соответствии со статьей 28 Федерального закона от 05 апреля 2013 года </w:t>
            </w:r>
            <w:r w:rsidRPr="00DE1108">
              <w:rPr>
                <w:rFonts w:ascii="Times New Roman" w:hAnsi="Times New Roman"/>
                <w:sz w:val="24"/>
                <w:szCs w:val="24"/>
              </w:rPr>
              <w:br/>
              <w:t>№ 44-ФЗ</w:t>
            </w:r>
          </w:p>
        </w:tc>
        <w:tc>
          <w:tcPr>
            <w:tcW w:w="2996" w:type="pct"/>
            <w:gridSpan w:val="2"/>
            <w:vAlign w:val="center"/>
          </w:tcPr>
          <w:p w:rsidR="00D7404D" w:rsidRPr="00D354FA" w:rsidRDefault="00D7404D" w:rsidP="00B7703C">
            <w:pPr>
              <w:jc w:val="center"/>
              <w:rPr>
                <w:bCs/>
              </w:rPr>
            </w:pPr>
            <w:r w:rsidRPr="00D354FA">
              <w:rPr>
                <w:bCs/>
              </w:rPr>
              <w:t>НЕ ПРЕДУСМОТРЕНО</w:t>
            </w:r>
          </w:p>
        </w:tc>
      </w:tr>
      <w:tr w:rsidR="00D7404D" w:rsidRPr="00D354FA" w:rsidTr="00061351">
        <w:trPr>
          <w:trHeight w:val="1748"/>
        </w:trPr>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E1108" w:rsidRDefault="00D7404D" w:rsidP="00DB61AC">
            <w:pPr>
              <w:pStyle w:val="ConsTitle"/>
              <w:widowControl/>
              <w:ind w:right="0"/>
              <w:rPr>
                <w:rFonts w:ascii="Times New Roman" w:hAnsi="Times New Roman"/>
                <w:sz w:val="24"/>
                <w:szCs w:val="24"/>
              </w:rPr>
            </w:pPr>
            <w:r w:rsidRPr="00DE1108">
              <w:rPr>
                <w:rFonts w:ascii="Times New Roman" w:hAnsi="Times New Roman"/>
                <w:sz w:val="24"/>
                <w:szCs w:val="24"/>
              </w:rPr>
              <w:t xml:space="preserve">Преимущества, предоставляемые в соответствии со статьей 29 Федерального закона от 05 апреля 2013 года </w:t>
            </w:r>
            <w:r w:rsidRPr="00DE1108">
              <w:rPr>
                <w:rFonts w:ascii="Times New Roman" w:hAnsi="Times New Roman"/>
                <w:sz w:val="24"/>
                <w:szCs w:val="24"/>
              </w:rPr>
              <w:br/>
              <w:t>№ 44-ФЗ</w:t>
            </w:r>
          </w:p>
        </w:tc>
        <w:tc>
          <w:tcPr>
            <w:tcW w:w="2996" w:type="pct"/>
            <w:gridSpan w:val="2"/>
            <w:vAlign w:val="center"/>
          </w:tcPr>
          <w:p w:rsidR="00D7404D" w:rsidRPr="00D354FA" w:rsidRDefault="00BF0BAA" w:rsidP="00B7703C">
            <w:pPr>
              <w:jc w:val="center"/>
              <w:rPr>
                <w:bCs/>
              </w:rPr>
            </w:pPr>
            <w:r w:rsidRPr="00D354FA">
              <w:rPr>
                <w:bCs/>
              </w:rPr>
              <w:t xml:space="preserve">НЕ </w:t>
            </w:r>
            <w:r w:rsidR="00D7404D"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E1108" w:rsidRDefault="00D7404D" w:rsidP="00DB61AC">
            <w:pPr>
              <w:pStyle w:val="ConsTitle"/>
              <w:widowControl/>
              <w:ind w:right="0"/>
              <w:rPr>
                <w:rFonts w:ascii="Times New Roman" w:hAnsi="Times New Roman"/>
                <w:sz w:val="24"/>
                <w:szCs w:val="24"/>
              </w:rPr>
            </w:pPr>
            <w:r w:rsidRPr="00DE1108">
              <w:rPr>
                <w:rFonts w:ascii="Times New Roman" w:hAnsi="Times New Roman"/>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996" w:type="pct"/>
            <w:gridSpan w:val="2"/>
            <w:vAlign w:val="center"/>
          </w:tcPr>
          <w:p w:rsidR="00D7404D" w:rsidRPr="00D354FA" w:rsidRDefault="00061351" w:rsidP="00061351">
            <w:pPr>
              <w:jc w:val="both"/>
            </w:pPr>
            <w:r>
              <w:t>Участникам электронного аукциона, заявки на участие которых содержат предложения о поставке товаров, произведенных на территории государств - членов Евразийского экономического союза, предоставляются преференции в отношении цены контракта в размере 15 процентов в порядке, установленном приказом министерства экономического развития Российской Федерации от 25 марта 2014 года № 155 «О</w:t>
            </w:r>
            <w:r>
              <w:rPr>
                <w:bCs/>
              </w:rPr>
              <w:t>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E1108" w:rsidRDefault="00D7404D" w:rsidP="00DB61AC">
            <w:pPr>
              <w:pStyle w:val="ConsTitle"/>
              <w:widowControl/>
              <w:ind w:right="0"/>
              <w:rPr>
                <w:rFonts w:ascii="Times New Roman" w:hAnsi="Times New Roman"/>
                <w:sz w:val="24"/>
                <w:szCs w:val="24"/>
              </w:rPr>
            </w:pPr>
            <w:r w:rsidRPr="00DE1108">
              <w:rPr>
                <w:rFonts w:ascii="Times New Roman" w:hAnsi="Times New Roman"/>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6" w:type="pct"/>
            <w:gridSpan w:val="2"/>
            <w:vAlign w:val="center"/>
          </w:tcPr>
          <w:p w:rsidR="00D7404D" w:rsidRPr="00D354FA" w:rsidRDefault="00D7404D" w:rsidP="00B7703C">
            <w:pPr>
              <w:jc w:val="center"/>
              <w:rPr>
                <w:bCs/>
              </w:rPr>
            </w:pPr>
            <w:r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tcPr>
          <w:p w:rsidR="00D7404D" w:rsidRPr="00DE1108" w:rsidRDefault="00D7404D" w:rsidP="00DB61AC">
            <w:pPr>
              <w:pStyle w:val="ConsTitle"/>
              <w:widowControl/>
              <w:ind w:right="0"/>
              <w:rPr>
                <w:rFonts w:ascii="Times New Roman" w:hAnsi="Times New Roman"/>
                <w:sz w:val="24"/>
                <w:szCs w:val="24"/>
              </w:rPr>
            </w:pPr>
            <w:r w:rsidRPr="00DE1108">
              <w:rPr>
                <w:rFonts w:ascii="Times New Roman" w:hAnsi="Times New Roman"/>
                <w:sz w:val="24"/>
                <w:szCs w:val="24"/>
              </w:rPr>
              <w:t xml:space="preserve">Информация о заключении контракта </w:t>
            </w:r>
            <w:r w:rsidRPr="00DE1108">
              <w:rPr>
                <w:rFonts w:ascii="Times New Roman" w:hAnsi="Times New Roman"/>
                <w:sz w:val="24"/>
                <w:szCs w:val="24"/>
              </w:rPr>
              <w:br/>
            </w:r>
          </w:p>
        </w:tc>
        <w:tc>
          <w:tcPr>
            <w:tcW w:w="2996" w:type="pct"/>
            <w:gridSpan w:val="2"/>
          </w:tcPr>
          <w:p w:rsidR="00D7404D" w:rsidRPr="00D354FA" w:rsidRDefault="00D7404D" w:rsidP="001D350B">
            <w:pPr>
              <w:widowControl w:val="0"/>
              <w:autoSpaceDE w:val="0"/>
              <w:autoSpaceDN w:val="0"/>
              <w:adjustRightInd w:val="0"/>
              <w:ind w:firstLine="397"/>
              <w:jc w:val="both"/>
            </w:pPr>
            <w:r w:rsidRPr="00D354FA">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D7404D" w:rsidRPr="00D354FA" w:rsidRDefault="00D7404D" w:rsidP="001D350B">
            <w:pPr>
              <w:widowControl w:val="0"/>
              <w:autoSpaceDE w:val="0"/>
              <w:autoSpaceDN w:val="0"/>
              <w:adjustRightInd w:val="0"/>
              <w:ind w:firstLine="397"/>
              <w:jc w:val="both"/>
            </w:pPr>
            <w:r w:rsidRPr="00D354FA">
              <w:t xml:space="preserve">В случае наличия разногласий по проекту контракта такой контракт заключается в сроки и порядке, установленные статьей 70 Федерального закона от 05 </w:t>
            </w:r>
            <w:r w:rsidRPr="00D354FA">
              <w:lastRenderedPageBreak/>
              <w:t>апреля 2013 года № 44-ФЗ.</w:t>
            </w:r>
          </w:p>
          <w:p w:rsidR="00D7404D" w:rsidRPr="00D354FA" w:rsidRDefault="00D7404D" w:rsidP="001D350B">
            <w:pPr>
              <w:widowControl w:val="0"/>
              <w:autoSpaceDE w:val="0"/>
              <w:autoSpaceDN w:val="0"/>
              <w:adjustRightInd w:val="0"/>
              <w:ind w:firstLine="397"/>
              <w:jc w:val="both"/>
              <w:rPr>
                <w:bCs/>
              </w:rPr>
            </w:pPr>
            <w:r w:rsidRPr="00D354FA">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26" w:history="1">
              <w:r w:rsidRPr="00D354FA">
                <w:t>частью 4</w:t>
              </w:r>
            </w:hyperlink>
            <w:r w:rsidRPr="00D354FA">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27" w:history="1">
              <w:r w:rsidRPr="00D354FA">
                <w:t>части 8 статьи 69</w:t>
              </w:r>
            </w:hyperlink>
            <w:r w:rsidRPr="00D354FA">
              <w:t xml:space="preserve"> Федерального закона от 05 апреля 2013 года № 44-ФЗ, или не исполнил требования, предусмотренные </w:t>
            </w:r>
            <w:hyperlink r:id="rId28" w:history="1">
              <w:r w:rsidRPr="00D354FA">
                <w:t>статьей 37</w:t>
              </w:r>
            </w:hyperlink>
            <w:r w:rsidRPr="00D354FA">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0B363F" w:rsidRDefault="000B363F" w:rsidP="001830A3">
      <w:pPr>
        <w:jc w:val="center"/>
      </w:pPr>
    </w:p>
    <w:p w:rsidR="000B363F" w:rsidRDefault="000B363F" w:rsidP="001830A3">
      <w:pPr>
        <w:jc w:val="center"/>
      </w:pPr>
    </w:p>
    <w:p w:rsidR="000B363F" w:rsidRDefault="000B363F" w:rsidP="0086283E">
      <w:pPr>
        <w:autoSpaceDE w:val="0"/>
        <w:autoSpaceDN w:val="0"/>
        <w:adjustRightInd w:val="0"/>
        <w:ind w:firstLine="708"/>
        <w:jc w:val="both"/>
      </w:pPr>
      <w:r>
        <w:tab/>
      </w:r>
    </w:p>
    <w:p w:rsidR="00335559" w:rsidRPr="002E6E5E" w:rsidRDefault="00335559" w:rsidP="001830A3">
      <w:pPr>
        <w:jc w:val="center"/>
        <w:rPr>
          <w:b/>
        </w:rPr>
      </w:pPr>
      <w:r w:rsidRPr="000B363F">
        <w:br w:type="page"/>
      </w:r>
      <w:r w:rsidRPr="002E6E5E">
        <w:rPr>
          <w:b/>
          <w:bCs/>
          <w:lang w:val="en-US"/>
        </w:rPr>
        <w:lastRenderedPageBreak/>
        <w:t>II</w:t>
      </w:r>
      <w:r w:rsidRPr="002E6E5E">
        <w:rPr>
          <w:b/>
          <w:bCs/>
        </w:rPr>
        <w:t xml:space="preserve">. </w:t>
      </w:r>
      <w:r w:rsidRPr="002E6E5E">
        <w:rPr>
          <w:b/>
        </w:rPr>
        <w:t xml:space="preserve">Сведения о товаре, на поставку которого осуществляется закупка, </w:t>
      </w:r>
      <w:r w:rsidRPr="002E6E5E">
        <w:rPr>
          <w:b/>
        </w:rPr>
        <w:br/>
        <w:t>и об условиях контракта</w:t>
      </w:r>
    </w:p>
    <w:p w:rsidR="00BF0BAA" w:rsidRPr="002E6E5E" w:rsidRDefault="00BF0BAA" w:rsidP="00180C62">
      <w:pPr>
        <w:jc w:val="both"/>
        <w:rPr>
          <w:b/>
          <w:snapToGrid w:val="0"/>
        </w:rPr>
      </w:pPr>
    </w:p>
    <w:p w:rsidR="00E30774" w:rsidRDefault="00E30774" w:rsidP="00E30774">
      <w:pPr>
        <w:pStyle w:val="ab"/>
        <w:numPr>
          <w:ilvl w:val="0"/>
          <w:numId w:val="42"/>
        </w:numPr>
        <w:ind w:left="0" w:firstLine="851"/>
        <w:jc w:val="both"/>
        <w:rPr>
          <w:b/>
          <w:bCs/>
        </w:rPr>
      </w:pPr>
      <w:r w:rsidRPr="002E6E5E">
        <w:rPr>
          <w:b/>
          <w:snapToGrid w:val="0"/>
        </w:rPr>
        <w:t xml:space="preserve">Наименование и описание объекта закупки </w:t>
      </w:r>
      <w:r w:rsidRPr="002E6E5E">
        <w:rPr>
          <w:b/>
          <w:bCs/>
        </w:rPr>
        <w:t>(функциональные, технические и качественные характеристики, эксплуатационные характеристики объекта закупки (при необходимости)), количество товара</w:t>
      </w:r>
    </w:p>
    <w:p w:rsidR="00E30774" w:rsidRDefault="00E30774" w:rsidP="00E30774">
      <w:pPr>
        <w:ind w:firstLine="851"/>
        <w:jc w:val="both"/>
        <w:rPr>
          <w:b/>
          <w:bCs/>
        </w:rPr>
      </w:pPr>
    </w:p>
    <w:p w:rsidR="0006718F" w:rsidRDefault="0006718F" w:rsidP="0006718F">
      <w:pPr>
        <w:pStyle w:val="aff3"/>
        <w:numPr>
          <w:ilvl w:val="1"/>
          <w:numId w:val="42"/>
        </w:numPr>
        <w:spacing w:after="0"/>
        <w:ind w:left="0" w:firstLine="709"/>
        <w:rPr>
          <w:b/>
        </w:rPr>
      </w:pPr>
      <w:r w:rsidRPr="0006718F">
        <w:rPr>
          <w:snapToGrid w:val="0"/>
        </w:rPr>
        <w:t>Наименование и описание объекта закупки:</w:t>
      </w:r>
      <w:r w:rsidRPr="0006718F">
        <w:rPr>
          <w:b/>
          <w:snapToGrid w:val="0"/>
        </w:rPr>
        <w:t xml:space="preserve"> </w:t>
      </w:r>
      <w:r w:rsidRPr="0006718F">
        <w:rPr>
          <w:b/>
        </w:rPr>
        <w:t xml:space="preserve">Поставка </w:t>
      </w:r>
      <w:r w:rsidR="000332FA">
        <w:rPr>
          <w:b/>
        </w:rPr>
        <w:t>принтеров</w:t>
      </w:r>
      <w:r>
        <w:rPr>
          <w:b/>
        </w:rPr>
        <w:t>.</w:t>
      </w:r>
    </w:p>
    <w:p w:rsidR="0006718F" w:rsidRDefault="0006718F" w:rsidP="0006718F">
      <w:pPr>
        <w:pStyle w:val="aff3"/>
        <w:spacing w:after="0"/>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2977"/>
        <w:gridCol w:w="992"/>
      </w:tblGrid>
      <w:tr w:rsidR="000332FA" w:rsidRPr="00F4336A" w:rsidTr="000332FA">
        <w:trPr>
          <w:cantSplit/>
        </w:trPr>
        <w:tc>
          <w:tcPr>
            <w:tcW w:w="1555" w:type="dxa"/>
            <w:shd w:val="clear" w:color="auto" w:fill="auto"/>
            <w:vAlign w:val="center"/>
            <w:hideMark/>
          </w:tcPr>
          <w:p w:rsidR="000332FA" w:rsidRPr="002C7FCD" w:rsidRDefault="000332FA" w:rsidP="000332FA">
            <w:pPr>
              <w:jc w:val="center"/>
              <w:rPr>
                <w:b/>
                <w:bCs/>
                <w:color w:val="000000"/>
                <w:sz w:val="20"/>
                <w:szCs w:val="20"/>
              </w:rPr>
            </w:pPr>
            <w:r w:rsidRPr="002C7FCD">
              <w:rPr>
                <w:b/>
                <w:bCs/>
                <w:color w:val="000000"/>
                <w:sz w:val="20"/>
                <w:szCs w:val="20"/>
              </w:rPr>
              <w:t>Наименование</w:t>
            </w:r>
          </w:p>
        </w:tc>
        <w:tc>
          <w:tcPr>
            <w:tcW w:w="7087" w:type="dxa"/>
            <w:gridSpan w:val="2"/>
            <w:shd w:val="clear" w:color="auto" w:fill="auto"/>
            <w:vAlign w:val="center"/>
            <w:hideMark/>
          </w:tcPr>
          <w:p w:rsidR="000332FA" w:rsidRPr="002C7FCD" w:rsidRDefault="000332FA" w:rsidP="000332FA">
            <w:pPr>
              <w:jc w:val="center"/>
              <w:rPr>
                <w:b/>
                <w:bCs/>
                <w:color w:val="000000"/>
                <w:sz w:val="20"/>
                <w:szCs w:val="20"/>
              </w:rPr>
            </w:pPr>
            <w:r w:rsidRPr="002C7FCD">
              <w:rPr>
                <w:b/>
                <w:bCs/>
                <w:color w:val="000000"/>
                <w:sz w:val="20"/>
                <w:szCs w:val="20"/>
              </w:rPr>
              <w:t>Характеристики</w:t>
            </w:r>
          </w:p>
        </w:tc>
        <w:tc>
          <w:tcPr>
            <w:tcW w:w="992" w:type="dxa"/>
            <w:shd w:val="clear" w:color="auto" w:fill="auto"/>
            <w:vAlign w:val="center"/>
            <w:hideMark/>
          </w:tcPr>
          <w:p w:rsidR="000332FA" w:rsidRPr="00F4336A" w:rsidRDefault="000332FA" w:rsidP="000332FA">
            <w:pPr>
              <w:jc w:val="center"/>
              <w:rPr>
                <w:b/>
                <w:bCs/>
                <w:color w:val="000000"/>
                <w:sz w:val="20"/>
                <w:szCs w:val="20"/>
              </w:rPr>
            </w:pPr>
            <w:r w:rsidRPr="00F4336A">
              <w:rPr>
                <w:b/>
                <w:bCs/>
                <w:color w:val="000000"/>
                <w:sz w:val="20"/>
                <w:szCs w:val="20"/>
              </w:rPr>
              <w:t>Кол-во, шт.</w:t>
            </w:r>
          </w:p>
        </w:tc>
      </w:tr>
      <w:tr w:rsidR="000332FA" w:rsidRPr="00F4336A" w:rsidTr="000332FA">
        <w:trPr>
          <w:cantSplit/>
        </w:trPr>
        <w:tc>
          <w:tcPr>
            <w:tcW w:w="1555" w:type="dxa"/>
            <w:vMerge w:val="restart"/>
            <w:shd w:val="clear" w:color="auto" w:fill="auto"/>
            <w:vAlign w:val="center"/>
            <w:hideMark/>
          </w:tcPr>
          <w:p w:rsidR="000332FA" w:rsidRPr="002C7FCD" w:rsidRDefault="000332FA" w:rsidP="000332FA">
            <w:pPr>
              <w:jc w:val="center"/>
              <w:rPr>
                <w:color w:val="000000"/>
                <w:sz w:val="20"/>
                <w:szCs w:val="20"/>
              </w:rPr>
            </w:pPr>
            <w:bookmarkStart w:id="2" w:name="_GoBack"/>
            <w:bookmarkEnd w:id="2"/>
            <w:r w:rsidRPr="002C7FCD">
              <w:rPr>
                <w:color w:val="000000"/>
                <w:sz w:val="20"/>
                <w:szCs w:val="20"/>
              </w:rPr>
              <w:t>Принтер</w:t>
            </w:r>
          </w:p>
        </w:tc>
        <w:tc>
          <w:tcPr>
            <w:tcW w:w="4110"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Технология печати</w:t>
            </w:r>
          </w:p>
        </w:tc>
        <w:tc>
          <w:tcPr>
            <w:tcW w:w="2977"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Лазерная монохромная</w:t>
            </w:r>
          </w:p>
        </w:tc>
        <w:tc>
          <w:tcPr>
            <w:tcW w:w="992" w:type="dxa"/>
            <w:vMerge w:val="restart"/>
            <w:shd w:val="clear" w:color="auto" w:fill="auto"/>
            <w:vAlign w:val="center"/>
            <w:hideMark/>
          </w:tcPr>
          <w:p w:rsidR="000332FA" w:rsidRPr="002C7FCD" w:rsidRDefault="000332FA" w:rsidP="000332FA">
            <w:pPr>
              <w:jc w:val="center"/>
              <w:rPr>
                <w:color w:val="000000"/>
                <w:sz w:val="20"/>
                <w:szCs w:val="20"/>
                <w:lang w:val="en-US"/>
              </w:rPr>
            </w:pPr>
            <w:r>
              <w:rPr>
                <w:color w:val="000000"/>
                <w:sz w:val="20"/>
                <w:szCs w:val="20"/>
                <w:lang w:val="en-US"/>
              </w:rPr>
              <w:t>24</w:t>
            </w: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color w:val="000000"/>
                <w:sz w:val="20"/>
                <w:szCs w:val="20"/>
              </w:rPr>
            </w:pPr>
            <w:r>
              <w:rPr>
                <w:color w:val="000000"/>
                <w:sz w:val="20"/>
                <w:szCs w:val="20"/>
              </w:rPr>
              <w:t>Частота п</w:t>
            </w:r>
            <w:r w:rsidRPr="002C7FCD">
              <w:rPr>
                <w:color w:val="000000"/>
                <w:sz w:val="20"/>
                <w:szCs w:val="20"/>
              </w:rPr>
              <w:t>роцессор</w:t>
            </w:r>
            <w:r>
              <w:rPr>
                <w:color w:val="000000"/>
                <w:sz w:val="20"/>
                <w:szCs w:val="20"/>
              </w:rPr>
              <w:t>а</w:t>
            </w:r>
            <w:r w:rsidRPr="002C7FCD">
              <w:rPr>
                <w:color w:val="000000"/>
                <w:sz w:val="20"/>
                <w:szCs w:val="20"/>
              </w:rPr>
              <w:t>, МГц</w:t>
            </w:r>
          </w:p>
        </w:tc>
        <w:tc>
          <w:tcPr>
            <w:tcW w:w="2977" w:type="dxa"/>
            <w:shd w:val="clear" w:color="auto" w:fill="auto"/>
            <w:vAlign w:val="center"/>
            <w:hideMark/>
          </w:tcPr>
          <w:p w:rsidR="000332FA" w:rsidRPr="002C7FCD" w:rsidRDefault="000332FA" w:rsidP="000332FA">
            <w:pPr>
              <w:rPr>
                <w:color w:val="000000"/>
                <w:sz w:val="20"/>
                <w:szCs w:val="20"/>
                <w:lang w:val="en-US"/>
              </w:rPr>
            </w:pPr>
            <w:r w:rsidRPr="002C7FCD">
              <w:rPr>
                <w:color w:val="000000"/>
                <w:sz w:val="20"/>
                <w:szCs w:val="20"/>
              </w:rPr>
              <w:t xml:space="preserve">Не менее </w:t>
            </w:r>
            <w:r w:rsidRPr="002C7FCD">
              <w:rPr>
                <w:color w:val="000000"/>
                <w:sz w:val="20"/>
                <w:szCs w:val="20"/>
                <w:lang w:val="en-US"/>
              </w:rPr>
              <w:t>520</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Память, Мб</w:t>
            </w:r>
          </w:p>
        </w:tc>
        <w:tc>
          <w:tcPr>
            <w:tcW w:w="2977" w:type="dxa"/>
            <w:shd w:val="clear" w:color="auto" w:fill="auto"/>
            <w:vAlign w:val="center"/>
            <w:hideMark/>
          </w:tcPr>
          <w:p w:rsidR="000332FA" w:rsidRPr="002C7FCD" w:rsidRDefault="000332FA" w:rsidP="000332FA">
            <w:pPr>
              <w:rPr>
                <w:color w:val="000000"/>
                <w:sz w:val="20"/>
                <w:szCs w:val="20"/>
                <w:lang w:val="en-US"/>
              </w:rPr>
            </w:pPr>
            <w:r w:rsidRPr="002C7FCD">
              <w:rPr>
                <w:color w:val="000000"/>
                <w:sz w:val="20"/>
                <w:szCs w:val="20"/>
              </w:rPr>
              <w:t xml:space="preserve">Не менее </w:t>
            </w:r>
            <w:r w:rsidRPr="002C7FCD">
              <w:rPr>
                <w:color w:val="000000"/>
                <w:sz w:val="20"/>
                <w:szCs w:val="20"/>
                <w:lang w:val="en-US"/>
              </w:rPr>
              <w:t>512</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0332FA" w:rsidRDefault="000332FA" w:rsidP="000332FA">
            <w:pPr>
              <w:rPr>
                <w:color w:val="000000"/>
                <w:sz w:val="20"/>
                <w:szCs w:val="20"/>
              </w:rPr>
            </w:pPr>
            <w:r w:rsidRPr="002C7FCD">
              <w:rPr>
                <w:color w:val="000000"/>
                <w:sz w:val="20"/>
                <w:szCs w:val="20"/>
              </w:rPr>
              <w:t>ЖК-дисплей</w:t>
            </w:r>
            <w:r w:rsidRPr="000332FA">
              <w:rPr>
                <w:color w:val="000000"/>
                <w:sz w:val="20"/>
                <w:szCs w:val="20"/>
              </w:rPr>
              <w:t xml:space="preserve"> </w:t>
            </w:r>
            <w:r>
              <w:rPr>
                <w:color w:val="000000"/>
                <w:sz w:val="20"/>
                <w:szCs w:val="20"/>
              </w:rPr>
              <w:t xml:space="preserve">не менее </w:t>
            </w:r>
            <w:r w:rsidRPr="002C7FCD">
              <w:rPr>
                <w:sz w:val="20"/>
                <w:szCs w:val="20"/>
              </w:rPr>
              <w:t>5-стро</w:t>
            </w:r>
            <w:r>
              <w:rPr>
                <w:sz w:val="20"/>
                <w:szCs w:val="20"/>
              </w:rPr>
              <w:t>к</w:t>
            </w:r>
          </w:p>
        </w:tc>
        <w:tc>
          <w:tcPr>
            <w:tcW w:w="2977"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Наличие</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color w:val="000000"/>
                <w:sz w:val="20"/>
                <w:szCs w:val="20"/>
                <w:lang w:val="en-US"/>
              </w:rPr>
            </w:pPr>
            <w:r w:rsidRPr="002C7FCD">
              <w:rPr>
                <w:color w:val="000000"/>
                <w:sz w:val="20"/>
                <w:szCs w:val="20"/>
              </w:rPr>
              <w:t>Интерфейсы</w:t>
            </w:r>
            <w:r w:rsidRPr="002C7FCD">
              <w:rPr>
                <w:color w:val="000000"/>
                <w:sz w:val="20"/>
                <w:szCs w:val="20"/>
                <w:lang w:val="en-US"/>
              </w:rPr>
              <w:t xml:space="preserve"> Ethernet(RJ-45) </w:t>
            </w:r>
            <w:r w:rsidRPr="002C7FCD">
              <w:rPr>
                <w:color w:val="000000"/>
                <w:sz w:val="20"/>
                <w:szCs w:val="20"/>
              </w:rPr>
              <w:t>и</w:t>
            </w:r>
            <w:r w:rsidRPr="002C7FCD">
              <w:rPr>
                <w:color w:val="000000"/>
                <w:sz w:val="20"/>
                <w:szCs w:val="20"/>
                <w:lang w:val="en-US"/>
              </w:rPr>
              <w:t xml:space="preserve"> USB</w:t>
            </w:r>
          </w:p>
        </w:tc>
        <w:tc>
          <w:tcPr>
            <w:tcW w:w="2977"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Наличие</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Скорость сетевого интерфейса, Мбит/сек</w:t>
            </w:r>
          </w:p>
        </w:tc>
        <w:tc>
          <w:tcPr>
            <w:tcW w:w="2977"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Не менее 100</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Порт USB</w:t>
            </w:r>
          </w:p>
        </w:tc>
        <w:tc>
          <w:tcPr>
            <w:tcW w:w="2977"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 xml:space="preserve">2.0 </w:t>
            </w:r>
            <w:proofErr w:type="spellStart"/>
            <w:r w:rsidRPr="002C7FCD">
              <w:rPr>
                <w:color w:val="000000"/>
                <w:sz w:val="20"/>
                <w:szCs w:val="20"/>
              </w:rPr>
              <w:t>Type</w:t>
            </w:r>
            <w:proofErr w:type="spellEnd"/>
            <w:r w:rsidRPr="002C7FCD">
              <w:rPr>
                <w:color w:val="000000"/>
                <w:sz w:val="20"/>
                <w:szCs w:val="20"/>
              </w:rPr>
              <w:t xml:space="preserve"> B</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tcPr>
          <w:p w:rsidR="000332FA" w:rsidRPr="002C7FCD" w:rsidRDefault="000332FA" w:rsidP="000332FA">
            <w:pPr>
              <w:rPr>
                <w:color w:val="000000"/>
                <w:sz w:val="20"/>
                <w:szCs w:val="20"/>
              </w:rPr>
            </w:pPr>
          </w:p>
        </w:tc>
        <w:tc>
          <w:tcPr>
            <w:tcW w:w="4110" w:type="dxa"/>
            <w:shd w:val="clear" w:color="auto" w:fill="auto"/>
            <w:vAlign w:val="center"/>
          </w:tcPr>
          <w:p w:rsidR="000332FA" w:rsidRPr="002C7FCD" w:rsidRDefault="000332FA" w:rsidP="000332FA">
            <w:pPr>
              <w:pStyle w:val="Standard"/>
              <w:spacing w:after="0"/>
              <w:rPr>
                <w:rFonts w:ascii="Times New Roman" w:hAnsi="Times New Roman"/>
                <w:sz w:val="20"/>
                <w:szCs w:val="20"/>
              </w:rPr>
            </w:pPr>
            <w:r w:rsidRPr="002C7FCD">
              <w:rPr>
                <w:rFonts w:ascii="Times New Roman" w:hAnsi="Times New Roman"/>
                <w:sz w:val="20"/>
                <w:szCs w:val="20"/>
              </w:rPr>
              <w:t xml:space="preserve">Поддержка </w:t>
            </w:r>
            <w:proofErr w:type="spellStart"/>
            <w:r w:rsidRPr="002C7FCD">
              <w:rPr>
                <w:rFonts w:ascii="Times New Roman" w:hAnsi="Times New Roman"/>
                <w:sz w:val="20"/>
                <w:szCs w:val="20"/>
              </w:rPr>
              <w:t>WiFi</w:t>
            </w:r>
            <w:proofErr w:type="spellEnd"/>
            <w:r w:rsidRPr="002C7FCD">
              <w:rPr>
                <w:rFonts w:ascii="Times New Roman" w:hAnsi="Times New Roman"/>
                <w:sz w:val="20"/>
                <w:szCs w:val="20"/>
              </w:rPr>
              <w:t xml:space="preserve"> </w:t>
            </w:r>
            <w:proofErr w:type="spellStart"/>
            <w:r w:rsidRPr="002C7FCD">
              <w:rPr>
                <w:rFonts w:ascii="Times New Roman" w:hAnsi="Times New Roman"/>
                <w:sz w:val="20"/>
                <w:szCs w:val="20"/>
              </w:rPr>
              <w:t>Direct</w:t>
            </w:r>
            <w:proofErr w:type="spellEnd"/>
          </w:p>
        </w:tc>
        <w:tc>
          <w:tcPr>
            <w:tcW w:w="2977" w:type="dxa"/>
            <w:shd w:val="clear" w:color="auto" w:fill="auto"/>
            <w:vAlign w:val="center"/>
          </w:tcPr>
          <w:p w:rsidR="000332FA" w:rsidRPr="002C7FCD" w:rsidRDefault="000332FA" w:rsidP="000332FA">
            <w:pPr>
              <w:rPr>
                <w:color w:val="000000"/>
                <w:sz w:val="20"/>
                <w:szCs w:val="20"/>
              </w:rPr>
            </w:pPr>
            <w:r w:rsidRPr="002C7FCD">
              <w:rPr>
                <w:color w:val="000000"/>
                <w:sz w:val="20"/>
                <w:szCs w:val="20"/>
              </w:rPr>
              <w:t>Наличие</w:t>
            </w:r>
          </w:p>
        </w:tc>
        <w:tc>
          <w:tcPr>
            <w:tcW w:w="992" w:type="dxa"/>
            <w:vMerge/>
            <w:vAlign w:val="center"/>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tcPr>
          <w:p w:rsidR="000332FA" w:rsidRPr="002C7FCD" w:rsidRDefault="000332FA" w:rsidP="000332FA">
            <w:pPr>
              <w:rPr>
                <w:color w:val="000000"/>
                <w:sz w:val="20"/>
                <w:szCs w:val="20"/>
              </w:rPr>
            </w:pPr>
          </w:p>
        </w:tc>
        <w:tc>
          <w:tcPr>
            <w:tcW w:w="4110" w:type="dxa"/>
            <w:shd w:val="clear" w:color="auto" w:fill="auto"/>
            <w:vAlign w:val="center"/>
          </w:tcPr>
          <w:p w:rsidR="000332FA" w:rsidRPr="002C7FCD" w:rsidRDefault="000332FA" w:rsidP="000332FA">
            <w:pPr>
              <w:pStyle w:val="Standard"/>
              <w:spacing w:after="0"/>
              <w:rPr>
                <w:rFonts w:ascii="Times New Roman" w:hAnsi="Times New Roman"/>
                <w:sz w:val="20"/>
                <w:szCs w:val="20"/>
              </w:rPr>
            </w:pPr>
            <w:r w:rsidRPr="002C7FCD">
              <w:rPr>
                <w:rFonts w:ascii="Times New Roman" w:hAnsi="Times New Roman"/>
                <w:sz w:val="20"/>
                <w:szCs w:val="20"/>
              </w:rPr>
              <w:t xml:space="preserve">Стандарты </w:t>
            </w:r>
            <w:proofErr w:type="spellStart"/>
            <w:r w:rsidRPr="002C7FCD">
              <w:rPr>
                <w:rFonts w:ascii="Times New Roman" w:hAnsi="Times New Roman"/>
                <w:sz w:val="20"/>
                <w:szCs w:val="20"/>
              </w:rPr>
              <w:t>Wi-Fi</w:t>
            </w:r>
            <w:proofErr w:type="spellEnd"/>
            <w:r w:rsidRPr="002C7FCD">
              <w:rPr>
                <w:rFonts w:ascii="Times New Roman" w:hAnsi="Times New Roman"/>
                <w:sz w:val="20"/>
                <w:szCs w:val="20"/>
              </w:rPr>
              <w:t xml:space="preserve"> IEEE 802.11b, IEEE802.11g, IEEE 802.11n</w:t>
            </w:r>
          </w:p>
        </w:tc>
        <w:tc>
          <w:tcPr>
            <w:tcW w:w="2977" w:type="dxa"/>
            <w:shd w:val="clear" w:color="auto" w:fill="auto"/>
            <w:vAlign w:val="center"/>
          </w:tcPr>
          <w:p w:rsidR="000332FA" w:rsidRPr="002C7FCD" w:rsidRDefault="000332FA" w:rsidP="000332FA">
            <w:pPr>
              <w:rPr>
                <w:color w:val="000000"/>
                <w:sz w:val="20"/>
                <w:szCs w:val="20"/>
              </w:rPr>
            </w:pPr>
            <w:r w:rsidRPr="002C7FCD">
              <w:rPr>
                <w:color w:val="000000"/>
                <w:sz w:val="20"/>
                <w:szCs w:val="20"/>
              </w:rPr>
              <w:t>Наличие</w:t>
            </w:r>
          </w:p>
        </w:tc>
        <w:tc>
          <w:tcPr>
            <w:tcW w:w="992" w:type="dxa"/>
            <w:vMerge/>
            <w:vAlign w:val="center"/>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 xml:space="preserve">Емкость </w:t>
            </w:r>
            <w:proofErr w:type="spellStart"/>
            <w:r w:rsidRPr="002C7FCD">
              <w:rPr>
                <w:color w:val="000000"/>
                <w:sz w:val="20"/>
                <w:szCs w:val="20"/>
              </w:rPr>
              <w:t>податчика</w:t>
            </w:r>
            <w:proofErr w:type="spellEnd"/>
            <w:r w:rsidRPr="002C7FCD">
              <w:rPr>
                <w:color w:val="000000"/>
                <w:sz w:val="20"/>
                <w:szCs w:val="20"/>
              </w:rPr>
              <w:t xml:space="preserve"> бумаги, листов</w:t>
            </w:r>
          </w:p>
        </w:tc>
        <w:tc>
          <w:tcPr>
            <w:tcW w:w="2977"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Не менее 250</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Емкость выходного лотка, листов</w:t>
            </w:r>
          </w:p>
        </w:tc>
        <w:tc>
          <w:tcPr>
            <w:tcW w:w="2977"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Не менее 250</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Модуль двусторонней печати (</w:t>
            </w:r>
            <w:proofErr w:type="spellStart"/>
            <w:r w:rsidRPr="002C7FCD">
              <w:rPr>
                <w:color w:val="000000"/>
                <w:sz w:val="20"/>
                <w:szCs w:val="20"/>
              </w:rPr>
              <w:t>Duplex</w:t>
            </w:r>
            <w:proofErr w:type="spellEnd"/>
            <w:r w:rsidRPr="002C7FCD">
              <w:rPr>
                <w:color w:val="000000"/>
                <w:sz w:val="20"/>
                <w:szCs w:val="20"/>
              </w:rPr>
              <w:t>)</w:t>
            </w:r>
          </w:p>
        </w:tc>
        <w:tc>
          <w:tcPr>
            <w:tcW w:w="2977"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Наличие</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Время выхода первой страницы, секунд</w:t>
            </w:r>
          </w:p>
        </w:tc>
        <w:tc>
          <w:tcPr>
            <w:tcW w:w="2977" w:type="dxa"/>
            <w:shd w:val="clear" w:color="auto" w:fill="auto"/>
            <w:vAlign w:val="center"/>
            <w:hideMark/>
          </w:tcPr>
          <w:p w:rsidR="000332FA" w:rsidRPr="002C7FCD" w:rsidRDefault="000332FA" w:rsidP="000332FA">
            <w:pPr>
              <w:rPr>
                <w:color w:val="000000"/>
                <w:sz w:val="20"/>
                <w:szCs w:val="20"/>
                <w:lang w:val="en-US"/>
              </w:rPr>
            </w:pPr>
            <w:r w:rsidRPr="002C7FCD">
              <w:rPr>
                <w:color w:val="000000"/>
                <w:sz w:val="20"/>
                <w:szCs w:val="20"/>
              </w:rPr>
              <w:t xml:space="preserve">Не более </w:t>
            </w:r>
            <w:r w:rsidRPr="002C7FCD">
              <w:rPr>
                <w:color w:val="000000"/>
                <w:sz w:val="20"/>
                <w:szCs w:val="20"/>
                <w:lang w:val="en-US"/>
              </w:rPr>
              <w:t>6</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 xml:space="preserve">Разрешение печати, </w:t>
            </w:r>
            <w:proofErr w:type="spellStart"/>
            <w:r w:rsidRPr="002C7FCD">
              <w:rPr>
                <w:color w:val="000000"/>
                <w:sz w:val="20"/>
                <w:szCs w:val="20"/>
              </w:rPr>
              <w:t>dpi</w:t>
            </w:r>
            <w:proofErr w:type="spellEnd"/>
          </w:p>
        </w:tc>
        <w:tc>
          <w:tcPr>
            <w:tcW w:w="2977"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Не менее 1200</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Максимальная скорость монохромной односторонней печати, стр./мин.</w:t>
            </w:r>
          </w:p>
        </w:tc>
        <w:tc>
          <w:tcPr>
            <w:tcW w:w="2977"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Не менее 30</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Максимальная нагрузка, стр./мес.</w:t>
            </w:r>
          </w:p>
        </w:tc>
        <w:tc>
          <w:tcPr>
            <w:tcW w:w="2977"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Не менее 50000</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Возможность установки картриджа повышенной емкости</w:t>
            </w:r>
          </w:p>
        </w:tc>
        <w:tc>
          <w:tcPr>
            <w:tcW w:w="2977" w:type="dxa"/>
            <w:shd w:val="clear" w:color="auto" w:fill="auto"/>
            <w:vAlign w:val="center"/>
            <w:hideMark/>
          </w:tcPr>
          <w:p w:rsidR="000332FA" w:rsidRPr="002C7FCD" w:rsidRDefault="000332FA" w:rsidP="000332FA">
            <w:pPr>
              <w:rPr>
                <w:color w:val="000000"/>
                <w:sz w:val="20"/>
                <w:szCs w:val="20"/>
              </w:rPr>
            </w:pPr>
            <w:r w:rsidRPr="002C7FCD">
              <w:rPr>
                <w:color w:val="000000"/>
                <w:sz w:val="20"/>
                <w:szCs w:val="20"/>
              </w:rPr>
              <w:t>Наличие</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sz w:val="20"/>
                <w:szCs w:val="20"/>
              </w:rPr>
            </w:pPr>
            <w:r w:rsidRPr="002C7FCD">
              <w:rPr>
                <w:sz w:val="20"/>
                <w:szCs w:val="20"/>
              </w:rPr>
              <w:t>Емкость расширенного картриджа, стр.</w:t>
            </w:r>
          </w:p>
        </w:tc>
        <w:tc>
          <w:tcPr>
            <w:tcW w:w="2977" w:type="dxa"/>
            <w:shd w:val="clear" w:color="auto" w:fill="auto"/>
            <w:vAlign w:val="center"/>
            <w:hideMark/>
          </w:tcPr>
          <w:p w:rsidR="000332FA" w:rsidRPr="002C7FCD" w:rsidRDefault="000332FA" w:rsidP="000332FA">
            <w:pPr>
              <w:rPr>
                <w:sz w:val="20"/>
                <w:szCs w:val="20"/>
              </w:rPr>
            </w:pPr>
            <w:r w:rsidRPr="002C7FCD">
              <w:rPr>
                <w:sz w:val="20"/>
                <w:szCs w:val="20"/>
              </w:rPr>
              <w:t>Не менее 6</w:t>
            </w:r>
            <w:r>
              <w:rPr>
                <w:sz w:val="20"/>
                <w:szCs w:val="20"/>
              </w:rPr>
              <w:t>4</w:t>
            </w:r>
            <w:r w:rsidRPr="002C7FCD">
              <w:rPr>
                <w:sz w:val="20"/>
                <w:szCs w:val="20"/>
              </w:rPr>
              <w:t>00</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sz w:val="20"/>
                <w:szCs w:val="20"/>
              </w:rPr>
            </w:pPr>
            <w:r w:rsidRPr="002C7FCD">
              <w:rPr>
                <w:sz w:val="20"/>
                <w:szCs w:val="20"/>
              </w:rPr>
              <w:t>Картридж в комплекте</w:t>
            </w:r>
          </w:p>
        </w:tc>
        <w:tc>
          <w:tcPr>
            <w:tcW w:w="2977" w:type="dxa"/>
            <w:shd w:val="clear" w:color="auto" w:fill="auto"/>
            <w:vAlign w:val="center"/>
            <w:hideMark/>
          </w:tcPr>
          <w:p w:rsidR="000332FA" w:rsidRPr="002C7FCD" w:rsidRDefault="000332FA" w:rsidP="000332FA">
            <w:pPr>
              <w:rPr>
                <w:sz w:val="20"/>
                <w:szCs w:val="20"/>
              </w:rPr>
            </w:pPr>
            <w:r w:rsidRPr="002C7FCD">
              <w:rPr>
                <w:sz w:val="20"/>
                <w:szCs w:val="20"/>
              </w:rPr>
              <w:t>Наличие</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sz w:val="20"/>
                <w:szCs w:val="20"/>
              </w:rPr>
            </w:pPr>
            <w:r w:rsidRPr="002C7FCD">
              <w:rPr>
                <w:sz w:val="20"/>
                <w:szCs w:val="20"/>
              </w:rPr>
              <w:t>Емкость базового картриджа, стр.</w:t>
            </w:r>
          </w:p>
        </w:tc>
        <w:tc>
          <w:tcPr>
            <w:tcW w:w="2977" w:type="dxa"/>
            <w:shd w:val="clear" w:color="auto" w:fill="auto"/>
            <w:vAlign w:val="center"/>
            <w:hideMark/>
          </w:tcPr>
          <w:p w:rsidR="000332FA" w:rsidRPr="002C7FCD" w:rsidRDefault="000332FA" w:rsidP="000332FA">
            <w:pPr>
              <w:rPr>
                <w:sz w:val="20"/>
                <w:szCs w:val="20"/>
              </w:rPr>
            </w:pPr>
            <w:r w:rsidRPr="002C7FCD">
              <w:rPr>
                <w:sz w:val="20"/>
                <w:szCs w:val="20"/>
              </w:rPr>
              <w:t>Не менее 2100</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sz w:val="20"/>
                <w:szCs w:val="20"/>
              </w:rPr>
            </w:pPr>
            <w:r w:rsidRPr="002C7FCD">
              <w:rPr>
                <w:sz w:val="20"/>
                <w:szCs w:val="20"/>
              </w:rPr>
              <w:t>Питание</w:t>
            </w:r>
          </w:p>
        </w:tc>
        <w:tc>
          <w:tcPr>
            <w:tcW w:w="2977" w:type="dxa"/>
            <w:shd w:val="clear" w:color="auto" w:fill="auto"/>
            <w:vAlign w:val="center"/>
            <w:hideMark/>
          </w:tcPr>
          <w:p w:rsidR="000332FA" w:rsidRPr="002C7FCD" w:rsidRDefault="000332FA" w:rsidP="000332FA">
            <w:pPr>
              <w:rPr>
                <w:sz w:val="20"/>
                <w:szCs w:val="20"/>
              </w:rPr>
            </w:pPr>
            <w:r w:rsidRPr="002C7FCD">
              <w:rPr>
                <w:sz w:val="20"/>
                <w:szCs w:val="20"/>
              </w:rPr>
              <w:t>От электросети</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2C7FCD" w:rsidRDefault="000332FA" w:rsidP="000332FA">
            <w:pPr>
              <w:rPr>
                <w:color w:val="000000"/>
                <w:sz w:val="20"/>
                <w:szCs w:val="20"/>
              </w:rPr>
            </w:pPr>
          </w:p>
        </w:tc>
        <w:tc>
          <w:tcPr>
            <w:tcW w:w="4110" w:type="dxa"/>
            <w:shd w:val="clear" w:color="auto" w:fill="auto"/>
            <w:vAlign w:val="center"/>
            <w:hideMark/>
          </w:tcPr>
          <w:p w:rsidR="000332FA" w:rsidRPr="002C7FCD" w:rsidRDefault="000332FA" w:rsidP="000332FA">
            <w:pPr>
              <w:rPr>
                <w:sz w:val="20"/>
                <w:szCs w:val="20"/>
              </w:rPr>
            </w:pPr>
            <w:r w:rsidRPr="002C7FCD">
              <w:rPr>
                <w:sz w:val="20"/>
                <w:szCs w:val="20"/>
              </w:rPr>
              <w:t>Блок питания</w:t>
            </w:r>
          </w:p>
        </w:tc>
        <w:tc>
          <w:tcPr>
            <w:tcW w:w="2977" w:type="dxa"/>
            <w:shd w:val="clear" w:color="auto" w:fill="auto"/>
            <w:vAlign w:val="center"/>
            <w:hideMark/>
          </w:tcPr>
          <w:p w:rsidR="000332FA" w:rsidRPr="002C7FCD" w:rsidRDefault="000332FA" w:rsidP="000332FA">
            <w:pPr>
              <w:rPr>
                <w:sz w:val="20"/>
                <w:szCs w:val="20"/>
              </w:rPr>
            </w:pPr>
            <w:r w:rsidRPr="002C7FCD">
              <w:rPr>
                <w:sz w:val="20"/>
                <w:szCs w:val="20"/>
              </w:rPr>
              <w:t>Встроенный</w:t>
            </w:r>
          </w:p>
        </w:tc>
        <w:tc>
          <w:tcPr>
            <w:tcW w:w="992" w:type="dxa"/>
            <w:vMerge/>
            <w:vAlign w:val="center"/>
            <w:hideMark/>
          </w:tcPr>
          <w:p w:rsidR="000332FA" w:rsidRPr="00F4336A" w:rsidRDefault="000332FA" w:rsidP="000332FA">
            <w:pPr>
              <w:rPr>
                <w:color w:val="000000"/>
                <w:sz w:val="20"/>
                <w:szCs w:val="20"/>
              </w:rPr>
            </w:pPr>
          </w:p>
        </w:tc>
      </w:tr>
      <w:tr w:rsidR="000332FA" w:rsidRPr="00F4336A" w:rsidTr="000332FA">
        <w:trPr>
          <w:cantSplit/>
        </w:trPr>
        <w:tc>
          <w:tcPr>
            <w:tcW w:w="1555" w:type="dxa"/>
            <w:vMerge/>
            <w:vAlign w:val="center"/>
            <w:hideMark/>
          </w:tcPr>
          <w:p w:rsidR="000332FA" w:rsidRPr="00594F67" w:rsidRDefault="000332FA" w:rsidP="000332FA">
            <w:pPr>
              <w:rPr>
                <w:color w:val="000000"/>
                <w:sz w:val="20"/>
                <w:szCs w:val="20"/>
              </w:rPr>
            </w:pPr>
          </w:p>
        </w:tc>
        <w:tc>
          <w:tcPr>
            <w:tcW w:w="4110" w:type="dxa"/>
            <w:shd w:val="clear" w:color="auto" w:fill="auto"/>
            <w:noWrap/>
            <w:vAlign w:val="center"/>
            <w:hideMark/>
          </w:tcPr>
          <w:p w:rsidR="000332FA" w:rsidRPr="002C7FCD" w:rsidRDefault="000332FA" w:rsidP="000332FA">
            <w:pPr>
              <w:rPr>
                <w:color w:val="000000"/>
                <w:sz w:val="20"/>
                <w:szCs w:val="20"/>
              </w:rPr>
            </w:pPr>
            <w:r w:rsidRPr="002C7FCD">
              <w:rPr>
                <w:color w:val="000000"/>
                <w:sz w:val="20"/>
                <w:szCs w:val="20"/>
              </w:rPr>
              <w:t>Кабели в комплекте</w:t>
            </w:r>
          </w:p>
        </w:tc>
        <w:tc>
          <w:tcPr>
            <w:tcW w:w="2977" w:type="dxa"/>
            <w:shd w:val="clear" w:color="auto" w:fill="auto"/>
            <w:vAlign w:val="center"/>
            <w:hideMark/>
          </w:tcPr>
          <w:p w:rsidR="000332FA" w:rsidRPr="002C7FCD" w:rsidRDefault="000332FA" w:rsidP="000332FA">
            <w:pPr>
              <w:rPr>
                <w:sz w:val="20"/>
                <w:szCs w:val="20"/>
              </w:rPr>
            </w:pPr>
            <w:r w:rsidRPr="002C7FCD">
              <w:rPr>
                <w:sz w:val="20"/>
                <w:szCs w:val="20"/>
              </w:rPr>
              <w:t xml:space="preserve">Питание, </w:t>
            </w:r>
            <w:r w:rsidRPr="002C7FCD">
              <w:rPr>
                <w:b/>
                <w:bCs/>
                <w:sz w:val="20"/>
                <w:szCs w:val="20"/>
              </w:rPr>
              <w:t>подключения к компьютеру</w:t>
            </w:r>
            <w:r w:rsidRPr="002C7FCD">
              <w:rPr>
                <w:sz w:val="20"/>
                <w:szCs w:val="20"/>
              </w:rPr>
              <w:t xml:space="preserve"> (USB)</w:t>
            </w:r>
          </w:p>
        </w:tc>
        <w:tc>
          <w:tcPr>
            <w:tcW w:w="992" w:type="dxa"/>
            <w:vMerge/>
            <w:vAlign w:val="center"/>
            <w:hideMark/>
          </w:tcPr>
          <w:p w:rsidR="000332FA" w:rsidRPr="00F4336A" w:rsidRDefault="000332FA" w:rsidP="000332FA">
            <w:pPr>
              <w:rPr>
                <w:color w:val="000000"/>
                <w:sz w:val="20"/>
                <w:szCs w:val="20"/>
              </w:rPr>
            </w:pPr>
          </w:p>
        </w:tc>
      </w:tr>
    </w:tbl>
    <w:p w:rsidR="00F270B6" w:rsidRDefault="00F270B6" w:rsidP="00E30774">
      <w:pPr>
        <w:ind w:firstLine="709"/>
        <w:jc w:val="both"/>
        <w:rPr>
          <w:bCs/>
        </w:rPr>
      </w:pPr>
    </w:p>
    <w:p w:rsidR="00E30774" w:rsidRDefault="00E30774" w:rsidP="00E30774">
      <w:pPr>
        <w:ind w:firstLine="709"/>
        <w:jc w:val="both"/>
        <w:rPr>
          <w:bCs/>
        </w:rPr>
      </w:pPr>
      <w:r>
        <w:rPr>
          <w:bCs/>
        </w:rPr>
        <w:t>Качество Товара должно соответствовать установленным в Российской Федерации техническим регламентам, государственным стандартам и подтверждаться соответствующими документами, оформленными в соответствии с требованиями нормативной документации.</w:t>
      </w:r>
    </w:p>
    <w:p w:rsidR="00CB3A74" w:rsidRDefault="00CB3A74" w:rsidP="00CB3A74">
      <w:pPr>
        <w:ind w:firstLine="709"/>
        <w:jc w:val="both"/>
        <w:rPr>
          <w:bCs/>
        </w:rPr>
      </w:pPr>
      <w:r>
        <w:rPr>
          <w:bCs/>
        </w:rPr>
        <w:t>Дата производства товара не ранее 2015 года.</w:t>
      </w:r>
    </w:p>
    <w:p w:rsidR="00E30774" w:rsidRDefault="00E30774" w:rsidP="00E30774">
      <w:pPr>
        <w:ind w:firstLine="709"/>
        <w:jc w:val="both"/>
        <w:rPr>
          <w:bCs/>
        </w:rPr>
      </w:pPr>
      <w:r>
        <w:rPr>
          <w:bCs/>
        </w:rPr>
        <w:t xml:space="preserve">Поставляемый Товар должен быть новым товаром (товаром, который не был в употреблении, в ремонте, в том </w:t>
      </w:r>
      <w:proofErr w:type="gramStart"/>
      <w:r>
        <w:rPr>
          <w:bCs/>
        </w:rPr>
        <w:t>числе</w:t>
      </w:r>
      <w:proofErr w:type="gramEnd"/>
      <w:r>
        <w:rPr>
          <w:bCs/>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E30774" w:rsidRPr="00D354FA" w:rsidRDefault="00E30774" w:rsidP="00E30774">
      <w:pPr>
        <w:ind w:firstLine="709"/>
        <w:jc w:val="both"/>
        <w:rPr>
          <w:snapToGrid w:val="0"/>
        </w:rPr>
      </w:pPr>
      <w:r w:rsidRPr="0001442C">
        <w:rPr>
          <w:bCs/>
          <w:kern w:val="1"/>
          <w:lang w:eastAsia="ar-SA"/>
        </w:rPr>
        <w:t>Поставляемое оборудование должно включать в себя все необходимые для его работы информа</w:t>
      </w:r>
      <w:r w:rsidR="002C0D94">
        <w:rPr>
          <w:bCs/>
          <w:kern w:val="1"/>
          <w:lang w:eastAsia="ar-SA"/>
        </w:rPr>
        <w:t>ционные шлейфы, кабели питания</w:t>
      </w:r>
      <w:r w:rsidRPr="00D354FA">
        <w:rPr>
          <w:snapToGrid w:val="0"/>
        </w:rPr>
        <w:t>.</w:t>
      </w:r>
    </w:p>
    <w:p w:rsidR="00E30774" w:rsidRPr="002E6E5E" w:rsidRDefault="00E30774" w:rsidP="00E30774">
      <w:pPr>
        <w:ind w:firstLine="709"/>
        <w:jc w:val="both"/>
      </w:pPr>
      <w:r w:rsidRPr="002E6E5E">
        <w:t xml:space="preserve">Товар должен быть поставлен в упаковке, обеспечивающей защиту товара от его повреждения или порчи во время транспортировки и хранения. </w:t>
      </w:r>
    </w:p>
    <w:p w:rsidR="00E30774" w:rsidRDefault="00E30774" w:rsidP="00E30774">
      <w:pPr>
        <w:ind w:firstLine="708"/>
        <w:jc w:val="both"/>
      </w:pPr>
      <w:r w:rsidRPr="002E6E5E">
        <w:t xml:space="preserve">Поставщик гарантирует качество и безопасность поставляемого Товара. В случае выявления в Товаре несоответствий техническим требованиям или обнаружения брака, Поставщик обязуется в течение </w:t>
      </w:r>
      <w:r>
        <w:t>5 (пяти</w:t>
      </w:r>
      <w:r w:rsidRPr="002E6E5E">
        <w:t xml:space="preserve">) </w:t>
      </w:r>
      <w:r>
        <w:t xml:space="preserve">календарных </w:t>
      </w:r>
      <w:r w:rsidRPr="002E6E5E">
        <w:t xml:space="preserve">дней произвести замену некачественного Товара за свой счет. </w:t>
      </w:r>
    </w:p>
    <w:p w:rsidR="00E30774" w:rsidRDefault="00E30774" w:rsidP="00E30774">
      <w:pPr>
        <w:pStyle w:val="ab"/>
        <w:numPr>
          <w:ilvl w:val="0"/>
          <w:numId w:val="42"/>
        </w:numPr>
        <w:ind w:left="0" w:firstLine="709"/>
        <w:jc w:val="both"/>
        <w:rPr>
          <w:b/>
          <w:bCs/>
        </w:rPr>
      </w:pPr>
      <w:r w:rsidRPr="00BC3FAD">
        <w:rPr>
          <w:b/>
          <w:bCs/>
        </w:rPr>
        <w:t>Требования к гарантийному сроку товара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rsidR="00E30774" w:rsidRDefault="00E30774" w:rsidP="00E30774">
      <w:pPr>
        <w:tabs>
          <w:tab w:val="left" w:pos="851"/>
        </w:tabs>
        <w:ind w:firstLine="709"/>
        <w:jc w:val="both"/>
        <w:rPr>
          <w:snapToGrid w:val="0"/>
        </w:rPr>
      </w:pPr>
      <w:r w:rsidRPr="002C61F9">
        <w:lastRenderedPageBreak/>
        <w:t xml:space="preserve">Гарантийные обязательства на поставляемый Товар вступают в силу с даты подписания </w:t>
      </w:r>
      <w:r w:rsidRPr="002C61F9">
        <w:rPr>
          <w:snapToGrid w:val="0"/>
        </w:rPr>
        <w:t>товарно-транспортной (товарной) накладной.</w:t>
      </w:r>
      <w:r>
        <w:t xml:space="preserve"> </w:t>
      </w:r>
      <w:r w:rsidRPr="00F300AB">
        <w:rPr>
          <w:snapToGrid w:val="0"/>
        </w:rPr>
        <w:t>Гаранти</w:t>
      </w:r>
      <w:r>
        <w:rPr>
          <w:snapToGrid w:val="0"/>
        </w:rPr>
        <w:t xml:space="preserve">йный срок – не менее 12 месяцев. </w:t>
      </w:r>
      <w:r w:rsidRPr="00F300AB">
        <w:rPr>
          <w:snapToGrid w:val="0"/>
        </w:rPr>
        <w:t xml:space="preserve">Срок действия гарантии должен быть не менее чем срок действия гарантии производителя данного товара. </w:t>
      </w:r>
    </w:p>
    <w:p w:rsidR="00E30774" w:rsidRDefault="00E30774" w:rsidP="00E30774">
      <w:pPr>
        <w:tabs>
          <w:tab w:val="left" w:pos="851"/>
        </w:tabs>
        <w:ind w:firstLine="709"/>
        <w:jc w:val="both"/>
        <w:rPr>
          <w:color w:val="000000"/>
        </w:rPr>
      </w:pPr>
      <w:r w:rsidRPr="000B053A">
        <w:rPr>
          <w:color w:val="000000"/>
        </w:rPr>
        <w:t>Поставщик должен обеспечить гарантийное обслуживание поставляемой продукции без дополнительных расходов со стороны Заказчика. Под гарантийным обслуживанием подразумевается восстановление работоспособности отдельного изделия или его замена при выходе его из строя по причинам, не связанным с некорректной эксплуатацией в гарантийный период.</w:t>
      </w:r>
    </w:p>
    <w:p w:rsidR="009B7F75" w:rsidRDefault="009B7F75" w:rsidP="009B7F75">
      <w:pPr>
        <w:autoSpaceDE w:val="0"/>
        <w:ind w:firstLine="709"/>
        <w:jc w:val="both"/>
        <w:outlineLvl w:val="0"/>
      </w:pPr>
      <w:r w:rsidRPr="006603C0">
        <w:t xml:space="preserve">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в течение 14 (Четырнадцати) дней с даты получения претензии Заказчика производит замену некачественного Товара Товаром надлежащего качества. Убытки, возникшие в связи с заменой Товара, несет Поставщик. </w:t>
      </w:r>
    </w:p>
    <w:p w:rsidR="00E30774" w:rsidRPr="002E6E5E" w:rsidRDefault="00E30774" w:rsidP="00E30774">
      <w:pPr>
        <w:tabs>
          <w:tab w:val="left" w:pos="1134"/>
        </w:tabs>
        <w:ind w:left="710"/>
        <w:jc w:val="both"/>
        <w:rPr>
          <w:b/>
        </w:rPr>
      </w:pPr>
      <w:r>
        <w:rPr>
          <w:b/>
        </w:rPr>
        <w:t>3</w:t>
      </w:r>
      <w:r w:rsidRPr="002E6E5E">
        <w:rPr>
          <w:b/>
        </w:rPr>
        <w:t>. Место доставки товара, сроки поставки товара</w:t>
      </w:r>
    </w:p>
    <w:p w:rsidR="00E30774" w:rsidRPr="000B053A" w:rsidRDefault="00E30774" w:rsidP="00E30774">
      <w:pPr>
        <w:autoSpaceDE w:val="0"/>
        <w:autoSpaceDN w:val="0"/>
        <w:adjustRightInd w:val="0"/>
        <w:ind w:firstLine="708"/>
        <w:jc w:val="both"/>
      </w:pPr>
      <w:r w:rsidRPr="000B053A">
        <w:rPr>
          <w:b/>
        </w:rPr>
        <w:t>Место доставки:</w:t>
      </w:r>
      <w:r w:rsidRPr="000B053A">
        <w:t xml:space="preserve"> Архангельская область, г. Архангельск, пр. Новгородский, д. 15, </w:t>
      </w:r>
      <w:proofErr w:type="spellStart"/>
      <w:r w:rsidRPr="000B053A">
        <w:t>каб</w:t>
      </w:r>
      <w:proofErr w:type="spellEnd"/>
      <w:r w:rsidRPr="000B053A">
        <w:t>. № 712.</w:t>
      </w:r>
    </w:p>
    <w:p w:rsidR="00E30774" w:rsidRDefault="00E30774" w:rsidP="00E30774">
      <w:pPr>
        <w:ind w:firstLine="709"/>
        <w:jc w:val="both"/>
        <w:rPr>
          <w:snapToGrid w:val="0"/>
        </w:rPr>
      </w:pPr>
      <w:r w:rsidRPr="000B053A">
        <w:rPr>
          <w:b/>
        </w:rPr>
        <w:t>Сроки поставки:</w:t>
      </w:r>
      <w:r w:rsidRPr="000B053A">
        <w:rPr>
          <w:b/>
          <w:i/>
        </w:rPr>
        <w:t xml:space="preserve"> </w:t>
      </w:r>
      <w:r w:rsidRPr="002E340A">
        <w:rPr>
          <w:snapToGrid w:val="0"/>
        </w:rPr>
        <w:t>Поставка Товара</w:t>
      </w:r>
      <w:r w:rsidRPr="00CA5FCB">
        <w:rPr>
          <w:snapToGrid w:val="0"/>
        </w:rPr>
        <w:t xml:space="preserve"> осуществляется одной партией</w:t>
      </w:r>
      <w:r>
        <w:rPr>
          <w:snapToGrid w:val="0"/>
        </w:rPr>
        <w:t xml:space="preserve"> </w:t>
      </w:r>
      <w:r w:rsidRPr="00CA5FCB">
        <w:rPr>
          <w:snapToGrid w:val="0"/>
        </w:rPr>
        <w:t xml:space="preserve">в течение </w:t>
      </w:r>
      <w:r>
        <w:rPr>
          <w:snapToGrid w:val="0"/>
        </w:rPr>
        <w:t>10</w:t>
      </w:r>
      <w:r w:rsidRPr="00CA5FCB">
        <w:rPr>
          <w:snapToGrid w:val="0"/>
        </w:rPr>
        <w:t xml:space="preserve"> </w:t>
      </w:r>
      <w:r>
        <w:rPr>
          <w:snapToGrid w:val="0"/>
        </w:rPr>
        <w:t>(Десяти) рабочих</w:t>
      </w:r>
      <w:r w:rsidRPr="00CA5FCB">
        <w:rPr>
          <w:snapToGrid w:val="0"/>
        </w:rPr>
        <w:t xml:space="preserve"> дней с даты заключения контракта. Поставка </w:t>
      </w:r>
      <w:r>
        <w:rPr>
          <w:snapToGrid w:val="0"/>
        </w:rPr>
        <w:t xml:space="preserve">производится </w:t>
      </w:r>
      <w:r w:rsidRPr="00CA5FCB">
        <w:rPr>
          <w:snapToGrid w:val="0"/>
        </w:rPr>
        <w:t>в рабочие дни недели с 09:00 до 13:00 и с 14:00 до 17:00</w:t>
      </w:r>
      <w:r>
        <w:rPr>
          <w:snapToGrid w:val="0"/>
        </w:rPr>
        <w:t xml:space="preserve">. </w:t>
      </w:r>
    </w:p>
    <w:p w:rsidR="00CD6DD2" w:rsidRDefault="00CD6DD2">
      <w:pPr>
        <w:rPr>
          <w:b/>
        </w:rPr>
      </w:pPr>
      <w:r>
        <w:rPr>
          <w:b/>
        </w:rPr>
        <w:br w:type="page"/>
      </w:r>
    </w:p>
    <w:p w:rsidR="00082B38" w:rsidRPr="00082B38" w:rsidRDefault="00082B38" w:rsidP="00F37ADC">
      <w:pPr>
        <w:pStyle w:val="ab"/>
        <w:tabs>
          <w:tab w:val="left" w:pos="0"/>
        </w:tabs>
        <w:ind w:left="0" w:firstLine="709"/>
        <w:jc w:val="both"/>
        <w:rPr>
          <w:b/>
        </w:rPr>
      </w:pPr>
    </w:p>
    <w:p w:rsidR="00335559" w:rsidRPr="002E6E5E" w:rsidRDefault="00335559" w:rsidP="00A95F03">
      <w:pPr>
        <w:pStyle w:val="ConsPlusNormal"/>
        <w:widowControl/>
        <w:ind w:firstLine="0"/>
        <w:jc w:val="center"/>
        <w:rPr>
          <w:rFonts w:ascii="Times New Roman" w:hAnsi="Times New Roman" w:cs="Times New Roman"/>
          <w:b/>
          <w:bCs/>
          <w:sz w:val="24"/>
          <w:szCs w:val="24"/>
        </w:rPr>
      </w:pPr>
      <w:bookmarkStart w:id="3" w:name="Par63"/>
      <w:bookmarkEnd w:id="3"/>
      <w:r w:rsidRPr="002E6E5E">
        <w:rPr>
          <w:rFonts w:ascii="Times New Roman" w:hAnsi="Times New Roman" w:cs="Times New Roman"/>
          <w:b/>
          <w:bCs/>
          <w:sz w:val="24"/>
          <w:szCs w:val="24"/>
          <w:lang w:val="en-US"/>
        </w:rPr>
        <w:t>III</w:t>
      </w:r>
      <w:r w:rsidRPr="002E6E5E">
        <w:rPr>
          <w:rFonts w:ascii="Times New Roman" w:hAnsi="Times New Roman" w:cs="Times New Roman"/>
          <w:b/>
          <w:bCs/>
          <w:sz w:val="24"/>
          <w:szCs w:val="24"/>
        </w:rPr>
        <w:t>. Приложения к документации об электронном аукционе</w:t>
      </w:r>
    </w:p>
    <w:p w:rsidR="00335559" w:rsidRPr="002E6E5E" w:rsidRDefault="00335559" w:rsidP="00A95F03">
      <w:pPr>
        <w:pStyle w:val="ConsPlusNormal"/>
        <w:widowControl/>
        <w:ind w:firstLine="0"/>
        <w:jc w:val="center"/>
        <w:rPr>
          <w:rFonts w:ascii="Times New Roman" w:hAnsi="Times New Roman" w:cs="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Приложение № 1</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PlusNormal"/>
        <w:widowControl/>
        <w:ind w:firstLine="0"/>
        <w:jc w:val="center"/>
        <w:rPr>
          <w:rFonts w:ascii="Times New Roman" w:hAnsi="Times New Roman" w:cs="Times New Roman"/>
          <w:b/>
          <w:kern w:val="28"/>
          <w:sz w:val="24"/>
          <w:szCs w:val="24"/>
        </w:rPr>
      </w:pPr>
      <w:r w:rsidRPr="002E6E5E">
        <w:rPr>
          <w:rFonts w:ascii="Times New Roman" w:hAnsi="Times New Roman" w:cs="Times New Roman"/>
          <w:b/>
          <w:kern w:val="28"/>
          <w:sz w:val="24"/>
          <w:szCs w:val="24"/>
        </w:rPr>
        <w:t>Рекомендуемые формы для заполнения участниками электронного аукциона</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Форма 1</w:t>
      </w:r>
    </w:p>
    <w:p w:rsidR="0004102D" w:rsidRPr="002E6E5E" w:rsidRDefault="0004102D" w:rsidP="0004102D">
      <w:pPr>
        <w:pStyle w:val="ConsNormal"/>
        <w:widowControl/>
        <w:ind w:right="451" w:firstLine="0"/>
        <w:jc w:val="center"/>
        <w:rPr>
          <w:rFonts w:ascii="Times New Roman" w:hAnsi="Times New Roman"/>
          <w:b/>
          <w:i/>
          <w:sz w:val="24"/>
          <w:szCs w:val="24"/>
        </w:rPr>
      </w:pPr>
      <w:r w:rsidRPr="002E6E5E">
        <w:rPr>
          <w:rFonts w:ascii="Times New Roman" w:hAnsi="Times New Roman"/>
          <w:b/>
          <w:i/>
          <w:sz w:val="24"/>
          <w:szCs w:val="24"/>
        </w:rPr>
        <w:t>Сведения о товаре, на поставку которого осуществляется закупка</w:t>
      </w:r>
    </w:p>
    <w:p w:rsidR="0004102D" w:rsidRPr="002E6E5E" w:rsidRDefault="0004102D" w:rsidP="0004102D">
      <w:pPr>
        <w:widowControl w:val="0"/>
        <w:autoSpaceDE w:val="0"/>
        <w:autoSpaceDN w:val="0"/>
        <w:adjustRightInd w:val="0"/>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6"/>
        <w:gridCol w:w="3544"/>
        <w:gridCol w:w="2126"/>
      </w:tblGrid>
      <w:tr w:rsidR="0004102D" w:rsidRPr="002E6E5E" w:rsidTr="0004102D">
        <w:trPr>
          <w:trHeight w:val="2770"/>
        </w:trPr>
        <w:tc>
          <w:tcPr>
            <w:tcW w:w="576" w:type="dxa"/>
            <w:vAlign w:val="center"/>
          </w:tcPr>
          <w:p w:rsidR="0004102D" w:rsidRPr="002E6E5E" w:rsidRDefault="0004102D" w:rsidP="0004102D">
            <w:pPr>
              <w:jc w:val="center"/>
              <w:rPr>
                <w:b/>
                <w:bCs/>
                <w:color w:val="000000"/>
              </w:rPr>
            </w:pPr>
            <w:r w:rsidRPr="002E6E5E">
              <w:rPr>
                <w:b/>
                <w:bCs/>
                <w:color w:val="000000"/>
              </w:rPr>
              <w:t>№ п/п</w:t>
            </w:r>
          </w:p>
        </w:tc>
        <w:tc>
          <w:tcPr>
            <w:tcW w:w="2826" w:type="dxa"/>
            <w:shd w:val="clear" w:color="auto" w:fill="auto"/>
            <w:noWrap/>
            <w:vAlign w:val="center"/>
            <w:hideMark/>
          </w:tcPr>
          <w:p w:rsidR="0004102D" w:rsidRPr="002E6E5E" w:rsidRDefault="0004102D" w:rsidP="0004102D">
            <w:pPr>
              <w:jc w:val="center"/>
              <w:rPr>
                <w:b/>
                <w:lang w:eastAsia="en-US"/>
              </w:rPr>
            </w:pPr>
            <w:r w:rsidRPr="002E6E5E">
              <w:rPr>
                <w:b/>
              </w:rPr>
              <w:t xml:space="preserve">Наименование </w:t>
            </w:r>
          </w:p>
        </w:tc>
        <w:tc>
          <w:tcPr>
            <w:tcW w:w="3544" w:type="dxa"/>
            <w:shd w:val="clear" w:color="auto" w:fill="auto"/>
            <w:noWrap/>
            <w:hideMark/>
          </w:tcPr>
          <w:p w:rsidR="0004102D" w:rsidRPr="002E6E5E" w:rsidRDefault="0004102D" w:rsidP="0004102D">
            <w:pPr>
              <w:autoSpaceDE w:val="0"/>
              <w:autoSpaceDN w:val="0"/>
              <w:adjustRightInd w:val="0"/>
              <w:ind w:firstLine="397"/>
              <w:jc w:val="center"/>
              <w:rPr>
                <w:b/>
              </w:rPr>
            </w:pPr>
            <w:r w:rsidRPr="002E6E5E">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126" w:type="dxa"/>
            <w:shd w:val="clear" w:color="auto" w:fill="auto"/>
          </w:tcPr>
          <w:p w:rsidR="0004102D" w:rsidRPr="002E6E5E" w:rsidRDefault="0004102D" w:rsidP="0004102D">
            <w:pPr>
              <w:autoSpaceDE w:val="0"/>
              <w:autoSpaceDN w:val="0"/>
              <w:adjustRightInd w:val="0"/>
              <w:jc w:val="center"/>
              <w:rPr>
                <w:b/>
              </w:rPr>
            </w:pPr>
            <w:r w:rsidRPr="002E6E5E">
              <w:t>наименование страны происхождения предлагаемого для поставки товара</w:t>
            </w:r>
          </w:p>
        </w:tc>
      </w:tr>
      <w:tr w:rsidR="0004102D" w:rsidRPr="002E6E5E" w:rsidTr="0004102D">
        <w:trPr>
          <w:trHeight w:val="20"/>
        </w:trPr>
        <w:tc>
          <w:tcPr>
            <w:tcW w:w="576" w:type="dxa"/>
          </w:tcPr>
          <w:p w:rsidR="0004102D" w:rsidRPr="002E6E5E" w:rsidRDefault="0004102D" w:rsidP="0004102D">
            <w:pPr>
              <w:autoSpaceDE w:val="0"/>
              <w:autoSpaceDN w:val="0"/>
              <w:adjustRightInd w:val="0"/>
              <w:jc w:val="center"/>
              <w:rPr>
                <w:bCs/>
                <w:color w:val="000000"/>
              </w:rPr>
            </w:pPr>
          </w:p>
        </w:tc>
        <w:tc>
          <w:tcPr>
            <w:tcW w:w="2826" w:type="dxa"/>
          </w:tcPr>
          <w:p w:rsidR="0004102D" w:rsidRPr="002E6E5E" w:rsidRDefault="0004102D" w:rsidP="0004102D">
            <w:pPr>
              <w:autoSpaceDE w:val="0"/>
              <w:autoSpaceDN w:val="0"/>
              <w:adjustRightInd w:val="0"/>
              <w:rPr>
                <w:color w:val="000000"/>
              </w:rPr>
            </w:pPr>
          </w:p>
        </w:tc>
        <w:tc>
          <w:tcPr>
            <w:tcW w:w="3544" w:type="dxa"/>
            <w:shd w:val="clear" w:color="auto" w:fill="auto"/>
            <w:noWrap/>
          </w:tcPr>
          <w:p w:rsidR="0004102D" w:rsidRPr="002E6E5E" w:rsidRDefault="0004102D" w:rsidP="0004102D">
            <w:pPr>
              <w:tabs>
                <w:tab w:val="left" w:pos="708"/>
                <w:tab w:val="left" w:pos="1416"/>
                <w:tab w:val="left" w:pos="2124"/>
                <w:tab w:val="left" w:pos="2832"/>
                <w:tab w:val="center" w:pos="5282"/>
              </w:tabs>
              <w:jc w:val="center"/>
            </w:pPr>
          </w:p>
        </w:tc>
        <w:tc>
          <w:tcPr>
            <w:tcW w:w="2126" w:type="dxa"/>
          </w:tcPr>
          <w:p w:rsidR="0004102D" w:rsidRPr="002E6E5E" w:rsidRDefault="0004102D" w:rsidP="0004102D">
            <w:pPr>
              <w:tabs>
                <w:tab w:val="left" w:pos="708"/>
                <w:tab w:val="left" w:pos="1416"/>
                <w:tab w:val="left" w:pos="2124"/>
                <w:tab w:val="left" w:pos="2832"/>
                <w:tab w:val="center" w:pos="5282"/>
              </w:tabs>
              <w:jc w:val="center"/>
            </w:pPr>
          </w:p>
        </w:tc>
      </w:tr>
    </w:tbl>
    <w:p w:rsidR="0004102D" w:rsidRPr="002E6E5E" w:rsidRDefault="0004102D" w:rsidP="0004102D">
      <w:pPr>
        <w:widowControl w:val="0"/>
        <w:autoSpaceDE w:val="0"/>
        <w:autoSpaceDN w:val="0"/>
        <w:adjustRightInd w:val="0"/>
      </w:pPr>
    </w:p>
    <w:p w:rsidR="009F3DBB" w:rsidRDefault="009F3DBB" w:rsidP="009F3DBB">
      <w:pPr>
        <w:shd w:val="clear" w:color="auto" w:fill="FFFFFF"/>
        <w:ind w:firstLine="709"/>
        <w:jc w:val="both"/>
      </w:pPr>
      <w:proofErr w:type="gramStart"/>
      <w:r>
        <w:t>В случае применения при осуществлении закупки приказа министерства экономического развития Российской Федерации от 25 марта 2014</w:t>
      </w:r>
      <w:r w:rsidRPr="002A430D">
        <w:t xml:space="preserve"> </w:t>
      </w:r>
      <w:r>
        <w:t>года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указание участником закупки в составе первой части заявки на участие в электронном аукционе наименования страны происхождения товара одновременно является декларацией участника</w:t>
      </w:r>
      <w:proofErr w:type="gramEnd"/>
      <w:r>
        <w:t xml:space="preserve"> закупки о стране происхождения товара, предусмотренной вышеуказанным приказом.</w:t>
      </w:r>
    </w:p>
    <w:p w:rsidR="009F3DBB" w:rsidRPr="002E6E5E" w:rsidRDefault="009F3DBB" w:rsidP="009F3DBB">
      <w:pPr>
        <w:pStyle w:val="ConsPlusNormal"/>
        <w:widowControl/>
        <w:ind w:firstLine="0"/>
        <w:jc w:val="center"/>
        <w:rPr>
          <w:rFonts w:ascii="Times New Roman" w:hAnsi="Times New Roman" w:cs="Times New Roman"/>
          <w:kern w:val="28"/>
          <w:sz w:val="24"/>
          <w:szCs w:val="24"/>
        </w:rPr>
      </w:pPr>
    </w:p>
    <w:p w:rsidR="00D5522D" w:rsidRPr="002E6E5E" w:rsidRDefault="00D5522D" w:rsidP="00A95F03">
      <w:pPr>
        <w:pStyle w:val="ConsPlusNormal"/>
        <w:widowControl/>
        <w:ind w:firstLine="0"/>
        <w:jc w:val="center"/>
        <w:rPr>
          <w:rFonts w:ascii="Times New Roman" w:hAnsi="Times New Roman" w:cs="Times New Roman"/>
          <w:kern w:val="28"/>
          <w:sz w:val="24"/>
          <w:szCs w:val="24"/>
        </w:rPr>
      </w:pPr>
    </w:p>
    <w:p w:rsidR="00335559" w:rsidRPr="002E6E5E" w:rsidRDefault="00335559" w:rsidP="00A95F03">
      <w:pPr>
        <w:widowControl w:val="0"/>
        <w:autoSpaceDE w:val="0"/>
        <w:autoSpaceDN w:val="0"/>
        <w:adjustRightInd w:val="0"/>
      </w:pPr>
    </w:p>
    <w:p w:rsidR="00335559" w:rsidRPr="002E6E5E" w:rsidRDefault="00335559" w:rsidP="00A95F03">
      <w:pPr>
        <w:widowControl w:val="0"/>
        <w:autoSpaceDE w:val="0"/>
        <w:autoSpaceDN w:val="0"/>
        <w:adjustRightInd w:val="0"/>
        <w:sectPr w:rsidR="00335559" w:rsidRPr="002E6E5E" w:rsidSect="002951E4">
          <w:headerReference w:type="default" r:id="rId29"/>
          <w:pgSz w:w="11906" w:h="16838" w:code="9"/>
          <w:pgMar w:top="822" w:right="851" w:bottom="539" w:left="1134" w:header="709" w:footer="709" w:gutter="0"/>
          <w:cols w:space="708"/>
          <w:titlePg/>
          <w:docGrid w:linePitch="360"/>
        </w:sectPr>
      </w:pP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2</w:t>
      </w:r>
    </w:p>
    <w:p w:rsidR="00335559" w:rsidRPr="002E6E5E" w:rsidRDefault="00335559" w:rsidP="00A95F03">
      <w:pPr>
        <w:jc w:val="center"/>
        <w:rPr>
          <w:b/>
        </w:rPr>
      </w:pPr>
      <w:r w:rsidRPr="002E6E5E">
        <w:rPr>
          <w:b/>
        </w:rPr>
        <w:t>Информация об участнике электронного аукциона</w:t>
      </w:r>
    </w:p>
    <w:p w:rsidR="00335559" w:rsidRPr="002E6E5E" w:rsidRDefault="00335559" w:rsidP="00A95F03">
      <w:pPr>
        <w:jc w:val="cente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719"/>
      </w:tblGrid>
      <w:tr w:rsidR="00335559" w:rsidRPr="002E6E5E" w:rsidTr="003C0273">
        <w:tc>
          <w:tcPr>
            <w:tcW w:w="5353" w:type="dxa"/>
            <w:vAlign w:val="center"/>
          </w:tcPr>
          <w:p w:rsidR="00335559" w:rsidRPr="002E6E5E" w:rsidRDefault="00335559" w:rsidP="00A95F03">
            <w:pPr>
              <w:rPr>
                <w:b/>
              </w:rPr>
            </w:pPr>
            <w:r w:rsidRPr="002E6E5E">
              <w:rPr>
                <w:b/>
              </w:rPr>
              <w:t>Для юридического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наименование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фирменное наименование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место нахождения</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 xml:space="preserve">почтовый адрес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Для физического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фамилия, имя, отчество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паспортные данные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 xml:space="preserve">место жительства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Номер контактного телефона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учредителей</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членов коллегиального исполнительного органа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335559" w:rsidRPr="002E6E5E" w:rsidRDefault="00335559" w:rsidP="00A95F03"/>
        </w:tc>
      </w:tr>
    </w:tbl>
    <w:p w:rsidR="00335559" w:rsidRPr="002E6E5E" w:rsidRDefault="00335559" w:rsidP="00A95F03">
      <w:pPr>
        <w:pStyle w:val="ConsNormal"/>
        <w:widowControl/>
        <w:ind w:right="0" w:firstLine="709"/>
        <w:jc w:val="right"/>
        <w:rPr>
          <w:rFonts w:ascii="Times New Roman" w:hAnsi="Times New Roman"/>
          <w:b/>
          <w:bCs/>
          <w:sz w:val="24"/>
          <w:szCs w:val="24"/>
        </w:rPr>
      </w:pPr>
    </w:p>
    <w:p w:rsidR="00335559" w:rsidRPr="002E6E5E" w:rsidRDefault="00335559" w:rsidP="00A95F03">
      <w:pPr>
        <w:rPr>
          <w:b/>
          <w:bCs/>
          <w:snapToGrid w:val="0"/>
        </w:rPr>
      </w:pPr>
      <w:r w:rsidRPr="002E6E5E">
        <w:rPr>
          <w:b/>
          <w:bCs/>
        </w:rPr>
        <w:br w:type="page"/>
      </w: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3</w:t>
      </w:r>
    </w:p>
    <w:p w:rsidR="00335559" w:rsidRPr="002E6E5E" w:rsidRDefault="00335559"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335559" w:rsidRPr="002E6E5E" w:rsidRDefault="00335559" w:rsidP="00A95F03">
      <w:pPr>
        <w:widowControl w:val="0"/>
        <w:autoSpaceDE w:val="0"/>
        <w:autoSpaceDN w:val="0"/>
        <w:adjustRightInd w:val="0"/>
        <w:jc w:val="center"/>
        <w:rPr>
          <w:b/>
        </w:rPr>
      </w:pPr>
      <w:r w:rsidRPr="002E6E5E">
        <w:rPr>
          <w:b/>
        </w:rPr>
        <w:t xml:space="preserve">установленным в соответствии с </w:t>
      </w:r>
      <w:hyperlink r:id="rId30" w:history="1">
        <w:r w:rsidRPr="002E6E5E">
          <w:rPr>
            <w:b/>
          </w:rPr>
          <w:t>пунктами 3</w:t>
        </w:r>
      </w:hyperlink>
      <w:r w:rsidRPr="002E6E5E">
        <w:rPr>
          <w:b/>
        </w:rPr>
        <w:t xml:space="preserve">-5, 7, </w:t>
      </w:r>
      <w:hyperlink r:id="rId31" w:history="1">
        <w:r w:rsidRPr="002E6E5E">
          <w:rPr>
            <w:b/>
          </w:rPr>
          <w:t>9 части 1 статьи 31</w:t>
        </w:r>
      </w:hyperlink>
      <w:r w:rsidRPr="002E6E5E">
        <w:rPr>
          <w:b/>
        </w:rPr>
        <w:t xml:space="preserve"> </w:t>
      </w:r>
    </w:p>
    <w:p w:rsidR="00335559" w:rsidRPr="002E6E5E" w:rsidRDefault="00335559" w:rsidP="00A95F03">
      <w:pPr>
        <w:widowControl w:val="0"/>
        <w:autoSpaceDE w:val="0"/>
        <w:autoSpaceDN w:val="0"/>
        <w:adjustRightInd w:val="0"/>
        <w:jc w:val="center"/>
        <w:rPr>
          <w:b/>
        </w:rPr>
      </w:pPr>
      <w:r w:rsidRPr="002E6E5E">
        <w:rPr>
          <w:b/>
        </w:rPr>
        <w:t>Федерального закона от 05 апреля 2013 года № 44-ФЗ</w:t>
      </w:r>
    </w:p>
    <w:p w:rsidR="00335559" w:rsidRPr="002E6E5E" w:rsidRDefault="00335559" w:rsidP="00A95F03">
      <w:pPr>
        <w:widowControl w:val="0"/>
        <w:autoSpaceDE w:val="0"/>
        <w:autoSpaceDN w:val="0"/>
        <w:adjustRightInd w:val="0"/>
        <w:jc w:val="both"/>
      </w:pPr>
    </w:p>
    <w:p w:rsidR="00335559" w:rsidRPr="002E6E5E" w:rsidRDefault="00486556" w:rsidP="00486556">
      <w:pPr>
        <w:widowControl w:val="0"/>
        <w:autoSpaceDE w:val="0"/>
        <w:autoSpaceDN w:val="0"/>
        <w:adjustRightInd w:val="0"/>
        <w:ind w:firstLine="709"/>
      </w:pPr>
      <w:r w:rsidRPr="002E6E5E">
        <w:t xml:space="preserve">Настоящей </w:t>
      </w:r>
      <w:r w:rsidR="00335559" w:rsidRPr="002E6E5E">
        <w:t xml:space="preserve">декларацией </w:t>
      </w:r>
      <w:r w:rsidRPr="002E6E5E">
        <w:t xml:space="preserve">                  </w:t>
      </w:r>
      <w:r w:rsidR="00335559" w:rsidRPr="002E6E5E">
        <w:t>__________________________________________________</w:t>
      </w:r>
      <w:r w:rsidRPr="002E6E5E">
        <w:t>_________________________</w:t>
      </w:r>
      <w:r w:rsidR="00335559" w:rsidRPr="002E6E5E">
        <w:t xml:space="preserve"> </w:t>
      </w:r>
      <w:r w:rsidR="00335559" w:rsidRPr="002E6E5E">
        <w:br/>
      </w:r>
      <w:r w:rsidRPr="002E6E5E">
        <w:t xml:space="preserve">                                                                  </w:t>
      </w:r>
      <w:r w:rsidR="00335559" w:rsidRPr="002E6E5E">
        <w:t>(наименование участника закупки)</w:t>
      </w:r>
    </w:p>
    <w:p w:rsidR="00335559" w:rsidRPr="002E6E5E" w:rsidRDefault="00335559"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335559" w:rsidRPr="002E6E5E" w:rsidRDefault="00335559" w:rsidP="00A95F03">
      <w:pPr>
        <w:widowControl w:val="0"/>
        <w:autoSpaceDE w:val="0"/>
        <w:autoSpaceDN w:val="0"/>
        <w:adjustRightInd w:val="0"/>
        <w:ind w:firstLine="709"/>
        <w:jc w:val="both"/>
      </w:pPr>
      <w:r w:rsidRPr="002E6E5E">
        <w:t xml:space="preserve">1)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35559" w:rsidRPr="002E6E5E" w:rsidRDefault="00335559" w:rsidP="00A95F03">
      <w:pPr>
        <w:widowControl w:val="0"/>
        <w:autoSpaceDE w:val="0"/>
        <w:autoSpaceDN w:val="0"/>
        <w:adjustRightInd w:val="0"/>
        <w:ind w:firstLine="709"/>
        <w:jc w:val="both"/>
      </w:pPr>
      <w:r w:rsidRPr="002E6E5E">
        <w:t xml:space="preserve">2)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32"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335559" w:rsidRPr="002E6E5E" w:rsidRDefault="00335559"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3"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4"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35559" w:rsidRPr="002E6E5E" w:rsidRDefault="00335559"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5559" w:rsidRDefault="00335559" w:rsidP="00A95F03">
      <w:pPr>
        <w:widowControl w:val="0"/>
        <w:autoSpaceDE w:val="0"/>
        <w:autoSpaceDN w:val="0"/>
        <w:adjustRightInd w:val="0"/>
        <w:ind w:firstLine="709"/>
        <w:jc w:val="both"/>
      </w:pPr>
      <w:r w:rsidRPr="002E6E5E">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320984" w:rsidRDefault="00320984" w:rsidP="00A95F03">
      <w:pPr>
        <w:widowControl w:val="0"/>
        <w:autoSpaceDE w:val="0"/>
        <w:autoSpaceDN w:val="0"/>
        <w:adjustRightInd w:val="0"/>
        <w:ind w:firstLine="709"/>
        <w:jc w:val="both"/>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D24676" w:rsidRDefault="00D24676" w:rsidP="00D24676">
      <w:pPr>
        <w:jc w:val="right"/>
        <w:rPr>
          <w:b/>
          <w:bCs/>
        </w:rPr>
      </w:pPr>
      <w:r>
        <w:rPr>
          <w:b/>
          <w:bCs/>
        </w:rPr>
        <w:lastRenderedPageBreak/>
        <w:t>Форма 4</w:t>
      </w:r>
    </w:p>
    <w:p w:rsidR="00D24676" w:rsidRDefault="00D24676" w:rsidP="00D24676">
      <w:pPr>
        <w:jc w:val="right"/>
        <w:rPr>
          <w:b/>
          <w:bCs/>
        </w:rPr>
      </w:pPr>
    </w:p>
    <w:p w:rsidR="00D24676" w:rsidRPr="00A8031C" w:rsidRDefault="00D24676" w:rsidP="00D24676">
      <w:pPr>
        <w:widowControl w:val="0"/>
        <w:autoSpaceDE w:val="0"/>
        <w:autoSpaceDN w:val="0"/>
        <w:adjustRightInd w:val="0"/>
        <w:jc w:val="center"/>
        <w:rPr>
          <w:b/>
        </w:rPr>
      </w:pPr>
      <w:r w:rsidRPr="00A8031C">
        <w:rPr>
          <w:b/>
        </w:rPr>
        <w:t xml:space="preserve">Декларация о принадлежности участника электронного аукциона </w:t>
      </w:r>
    </w:p>
    <w:p w:rsidR="00D24676" w:rsidRPr="00A8031C" w:rsidRDefault="00D24676" w:rsidP="00D24676">
      <w:pPr>
        <w:widowControl w:val="0"/>
        <w:autoSpaceDE w:val="0"/>
        <w:autoSpaceDN w:val="0"/>
        <w:adjustRightInd w:val="0"/>
        <w:jc w:val="center"/>
        <w:rPr>
          <w:b/>
        </w:rPr>
      </w:pPr>
      <w:r w:rsidRPr="00A8031C">
        <w:rPr>
          <w:b/>
        </w:rPr>
        <w:t xml:space="preserve">к субъектам малого предпринимательства или социально </w:t>
      </w:r>
    </w:p>
    <w:p w:rsidR="00D24676" w:rsidRPr="00A8031C" w:rsidRDefault="00D24676" w:rsidP="00D24676">
      <w:pPr>
        <w:widowControl w:val="0"/>
        <w:autoSpaceDE w:val="0"/>
        <w:autoSpaceDN w:val="0"/>
        <w:adjustRightInd w:val="0"/>
        <w:jc w:val="center"/>
        <w:rPr>
          <w:b/>
        </w:rPr>
      </w:pPr>
      <w:r w:rsidRPr="00A8031C">
        <w:rPr>
          <w:b/>
        </w:rPr>
        <w:t xml:space="preserve">ориентированным некоммерческим организациям </w:t>
      </w:r>
    </w:p>
    <w:p w:rsidR="00D24676" w:rsidRPr="00A8031C" w:rsidRDefault="00D24676" w:rsidP="00D24676">
      <w:pPr>
        <w:widowControl w:val="0"/>
        <w:autoSpaceDE w:val="0"/>
        <w:autoSpaceDN w:val="0"/>
        <w:adjustRightInd w:val="0"/>
      </w:pPr>
    </w:p>
    <w:p w:rsidR="00D24676" w:rsidRPr="00A8031C" w:rsidRDefault="00D24676" w:rsidP="00D24676">
      <w:pPr>
        <w:widowControl w:val="0"/>
        <w:autoSpaceDE w:val="0"/>
        <w:autoSpaceDN w:val="0"/>
        <w:adjustRightInd w:val="0"/>
        <w:ind w:firstLine="709"/>
      </w:pPr>
      <w:r w:rsidRPr="00A8031C">
        <w:t xml:space="preserve">Настоящей декларацией __________________________________________________ </w:t>
      </w:r>
      <w:r w:rsidRPr="00A8031C">
        <w:br/>
        <w:t xml:space="preserve">                                                                                               (наименование участника закупки)</w:t>
      </w:r>
    </w:p>
    <w:p w:rsidR="00D24676" w:rsidRPr="00A8031C" w:rsidRDefault="00D24676" w:rsidP="00D24676">
      <w:pPr>
        <w:widowControl w:val="0"/>
        <w:autoSpaceDE w:val="0"/>
        <w:autoSpaceDN w:val="0"/>
        <w:adjustRightInd w:val="0"/>
      </w:pPr>
      <w:r w:rsidRPr="00A8031C">
        <w:t>подтверждает, что является:</w:t>
      </w:r>
    </w:p>
    <w:p w:rsidR="00D24676" w:rsidRPr="00A8031C" w:rsidRDefault="00D24676" w:rsidP="00D24676">
      <w:pPr>
        <w:tabs>
          <w:tab w:val="left" w:pos="1134"/>
        </w:tabs>
        <w:autoSpaceDE w:val="0"/>
        <w:autoSpaceDN w:val="0"/>
        <w:adjustRightInd w:val="0"/>
        <w:ind w:firstLine="720"/>
      </w:pPr>
      <w:r w:rsidRPr="00A8031C">
        <w:t>а) субъектом малого предпринимательства в соответствии с требованиями, предусмотренными Федеральным законом от 24 июля 2007 года № 209-ФЗ «О развитии малого и среднего предпринимательства в Российской Федерации»*</w:t>
      </w:r>
    </w:p>
    <w:p w:rsidR="00D24676" w:rsidRPr="00A8031C" w:rsidRDefault="00D24676" w:rsidP="00D24676">
      <w:pPr>
        <w:autoSpaceDE w:val="0"/>
        <w:autoSpaceDN w:val="0"/>
        <w:adjustRightInd w:val="0"/>
        <w:ind w:firstLine="709"/>
        <w:rPr>
          <w:b/>
        </w:rPr>
      </w:pPr>
      <w:r w:rsidRPr="00A8031C">
        <w:rPr>
          <w:b/>
        </w:rPr>
        <w:t>или</w:t>
      </w:r>
    </w:p>
    <w:p w:rsidR="00D24676" w:rsidRPr="00A8031C" w:rsidRDefault="00D24676" w:rsidP="00D24676">
      <w:pPr>
        <w:tabs>
          <w:tab w:val="left" w:pos="1134"/>
        </w:tabs>
        <w:autoSpaceDE w:val="0"/>
        <w:autoSpaceDN w:val="0"/>
        <w:adjustRightInd w:val="0"/>
        <w:ind w:firstLine="720"/>
      </w:pPr>
      <w:r w:rsidRPr="00A8031C">
        <w:t>б) социально ориентированной некоммерческой организацией в соответствии с требованиями, предусмотренными Федеральным законом от 12 января 1996 года № 7-ФЗ «О некоммерческих организациях».*</w:t>
      </w:r>
    </w:p>
    <w:p w:rsidR="00D24676" w:rsidRPr="00A8031C" w:rsidRDefault="00D24676" w:rsidP="00D24676">
      <w:pPr>
        <w:autoSpaceDE w:val="0"/>
        <w:autoSpaceDN w:val="0"/>
        <w:adjustRightInd w:val="0"/>
        <w:ind w:left="709"/>
        <w:rPr>
          <w:i/>
        </w:rPr>
      </w:pPr>
    </w:p>
    <w:p w:rsidR="00D24676" w:rsidRPr="00A8031C" w:rsidRDefault="00D24676" w:rsidP="00D24676">
      <w:pPr>
        <w:ind w:firstLine="709"/>
        <w:rPr>
          <w:i/>
        </w:rPr>
      </w:pPr>
      <w:r w:rsidRPr="00A8031C">
        <w:rPr>
          <w:i/>
        </w:rPr>
        <w:t>*</w:t>
      </w:r>
      <w:r w:rsidRPr="00A8031C">
        <w:rPr>
          <w:b/>
          <w:i/>
        </w:rPr>
        <w:t>участник электронного аукциона должен выбрать соответствующий вариант</w:t>
      </w:r>
    </w:p>
    <w:p w:rsidR="00D24676" w:rsidRPr="00C67820" w:rsidRDefault="00D24676" w:rsidP="00D24676">
      <w:pPr>
        <w:sectPr w:rsidR="00D24676" w:rsidRPr="00C67820" w:rsidSect="000332FA">
          <w:headerReference w:type="even" r:id="rId35"/>
          <w:headerReference w:type="default" r:id="rId36"/>
          <w:headerReference w:type="first" r:id="rId37"/>
          <w:pgSz w:w="11905" w:h="16837"/>
          <w:pgMar w:top="851" w:right="851" w:bottom="851" w:left="1418" w:header="709" w:footer="709" w:gutter="0"/>
          <w:cols w:space="708"/>
          <w:titlePg/>
          <w:docGrid w:linePitch="360"/>
        </w:sectPr>
      </w:pPr>
    </w:p>
    <w:p w:rsidR="00D24676" w:rsidRDefault="00D24676" w:rsidP="00320984">
      <w:pPr>
        <w:widowControl w:val="0"/>
        <w:autoSpaceDE w:val="0"/>
        <w:autoSpaceDN w:val="0"/>
        <w:adjustRightInd w:val="0"/>
        <w:jc w:val="right"/>
        <w:rPr>
          <w:b/>
        </w:rPr>
      </w:pPr>
    </w:p>
    <w:p w:rsidR="00CB5D2E" w:rsidRDefault="00CB5D2E" w:rsidP="00CB5D2E">
      <w:pPr>
        <w:jc w:val="right"/>
        <w:rPr>
          <w:b/>
          <w:bCs/>
        </w:rPr>
      </w:pPr>
      <w:r w:rsidRPr="002E6E5E">
        <w:rPr>
          <w:b/>
          <w:bCs/>
        </w:rPr>
        <w:t xml:space="preserve">Приложение № </w:t>
      </w:r>
      <w:r>
        <w:rPr>
          <w:b/>
          <w:bCs/>
        </w:rPr>
        <w:t>2</w:t>
      </w:r>
    </w:p>
    <w:p w:rsidR="00D354FA" w:rsidRPr="007C1787" w:rsidRDefault="00D354FA" w:rsidP="00D354FA">
      <w:pPr>
        <w:jc w:val="center"/>
        <w:rPr>
          <w:b/>
          <w:bCs/>
        </w:rPr>
      </w:pPr>
      <w:r w:rsidRPr="007C1787">
        <w:rPr>
          <w:b/>
          <w:bCs/>
        </w:rPr>
        <w:t>Обоснование начальной (максимальной) цены контракта</w:t>
      </w:r>
    </w:p>
    <w:p w:rsidR="00D354FA" w:rsidRPr="007C1787" w:rsidRDefault="00D354FA" w:rsidP="00D354FA">
      <w:pPr>
        <w:rPr>
          <w:bCs/>
        </w:rPr>
      </w:pPr>
    </w:p>
    <w:p w:rsidR="00E84E8D" w:rsidRDefault="00E84E8D" w:rsidP="00E84E8D">
      <w:pPr>
        <w:ind w:left="480" w:firstLine="720"/>
        <w:jc w:val="center"/>
        <w:rPr>
          <w:b/>
          <w:bCs/>
        </w:rPr>
      </w:pPr>
      <w:r w:rsidRPr="002E6E5E">
        <w:rPr>
          <w:b/>
          <w:bCs/>
        </w:rPr>
        <w:t>Обоснование начальной (максимальной) цены контракта</w:t>
      </w:r>
    </w:p>
    <w:p w:rsidR="00E84E8D" w:rsidRPr="002E6E5E" w:rsidRDefault="00E84E8D" w:rsidP="00E84E8D">
      <w:pPr>
        <w:ind w:left="480" w:firstLine="720"/>
        <w:jc w:val="center"/>
        <w:rPr>
          <w:b/>
          <w:bCs/>
        </w:rPr>
      </w:pPr>
    </w:p>
    <w:p w:rsidR="00E84E8D" w:rsidRPr="002F70C6" w:rsidRDefault="00E84E8D" w:rsidP="00B7703C">
      <w:pPr>
        <w:ind w:firstLine="709"/>
        <w:jc w:val="both"/>
        <w:rPr>
          <w:bCs/>
        </w:rPr>
      </w:pPr>
      <w:r w:rsidRPr="002F70C6">
        <w:rPr>
          <w:bCs/>
        </w:rPr>
        <w:t>НМЦК определена методом сопоставимых рыночных цен (анализа рынка).</w:t>
      </w:r>
    </w:p>
    <w:p w:rsidR="00E84E8D" w:rsidRPr="002F70C6" w:rsidRDefault="00E84E8D" w:rsidP="00B7703C">
      <w:pPr>
        <w:ind w:firstLine="709"/>
        <w:jc w:val="both"/>
        <w:rPr>
          <w:bCs/>
        </w:rPr>
      </w:pPr>
      <w:r w:rsidRPr="002F70C6">
        <w:rPr>
          <w:bCs/>
        </w:rPr>
        <w:t>Расчет произведен на основании информации о ценах</w:t>
      </w:r>
      <w:r>
        <w:rPr>
          <w:bCs/>
        </w:rPr>
        <w:t xml:space="preserve"> на услуги</w:t>
      </w:r>
      <w:r w:rsidRPr="002F70C6">
        <w:rPr>
          <w:bCs/>
        </w:rPr>
        <w:t>, являющихся предметом закупки, полученно</w:t>
      </w:r>
      <w:r>
        <w:rPr>
          <w:bCs/>
        </w:rPr>
        <w:t>й путем направления запроса цен</w:t>
      </w:r>
      <w:r w:rsidRPr="002F70C6">
        <w:rPr>
          <w:bCs/>
        </w:rPr>
        <w:t>:</w:t>
      </w:r>
    </w:p>
    <w:p w:rsidR="00E84E8D" w:rsidRPr="00723894" w:rsidRDefault="00E84E8D" w:rsidP="00B7703C">
      <w:pPr>
        <w:autoSpaceDE w:val="0"/>
        <w:autoSpaceDN w:val="0"/>
        <w:adjustRightInd w:val="0"/>
        <w:jc w:val="both"/>
        <w:outlineLvl w:val="1"/>
        <w:rPr>
          <w:bCs/>
        </w:rPr>
      </w:pPr>
      <w:r w:rsidRPr="0036308E">
        <w:rPr>
          <w:bCs/>
        </w:rPr>
        <w:t>предложение №1 –</w:t>
      </w:r>
      <w:r w:rsidR="00CD6DD2" w:rsidRPr="00CD6DD2">
        <w:rPr>
          <w:bCs/>
        </w:rPr>
        <w:t xml:space="preserve"> </w:t>
      </w:r>
      <w:r w:rsidR="00CD6DD2">
        <w:rPr>
          <w:bCs/>
        </w:rPr>
        <w:t xml:space="preserve">рег. </w:t>
      </w:r>
      <w:r w:rsidRPr="00723894">
        <w:rPr>
          <w:bCs/>
        </w:rPr>
        <w:t xml:space="preserve">№ </w:t>
      </w:r>
      <w:r w:rsidR="00B02462">
        <w:rPr>
          <w:bCs/>
        </w:rPr>
        <w:t>2</w:t>
      </w:r>
      <w:r w:rsidR="007A5FE9" w:rsidRPr="00723894">
        <w:rPr>
          <w:bCs/>
        </w:rPr>
        <w:t xml:space="preserve"> </w:t>
      </w:r>
      <w:r w:rsidRPr="00723894">
        <w:rPr>
          <w:bCs/>
        </w:rPr>
        <w:t xml:space="preserve">от </w:t>
      </w:r>
      <w:r w:rsidR="00570543">
        <w:rPr>
          <w:bCs/>
        </w:rPr>
        <w:t>25</w:t>
      </w:r>
      <w:r w:rsidR="00CD6DD2">
        <w:rPr>
          <w:bCs/>
        </w:rPr>
        <w:t>.08</w:t>
      </w:r>
      <w:r w:rsidR="001D69E7" w:rsidRPr="00723894">
        <w:rPr>
          <w:bCs/>
        </w:rPr>
        <w:t>.2016</w:t>
      </w:r>
      <w:r w:rsidRPr="00723894">
        <w:rPr>
          <w:bCs/>
        </w:rPr>
        <w:t>*;</w:t>
      </w:r>
    </w:p>
    <w:p w:rsidR="00E84E8D" w:rsidRPr="00723894" w:rsidRDefault="00E84E8D" w:rsidP="00B7703C">
      <w:pPr>
        <w:autoSpaceDE w:val="0"/>
        <w:autoSpaceDN w:val="0"/>
        <w:adjustRightInd w:val="0"/>
        <w:jc w:val="both"/>
        <w:outlineLvl w:val="1"/>
        <w:rPr>
          <w:bCs/>
        </w:rPr>
      </w:pPr>
      <w:r w:rsidRPr="00723894">
        <w:rPr>
          <w:bCs/>
        </w:rPr>
        <w:t xml:space="preserve">предложение №2 – вход. № </w:t>
      </w:r>
      <w:r w:rsidR="00570543">
        <w:rPr>
          <w:bCs/>
        </w:rPr>
        <w:t>25</w:t>
      </w:r>
      <w:r w:rsidR="00B02462">
        <w:rPr>
          <w:bCs/>
        </w:rPr>
        <w:t>0816/2</w:t>
      </w:r>
      <w:r w:rsidRPr="00723894">
        <w:rPr>
          <w:bCs/>
        </w:rPr>
        <w:t xml:space="preserve"> от </w:t>
      </w:r>
      <w:r w:rsidR="00570543">
        <w:rPr>
          <w:bCs/>
        </w:rPr>
        <w:t>25</w:t>
      </w:r>
      <w:r w:rsidR="007A5FE9" w:rsidRPr="00723894">
        <w:rPr>
          <w:bCs/>
        </w:rPr>
        <w:t>.0</w:t>
      </w:r>
      <w:r w:rsidR="00CD6DD2">
        <w:rPr>
          <w:bCs/>
        </w:rPr>
        <w:t>8</w:t>
      </w:r>
      <w:r w:rsidR="007A5FE9" w:rsidRPr="00723894">
        <w:rPr>
          <w:bCs/>
        </w:rPr>
        <w:t>.</w:t>
      </w:r>
      <w:r w:rsidRPr="00723894">
        <w:rPr>
          <w:bCs/>
        </w:rPr>
        <w:t>2016*;</w:t>
      </w:r>
    </w:p>
    <w:p w:rsidR="00E84E8D" w:rsidRPr="00723894" w:rsidRDefault="00E84E8D" w:rsidP="00B7703C">
      <w:pPr>
        <w:autoSpaceDE w:val="0"/>
        <w:autoSpaceDN w:val="0"/>
        <w:adjustRightInd w:val="0"/>
        <w:jc w:val="both"/>
        <w:outlineLvl w:val="1"/>
        <w:rPr>
          <w:bCs/>
        </w:rPr>
      </w:pPr>
      <w:r w:rsidRPr="00723894">
        <w:rPr>
          <w:bCs/>
        </w:rPr>
        <w:t>п</w:t>
      </w:r>
      <w:r w:rsidR="002C39B3" w:rsidRPr="00723894">
        <w:rPr>
          <w:bCs/>
        </w:rPr>
        <w:t xml:space="preserve">редложение №3 – вход. № </w:t>
      </w:r>
      <w:r w:rsidR="000C0149">
        <w:rPr>
          <w:bCs/>
        </w:rPr>
        <w:t>б/н</w:t>
      </w:r>
      <w:r w:rsidR="007A5FE9" w:rsidRPr="00723894">
        <w:rPr>
          <w:bCs/>
        </w:rPr>
        <w:t xml:space="preserve"> </w:t>
      </w:r>
      <w:r w:rsidR="002C39B3" w:rsidRPr="00723894">
        <w:rPr>
          <w:bCs/>
        </w:rPr>
        <w:t xml:space="preserve">от </w:t>
      </w:r>
      <w:r w:rsidR="00570543">
        <w:rPr>
          <w:bCs/>
        </w:rPr>
        <w:t>25</w:t>
      </w:r>
      <w:r w:rsidR="000C0149">
        <w:rPr>
          <w:bCs/>
        </w:rPr>
        <w:t>.08</w:t>
      </w:r>
      <w:r w:rsidR="001D69E7" w:rsidRPr="00723894">
        <w:rPr>
          <w:bCs/>
        </w:rPr>
        <w:t>.2016</w:t>
      </w:r>
      <w:r w:rsidRPr="00723894">
        <w:rPr>
          <w:bCs/>
        </w:rPr>
        <w:t>*</w:t>
      </w:r>
    </w:p>
    <w:p w:rsidR="00E84E8D" w:rsidRDefault="00E84E8D" w:rsidP="00E84E8D">
      <w:pPr>
        <w:ind w:firstLine="480"/>
        <w:rPr>
          <w:b/>
        </w:rPr>
      </w:pPr>
      <w:r w:rsidRPr="000D4BD8">
        <w:rPr>
          <w:b/>
        </w:rPr>
        <w:t>Расчет:</w:t>
      </w:r>
    </w:p>
    <w:tbl>
      <w:tblPr>
        <w:tblW w:w="10060" w:type="dxa"/>
        <w:tblLook w:val="0000" w:firstRow="0" w:lastRow="0" w:firstColumn="0" w:lastColumn="0" w:noHBand="0" w:noVBand="0"/>
      </w:tblPr>
      <w:tblGrid>
        <w:gridCol w:w="630"/>
        <w:gridCol w:w="1555"/>
        <w:gridCol w:w="767"/>
        <w:gridCol w:w="745"/>
        <w:gridCol w:w="716"/>
        <w:gridCol w:w="816"/>
        <w:gridCol w:w="716"/>
        <w:gridCol w:w="816"/>
        <w:gridCol w:w="716"/>
        <w:gridCol w:w="816"/>
        <w:gridCol w:w="774"/>
        <w:gridCol w:w="993"/>
      </w:tblGrid>
      <w:tr w:rsidR="00B57ADF" w:rsidRPr="00AA238D" w:rsidTr="00B57ADF">
        <w:trPr>
          <w:cantSplit/>
          <w:trHeight w:val="3201"/>
        </w:trPr>
        <w:tc>
          <w:tcPr>
            <w:tcW w:w="0" w:type="auto"/>
            <w:tcBorders>
              <w:top w:val="single" w:sz="4" w:space="0" w:color="auto"/>
              <w:left w:val="single" w:sz="4" w:space="0" w:color="auto"/>
              <w:bottom w:val="single" w:sz="4" w:space="0" w:color="auto"/>
              <w:right w:val="single" w:sz="4" w:space="0" w:color="auto"/>
            </w:tcBorders>
          </w:tcPr>
          <w:p w:rsidR="00B57ADF" w:rsidRPr="00AA238D" w:rsidRDefault="00B57ADF" w:rsidP="00B57ADF">
            <w:pPr>
              <w:jc w:val="center"/>
              <w:rPr>
                <w:b/>
                <w:sz w:val="20"/>
              </w:rPr>
            </w:pPr>
            <w:r w:rsidRPr="00AA238D">
              <w:rPr>
                <w:b/>
                <w:sz w:val="20"/>
              </w:rPr>
              <w:t>№ п/п</w:t>
            </w:r>
          </w:p>
        </w:tc>
        <w:tc>
          <w:tcPr>
            <w:tcW w:w="0" w:type="auto"/>
            <w:tcBorders>
              <w:top w:val="single" w:sz="4" w:space="0" w:color="auto"/>
              <w:left w:val="single" w:sz="4" w:space="0" w:color="auto"/>
              <w:bottom w:val="single" w:sz="4" w:space="0" w:color="auto"/>
              <w:right w:val="single" w:sz="4" w:space="0" w:color="auto"/>
            </w:tcBorders>
          </w:tcPr>
          <w:p w:rsidR="00B57ADF" w:rsidRPr="00AA238D" w:rsidRDefault="00B57ADF" w:rsidP="00B57ADF">
            <w:pPr>
              <w:jc w:val="center"/>
              <w:rPr>
                <w:b/>
                <w:sz w:val="20"/>
              </w:rPr>
            </w:pPr>
            <w:r w:rsidRPr="00AA238D">
              <w:rPr>
                <w:b/>
                <w:sz w:val="20"/>
              </w:rPr>
              <w:t>Наименование</w:t>
            </w:r>
          </w:p>
        </w:tc>
        <w:tc>
          <w:tcPr>
            <w:tcW w:w="0" w:type="auto"/>
            <w:tcBorders>
              <w:top w:val="single" w:sz="4" w:space="0" w:color="auto"/>
              <w:left w:val="single" w:sz="4" w:space="0" w:color="auto"/>
              <w:bottom w:val="single" w:sz="4" w:space="0" w:color="auto"/>
              <w:right w:val="single" w:sz="4" w:space="0" w:color="auto"/>
            </w:tcBorders>
          </w:tcPr>
          <w:p w:rsidR="00B57ADF" w:rsidRPr="007A5FE9" w:rsidRDefault="00B57ADF" w:rsidP="00B57ADF">
            <w:pPr>
              <w:jc w:val="center"/>
              <w:rPr>
                <w:b/>
                <w:sz w:val="20"/>
              </w:rPr>
            </w:pPr>
            <w:r w:rsidRPr="007A5FE9">
              <w:rPr>
                <w:b/>
                <w:sz w:val="20"/>
              </w:rPr>
              <w:t>Ед. изм.</w:t>
            </w:r>
          </w:p>
        </w:tc>
        <w:tc>
          <w:tcPr>
            <w:tcW w:w="0" w:type="auto"/>
            <w:tcBorders>
              <w:top w:val="single" w:sz="4" w:space="0" w:color="auto"/>
              <w:left w:val="single" w:sz="4" w:space="0" w:color="auto"/>
              <w:bottom w:val="single" w:sz="4" w:space="0" w:color="auto"/>
              <w:right w:val="single" w:sz="4" w:space="0" w:color="auto"/>
            </w:tcBorders>
          </w:tcPr>
          <w:p w:rsidR="00B57ADF" w:rsidRPr="007A5FE9" w:rsidRDefault="00B57ADF" w:rsidP="00B57ADF">
            <w:pPr>
              <w:jc w:val="center"/>
              <w:rPr>
                <w:b/>
                <w:sz w:val="20"/>
              </w:rPr>
            </w:pPr>
            <w:r w:rsidRPr="007A5FE9">
              <w:rPr>
                <w:b/>
                <w:sz w:val="20"/>
              </w:rPr>
              <w:t>Кол-во</w:t>
            </w:r>
          </w:p>
        </w:tc>
        <w:tc>
          <w:tcPr>
            <w:tcW w:w="0" w:type="auto"/>
            <w:tcBorders>
              <w:top w:val="single" w:sz="4" w:space="0" w:color="auto"/>
              <w:left w:val="single" w:sz="4" w:space="0" w:color="auto"/>
              <w:bottom w:val="single" w:sz="4" w:space="0" w:color="auto"/>
              <w:right w:val="single" w:sz="4" w:space="0" w:color="auto"/>
            </w:tcBorders>
            <w:textDirection w:val="btLr"/>
          </w:tcPr>
          <w:p w:rsidR="00B57ADF" w:rsidRPr="007A5FE9" w:rsidRDefault="00B57ADF" w:rsidP="00B57ADF">
            <w:pPr>
              <w:ind w:left="113" w:right="113"/>
              <w:jc w:val="center"/>
              <w:rPr>
                <w:b/>
                <w:color w:val="000000"/>
                <w:sz w:val="20"/>
                <w:szCs w:val="20"/>
              </w:rPr>
            </w:pPr>
            <w:r>
              <w:rPr>
                <w:b/>
                <w:color w:val="000000"/>
                <w:sz w:val="20"/>
                <w:szCs w:val="20"/>
              </w:rPr>
              <w:t xml:space="preserve">Предложение № 1, </w:t>
            </w:r>
            <w:r w:rsidRPr="007A5FE9">
              <w:rPr>
                <w:b/>
                <w:color w:val="000000"/>
                <w:sz w:val="20"/>
                <w:szCs w:val="20"/>
              </w:rPr>
              <w:t>цена за ед.,</w:t>
            </w:r>
          </w:p>
          <w:p w:rsidR="00B57ADF" w:rsidRPr="008105CB" w:rsidRDefault="00B57ADF" w:rsidP="00B57ADF">
            <w:pPr>
              <w:ind w:left="113" w:right="113"/>
              <w:jc w:val="center"/>
              <w:rPr>
                <w:b/>
                <w:color w:val="000000"/>
                <w:sz w:val="20"/>
                <w:szCs w:val="20"/>
              </w:rPr>
            </w:pPr>
            <w:r w:rsidRPr="007A5FE9">
              <w:rPr>
                <w:b/>
                <w:color w:val="000000"/>
                <w:sz w:val="20"/>
                <w:szCs w:val="20"/>
              </w:rPr>
              <w:t>руб.</w:t>
            </w:r>
            <w:r>
              <w:rPr>
                <w:b/>
                <w:color w:val="000000"/>
                <w:sz w:val="20"/>
                <w:szCs w:val="20"/>
              </w:rPr>
              <w:t xml:space="preserve"> </w:t>
            </w:r>
          </w:p>
          <w:p w:rsidR="00B57ADF" w:rsidRPr="00AB4E08" w:rsidRDefault="00B57ADF" w:rsidP="00B57ADF">
            <w:pPr>
              <w:ind w:left="113" w:right="113"/>
              <w:jc w:val="center"/>
              <w:rPr>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extDirection w:val="btLr"/>
          </w:tcPr>
          <w:p w:rsidR="00B57ADF" w:rsidRDefault="00B57ADF" w:rsidP="00B57ADF">
            <w:pPr>
              <w:ind w:left="113" w:right="113"/>
              <w:jc w:val="center"/>
              <w:rPr>
                <w:b/>
                <w:color w:val="000000"/>
                <w:sz w:val="20"/>
                <w:szCs w:val="20"/>
              </w:rPr>
            </w:pPr>
            <w:r>
              <w:rPr>
                <w:b/>
                <w:color w:val="000000"/>
                <w:sz w:val="20"/>
                <w:szCs w:val="20"/>
              </w:rPr>
              <w:t>Предложение № 1, итого, руб.</w:t>
            </w:r>
          </w:p>
        </w:tc>
        <w:tc>
          <w:tcPr>
            <w:tcW w:w="0" w:type="auto"/>
            <w:tcBorders>
              <w:top w:val="single" w:sz="4" w:space="0" w:color="auto"/>
              <w:left w:val="single" w:sz="4" w:space="0" w:color="auto"/>
              <w:bottom w:val="single" w:sz="4" w:space="0" w:color="auto"/>
              <w:right w:val="single" w:sz="4" w:space="0" w:color="auto"/>
            </w:tcBorders>
            <w:textDirection w:val="btLr"/>
          </w:tcPr>
          <w:p w:rsidR="00B57ADF" w:rsidRPr="007A5FE9" w:rsidRDefault="00B57ADF" w:rsidP="00B57ADF">
            <w:pPr>
              <w:ind w:left="113" w:right="113"/>
              <w:jc w:val="center"/>
              <w:rPr>
                <w:b/>
                <w:color w:val="000000"/>
                <w:sz w:val="20"/>
                <w:szCs w:val="20"/>
              </w:rPr>
            </w:pPr>
            <w:r>
              <w:rPr>
                <w:b/>
                <w:color w:val="000000"/>
                <w:sz w:val="20"/>
                <w:szCs w:val="20"/>
              </w:rPr>
              <w:t xml:space="preserve">Предложение № 2, </w:t>
            </w:r>
            <w:r w:rsidRPr="007A5FE9">
              <w:rPr>
                <w:b/>
                <w:color w:val="000000"/>
                <w:sz w:val="20"/>
                <w:szCs w:val="20"/>
              </w:rPr>
              <w:t>цена за ед.,</w:t>
            </w:r>
          </w:p>
          <w:p w:rsidR="00B57ADF" w:rsidRPr="008105CB" w:rsidRDefault="00B57ADF" w:rsidP="00B57ADF">
            <w:pPr>
              <w:ind w:left="113" w:right="113"/>
              <w:jc w:val="center"/>
              <w:rPr>
                <w:b/>
                <w:color w:val="000000"/>
                <w:sz w:val="20"/>
                <w:szCs w:val="20"/>
              </w:rPr>
            </w:pPr>
            <w:r w:rsidRPr="007A5FE9">
              <w:rPr>
                <w:b/>
                <w:color w:val="000000"/>
                <w:sz w:val="20"/>
                <w:szCs w:val="20"/>
              </w:rPr>
              <w:t>руб.</w:t>
            </w:r>
            <w:r>
              <w:rPr>
                <w:b/>
                <w:color w:val="000000"/>
                <w:sz w:val="20"/>
                <w:szCs w:val="20"/>
              </w:rPr>
              <w:t xml:space="preserve"> </w:t>
            </w:r>
          </w:p>
          <w:p w:rsidR="00B57ADF" w:rsidRPr="00AB4E08" w:rsidRDefault="00B57ADF" w:rsidP="00B57ADF">
            <w:pPr>
              <w:ind w:left="113" w:right="113"/>
              <w:jc w:val="center"/>
              <w:rPr>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extDirection w:val="btLr"/>
          </w:tcPr>
          <w:p w:rsidR="00B57ADF" w:rsidRDefault="00B57ADF" w:rsidP="00B57ADF">
            <w:pPr>
              <w:ind w:left="113" w:right="113"/>
              <w:jc w:val="center"/>
              <w:rPr>
                <w:b/>
                <w:color w:val="000000"/>
                <w:sz w:val="20"/>
                <w:szCs w:val="20"/>
              </w:rPr>
            </w:pPr>
            <w:r>
              <w:rPr>
                <w:b/>
                <w:color w:val="000000"/>
                <w:sz w:val="20"/>
                <w:szCs w:val="20"/>
              </w:rPr>
              <w:t>Предложение № 2, итого, руб.</w:t>
            </w:r>
          </w:p>
        </w:tc>
        <w:tc>
          <w:tcPr>
            <w:tcW w:w="0" w:type="auto"/>
            <w:tcBorders>
              <w:top w:val="single" w:sz="4" w:space="0" w:color="auto"/>
              <w:left w:val="single" w:sz="4" w:space="0" w:color="auto"/>
              <w:bottom w:val="single" w:sz="4" w:space="0" w:color="auto"/>
              <w:right w:val="single" w:sz="4" w:space="0" w:color="auto"/>
            </w:tcBorders>
            <w:textDirection w:val="btLr"/>
          </w:tcPr>
          <w:p w:rsidR="00B57ADF" w:rsidRPr="007A5FE9" w:rsidRDefault="00B57ADF" w:rsidP="00B57ADF">
            <w:pPr>
              <w:ind w:left="113" w:right="113"/>
              <w:jc w:val="center"/>
              <w:rPr>
                <w:b/>
                <w:color w:val="000000"/>
                <w:sz w:val="20"/>
                <w:szCs w:val="20"/>
              </w:rPr>
            </w:pPr>
            <w:r>
              <w:rPr>
                <w:b/>
                <w:color w:val="000000"/>
                <w:sz w:val="20"/>
                <w:szCs w:val="20"/>
              </w:rPr>
              <w:t xml:space="preserve">Предложение № 3, </w:t>
            </w:r>
            <w:r w:rsidRPr="007A5FE9">
              <w:rPr>
                <w:b/>
                <w:color w:val="000000"/>
                <w:sz w:val="20"/>
                <w:szCs w:val="20"/>
              </w:rPr>
              <w:t>цена за ед.,</w:t>
            </w:r>
          </w:p>
          <w:p w:rsidR="00B57ADF" w:rsidRPr="008105CB" w:rsidRDefault="00B57ADF" w:rsidP="00B57ADF">
            <w:pPr>
              <w:ind w:left="113" w:right="113"/>
              <w:jc w:val="center"/>
              <w:rPr>
                <w:b/>
                <w:color w:val="000000"/>
                <w:sz w:val="20"/>
                <w:szCs w:val="20"/>
              </w:rPr>
            </w:pPr>
            <w:r w:rsidRPr="007A5FE9">
              <w:rPr>
                <w:b/>
                <w:color w:val="000000"/>
                <w:sz w:val="20"/>
                <w:szCs w:val="20"/>
              </w:rPr>
              <w:t>руб.</w:t>
            </w:r>
            <w:r>
              <w:rPr>
                <w:b/>
                <w:color w:val="000000"/>
                <w:sz w:val="20"/>
                <w:szCs w:val="20"/>
              </w:rPr>
              <w:t xml:space="preserve"> </w:t>
            </w:r>
          </w:p>
          <w:p w:rsidR="00B57ADF" w:rsidRPr="00AB4E08" w:rsidRDefault="00B57ADF" w:rsidP="00B57ADF">
            <w:pPr>
              <w:ind w:left="113" w:right="113"/>
              <w:jc w:val="center"/>
              <w:rPr>
                <w:b/>
                <w:color w:val="000000"/>
                <w:sz w:val="20"/>
                <w:szCs w:val="20"/>
              </w:rPr>
            </w:pPr>
          </w:p>
        </w:tc>
        <w:tc>
          <w:tcPr>
            <w:tcW w:w="0" w:type="auto"/>
            <w:tcBorders>
              <w:top w:val="single" w:sz="4" w:space="0" w:color="auto"/>
              <w:left w:val="single" w:sz="4" w:space="0" w:color="auto"/>
              <w:bottom w:val="single" w:sz="4" w:space="0" w:color="auto"/>
              <w:right w:val="single" w:sz="4" w:space="0" w:color="auto"/>
            </w:tcBorders>
            <w:textDirection w:val="btLr"/>
          </w:tcPr>
          <w:p w:rsidR="00B57ADF" w:rsidRDefault="00B57ADF" w:rsidP="00B57ADF">
            <w:pPr>
              <w:ind w:left="113" w:right="113"/>
              <w:jc w:val="center"/>
              <w:rPr>
                <w:b/>
                <w:color w:val="000000"/>
                <w:sz w:val="20"/>
                <w:szCs w:val="20"/>
              </w:rPr>
            </w:pPr>
            <w:r>
              <w:rPr>
                <w:b/>
                <w:color w:val="000000"/>
                <w:sz w:val="20"/>
                <w:szCs w:val="20"/>
              </w:rPr>
              <w:t>Предложение № 3, итого, руб.</w:t>
            </w:r>
          </w:p>
        </w:tc>
        <w:tc>
          <w:tcPr>
            <w:tcW w:w="774" w:type="dxa"/>
            <w:tcBorders>
              <w:top w:val="single" w:sz="4" w:space="0" w:color="auto"/>
              <w:left w:val="single" w:sz="4" w:space="0" w:color="auto"/>
              <w:bottom w:val="single" w:sz="4" w:space="0" w:color="auto"/>
              <w:right w:val="single" w:sz="4" w:space="0" w:color="auto"/>
            </w:tcBorders>
            <w:textDirection w:val="btLr"/>
          </w:tcPr>
          <w:p w:rsidR="00B57ADF" w:rsidRPr="00723894" w:rsidRDefault="00B57ADF" w:rsidP="00B57ADF">
            <w:pPr>
              <w:ind w:left="113" w:right="113"/>
              <w:jc w:val="center"/>
              <w:rPr>
                <w:b/>
                <w:color w:val="000000"/>
                <w:sz w:val="20"/>
                <w:szCs w:val="20"/>
              </w:rPr>
            </w:pPr>
            <w:r w:rsidRPr="00723894">
              <w:rPr>
                <w:b/>
                <w:color w:val="000000"/>
                <w:sz w:val="20"/>
                <w:szCs w:val="20"/>
              </w:rPr>
              <w:t>Средняя  цена за ед., руб.</w:t>
            </w:r>
          </w:p>
        </w:tc>
        <w:tc>
          <w:tcPr>
            <w:tcW w:w="993" w:type="dxa"/>
            <w:tcBorders>
              <w:top w:val="single" w:sz="4" w:space="0" w:color="auto"/>
              <w:left w:val="single" w:sz="4" w:space="0" w:color="auto"/>
              <w:bottom w:val="single" w:sz="4" w:space="0" w:color="auto"/>
              <w:right w:val="single" w:sz="4" w:space="0" w:color="auto"/>
            </w:tcBorders>
            <w:textDirection w:val="btLr"/>
          </w:tcPr>
          <w:p w:rsidR="00B57ADF" w:rsidRPr="00723894" w:rsidRDefault="00B57ADF" w:rsidP="00B57ADF">
            <w:pPr>
              <w:ind w:left="113" w:right="113"/>
              <w:jc w:val="center"/>
              <w:rPr>
                <w:b/>
                <w:color w:val="000000"/>
                <w:sz w:val="20"/>
                <w:szCs w:val="20"/>
              </w:rPr>
            </w:pPr>
            <w:r>
              <w:rPr>
                <w:b/>
                <w:color w:val="000000"/>
                <w:sz w:val="20"/>
                <w:szCs w:val="20"/>
              </w:rPr>
              <w:t>Средняя цена итого, руб.</w:t>
            </w:r>
          </w:p>
        </w:tc>
      </w:tr>
      <w:tr w:rsidR="00B57ADF" w:rsidRPr="007A5FE9" w:rsidTr="00B57ADF">
        <w:trPr>
          <w:trHeight w:val="360"/>
        </w:trPr>
        <w:tc>
          <w:tcPr>
            <w:tcW w:w="0" w:type="auto"/>
            <w:tcBorders>
              <w:top w:val="single" w:sz="4" w:space="0" w:color="auto"/>
              <w:left w:val="single" w:sz="4" w:space="0" w:color="auto"/>
              <w:bottom w:val="single" w:sz="4" w:space="0" w:color="auto"/>
              <w:right w:val="single" w:sz="4" w:space="0" w:color="auto"/>
            </w:tcBorders>
          </w:tcPr>
          <w:p w:rsidR="00B57ADF" w:rsidRPr="007A5FE9" w:rsidRDefault="00B57ADF" w:rsidP="000B363F">
            <w:pPr>
              <w:jc w:val="center"/>
              <w:rPr>
                <w:sz w:val="20"/>
              </w:rPr>
            </w:pPr>
            <w:r w:rsidRPr="007A5FE9">
              <w:rPr>
                <w:sz w:val="20"/>
              </w:rPr>
              <w:t>1.</w:t>
            </w:r>
          </w:p>
        </w:tc>
        <w:tc>
          <w:tcPr>
            <w:tcW w:w="0" w:type="auto"/>
            <w:tcBorders>
              <w:top w:val="single" w:sz="4" w:space="0" w:color="auto"/>
              <w:left w:val="single" w:sz="4" w:space="0" w:color="auto"/>
              <w:bottom w:val="single" w:sz="4" w:space="0" w:color="auto"/>
              <w:right w:val="single" w:sz="4" w:space="0" w:color="auto"/>
            </w:tcBorders>
          </w:tcPr>
          <w:p w:rsidR="00B57ADF" w:rsidRPr="007A5FE9" w:rsidRDefault="00B57ADF" w:rsidP="000B363F">
            <w:pPr>
              <w:jc w:val="center"/>
              <w:rPr>
                <w:sz w:val="20"/>
              </w:rPr>
            </w:pPr>
            <w:r>
              <w:t>Принтер</w:t>
            </w:r>
          </w:p>
        </w:tc>
        <w:tc>
          <w:tcPr>
            <w:tcW w:w="0" w:type="auto"/>
            <w:tcBorders>
              <w:top w:val="single" w:sz="4" w:space="0" w:color="auto"/>
              <w:left w:val="single" w:sz="4" w:space="0" w:color="auto"/>
              <w:bottom w:val="single" w:sz="4" w:space="0" w:color="auto"/>
              <w:right w:val="single" w:sz="4" w:space="0" w:color="auto"/>
            </w:tcBorders>
          </w:tcPr>
          <w:p w:rsidR="00B57ADF" w:rsidRPr="007A5FE9" w:rsidRDefault="00B57ADF" w:rsidP="000B363F">
            <w:pPr>
              <w:jc w:val="center"/>
              <w:rPr>
                <w:sz w:val="20"/>
              </w:rPr>
            </w:pPr>
            <w:r>
              <w:rPr>
                <w:sz w:val="20"/>
              </w:rPr>
              <w:t>шт.</w:t>
            </w:r>
          </w:p>
        </w:tc>
        <w:tc>
          <w:tcPr>
            <w:tcW w:w="0" w:type="auto"/>
            <w:tcBorders>
              <w:top w:val="single" w:sz="4" w:space="0" w:color="auto"/>
              <w:left w:val="single" w:sz="4" w:space="0" w:color="auto"/>
              <w:bottom w:val="single" w:sz="4" w:space="0" w:color="auto"/>
              <w:right w:val="single" w:sz="4" w:space="0" w:color="auto"/>
            </w:tcBorders>
          </w:tcPr>
          <w:p w:rsidR="00B57ADF" w:rsidRPr="00B57ADF" w:rsidRDefault="00B57ADF" w:rsidP="000B363F">
            <w:pPr>
              <w:jc w:val="center"/>
              <w:rPr>
                <w:sz w:val="20"/>
                <w:szCs w:val="20"/>
              </w:rPr>
            </w:pPr>
            <w:r w:rsidRPr="00B57ADF">
              <w:rPr>
                <w:sz w:val="20"/>
                <w:szCs w:val="20"/>
              </w:rPr>
              <w:t>24</w:t>
            </w:r>
          </w:p>
        </w:tc>
        <w:tc>
          <w:tcPr>
            <w:tcW w:w="0" w:type="auto"/>
            <w:tcBorders>
              <w:top w:val="single" w:sz="4" w:space="0" w:color="auto"/>
              <w:left w:val="single" w:sz="4" w:space="0" w:color="auto"/>
              <w:bottom w:val="single" w:sz="4" w:space="0" w:color="auto"/>
              <w:right w:val="single" w:sz="4" w:space="0" w:color="auto"/>
            </w:tcBorders>
          </w:tcPr>
          <w:p w:rsidR="00B57ADF" w:rsidRPr="00B57ADF" w:rsidRDefault="00B57ADF" w:rsidP="000B363F">
            <w:pPr>
              <w:jc w:val="center"/>
              <w:rPr>
                <w:sz w:val="20"/>
                <w:szCs w:val="20"/>
              </w:rPr>
            </w:pPr>
            <w:r w:rsidRPr="00B57ADF">
              <w:rPr>
                <w:sz w:val="20"/>
                <w:szCs w:val="20"/>
              </w:rPr>
              <w:t>14800</w:t>
            </w:r>
          </w:p>
        </w:tc>
        <w:tc>
          <w:tcPr>
            <w:tcW w:w="0" w:type="auto"/>
            <w:tcBorders>
              <w:top w:val="single" w:sz="4" w:space="0" w:color="auto"/>
              <w:left w:val="single" w:sz="4" w:space="0" w:color="auto"/>
              <w:bottom w:val="single" w:sz="4" w:space="0" w:color="auto"/>
              <w:right w:val="single" w:sz="4" w:space="0" w:color="auto"/>
            </w:tcBorders>
          </w:tcPr>
          <w:p w:rsidR="00B57ADF" w:rsidRPr="00B57ADF" w:rsidRDefault="00B57ADF" w:rsidP="000B363F">
            <w:pPr>
              <w:jc w:val="center"/>
              <w:rPr>
                <w:sz w:val="20"/>
                <w:szCs w:val="20"/>
              </w:rPr>
            </w:pPr>
            <w:r w:rsidRPr="00B57ADF">
              <w:rPr>
                <w:sz w:val="20"/>
                <w:szCs w:val="20"/>
              </w:rPr>
              <w:t>355200</w:t>
            </w:r>
          </w:p>
        </w:tc>
        <w:tc>
          <w:tcPr>
            <w:tcW w:w="0" w:type="auto"/>
            <w:tcBorders>
              <w:top w:val="single" w:sz="4" w:space="0" w:color="auto"/>
              <w:left w:val="single" w:sz="4" w:space="0" w:color="auto"/>
              <w:bottom w:val="single" w:sz="4" w:space="0" w:color="auto"/>
              <w:right w:val="single" w:sz="4" w:space="0" w:color="auto"/>
            </w:tcBorders>
          </w:tcPr>
          <w:p w:rsidR="00B57ADF" w:rsidRPr="00B57ADF" w:rsidRDefault="00B57ADF" w:rsidP="000B363F">
            <w:pPr>
              <w:jc w:val="center"/>
              <w:rPr>
                <w:sz w:val="20"/>
                <w:szCs w:val="20"/>
              </w:rPr>
            </w:pPr>
            <w:r>
              <w:rPr>
                <w:sz w:val="20"/>
                <w:szCs w:val="20"/>
              </w:rPr>
              <w:t>14400</w:t>
            </w:r>
          </w:p>
        </w:tc>
        <w:tc>
          <w:tcPr>
            <w:tcW w:w="0" w:type="auto"/>
            <w:tcBorders>
              <w:top w:val="single" w:sz="4" w:space="0" w:color="auto"/>
              <w:left w:val="single" w:sz="4" w:space="0" w:color="auto"/>
              <w:bottom w:val="single" w:sz="4" w:space="0" w:color="auto"/>
              <w:right w:val="single" w:sz="4" w:space="0" w:color="auto"/>
            </w:tcBorders>
          </w:tcPr>
          <w:p w:rsidR="00B57ADF" w:rsidRPr="00B57ADF" w:rsidRDefault="00B57ADF" w:rsidP="000B363F">
            <w:pPr>
              <w:jc w:val="center"/>
              <w:rPr>
                <w:sz w:val="20"/>
                <w:szCs w:val="20"/>
              </w:rPr>
            </w:pPr>
            <w:r w:rsidRPr="00B57ADF">
              <w:rPr>
                <w:sz w:val="20"/>
                <w:szCs w:val="20"/>
              </w:rPr>
              <w:t>345600</w:t>
            </w:r>
          </w:p>
        </w:tc>
        <w:tc>
          <w:tcPr>
            <w:tcW w:w="0" w:type="auto"/>
            <w:tcBorders>
              <w:top w:val="single" w:sz="4" w:space="0" w:color="auto"/>
              <w:left w:val="single" w:sz="4" w:space="0" w:color="auto"/>
              <w:bottom w:val="single" w:sz="4" w:space="0" w:color="auto"/>
              <w:right w:val="single" w:sz="4" w:space="0" w:color="auto"/>
            </w:tcBorders>
          </w:tcPr>
          <w:p w:rsidR="00B57ADF" w:rsidRPr="00B57ADF" w:rsidRDefault="00B57ADF" w:rsidP="000B363F">
            <w:pPr>
              <w:jc w:val="center"/>
              <w:rPr>
                <w:sz w:val="20"/>
                <w:szCs w:val="20"/>
              </w:rPr>
            </w:pPr>
            <w:r>
              <w:rPr>
                <w:sz w:val="20"/>
                <w:szCs w:val="20"/>
              </w:rPr>
              <w:t>14000</w:t>
            </w:r>
          </w:p>
        </w:tc>
        <w:tc>
          <w:tcPr>
            <w:tcW w:w="0" w:type="auto"/>
            <w:tcBorders>
              <w:top w:val="single" w:sz="4" w:space="0" w:color="auto"/>
              <w:left w:val="single" w:sz="4" w:space="0" w:color="auto"/>
              <w:bottom w:val="single" w:sz="4" w:space="0" w:color="auto"/>
              <w:right w:val="single" w:sz="4" w:space="0" w:color="auto"/>
            </w:tcBorders>
          </w:tcPr>
          <w:p w:rsidR="00B57ADF" w:rsidRPr="00B57ADF" w:rsidRDefault="00B57ADF" w:rsidP="000B363F">
            <w:pPr>
              <w:jc w:val="center"/>
              <w:rPr>
                <w:sz w:val="20"/>
                <w:szCs w:val="20"/>
              </w:rPr>
            </w:pPr>
            <w:r w:rsidRPr="00B57ADF">
              <w:rPr>
                <w:sz w:val="20"/>
                <w:szCs w:val="20"/>
              </w:rPr>
              <w:t>336000</w:t>
            </w:r>
          </w:p>
        </w:tc>
        <w:tc>
          <w:tcPr>
            <w:tcW w:w="774" w:type="dxa"/>
            <w:tcBorders>
              <w:top w:val="single" w:sz="4" w:space="0" w:color="auto"/>
              <w:left w:val="single" w:sz="4" w:space="0" w:color="auto"/>
              <w:bottom w:val="single" w:sz="4" w:space="0" w:color="auto"/>
              <w:right w:val="single" w:sz="4" w:space="0" w:color="auto"/>
            </w:tcBorders>
          </w:tcPr>
          <w:p w:rsidR="00B57ADF" w:rsidRPr="00B57ADF" w:rsidRDefault="00B57ADF" w:rsidP="000B363F">
            <w:pPr>
              <w:jc w:val="center"/>
              <w:rPr>
                <w:color w:val="000000"/>
                <w:sz w:val="20"/>
                <w:szCs w:val="20"/>
              </w:rPr>
            </w:pPr>
            <w:r>
              <w:rPr>
                <w:color w:val="000000"/>
                <w:sz w:val="20"/>
                <w:szCs w:val="20"/>
              </w:rPr>
              <w:t>14400</w:t>
            </w:r>
          </w:p>
        </w:tc>
        <w:tc>
          <w:tcPr>
            <w:tcW w:w="993" w:type="dxa"/>
            <w:tcBorders>
              <w:top w:val="single" w:sz="4" w:space="0" w:color="auto"/>
              <w:left w:val="single" w:sz="4" w:space="0" w:color="auto"/>
              <w:bottom w:val="single" w:sz="4" w:space="0" w:color="auto"/>
              <w:right w:val="single" w:sz="4" w:space="0" w:color="auto"/>
            </w:tcBorders>
          </w:tcPr>
          <w:p w:rsidR="00B57ADF" w:rsidRPr="00B57ADF" w:rsidRDefault="00B57ADF" w:rsidP="000B363F">
            <w:pPr>
              <w:jc w:val="center"/>
              <w:rPr>
                <w:color w:val="000000"/>
                <w:sz w:val="20"/>
                <w:szCs w:val="20"/>
              </w:rPr>
            </w:pPr>
            <w:r>
              <w:rPr>
                <w:color w:val="000000"/>
                <w:sz w:val="20"/>
                <w:szCs w:val="20"/>
              </w:rPr>
              <w:t>345600</w:t>
            </w:r>
          </w:p>
        </w:tc>
      </w:tr>
    </w:tbl>
    <w:p w:rsidR="007A5FE9" w:rsidRDefault="007A5FE9" w:rsidP="00E84E8D">
      <w:pPr>
        <w:ind w:firstLine="709"/>
        <w:jc w:val="both"/>
        <w:rPr>
          <w:bCs/>
        </w:rPr>
      </w:pPr>
    </w:p>
    <w:p w:rsidR="00E84E8D" w:rsidRPr="000E62AC" w:rsidRDefault="00E84E8D" w:rsidP="00B7703C">
      <w:pPr>
        <w:ind w:firstLine="709"/>
        <w:jc w:val="both"/>
        <w:rPr>
          <w:bCs/>
        </w:rPr>
      </w:pPr>
      <w:r w:rsidRPr="000E62AC">
        <w:rPr>
          <w:bCs/>
        </w:rPr>
        <w:t xml:space="preserve">В целях определения однородности совокупности значений выявленных цен, используемых в расчете НМЦК в соответствии с настоящим разделом, рекомендуется определять коэффициент вариации. </w:t>
      </w:r>
    </w:p>
    <w:p w:rsidR="00E84E8D" w:rsidRDefault="00E84E8D" w:rsidP="00E84E8D">
      <w:pPr>
        <w:ind w:firstLine="709"/>
        <w:jc w:val="both"/>
        <w:rPr>
          <w:bCs/>
        </w:rPr>
      </w:pPr>
      <w:r w:rsidRPr="000E62AC">
        <w:rPr>
          <w:bCs/>
        </w:rPr>
        <w:t>Коэффициент вариации цены определяется по следующей формуле:</w:t>
      </w:r>
    </w:p>
    <w:p w:rsidR="00E84E8D" w:rsidRDefault="00E84E8D" w:rsidP="00E84E8D">
      <w:pPr>
        <w:ind w:firstLine="709"/>
        <w:jc w:val="both"/>
        <w:rPr>
          <w:position w:val="-28"/>
        </w:rPr>
      </w:pPr>
      <w:r w:rsidRPr="00B93C99">
        <w:rPr>
          <w:noProof/>
          <w:position w:val="-28"/>
        </w:rPr>
        <w:drawing>
          <wp:inline distT="0" distB="0" distL="0" distR="0" wp14:anchorId="3E624B1F" wp14:editId="5BE8BE8D">
            <wp:extent cx="12096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Pr>
          <w:position w:val="-28"/>
        </w:rPr>
        <w:t>,</w:t>
      </w:r>
    </w:p>
    <w:p w:rsidR="00E84E8D" w:rsidRPr="000E62AC" w:rsidRDefault="00E84E8D" w:rsidP="00E84E8D">
      <w:pPr>
        <w:ind w:firstLine="709"/>
        <w:jc w:val="both"/>
        <w:rPr>
          <w:bCs/>
        </w:rPr>
      </w:pPr>
      <w:r w:rsidRPr="000E62AC">
        <w:rPr>
          <w:bCs/>
        </w:rPr>
        <w:t>где:</w:t>
      </w:r>
    </w:p>
    <w:p w:rsidR="00E84E8D" w:rsidRPr="000E62AC" w:rsidRDefault="00E84E8D" w:rsidP="00E84E8D">
      <w:pPr>
        <w:ind w:firstLine="709"/>
        <w:jc w:val="both"/>
        <w:rPr>
          <w:bCs/>
        </w:rPr>
      </w:pPr>
      <w:r w:rsidRPr="000E62AC">
        <w:rPr>
          <w:bCs/>
        </w:rPr>
        <w:t>V - коэффициент вариации;</w:t>
      </w:r>
    </w:p>
    <w:p w:rsidR="00E84E8D" w:rsidRPr="000E62AC" w:rsidRDefault="00E84E8D" w:rsidP="00E84E8D">
      <w:pPr>
        <w:ind w:firstLine="709"/>
        <w:jc w:val="both"/>
        <w:rPr>
          <w:bCs/>
        </w:rPr>
      </w:pPr>
      <w:r w:rsidRPr="00B93C99">
        <w:rPr>
          <w:noProof/>
          <w:position w:val="-26"/>
        </w:rPr>
        <w:drawing>
          <wp:inline distT="0" distB="0" distL="0" distR="0" wp14:anchorId="0AE2FC58" wp14:editId="40F77CA2">
            <wp:extent cx="159067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0E62AC">
        <w:rPr>
          <w:bCs/>
        </w:rPr>
        <w:t xml:space="preserve">  - среднее квадратичное отклонение;</w:t>
      </w:r>
    </w:p>
    <w:p w:rsidR="00E84E8D" w:rsidRPr="000E62AC" w:rsidRDefault="00E84E8D" w:rsidP="00E84E8D">
      <w:pPr>
        <w:ind w:firstLine="709"/>
        <w:jc w:val="both"/>
        <w:rPr>
          <w:bCs/>
        </w:rPr>
      </w:pPr>
      <w:r w:rsidRPr="000E62AC">
        <w:rPr>
          <w:bCs/>
        </w:rPr>
        <w:t xml:space="preserve"> </w:t>
      </w:r>
      <w:r w:rsidRPr="00B93C99">
        <w:rPr>
          <w:noProof/>
          <w:position w:val="-12"/>
        </w:rPr>
        <w:drawing>
          <wp:inline distT="0" distB="0" distL="0" distR="0" wp14:anchorId="71752352" wp14:editId="35D90424">
            <wp:extent cx="1524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0E62AC">
        <w:rPr>
          <w:bCs/>
        </w:rPr>
        <w:t xml:space="preserve"> - цена единицы товара, работы, услуги, указанная в источнике с номером i;</w:t>
      </w:r>
    </w:p>
    <w:p w:rsidR="00E84E8D" w:rsidRPr="000E62AC" w:rsidRDefault="00E84E8D" w:rsidP="00E84E8D">
      <w:pPr>
        <w:ind w:firstLine="709"/>
        <w:jc w:val="both"/>
        <w:rPr>
          <w:bCs/>
        </w:rPr>
      </w:pPr>
      <w:r w:rsidRPr="000E62AC">
        <w:rPr>
          <w:bCs/>
        </w:rPr>
        <w:t>&lt;</w:t>
      </w:r>
      <w:r w:rsidRPr="000E62AC">
        <w:rPr>
          <w:bCs/>
          <w:i/>
        </w:rPr>
        <w:t>ц</w:t>
      </w:r>
      <w:r w:rsidRPr="000E62AC">
        <w:rPr>
          <w:bCs/>
        </w:rPr>
        <w:t>&gt; - средняя арифметическая величина цены единицы товара, работы, услуги;</w:t>
      </w:r>
    </w:p>
    <w:p w:rsidR="00E84E8D" w:rsidRPr="00723894" w:rsidRDefault="00E84E8D" w:rsidP="00E84E8D">
      <w:pPr>
        <w:ind w:firstLine="709"/>
        <w:jc w:val="both"/>
        <w:rPr>
          <w:bCs/>
        </w:rPr>
      </w:pPr>
      <w:r w:rsidRPr="00723894">
        <w:rPr>
          <w:bCs/>
        </w:rPr>
        <w:t>n - количество значений, используемых в расчете.</w:t>
      </w:r>
    </w:p>
    <w:p w:rsidR="00E84E8D" w:rsidRPr="00F715FE" w:rsidRDefault="00E84E8D" w:rsidP="00E84E8D">
      <w:pPr>
        <w:ind w:firstLine="709"/>
      </w:pPr>
      <w:r w:rsidRPr="00723894">
        <w:t xml:space="preserve">Средняя арифметическая величина цены услуги – </w:t>
      </w:r>
      <w:r w:rsidR="00B57ADF">
        <w:t>345600,00</w:t>
      </w:r>
    </w:p>
    <w:p w:rsidR="00F12B46" w:rsidRDefault="00E84E8D" w:rsidP="00E84E8D">
      <w:pPr>
        <w:ind w:firstLine="709"/>
      </w:pPr>
      <w:r w:rsidRPr="00723894">
        <w:t xml:space="preserve">Среднее квадратичное отклонение – </w:t>
      </w:r>
      <w:r w:rsidR="00B57ADF">
        <w:t>9600</w:t>
      </w:r>
    </w:p>
    <w:p w:rsidR="00723894" w:rsidRPr="00F715FE" w:rsidRDefault="00723894" w:rsidP="00F12B46">
      <w:pPr>
        <w:ind w:firstLine="709"/>
      </w:pPr>
      <w:r w:rsidRPr="00723894">
        <w:t>V =</w:t>
      </w:r>
      <w:r w:rsidR="00B57ADF">
        <w:t>9600</w:t>
      </w:r>
      <w:r w:rsidR="004977A8" w:rsidRPr="00723894">
        <w:t>/</w:t>
      </w:r>
      <w:r w:rsidR="00B57ADF">
        <w:t>345600</w:t>
      </w:r>
      <w:r w:rsidR="00B03A47" w:rsidRPr="00723894">
        <w:t>*100</w:t>
      </w:r>
      <w:r w:rsidR="00E84E8D" w:rsidRPr="00723894">
        <w:t xml:space="preserve"> = </w:t>
      </w:r>
      <w:r w:rsidR="00B57ADF">
        <w:t>2,78</w:t>
      </w:r>
    </w:p>
    <w:p w:rsidR="00E84E8D" w:rsidRPr="00723894" w:rsidRDefault="00E84E8D" w:rsidP="00F12B46">
      <w:pPr>
        <w:ind w:firstLine="709"/>
      </w:pPr>
      <w:r w:rsidRPr="00723894">
        <w:t xml:space="preserve">Коэффициент вариации – </w:t>
      </w:r>
      <w:r w:rsidR="00B57ADF">
        <w:t>2,78</w:t>
      </w:r>
      <w:r w:rsidR="00723894" w:rsidRPr="00723894">
        <w:t xml:space="preserve"> </w:t>
      </w:r>
      <w:r w:rsidRPr="00723894">
        <w:t>- совокупность цен принимается однородной.</w:t>
      </w:r>
    </w:p>
    <w:p w:rsidR="00723894" w:rsidRDefault="002C39B3" w:rsidP="008E6944">
      <w:pPr>
        <w:ind w:firstLine="709"/>
        <w:jc w:val="both"/>
        <w:rPr>
          <w:b/>
        </w:rPr>
      </w:pPr>
      <w:r w:rsidRPr="00723894">
        <w:t xml:space="preserve">После проведенных расчетов </w:t>
      </w:r>
      <w:r w:rsidR="00DC638B" w:rsidRPr="00723894">
        <w:t xml:space="preserve">и учитывая сумму выделенных лимитов, за начальную (максимальную) цену контракта принимается </w:t>
      </w:r>
      <w:r w:rsidR="00B57ADF">
        <w:rPr>
          <w:b/>
        </w:rPr>
        <w:t>345600</w:t>
      </w:r>
      <w:r w:rsidR="00301ACD">
        <w:rPr>
          <w:b/>
        </w:rPr>
        <w:t xml:space="preserve"> (</w:t>
      </w:r>
      <w:r w:rsidR="00B57ADF">
        <w:rPr>
          <w:b/>
        </w:rPr>
        <w:t>триста сорок пять тысяч шестьсот рублей</w:t>
      </w:r>
      <w:r w:rsidR="00301ACD">
        <w:rPr>
          <w:b/>
        </w:rPr>
        <w:t xml:space="preserve">) рублей </w:t>
      </w:r>
      <w:r w:rsidR="00723894">
        <w:rPr>
          <w:b/>
        </w:rPr>
        <w:t>0</w:t>
      </w:r>
      <w:r w:rsidR="00B57ADF">
        <w:rPr>
          <w:b/>
        </w:rPr>
        <w:t>0</w:t>
      </w:r>
      <w:r w:rsidR="00301ACD">
        <w:rPr>
          <w:b/>
        </w:rPr>
        <w:t xml:space="preserve"> копеек.</w:t>
      </w:r>
    </w:p>
    <w:p w:rsidR="00B9455C" w:rsidRPr="00531B06" w:rsidRDefault="00B9455C" w:rsidP="00B9455C">
      <w:pPr>
        <w:pStyle w:val="ConsNormal"/>
        <w:widowControl/>
        <w:ind w:right="-2" w:firstLine="709"/>
        <w:jc w:val="both"/>
        <w:rPr>
          <w:rFonts w:ascii="Times New Roman" w:hAnsi="Times New Roman"/>
          <w:sz w:val="24"/>
          <w:szCs w:val="24"/>
        </w:rPr>
      </w:pPr>
      <w:r w:rsidRPr="00531B06">
        <w:rPr>
          <w:rFonts w:ascii="Times New Roman" w:hAnsi="Times New Roman"/>
          <w:sz w:val="24"/>
          <w:szCs w:val="24"/>
        </w:rPr>
        <w:t xml:space="preserve">Дата подготовки обоснования начальной (максимальной) цены контракта: </w:t>
      </w:r>
      <w:r w:rsidRPr="00531B06">
        <w:rPr>
          <w:rFonts w:ascii="Times New Roman" w:hAnsi="Times New Roman"/>
          <w:sz w:val="24"/>
          <w:szCs w:val="24"/>
        </w:rPr>
        <w:br/>
      </w:r>
      <w:r w:rsidRPr="00531B06">
        <w:rPr>
          <w:rFonts w:ascii="Times New Roman" w:hAnsi="Times New Roman"/>
          <w:b/>
          <w:sz w:val="24"/>
          <w:szCs w:val="24"/>
        </w:rPr>
        <w:t>«</w:t>
      </w:r>
      <w:r>
        <w:rPr>
          <w:rFonts w:ascii="Times New Roman" w:hAnsi="Times New Roman"/>
          <w:b/>
          <w:sz w:val="24"/>
          <w:szCs w:val="24"/>
        </w:rPr>
        <w:t>25</w:t>
      </w:r>
      <w:r w:rsidRPr="00531B06">
        <w:rPr>
          <w:rFonts w:ascii="Times New Roman" w:hAnsi="Times New Roman"/>
          <w:b/>
          <w:sz w:val="24"/>
          <w:szCs w:val="24"/>
        </w:rPr>
        <w:t xml:space="preserve">» </w:t>
      </w:r>
      <w:r>
        <w:rPr>
          <w:rFonts w:ascii="Times New Roman" w:hAnsi="Times New Roman"/>
          <w:b/>
          <w:sz w:val="24"/>
          <w:szCs w:val="24"/>
        </w:rPr>
        <w:t>августа</w:t>
      </w:r>
      <w:r w:rsidRPr="00531B06">
        <w:rPr>
          <w:rFonts w:ascii="Times New Roman" w:hAnsi="Times New Roman"/>
          <w:b/>
          <w:sz w:val="24"/>
          <w:szCs w:val="24"/>
        </w:rPr>
        <w:t xml:space="preserve"> 201</w:t>
      </w:r>
      <w:r>
        <w:rPr>
          <w:rFonts w:ascii="Times New Roman" w:hAnsi="Times New Roman"/>
          <w:b/>
          <w:sz w:val="24"/>
          <w:szCs w:val="24"/>
        </w:rPr>
        <w:t>6</w:t>
      </w:r>
      <w:r w:rsidRPr="00531B06">
        <w:rPr>
          <w:rFonts w:ascii="Times New Roman" w:hAnsi="Times New Roman"/>
          <w:b/>
          <w:sz w:val="24"/>
          <w:szCs w:val="24"/>
        </w:rPr>
        <w:t xml:space="preserve"> года</w:t>
      </w:r>
      <w:r w:rsidRPr="00531B06">
        <w:rPr>
          <w:rFonts w:ascii="Times New Roman" w:hAnsi="Times New Roman"/>
          <w:sz w:val="24"/>
          <w:szCs w:val="24"/>
        </w:rPr>
        <w:t>.</w:t>
      </w:r>
    </w:p>
    <w:p w:rsidR="00B9455C" w:rsidRDefault="00B9455C" w:rsidP="00B9455C">
      <w:pPr>
        <w:ind w:firstLine="709"/>
        <w:jc w:val="both"/>
        <w:rPr>
          <w:b/>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B9455C">
      <w:pPr>
        <w:ind w:firstLine="709"/>
        <w:jc w:val="both"/>
        <w:rPr>
          <w:bCs/>
        </w:rPr>
      </w:pPr>
    </w:p>
    <w:p w:rsidR="00B9455C" w:rsidRDefault="00B9455C" w:rsidP="008E6944">
      <w:pPr>
        <w:ind w:firstLine="709"/>
        <w:jc w:val="both"/>
        <w:rPr>
          <w:b/>
        </w:rPr>
      </w:pPr>
    </w:p>
    <w:p w:rsidR="00E84E8D" w:rsidRDefault="00E84E8D" w:rsidP="008E6944">
      <w:pPr>
        <w:ind w:firstLine="709"/>
        <w:jc w:val="both"/>
        <w:rPr>
          <w:snapToGrid w:val="0"/>
          <w:sz w:val="20"/>
          <w:szCs w:val="20"/>
        </w:rPr>
      </w:pPr>
      <w:r w:rsidRPr="00680BAC">
        <w:rPr>
          <w:bCs/>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0F50A8" w:rsidRDefault="000F50A8" w:rsidP="00D354FA">
      <w:pPr>
        <w:jc w:val="right"/>
        <w:rPr>
          <w:b/>
        </w:rPr>
      </w:pPr>
    </w:p>
    <w:p w:rsidR="00B9455C" w:rsidRDefault="00B9455C">
      <w:pPr>
        <w:rPr>
          <w:b/>
        </w:rPr>
      </w:pPr>
      <w:r>
        <w:rPr>
          <w:b/>
        </w:rPr>
        <w:br w:type="page"/>
      </w:r>
    </w:p>
    <w:p w:rsidR="00D354FA" w:rsidRPr="0044368A" w:rsidRDefault="00D354FA" w:rsidP="00D354FA">
      <w:pPr>
        <w:jc w:val="right"/>
        <w:rPr>
          <w:b/>
        </w:rPr>
      </w:pPr>
      <w:r w:rsidRPr="00760DDB">
        <w:rPr>
          <w:b/>
        </w:rPr>
        <w:lastRenderedPageBreak/>
        <w:t>Приложение № 3</w:t>
      </w:r>
    </w:p>
    <w:p w:rsidR="000F50A8" w:rsidRDefault="000F50A8" w:rsidP="00D354FA">
      <w:pPr>
        <w:jc w:val="center"/>
        <w:rPr>
          <w:b/>
        </w:rPr>
      </w:pPr>
    </w:p>
    <w:p w:rsidR="00D354FA" w:rsidRDefault="00D354FA" w:rsidP="00D354FA">
      <w:pPr>
        <w:jc w:val="center"/>
        <w:rPr>
          <w:b/>
        </w:rPr>
      </w:pPr>
      <w:r w:rsidRPr="00F84929">
        <w:rPr>
          <w:b/>
        </w:rPr>
        <w:t xml:space="preserve">ПРОЕКТ </w:t>
      </w:r>
      <w:r>
        <w:rPr>
          <w:b/>
          <w:caps/>
          <w:noProof/>
        </w:rPr>
        <w:t xml:space="preserve">ГОСУДАРСТВЕННого КОНТРАКТА </w:t>
      </w:r>
    </w:p>
    <w:p w:rsidR="00325623" w:rsidRPr="001D69E7" w:rsidRDefault="00D354FA" w:rsidP="00325623">
      <w:pPr>
        <w:pStyle w:val="aff3"/>
        <w:spacing w:after="0"/>
        <w:jc w:val="center"/>
      </w:pPr>
      <w:r w:rsidRPr="006F7C10">
        <w:rPr>
          <w:color w:val="000000"/>
        </w:rPr>
        <w:t xml:space="preserve">на </w:t>
      </w:r>
      <w:r w:rsidR="00C90ED9">
        <w:rPr>
          <w:color w:val="000000"/>
        </w:rPr>
        <w:t>п</w:t>
      </w:r>
      <w:r w:rsidR="00C90ED9" w:rsidRPr="00C90ED9">
        <w:rPr>
          <w:color w:val="000000"/>
        </w:rPr>
        <w:t>оставк</w:t>
      </w:r>
      <w:r w:rsidR="00C90ED9">
        <w:rPr>
          <w:color w:val="000000"/>
        </w:rPr>
        <w:t>у</w:t>
      </w:r>
      <w:r w:rsidR="00C90ED9" w:rsidRPr="00C90ED9">
        <w:rPr>
          <w:color w:val="000000"/>
        </w:rPr>
        <w:t xml:space="preserve"> </w:t>
      </w:r>
      <w:r w:rsidR="00BD442F">
        <w:rPr>
          <w:color w:val="000000"/>
        </w:rPr>
        <w:t>принтеров</w:t>
      </w:r>
    </w:p>
    <w:p w:rsidR="00D354FA" w:rsidRPr="00F84929" w:rsidRDefault="00D354FA" w:rsidP="00D354FA">
      <w:pPr>
        <w:jc w:val="center"/>
        <w:rPr>
          <w:b/>
        </w:rPr>
      </w:pPr>
      <w:r w:rsidRPr="00F84929">
        <w:rPr>
          <w:b/>
        </w:rPr>
        <w:t>Регистрационный №</w:t>
      </w:r>
      <w:r>
        <w:rPr>
          <w:b/>
        </w:rPr>
        <w:t xml:space="preserve"> _______</w:t>
      </w:r>
    </w:p>
    <w:p w:rsidR="00D354FA" w:rsidRPr="00F84929" w:rsidRDefault="00D354FA" w:rsidP="00D354FA">
      <w:pPr>
        <w:jc w:val="center"/>
      </w:pPr>
    </w:p>
    <w:p w:rsidR="001D69E7" w:rsidRDefault="001D69E7" w:rsidP="001D69E7">
      <w:pPr>
        <w:jc w:val="center"/>
        <w:rPr>
          <w:b/>
        </w:rPr>
      </w:pPr>
    </w:p>
    <w:p w:rsidR="001D69E7" w:rsidRPr="00B0507D" w:rsidRDefault="001D69E7" w:rsidP="001D69E7">
      <w:pPr>
        <w:jc w:val="center"/>
      </w:pPr>
      <w:r w:rsidRPr="00B0507D">
        <w:t xml:space="preserve">г. Архангельск </w:t>
      </w:r>
      <w:r w:rsidRPr="00B0507D">
        <w:tab/>
      </w:r>
      <w:r w:rsidRPr="00B0507D">
        <w:tab/>
      </w:r>
      <w:r w:rsidRPr="00B0507D">
        <w:tab/>
      </w:r>
      <w:r w:rsidRPr="00B0507D">
        <w:tab/>
        <w:t xml:space="preserve">          </w:t>
      </w:r>
      <w:r>
        <w:t xml:space="preserve">            </w:t>
      </w:r>
      <w:r w:rsidRPr="00B0507D">
        <w:t xml:space="preserve">                     «___» _________ 201</w:t>
      </w:r>
      <w:r>
        <w:t xml:space="preserve">6 </w:t>
      </w:r>
      <w:r w:rsidRPr="00B0507D">
        <w:t>г</w:t>
      </w:r>
      <w:r w:rsidR="00B7703C">
        <w:t>.</w:t>
      </w:r>
    </w:p>
    <w:p w:rsidR="001D69E7" w:rsidRPr="00B0507D" w:rsidRDefault="001D69E7" w:rsidP="001D69E7">
      <w:pPr>
        <w:jc w:val="both"/>
      </w:pPr>
      <w:r>
        <w:t xml:space="preserve"> </w:t>
      </w:r>
    </w:p>
    <w:p w:rsidR="003D2948" w:rsidRPr="006603C0" w:rsidRDefault="003D2948" w:rsidP="003D2948">
      <w:pPr>
        <w:widowControl w:val="0"/>
        <w:autoSpaceDE w:val="0"/>
        <w:ind w:firstLine="709"/>
        <w:jc w:val="both"/>
        <w:rPr>
          <w:snapToGrid w:val="0"/>
        </w:rPr>
      </w:pPr>
      <w:r w:rsidRPr="006603C0">
        <w:rPr>
          <w:b/>
          <w:snapToGrid w:val="0"/>
        </w:rPr>
        <w:t>Прокуратура Архангельской области (ИНН/КПП 2901052689/290101001)</w:t>
      </w:r>
      <w:r w:rsidRPr="006603C0">
        <w:rPr>
          <w:snapToGrid w:val="0"/>
        </w:rPr>
        <w:t>, именуемая в дальнейшем «Заказчик»,  в лице первого заместителя прокурора области Калугина Николая Владимировича, действующего на основании доверенности от 11.12.2015 серия 29 АА 0792716, удостоверенной Неклюдовой Ольгой Юрьевной, нотариусом нотариального округа город Архангельск Архангельской области с одной стороны, и _______________________________________________ (</w:t>
      </w:r>
      <w:r w:rsidRPr="006603C0">
        <w:rPr>
          <w:b/>
          <w:snapToGrid w:val="0"/>
        </w:rPr>
        <w:t>ИНН/КПП ___________/__________</w:t>
      </w:r>
      <w:r w:rsidRPr="006603C0">
        <w:rPr>
          <w:snapToGrid w:val="0"/>
        </w:rPr>
        <w:t>)</w:t>
      </w:r>
      <w:r w:rsidRPr="006603C0">
        <w:rPr>
          <w:b/>
          <w:snapToGrid w:val="0"/>
        </w:rPr>
        <w:t xml:space="preserve">, </w:t>
      </w:r>
      <w:r w:rsidRPr="006603C0">
        <w:rPr>
          <w:snapToGrid w:val="0"/>
        </w:rPr>
        <w:t>именуемое в дальнейшем</w:t>
      </w:r>
      <w:r w:rsidRPr="006603C0">
        <w:rPr>
          <w:b/>
          <w:snapToGrid w:val="0"/>
        </w:rPr>
        <w:t xml:space="preserve"> </w:t>
      </w:r>
      <w:r w:rsidRPr="006603C0">
        <w:rPr>
          <w:snapToGrid w:val="0"/>
        </w:rPr>
        <w:t>«Поставщик», в лице __________________________________________________, действующей на основании ______________, с другой стороны, именуемые совместно в дальнейшем «Стороны», на основании протокола от «___» ________ 2016 г., заключили настоящий Контракт о нижеследующем.</w:t>
      </w:r>
    </w:p>
    <w:p w:rsidR="00DE1108" w:rsidRPr="006603C0" w:rsidRDefault="00DE1108" w:rsidP="00DE1108">
      <w:pPr>
        <w:widowControl w:val="0"/>
        <w:autoSpaceDE w:val="0"/>
        <w:ind w:firstLine="709"/>
        <w:jc w:val="both"/>
        <w:rPr>
          <w:snapToGrid w:val="0"/>
        </w:rPr>
      </w:pPr>
    </w:p>
    <w:p w:rsidR="001D69E7" w:rsidRPr="006603C0" w:rsidRDefault="001D69E7" w:rsidP="00DE1108">
      <w:pPr>
        <w:pStyle w:val="5"/>
        <w:widowControl w:val="0"/>
        <w:tabs>
          <w:tab w:val="left" w:pos="851"/>
        </w:tabs>
        <w:spacing w:before="0" w:after="0"/>
        <w:jc w:val="center"/>
        <w:rPr>
          <w:i w:val="0"/>
          <w:sz w:val="24"/>
          <w:szCs w:val="24"/>
        </w:rPr>
      </w:pPr>
      <w:r w:rsidRPr="006603C0">
        <w:rPr>
          <w:i w:val="0"/>
          <w:sz w:val="24"/>
          <w:szCs w:val="24"/>
        </w:rPr>
        <w:t>1. Предмет Контракта, срок, место и условия поставки</w:t>
      </w:r>
    </w:p>
    <w:p w:rsidR="000A6C5D" w:rsidRPr="006603C0" w:rsidRDefault="000A6C5D" w:rsidP="000A6C5D">
      <w:pPr>
        <w:ind w:firstLine="709"/>
        <w:jc w:val="both"/>
        <w:rPr>
          <w:bCs/>
        </w:rPr>
      </w:pPr>
      <w:r w:rsidRPr="006603C0">
        <w:rPr>
          <w:snapToGrid w:val="0"/>
        </w:rPr>
        <w:t>1.1. Поставщик</w:t>
      </w:r>
      <w:r w:rsidRPr="006603C0">
        <w:t xml:space="preserve"> </w:t>
      </w:r>
      <w:r w:rsidRPr="006603C0">
        <w:rPr>
          <w:snapToGrid w:val="0"/>
        </w:rPr>
        <w:t xml:space="preserve">принимает на себя обязательства по поставке </w:t>
      </w:r>
      <w:r w:rsidR="00BD442F">
        <w:rPr>
          <w:snapToGrid w:val="0"/>
        </w:rPr>
        <w:t>принтеров</w:t>
      </w:r>
      <w:r w:rsidRPr="006603C0">
        <w:rPr>
          <w:snapToGrid w:val="0"/>
        </w:rPr>
        <w:t xml:space="preserve"> (далее – Товар) в соответствии с Приложением № 1 «Спецификация» к настоящему Контракту (далее – Приложение № 1 к Контракту), а Заказчик обязуется принять и оплатить</w:t>
      </w:r>
      <w:r w:rsidR="004528B4">
        <w:rPr>
          <w:snapToGrid w:val="0"/>
        </w:rPr>
        <w:t xml:space="preserve"> за счет средств федерального бюджета</w:t>
      </w:r>
      <w:r w:rsidRPr="006603C0">
        <w:rPr>
          <w:snapToGrid w:val="0"/>
        </w:rPr>
        <w:t xml:space="preserve"> поставленный Товар.</w:t>
      </w:r>
    </w:p>
    <w:p w:rsidR="001D69E7" w:rsidRPr="006603C0" w:rsidRDefault="001D69E7" w:rsidP="00CC77CE">
      <w:pPr>
        <w:pStyle w:val="a9"/>
        <w:ind w:firstLine="709"/>
        <w:jc w:val="both"/>
        <w:rPr>
          <w:sz w:val="24"/>
          <w:szCs w:val="24"/>
        </w:rPr>
      </w:pPr>
      <w:r w:rsidRPr="006603C0">
        <w:rPr>
          <w:snapToGrid w:val="0"/>
          <w:sz w:val="24"/>
          <w:szCs w:val="24"/>
        </w:rPr>
        <w:t xml:space="preserve">1.2. </w:t>
      </w:r>
      <w:r w:rsidRPr="006603C0">
        <w:rPr>
          <w:sz w:val="24"/>
          <w:szCs w:val="24"/>
        </w:rPr>
        <w:t xml:space="preserve">Поставка Товара, </w:t>
      </w:r>
      <w:r w:rsidRPr="006603C0">
        <w:rPr>
          <w:snapToGrid w:val="0"/>
          <w:sz w:val="24"/>
          <w:szCs w:val="24"/>
        </w:rPr>
        <w:t xml:space="preserve">указанного в пункте 1.1 настоящего Контракта, </w:t>
      </w:r>
      <w:r w:rsidRPr="006603C0">
        <w:rPr>
          <w:sz w:val="24"/>
          <w:szCs w:val="24"/>
        </w:rPr>
        <w:t xml:space="preserve">осуществляется одной партией в течение </w:t>
      </w:r>
      <w:r w:rsidR="00394B5E">
        <w:rPr>
          <w:sz w:val="24"/>
          <w:szCs w:val="24"/>
        </w:rPr>
        <w:t>1</w:t>
      </w:r>
      <w:r w:rsidR="000B363F">
        <w:rPr>
          <w:sz w:val="24"/>
          <w:szCs w:val="24"/>
        </w:rPr>
        <w:t>0</w:t>
      </w:r>
      <w:r w:rsidRPr="006603C0">
        <w:rPr>
          <w:sz w:val="24"/>
          <w:szCs w:val="24"/>
        </w:rPr>
        <w:t xml:space="preserve"> (</w:t>
      </w:r>
      <w:r w:rsidR="00394B5E">
        <w:rPr>
          <w:sz w:val="24"/>
          <w:szCs w:val="24"/>
        </w:rPr>
        <w:t>десяти</w:t>
      </w:r>
      <w:r w:rsidRPr="006603C0">
        <w:rPr>
          <w:sz w:val="24"/>
          <w:szCs w:val="24"/>
        </w:rPr>
        <w:t xml:space="preserve">) рабочих дней с даты </w:t>
      </w:r>
      <w:r w:rsidR="00CC77CE" w:rsidRPr="006603C0">
        <w:rPr>
          <w:sz w:val="24"/>
          <w:szCs w:val="24"/>
        </w:rPr>
        <w:t>заключения контракта</w:t>
      </w:r>
      <w:r w:rsidRPr="006603C0">
        <w:rPr>
          <w:sz w:val="24"/>
          <w:szCs w:val="24"/>
        </w:rPr>
        <w:t xml:space="preserve">. Доставка осуществляется в рабочие дни с 9.00 до </w:t>
      </w:r>
      <w:r w:rsidR="0024474A" w:rsidRPr="006603C0">
        <w:rPr>
          <w:sz w:val="24"/>
          <w:szCs w:val="24"/>
        </w:rPr>
        <w:t>13.00</w:t>
      </w:r>
      <w:r w:rsidRPr="006603C0">
        <w:rPr>
          <w:sz w:val="24"/>
          <w:szCs w:val="24"/>
        </w:rPr>
        <w:t xml:space="preserve"> и с 14.</w:t>
      </w:r>
      <w:r w:rsidR="0024474A" w:rsidRPr="006603C0">
        <w:rPr>
          <w:sz w:val="24"/>
          <w:szCs w:val="24"/>
        </w:rPr>
        <w:t>0</w:t>
      </w:r>
      <w:r w:rsidRPr="006603C0">
        <w:rPr>
          <w:sz w:val="24"/>
          <w:szCs w:val="24"/>
        </w:rPr>
        <w:t>0 до 1</w:t>
      </w:r>
      <w:r w:rsidR="0024474A" w:rsidRPr="006603C0">
        <w:rPr>
          <w:sz w:val="24"/>
          <w:szCs w:val="24"/>
        </w:rPr>
        <w:t>7</w:t>
      </w:r>
      <w:r w:rsidRPr="006603C0">
        <w:rPr>
          <w:sz w:val="24"/>
          <w:szCs w:val="24"/>
        </w:rPr>
        <w:t xml:space="preserve">.00. </w:t>
      </w:r>
    </w:p>
    <w:p w:rsidR="001D69E7" w:rsidRPr="006603C0" w:rsidRDefault="001D69E7" w:rsidP="00CC77CE">
      <w:pPr>
        <w:ind w:firstLine="709"/>
        <w:jc w:val="both"/>
        <w:rPr>
          <w:snapToGrid w:val="0"/>
        </w:rPr>
      </w:pPr>
      <w:r w:rsidRPr="006603C0">
        <w:rPr>
          <w:snapToGrid w:val="0"/>
        </w:rPr>
        <w:t>1.3. Датой поставки Товара считается дата подписания товарно-транспортной (товарной) накладной.</w:t>
      </w:r>
    </w:p>
    <w:p w:rsidR="00DE1108" w:rsidRPr="006603C0" w:rsidRDefault="001D69E7" w:rsidP="00DE1108">
      <w:pPr>
        <w:widowControl w:val="0"/>
        <w:autoSpaceDE w:val="0"/>
        <w:autoSpaceDN w:val="0"/>
        <w:adjustRightInd w:val="0"/>
        <w:ind w:right="81" w:firstLine="709"/>
        <w:jc w:val="both"/>
      </w:pPr>
      <w:r w:rsidRPr="006603C0">
        <w:t xml:space="preserve">1.4. Место поставки товара: </w:t>
      </w:r>
      <w:r w:rsidR="0024474A" w:rsidRPr="006603C0">
        <w:rPr>
          <w:bCs/>
        </w:rPr>
        <w:t xml:space="preserve">163002, </w:t>
      </w:r>
      <w:r w:rsidR="00DE1108" w:rsidRPr="006603C0">
        <w:t>г. Архангельск, пр. Новгородский, д. 15</w:t>
      </w:r>
      <w:r w:rsidR="0098784A">
        <w:t xml:space="preserve">, </w:t>
      </w:r>
      <w:proofErr w:type="spellStart"/>
      <w:r w:rsidR="0098784A">
        <w:t>каб</w:t>
      </w:r>
      <w:proofErr w:type="spellEnd"/>
      <w:r w:rsidR="0098784A">
        <w:t>. 712</w:t>
      </w:r>
      <w:r w:rsidR="00F12B46" w:rsidRPr="006603C0">
        <w:t>.</w:t>
      </w:r>
    </w:p>
    <w:p w:rsidR="001D69E7" w:rsidRPr="006603C0" w:rsidRDefault="001D69E7" w:rsidP="00DE1108">
      <w:pPr>
        <w:ind w:right="-82" w:firstLine="709"/>
        <w:jc w:val="both"/>
      </w:pPr>
    </w:p>
    <w:p w:rsidR="005A7FD5" w:rsidRPr="006603C0" w:rsidRDefault="005A7FD5" w:rsidP="005A7FD5">
      <w:pPr>
        <w:jc w:val="center"/>
        <w:rPr>
          <w:b/>
        </w:rPr>
      </w:pPr>
      <w:r w:rsidRPr="006603C0">
        <w:rPr>
          <w:b/>
        </w:rPr>
        <w:t xml:space="preserve">2. </w:t>
      </w:r>
      <w:r>
        <w:rPr>
          <w:b/>
          <w:bCs/>
        </w:rPr>
        <w:t>Качество Товара, гарантия Качества товара</w:t>
      </w:r>
    </w:p>
    <w:p w:rsidR="005A7FD5" w:rsidRDefault="005A7FD5" w:rsidP="005A7FD5">
      <w:pPr>
        <w:tabs>
          <w:tab w:val="left" w:pos="851"/>
        </w:tabs>
        <w:ind w:firstLine="709"/>
        <w:jc w:val="both"/>
        <w:rPr>
          <w:bCs/>
        </w:rPr>
      </w:pPr>
      <w:r w:rsidRPr="006603C0">
        <w:t xml:space="preserve">2.1. </w:t>
      </w:r>
      <w:r w:rsidRPr="006C30AA">
        <w:rPr>
          <w:bCs/>
        </w:rPr>
        <w:t>Качество Товара должно соответствовать установленным в Российской Федерации техническим регламентам, государственным стандартам и подтверждаться соответствующими документами, оформленными в соответствии с требованиями нормативной документации.</w:t>
      </w:r>
    </w:p>
    <w:p w:rsidR="005A7FD5" w:rsidRDefault="005A7FD5" w:rsidP="005A7FD5">
      <w:pPr>
        <w:tabs>
          <w:tab w:val="left" w:pos="851"/>
        </w:tabs>
        <w:ind w:firstLine="709"/>
        <w:jc w:val="both"/>
      </w:pPr>
      <w:r w:rsidRPr="006603C0">
        <w:rPr>
          <w:snapToGrid w:val="0"/>
        </w:rPr>
        <w:t>2.2</w:t>
      </w:r>
      <w:r>
        <w:rPr>
          <w:snapToGrid w:val="0"/>
        </w:rPr>
        <w:t>.</w:t>
      </w:r>
      <w:r w:rsidRPr="006603C0">
        <w:rPr>
          <w:snapToGrid w:val="0"/>
        </w:rPr>
        <w:t xml:space="preserve"> </w:t>
      </w:r>
      <w:r w:rsidRPr="006C30AA">
        <w:t xml:space="preserve">Поставляемый Товар должен быть новым товаром (товаром, который не был в употреблении, в ремонте, в том </w:t>
      </w:r>
      <w:proofErr w:type="gramStart"/>
      <w:r w:rsidRPr="006C30AA">
        <w:t>числе</w:t>
      </w:r>
      <w:proofErr w:type="gramEnd"/>
      <w:r w:rsidRPr="006C30AA">
        <w:t xml:space="preserve"> который не был восстановлен, у которого не была осуществлена замена составных частей, не были восстановлены потребительские свойства). </w:t>
      </w:r>
      <w:r w:rsidRPr="006603C0">
        <w:t>Товар не должен иметь дефектов, связанных с материалами или работой по их изготовлению, либо проявляющихся в результате действия или упущения производителя и/или упущения Поставщика. Поставляемый Товар должен быть пригоден для целей, для которых Товар такого рода обычно используется.</w:t>
      </w:r>
    </w:p>
    <w:p w:rsidR="005A7FD5" w:rsidRDefault="005A7FD5" w:rsidP="005A7FD5">
      <w:pPr>
        <w:tabs>
          <w:tab w:val="left" w:pos="851"/>
        </w:tabs>
        <w:ind w:firstLine="709"/>
        <w:jc w:val="both"/>
      </w:pPr>
      <w:r>
        <w:t xml:space="preserve">2.3. </w:t>
      </w:r>
      <w:r w:rsidRPr="006C30AA">
        <w:t>Поставляемое оборудование должно включать в себя все необходимые для его работы информ</w:t>
      </w:r>
      <w:r>
        <w:t>ационные шлейфы, кабели питания</w:t>
      </w:r>
      <w:r w:rsidRPr="006C30AA">
        <w:t>.</w:t>
      </w:r>
    </w:p>
    <w:p w:rsidR="005A7FD5" w:rsidRDefault="005A7FD5" w:rsidP="005A7FD5">
      <w:pPr>
        <w:autoSpaceDE w:val="0"/>
        <w:ind w:firstLine="709"/>
        <w:jc w:val="both"/>
        <w:outlineLvl w:val="0"/>
      </w:pPr>
      <w:r>
        <w:t>2.4.</w:t>
      </w:r>
      <w:r w:rsidRPr="006603C0">
        <w:t xml:space="preserve"> </w:t>
      </w:r>
      <w:proofErr w:type="gramStart"/>
      <w:r w:rsidRPr="006603C0">
        <w:t xml:space="preserve">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в течение 14 (Четырнадцати) дней с даты получения претензии Заказчика производит замену </w:t>
      </w:r>
      <w:r w:rsidRPr="006603C0">
        <w:lastRenderedPageBreak/>
        <w:t>некачественного Товара Товаром надлежащего качества.</w:t>
      </w:r>
      <w:proofErr w:type="gramEnd"/>
      <w:r w:rsidRPr="006603C0">
        <w:t xml:space="preserve"> Убытки, возникшие в связи с заменой Товара, несет Поставщик. </w:t>
      </w:r>
    </w:p>
    <w:p w:rsidR="005A7FD5" w:rsidRDefault="005A7FD5" w:rsidP="005A7FD5">
      <w:pPr>
        <w:tabs>
          <w:tab w:val="left" w:pos="851"/>
        </w:tabs>
        <w:ind w:firstLine="709"/>
        <w:jc w:val="both"/>
        <w:rPr>
          <w:snapToGrid w:val="0"/>
        </w:rPr>
      </w:pPr>
      <w:r>
        <w:t xml:space="preserve">2.5. </w:t>
      </w:r>
      <w:r w:rsidRPr="002C61F9">
        <w:t xml:space="preserve">Гарантийные обязательства на поставляемый Товар вступают в силу </w:t>
      </w:r>
      <w:proofErr w:type="gramStart"/>
      <w:r w:rsidRPr="002C61F9">
        <w:t>с даты подписания</w:t>
      </w:r>
      <w:proofErr w:type="gramEnd"/>
      <w:r w:rsidRPr="002C61F9">
        <w:t xml:space="preserve"> </w:t>
      </w:r>
      <w:r w:rsidRPr="002C61F9">
        <w:rPr>
          <w:snapToGrid w:val="0"/>
        </w:rPr>
        <w:t>товарно-транспортной (товарной) накладной.</w:t>
      </w:r>
      <w:r>
        <w:t xml:space="preserve"> </w:t>
      </w:r>
      <w:r w:rsidRPr="00F300AB">
        <w:rPr>
          <w:snapToGrid w:val="0"/>
        </w:rPr>
        <w:t>Гаранти</w:t>
      </w:r>
      <w:r>
        <w:rPr>
          <w:snapToGrid w:val="0"/>
        </w:rPr>
        <w:t xml:space="preserve">йный срок – не менее 12 месяцев. </w:t>
      </w:r>
      <w:r w:rsidRPr="00F300AB">
        <w:rPr>
          <w:snapToGrid w:val="0"/>
        </w:rPr>
        <w:t xml:space="preserve">Срок действия гарантии должен быть не менее чем срок действия гарантии производителя данного товара. </w:t>
      </w:r>
    </w:p>
    <w:p w:rsidR="005A7FD5" w:rsidRDefault="005A7FD5" w:rsidP="005A7FD5">
      <w:pPr>
        <w:tabs>
          <w:tab w:val="left" w:pos="851"/>
        </w:tabs>
        <w:ind w:firstLine="709"/>
        <w:jc w:val="both"/>
        <w:rPr>
          <w:color w:val="000000"/>
        </w:rPr>
      </w:pPr>
      <w:r w:rsidRPr="000B053A">
        <w:rPr>
          <w:color w:val="000000"/>
        </w:rPr>
        <w:t>Поставщик должен обеспечить гарантийное обслуживание поставляемой продукции без дополнительных расходов со стороны Заказчика. Под гарантийным обслуживанием подразумевается восстановление работоспособности отдельного изделия или его замена при выходе его из строя по причинам, не связанным с некорректной эксплуатацией в гарантийный период.</w:t>
      </w:r>
    </w:p>
    <w:p w:rsidR="005A7FD5" w:rsidRDefault="005A7FD5" w:rsidP="005A7FD5">
      <w:pPr>
        <w:autoSpaceDE w:val="0"/>
        <w:ind w:firstLine="709"/>
        <w:jc w:val="both"/>
        <w:outlineLvl w:val="0"/>
      </w:pPr>
    </w:p>
    <w:p w:rsidR="006603C0" w:rsidRPr="006603C0" w:rsidRDefault="006603C0" w:rsidP="006603C0">
      <w:pPr>
        <w:jc w:val="center"/>
        <w:rPr>
          <w:b/>
          <w:bCs/>
          <w:snapToGrid w:val="0"/>
        </w:rPr>
      </w:pPr>
      <w:r w:rsidRPr="006603C0">
        <w:rPr>
          <w:b/>
          <w:bCs/>
          <w:snapToGrid w:val="0"/>
        </w:rPr>
        <w:t>3. Цена Контракта</w:t>
      </w:r>
    </w:p>
    <w:p w:rsidR="001D69E7" w:rsidRPr="006603C0" w:rsidRDefault="001D69E7" w:rsidP="001D69E7">
      <w:pPr>
        <w:ind w:firstLine="709"/>
        <w:jc w:val="both"/>
        <w:rPr>
          <w:snapToGrid w:val="0"/>
        </w:rPr>
      </w:pPr>
      <w:r w:rsidRPr="006603C0">
        <w:rPr>
          <w:snapToGrid w:val="0"/>
        </w:rPr>
        <w:t xml:space="preserve">3.1. </w:t>
      </w:r>
      <w:r w:rsidRPr="006603C0">
        <w:t>Оплата стоимости поставленного по настоящему Контракту Товара производится в рублях.</w:t>
      </w:r>
    </w:p>
    <w:p w:rsidR="001D69E7" w:rsidRPr="006603C0" w:rsidRDefault="001D69E7" w:rsidP="001D69E7">
      <w:pPr>
        <w:ind w:firstLine="709"/>
        <w:jc w:val="both"/>
        <w:rPr>
          <w:snapToGrid w:val="0"/>
        </w:rPr>
      </w:pPr>
      <w:r w:rsidRPr="006603C0">
        <w:rPr>
          <w:snapToGrid w:val="0"/>
        </w:rPr>
        <w:t xml:space="preserve">3.2. Цена Товара, указанного в пункте 1.1 настоящего Контракта, определена </w:t>
      </w:r>
      <w:r w:rsidRPr="006603C0">
        <w:t>п</w:t>
      </w:r>
      <w:r w:rsidRPr="006603C0">
        <w:rPr>
          <w:lang w:eastAsia="en-US"/>
        </w:rPr>
        <w:t>ротоколом ________________</w:t>
      </w:r>
      <w:r w:rsidRPr="006603C0">
        <w:t xml:space="preserve"> № ________ от «___» _____ 201</w:t>
      </w:r>
      <w:r w:rsidR="00CC77CE" w:rsidRPr="006603C0">
        <w:t xml:space="preserve">6 </w:t>
      </w:r>
      <w:r w:rsidRPr="006603C0">
        <w:t>г.</w:t>
      </w:r>
    </w:p>
    <w:p w:rsidR="001D69E7" w:rsidRPr="006603C0" w:rsidRDefault="001D69E7" w:rsidP="001D69E7">
      <w:pPr>
        <w:ind w:firstLine="709"/>
        <w:jc w:val="both"/>
        <w:rPr>
          <w:snapToGrid w:val="0"/>
        </w:rPr>
      </w:pPr>
      <w:r w:rsidRPr="006603C0">
        <w:rPr>
          <w:snapToGrid w:val="0"/>
        </w:rPr>
        <w:t xml:space="preserve">3.3. </w:t>
      </w:r>
      <w:r w:rsidRPr="006603C0">
        <w:t xml:space="preserve">Цена настоящего Контракта, составляет ________ (сумма прописью) _________ рублей, в </w:t>
      </w:r>
      <w:proofErr w:type="spellStart"/>
      <w:r w:rsidRPr="006603C0">
        <w:t>т.ч</w:t>
      </w:r>
      <w:proofErr w:type="spellEnd"/>
      <w:r w:rsidRPr="006603C0">
        <w:t xml:space="preserve">. </w:t>
      </w:r>
      <w:r w:rsidRPr="006603C0">
        <w:rPr>
          <w:snapToGrid w:val="0"/>
        </w:rPr>
        <w:t>НДС ___</w:t>
      </w:r>
      <w:r w:rsidR="006603C0" w:rsidRPr="006603C0">
        <w:rPr>
          <w:snapToGrid w:val="0"/>
        </w:rPr>
        <w:t>_ (___сумма прописью___) рублей.</w:t>
      </w:r>
      <w:r w:rsidRPr="006603C0">
        <w:t xml:space="preserve"> </w:t>
      </w:r>
      <w:r w:rsidRPr="006603C0">
        <w:rPr>
          <w:snapToGrid w:val="0"/>
        </w:rPr>
        <w:t xml:space="preserve">(указать «с НДС» или «НДС не облагается») </w:t>
      </w:r>
    </w:p>
    <w:p w:rsidR="006603C0" w:rsidRPr="006603C0" w:rsidRDefault="006603C0" w:rsidP="006603C0">
      <w:pPr>
        <w:ind w:firstLine="709"/>
        <w:jc w:val="both"/>
      </w:pPr>
      <w:r w:rsidRPr="006603C0">
        <w:rPr>
          <w:snapToGrid w:val="0"/>
        </w:rPr>
        <w:t xml:space="preserve">3.4. </w:t>
      </w:r>
      <w:r w:rsidRPr="006603C0">
        <w:t>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Товара в адрес Заказчика, а также иные расходы, связанные с исполнением Контракта.</w:t>
      </w:r>
    </w:p>
    <w:p w:rsidR="006603C0" w:rsidRPr="006603C0" w:rsidRDefault="006603C0" w:rsidP="006603C0">
      <w:pPr>
        <w:ind w:firstLine="709"/>
        <w:jc w:val="both"/>
        <w:rPr>
          <w:snapToGrid w:val="0"/>
        </w:rPr>
      </w:pPr>
      <w:r w:rsidRPr="006603C0">
        <w:rPr>
          <w:snapToGrid w:val="0"/>
        </w:rPr>
        <w:t>3.5.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6603C0" w:rsidRPr="006603C0" w:rsidRDefault="006603C0" w:rsidP="006603C0">
      <w:pPr>
        <w:tabs>
          <w:tab w:val="num" w:pos="-142"/>
          <w:tab w:val="left" w:pos="0"/>
          <w:tab w:val="num" w:pos="142"/>
          <w:tab w:val="left" w:pos="709"/>
        </w:tabs>
        <w:ind w:firstLine="709"/>
        <w:jc w:val="both"/>
      </w:pPr>
      <w:r w:rsidRPr="006603C0">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6603C0" w:rsidRPr="006603C0" w:rsidRDefault="006603C0" w:rsidP="006603C0">
      <w:pPr>
        <w:ind w:firstLine="709"/>
        <w:jc w:val="both"/>
        <w:rPr>
          <w:b/>
          <w:bCs/>
          <w:snapToGrid w:val="0"/>
        </w:rPr>
      </w:pPr>
    </w:p>
    <w:p w:rsidR="001D69E7" w:rsidRPr="006603C0" w:rsidRDefault="001D69E7" w:rsidP="001D69E7">
      <w:pPr>
        <w:jc w:val="center"/>
        <w:rPr>
          <w:b/>
          <w:bCs/>
        </w:rPr>
      </w:pPr>
      <w:r w:rsidRPr="006603C0">
        <w:rPr>
          <w:b/>
          <w:bCs/>
          <w:snapToGrid w:val="0"/>
        </w:rPr>
        <w:t>4. Порядок и сроки оплаты Товара</w:t>
      </w:r>
    </w:p>
    <w:p w:rsidR="001D69E7" w:rsidRPr="006603C0" w:rsidRDefault="001D69E7" w:rsidP="001D69E7">
      <w:pPr>
        <w:ind w:firstLine="709"/>
        <w:jc w:val="both"/>
      </w:pPr>
      <w:r w:rsidRPr="006603C0">
        <w:t>4.1. Оплата Товара осуществляется по цене, установленной Контрактом. Счета и (или) счета-фактуры Поставщика (с обязательной ссылкой на реквизиты настоящего контракта) с приложенными к ним товарно-транспортными (товарными) накладными оплачиваются Заказчиком в установленном настоящим Контрактом порядке.</w:t>
      </w:r>
    </w:p>
    <w:p w:rsidR="001D69E7" w:rsidRPr="006603C0" w:rsidRDefault="001D69E7" w:rsidP="00CC77CE">
      <w:pPr>
        <w:pStyle w:val="27"/>
        <w:tabs>
          <w:tab w:val="left" w:pos="567"/>
        </w:tabs>
        <w:ind w:firstLine="709"/>
        <w:jc w:val="both"/>
        <w:rPr>
          <w:rFonts w:ascii="Times New Roman" w:hAnsi="Times New Roman"/>
          <w:i/>
          <w:sz w:val="24"/>
          <w:szCs w:val="24"/>
        </w:rPr>
      </w:pPr>
      <w:r w:rsidRPr="006603C0">
        <w:rPr>
          <w:rFonts w:ascii="Times New Roman" w:hAnsi="Times New Roman"/>
          <w:sz w:val="24"/>
          <w:szCs w:val="24"/>
        </w:rPr>
        <w:t xml:space="preserve">4.2. Оплата осуществляется по безналичному расчету путем перечисления Заказчиком денежных средств на расчетный счет </w:t>
      </w:r>
      <w:r w:rsidR="00CC77CE" w:rsidRPr="006603C0">
        <w:rPr>
          <w:rFonts w:ascii="Times New Roman" w:hAnsi="Times New Roman"/>
          <w:sz w:val="24"/>
          <w:szCs w:val="24"/>
        </w:rPr>
        <w:t>П</w:t>
      </w:r>
      <w:r w:rsidR="000B363F">
        <w:rPr>
          <w:rFonts w:ascii="Times New Roman" w:hAnsi="Times New Roman"/>
          <w:sz w:val="24"/>
          <w:szCs w:val="24"/>
        </w:rPr>
        <w:t>оставщика в течение 15</w:t>
      </w:r>
      <w:r w:rsidRPr="006603C0">
        <w:rPr>
          <w:rFonts w:ascii="Times New Roman" w:hAnsi="Times New Roman"/>
          <w:sz w:val="24"/>
          <w:szCs w:val="24"/>
        </w:rPr>
        <w:t xml:space="preserve"> (Пятнадцати) дней после подписания сторонами товарно-транспортной (товарной) накладной по факту поставки каждой партии товара. </w:t>
      </w:r>
    </w:p>
    <w:p w:rsidR="001D69E7" w:rsidRPr="006603C0" w:rsidRDefault="001D69E7" w:rsidP="001D69E7">
      <w:pPr>
        <w:ind w:firstLine="709"/>
        <w:jc w:val="both"/>
      </w:pPr>
      <w:r w:rsidRPr="006603C0">
        <w:t>4.3. Обязательства Заказчика по оплате Товара считаются исполненными с момента списания денежных средств в размере, составляющем цену Контракта, с расчетного счета Заказчика, указанного в настоящем Контракте.</w:t>
      </w:r>
    </w:p>
    <w:p w:rsidR="001D69E7" w:rsidRPr="003237B9" w:rsidRDefault="001D69E7" w:rsidP="001D69E7">
      <w:pPr>
        <w:ind w:firstLine="709"/>
        <w:jc w:val="both"/>
      </w:pPr>
    </w:p>
    <w:p w:rsidR="008A0E61" w:rsidRPr="00654469" w:rsidRDefault="008A0E61" w:rsidP="008A0E61">
      <w:pPr>
        <w:jc w:val="center"/>
        <w:rPr>
          <w:b/>
          <w:bCs/>
          <w:snapToGrid w:val="0"/>
        </w:rPr>
      </w:pPr>
      <w:r w:rsidRPr="00654469">
        <w:rPr>
          <w:b/>
          <w:bCs/>
          <w:snapToGrid w:val="0"/>
        </w:rPr>
        <w:t>5. Права и обязанности Сторон</w:t>
      </w:r>
    </w:p>
    <w:p w:rsidR="008A0E61" w:rsidRPr="00654469" w:rsidRDefault="008A0E61" w:rsidP="008A0E61">
      <w:pPr>
        <w:widowControl w:val="0"/>
        <w:ind w:firstLine="709"/>
        <w:jc w:val="both"/>
        <w:rPr>
          <w:snapToGrid w:val="0"/>
        </w:rPr>
      </w:pPr>
      <w:r w:rsidRPr="00654469">
        <w:rPr>
          <w:b/>
          <w:snapToGrid w:val="0"/>
        </w:rPr>
        <w:t>5.1.</w:t>
      </w:r>
      <w:r w:rsidRPr="00654469">
        <w:rPr>
          <w:snapToGrid w:val="0"/>
        </w:rPr>
        <w:t xml:space="preserve"> </w:t>
      </w:r>
      <w:r w:rsidRPr="00654469">
        <w:rPr>
          <w:b/>
          <w:snapToGrid w:val="0"/>
        </w:rPr>
        <w:t>Поставщик имеет право:</w:t>
      </w:r>
    </w:p>
    <w:p w:rsidR="008A0E61" w:rsidRPr="00654469" w:rsidRDefault="008A0E61" w:rsidP="008A0E61">
      <w:pPr>
        <w:widowControl w:val="0"/>
        <w:ind w:firstLine="709"/>
        <w:jc w:val="both"/>
      </w:pPr>
      <w:r w:rsidRPr="00654469">
        <w:rPr>
          <w:snapToGrid w:val="0"/>
        </w:rPr>
        <w:t>- привлекать к исполнению Контракта третьих лиц (транспортные компании, экспедитора и др.).</w:t>
      </w:r>
      <w:r w:rsidRPr="00654469">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8A0E61" w:rsidRPr="00654469" w:rsidRDefault="008A0E61" w:rsidP="008A0E61">
      <w:pPr>
        <w:pStyle w:val="ConsPlusNormal"/>
        <w:widowControl/>
        <w:ind w:firstLine="709"/>
        <w:jc w:val="both"/>
        <w:rPr>
          <w:rFonts w:ascii="Times New Roman" w:hAnsi="Times New Roman" w:cs="Times New Roman"/>
          <w:sz w:val="24"/>
          <w:szCs w:val="24"/>
        </w:rPr>
      </w:pPr>
      <w:r w:rsidRPr="00654469">
        <w:rPr>
          <w:rFonts w:ascii="Times New Roman" w:hAnsi="Times New Roman" w:cs="Times New Roman"/>
          <w:sz w:val="24"/>
          <w:szCs w:val="24"/>
        </w:rPr>
        <w:t>- требовать своевременной оплаты за поставленный Товар в соответствии с пунктом 4.2 настоящего Контракта;</w:t>
      </w:r>
    </w:p>
    <w:p w:rsidR="008A0E61" w:rsidRPr="00654469" w:rsidRDefault="008A0E61" w:rsidP="008A0E61">
      <w:pPr>
        <w:pStyle w:val="ConsPlusNormal"/>
        <w:widowControl/>
        <w:ind w:firstLine="709"/>
        <w:jc w:val="both"/>
        <w:rPr>
          <w:rFonts w:ascii="Times New Roman" w:hAnsi="Times New Roman" w:cs="Times New Roman"/>
          <w:sz w:val="24"/>
          <w:szCs w:val="24"/>
        </w:rPr>
      </w:pPr>
      <w:r w:rsidRPr="00654469">
        <w:rPr>
          <w:rFonts w:ascii="Times New Roman" w:hAnsi="Times New Roman" w:cs="Times New Roman"/>
          <w:sz w:val="24"/>
          <w:szCs w:val="24"/>
        </w:rPr>
        <w:t>- осуществлять иные права в соответствии с действующим законодательством Российской Федерации.</w:t>
      </w:r>
    </w:p>
    <w:p w:rsidR="008A0E61" w:rsidRPr="00654469" w:rsidRDefault="008A0E61" w:rsidP="008A0E61">
      <w:pPr>
        <w:widowControl w:val="0"/>
        <w:ind w:firstLine="709"/>
        <w:jc w:val="both"/>
        <w:rPr>
          <w:b/>
          <w:snapToGrid w:val="0"/>
        </w:rPr>
      </w:pPr>
      <w:r w:rsidRPr="00654469">
        <w:rPr>
          <w:b/>
          <w:snapToGrid w:val="0"/>
        </w:rPr>
        <w:lastRenderedPageBreak/>
        <w:t>5.2. Поставщик обязан:</w:t>
      </w:r>
    </w:p>
    <w:p w:rsidR="008A0E61" w:rsidRPr="00654469" w:rsidRDefault="008A0E61" w:rsidP="008A0E61">
      <w:pPr>
        <w:widowControl w:val="0"/>
        <w:ind w:firstLine="709"/>
        <w:jc w:val="both"/>
        <w:rPr>
          <w:snapToGrid w:val="0"/>
        </w:rPr>
      </w:pPr>
      <w:r w:rsidRPr="00654469">
        <w:rPr>
          <w:snapToGrid w:val="0"/>
        </w:rPr>
        <w:t>- произвести поставку Товара на условиях настоящего Контракта;</w:t>
      </w:r>
    </w:p>
    <w:p w:rsidR="008A0E61" w:rsidRPr="00654469" w:rsidRDefault="008A0E61" w:rsidP="008A0E61">
      <w:pPr>
        <w:pStyle w:val="afc"/>
        <w:widowControl w:val="0"/>
        <w:spacing w:after="0"/>
        <w:ind w:left="0" w:firstLine="709"/>
        <w:jc w:val="both"/>
      </w:pPr>
      <w:r w:rsidRPr="00654469">
        <w:t>- при поставке передать Заказчику Товар и относящиеся к нему документы: инструкции пользователя, копии документов, удостоверяющих качество Товара (сертификаты соответствия, декларации о соответствии); счет-фактуру, товарно-транспортную (товарную) накладную на поставленный Товар и др.;</w:t>
      </w:r>
    </w:p>
    <w:p w:rsidR="008A0E61" w:rsidRPr="00654469" w:rsidRDefault="008A0E61" w:rsidP="008A0E61">
      <w:pPr>
        <w:pStyle w:val="afc"/>
        <w:widowControl w:val="0"/>
        <w:spacing w:after="0"/>
        <w:ind w:left="0" w:firstLine="709"/>
        <w:jc w:val="both"/>
      </w:pPr>
      <w:r w:rsidRPr="00654469">
        <w:t>-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8A0E61" w:rsidRPr="00654469" w:rsidRDefault="008A0E61" w:rsidP="008A0E61">
      <w:pPr>
        <w:widowControl w:val="0"/>
        <w:ind w:firstLine="709"/>
        <w:jc w:val="both"/>
      </w:pPr>
      <w:r w:rsidRPr="00654469">
        <w:t>-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8A0E61" w:rsidRPr="00654469" w:rsidRDefault="008A0E61" w:rsidP="008A0E61">
      <w:pPr>
        <w:widowControl w:val="0"/>
        <w:ind w:firstLine="709"/>
        <w:jc w:val="both"/>
      </w:pPr>
      <w:r w:rsidRPr="00654469">
        <w:t>-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8A0E61" w:rsidRPr="00654469" w:rsidRDefault="008A0E61" w:rsidP="008A0E61">
      <w:pPr>
        <w:widowControl w:val="0"/>
        <w:autoSpaceDE w:val="0"/>
        <w:autoSpaceDN w:val="0"/>
        <w:adjustRightInd w:val="0"/>
        <w:ind w:firstLine="540"/>
        <w:jc w:val="both"/>
      </w:pPr>
      <w:r w:rsidRPr="00654469">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8A0E61" w:rsidRPr="00654469" w:rsidRDefault="008A0E61" w:rsidP="008A0E61">
      <w:pPr>
        <w:widowControl w:val="0"/>
        <w:ind w:firstLine="709"/>
        <w:jc w:val="both"/>
        <w:rPr>
          <w:snapToGrid w:val="0"/>
        </w:rPr>
      </w:pPr>
      <w:r w:rsidRPr="00654469">
        <w:rPr>
          <w:snapToGrid w:val="0"/>
        </w:rPr>
        <w:t>- незамедлительно информировать Заказчика в случае невозможности исполнения обязательств по настоящему Контракту;</w:t>
      </w:r>
    </w:p>
    <w:p w:rsidR="008A0E61" w:rsidRPr="00654469" w:rsidRDefault="008A0E61" w:rsidP="008A0E61">
      <w:pPr>
        <w:widowControl w:val="0"/>
        <w:ind w:firstLine="709"/>
        <w:jc w:val="both"/>
      </w:pPr>
      <w:r w:rsidRPr="00654469">
        <w:t>- 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рабочих дней с даты отправления информации посредством факсимильной связи;</w:t>
      </w:r>
    </w:p>
    <w:p w:rsidR="008A0E61" w:rsidRPr="00654469" w:rsidRDefault="008A0E61" w:rsidP="008A0E61">
      <w:pPr>
        <w:widowControl w:val="0"/>
        <w:ind w:firstLine="709"/>
        <w:jc w:val="both"/>
        <w:rPr>
          <w:snapToGrid w:val="0"/>
        </w:rPr>
      </w:pPr>
      <w:r w:rsidRPr="00654469">
        <w:t xml:space="preserve">- </w:t>
      </w:r>
      <w:r w:rsidRPr="00654469">
        <w:rPr>
          <w:snapToGrid w:val="0"/>
        </w:rPr>
        <w:t>надлежаще исполнять иные принятые на себя обязательства.</w:t>
      </w:r>
    </w:p>
    <w:p w:rsidR="008A0E61" w:rsidRPr="00654469" w:rsidRDefault="008A0E61" w:rsidP="008A0E61">
      <w:pPr>
        <w:widowControl w:val="0"/>
        <w:ind w:firstLine="709"/>
        <w:jc w:val="both"/>
        <w:rPr>
          <w:b/>
          <w:snapToGrid w:val="0"/>
        </w:rPr>
      </w:pPr>
      <w:r w:rsidRPr="00654469">
        <w:rPr>
          <w:b/>
          <w:snapToGrid w:val="0"/>
        </w:rPr>
        <w:t>5.3. Заказчик имеет право:</w:t>
      </w:r>
    </w:p>
    <w:p w:rsidR="008A0E61" w:rsidRPr="00654469" w:rsidRDefault="008A0E61" w:rsidP="008A0E61">
      <w:pPr>
        <w:shd w:val="clear" w:color="auto" w:fill="FFFFFF"/>
        <w:ind w:firstLine="709"/>
        <w:jc w:val="both"/>
        <w:rPr>
          <w:snapToGrid w:val="0"/>
        </w:rPr>
      </w:pPr>
      <w:r w:rsidRPr="00654469">
        <w:rPr>
          <w:snapToGrid w:val="0"/>
        </w:rPr>
        <w:t>- контролировать ход выполнения Поставщиком поставок по Контракту без вмешательства в оперативно-хозяйственную деятельность Поставщика;</w:t>
      </w:r>
    </w:p>
    <w:p w:rsidR="008A0E61" w:rsidRPr="00654469" w:rsidRDefault="008A0E61" w:rsidP="008A0E61">
      <w:pPr>
        <w:shd w:val="clear" w:color="auto" w:fill="FFFFFF"/>
        <w:ind w:firstLine="709"/>
        <w:jc w:val="both"/>
        <w:rPr>
          <w:snapToGrid w:val="0"/>
        </w:rPr>
      </w:pPr>
      <w:r w:rsidRPr="00654469">
        <w:rPr>
          <w:snapToGrid w:val="0"/>
        </w:rPr>
        <w:t>- при обнаружении недостатков Товара, требовать их устранения;</w:t>
      </w:r>
    </w:p>
    <w:p w:rsidR="008A0E61" w:rsidRPr="00654469" w:rsidRDefault="008A0E61" w:rsidP="008A0E61">
      <w:pPr>
        <w:shd w:val="clear" w:color="auto" w:fill="FFFFFF"/>
        <w:ind w:firstLine="709"/>
        <w:jc w:val="both"/>
        <w:rPr>
          <w:snapToGrid w:val="0"/>
        </w:rPr>
      </w:pPr>
      <w:r w:rsidRPr="00654469">
        <w:rPr>
          <w:snapToGrid w:val="0"/>
        </w:rPr>
        <w:t>- в любое время потребовать от Поставщика отчет о ходе исполнения настоящего Контракта;</w:t>
      </w:r>
    </w:p>
    <w:p w:rsidR="008A0E61" w:rsidRPr="00654469" w:rsidRDefault="008A0E61" w:rsidP="008A0E61">
      <w:pPr>
        <w:shd w:val="clear" w:color="auto" w:fill="FFFFFF"/>
        <w:ind w:firstLine="709"/>
        <w:jc w:val="both"/>
      </w:pPr>
      <w:r w:rsidRPr="00654469">
        <w:rPr>
          <w:snapToGrid w:val="0"/>
        </w:rPr>
        <w:t xml:space="preserve">- </w:t>
      </w:r>
      <w:r w:rsidRPr="00654469">
        <w:t>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8A0E61" w:rsidRDefault="008A0E61" w:rsidP="008A0E61">
      <w:pPr>
        <w:shd w:val="clear" w:color="auto" w:fill="FFFFFF"/>
        <w:ind w:firstLine="709"/>
        <w:jc w:val="both"/>
      </w:pPr>
      <w:r w:rsidRPr="00654469">
        <w:t>- осуществлять иные права в соответствии с действующим законодательством Российской Федерации.</w:t>
      </w:r>
    </w:p>
    <w:p w:rsidR="00560F01" w:rsidRPr="00654469" w:rsidRDefault="00560F01" w:rsidP="008A0E61">
      <w:pPr>
        <w:shd w:val="clear" w:color="auto" w:fill="FFFFFF"/>
        <w:ind w:firstLine="709"/>
        <w:jc w:val="both"/>
        <w:rPr>
          <w:snapToGrid w:val="0"/>
        </w:rPr>
      </w:pPr>
    </w:p>
    <w:p w:rsidR="008A0E61" w:rsidRPr="00654469" w:rsidRDefault="008A0E61" w:rsidP="008A0E61">
      <w:pPr>
        <w:shd w:val="clear" w:color="auto" w:fill="FFFFFF"/>
        <w:ind w:firstLine="709"/>
        <w:jc w:val="both"/>
        <w:rPr>
          <w:b/>
          <w:snapToGrid w:val="0"/>
        </w:rPr>
      </w:pPr>
      <w:r w:rsidRPr="00654469">
        <w:rPr>
          <w:b/>
          <w:snapToGrid w:val="0"/>
        </w:rPr>
        <w:t>5.4. Заказчик обязан:</w:t>
      </w:r>
    </w:p>
    <w:p w:rsidR="008A0E61" w:rsidRPr="00654469" w:rsidRDefault="008A0E61" w:rsidP="008A0E61">
      <w:pPr>
        <w:shd w:val="clear" w:color="auto" w:fill="FFFFFF"/>
        <w:ind w:firstLine="709"/>
        <w:jc w:val="both"/>
        <w:rPr>
          <w:snapToGrid w:val="0"/>
        </w:rPr>
      </w:pPr>
      <w:r w:rsidRPr="00654469">
        <w:rPr>
          <w:snapToGrid w:val="0"/>
        </w:rPr>
        <w:t>- передавать Поставщику необходимую для выполнения обязательств информацию;</w:t>
      </w:r>
    </w:p>
    <w:p w:rsidR="008A0E61" w:rsidRPr="00654469" w:rsidRDefault="008A0E61" w:rsidP="008A0E61">
      <w:pPr>
        <w:shd w:val="clear" w:color="auto" w:fill="FFFFFF"/>
        <w:ind w:firstLine="709"/>
        <w:jc w:val="both"/>
        <w:rPr>
          <w:snapToGrid w:val="0"/>
        </w:rPr>
      </w:pPr>
      <w:r w:rsidRPr="00654469">
        <w:rPr>
          <w:snapToGrid w:val="0"/>
        </w:rPr>
        <w:t>- обеспечить приемку Товара, провести экспертизу Товара, а также оплатить Товар в порядке и сроки, определенные настоящим Контрактом;</w:t>
      </w:r>
    </w:p>
    <w:p w:rsidR="008A0E61" w:rsidRPr="00654469" w:rsidRDefault="008A0E61" w:rsidP="008A0E61">
      <w:pPr>
        <w:shd w:val="clear" w:color="auto" w:fill="FFFFFF"/>
        <w:ind w:firstLine="709"/>
        <w:jc w:val="both"/>
        <w:rPr>
          <w:snapToGrid w:val="0"/>
        </w:rPr>
      </w:pPr>
      <w:r w:rsidRPr="00654469">
        <w:rPr>
          <w:snapToGrid w:val="0"/>
        </w:rPr>
        <w:t>- надлежаще исполнять иные принятые на себя обязательства.</w:t>
      </w:r>
    </w:p>
    <w:p w:rsidR="006603C0" w:rsidRPr="00654469" w:rsidRDefault="006603C0" w:rsidP="001D69E7">
      <w:pPr>
        <w:jc w:val="center"/>
        <w:rPr>
          <w:b/>
          <w:bCs/>
          <w:snapToGrid w:val="0"/>
        </w:rPr>
      </w:pPr>
    </w:p>
    <w:p w:rsidR="001D69E7" w:rsidRDefault="001D69E7" w:rsidP="001D69E7">
      <w:pPr>
        <w:jc w:val="center"/>
        <w:rPr>
          <w:b/>
          <w:bCs/>
          <w:snapToGrid w:val="0"/>
        </w:rPr>
      </w:pPr>
      <w:r w:rsidRPr="00B0507D">
        <w:rPr>
          <w:b/>
          <w:bCs/>
          <w:snapToGrid w:val="0"/>
        </w:rPr>
        <w:t>6. Упаковка и маркировка</w:t>
      </w:r>
    </w:p>
    <w:p w:rsidR="001D69E7" w:rsidRPr="00B0507D" w:rsidRDefault="001D69E7" w:rsidP="00876352">
      <w:pPr>
        <w:pStyle w:val="12"/>
        <w:ind w:firstLine="709"/>
        <w:jc w:val="both"/>
        <w:rPr>
          <w:rFonts w:ascii="Times New Roman" w:hAnsi="Times New Roman"/>
          <w:snapToGrid w:val="0"/>
          <w:sz w:val="24"/>
          <w:szCs w:val="24"/>
          <w:lang w:eastAsia="ru-RU"/>
        </w:rPr>
      </w:pPr>
      <w:r w:rsidRPr="00B0507D">
        <w:rPr>
          <w:rFonts w:ascii="Times New Roman" w:hAnsi="Times New Roman"/>
          <w:snapToGrid w:val="0"/>
          <w:sz w:val="24"/>
          <w:szCs w:val="24"/>
          <w:lang w:eastAsia="ru-RU"/>
        </w:rPr>
        <w:t xml:space="preserve">6.1. </w:t>
      </w:r>
      <w:r w:rsidR="00876352" w:rsidRPr="00B0507D">
        <w:rPr>
          <w:rFonts w:ascii="Times New Roman" w:hAnsi="Times New Roman"/>
          <w:snapToGrid w:val="0"/>
          <w:sz w:val="24"/>
          <w:szCs w:val="24"/>
          <w:lang w:eastAsia="ru-RU"/>
        </w:rPr>
        <w:t>Товар должен отгружаться в надлежащей упаковке таким образом, чтобы исключить его порчу и/или уничтожение при транспортировке и погрузо-разгрузочных работах до приемки его Заказчиком, включая условия перегрузки.</w:t>
      </w:r>
      <w:r w:rsidR="00876352" w:rsidRPr="00876352">
        <w:rPr>
          <w:rFonts w:ascii="Times New Roman" w:hAnsi="Times New Roman"/>
          <w:snapToGrid w:val="0"/>
          <w:sz w:val="24"/>
          <w:szCs w:val="24"/>
          <w:lang w:eastAsia="ru-RU"/>
        </w:rPr>
        <w:t xml:space="preserve"> Упаковка должна предохранять Товар от повреждений, утраты товарного вида при его перевозке и разгрузке с учетом возможных перегрузок в пути и длительного хранения. Тара и упаковка возврату не подлежат.</w:t>
      </w:r>
    </w:p>
    <w:p w:rsidR="001D69E7" w:rsidRPr="00B0507D" w:rsidRDefault="001D69E7" w:rsidP="00876352">
      <w:pPr>
        <w:pStyle w:val="12"/>
        <w:ind w:firstLine="709"/>
        <w:jc w:val="both"/>
        <w:rPr>
          <w:rFonts w:ascii="Times New Roman" w:hAnsi="Times New Roman"/>
          <w:snapToGrid w:val="0"/>
          <w:sz w:val="24"/>
          <w:szCs w:val="24"/>
          <w:lang w:eastAsia="ru-RU"/>
        </w:rPr>
      </w:pPr>
      <w:r w:rsidRPr="00B0507D">
        <w:rPr>
          <w:rFonts w:ascii="Times New Roman" w:hAnsi="Times New Roman"/>
          <w:snapToGrid w:val="0"/>
          <w:sz w:val="24"/>
          <w:szCs w:val="24"/>
          <w:lang w:eastAsia="ru-RU"/>
        </w:rPr>
        <w:lastRenderedPageBreak/>
        <w:t>6.2.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rsidR="001D69E7" w:rsidRPr="00B0507D" w:rsidRDefault="001D69E7" w:rsidP="00876352">
      <w:pPr>
        <w:pStyle w:val="12"/>
        <w:ind w:firstLine="709"/>
        <w:jc w:val="both"/>
        <w:rPr>
          <w:rFonts w:ascii="Times New Roman" w:hAnsi="Times New Roman"/>
          <w:snapToGrid w:val="0"/>
          <w:sz w:val="24"/>
          <w:szCs w:val="24"/>
          <w:lang w:eastAsia="ru-RU"/>
        </w:rPr>
      </w:pPr>
      <w:r w:rsidRPr="00B0507D">
        <w:rPr>
          <w:rFonts w:ascii="Times New Roman" w:hAnsi="Times New Roman"/>
          <w:snapToGrid w:val="0"/>
          <w:sz w:val="24"/>
          <w:szCs w:val="24"/>
          <w:lang w:eastAsia="ru-RU"/>
        </w:rPr>
        <w:t>6.3.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rsidR="008A0E61" w:rsidRDefault="008A0E61" w:rsidP="001D69E7">
      <w:pPr>
        <w:jc w:val="center"/>
        <w:rPr>
          <w:b/>
          <w:bCs/>
          <w:snapToGrid w:val="0"/>
        </w:rPr>
      </w:pPr>
    </w:p>
    <w:p w:rsidR="001D69E7" w:rsidRPr="00E428E2" w:rsidRDefault="001D69E7" w:rsidP="001D69E7">
      <w:pPr>
        <w:jc w:val="center"/>
        <w:rPr>
          <w:b/>
          <w:bCs/>
          <w:snapToGrid w:val="0"/>
        </w:rPr>
      </w:pPr>
      <w:r w:rsidRPr="00E428E2">
        <w:rPr>
          <w:b/>
          <w:bCs/>
          <w:snapToGrid w:val="0"/>
        </w:rPr>
        <w:t>7. Порядок и сроки приемки Товара</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 xml:space="preserve">7.1. Приемка Товара Поставщика осуществляется Заказчиком в соответствии с требованиями, указанными в настоящем Контракте. </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Приемка поставленного Товара осуществляется в ходе передачи Товара Заказчику в месте доставки и включает в себя следующие этапы:</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 проверка комплектности и номенклатуры поставленного Товара;</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 проверка полноты и правильности оформления комплекта товарно-транспортных документов;</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 контроль наличия (отсутствия) внешних повреждений;</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 проверка наличия документации в соответствии с условиями настоящего Контракта.</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7.2.</w:t>
      </w:r>
      <w:r w:rsidRPr="00E428E2">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 xml:space="preserve">7.4. 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Товара в течение </w:t>
      </w:r>
      <w:r w:rsidR="00936B7E" w:rsidRPr="00936B7E">
        <w:rPr>
          <w:rFonts w:ascii="Times New Roman" w:hAnsi="Times New Roman"/>
          <w:snapToGrid w:val="0"/>
          <w:sz w:val="24"/>
          <w:szCs w:val="24"/>
          <w:lang w:eastAsia="ru-RU"/>
        </w:rPr>
        <w:t>5</w:t>
      </w:r>
      <w:r w:rsidRPr="007200CC">
        <w:rPr>
          <w:rFonts w:ascii="Times New Roman" w:hAnsi="Times New Roman"/>
          <w:sz w:val="24"/>
          <w:szCs w:val="24"/>
        </w:rPr>
        <w:t xml:space="preserve"> (</w:t>
      </w:r>
      <w:r w:rsidR="00936B7E">
        <w:rPr>
          <w:rFonts w:ascii="Times New Roman" w:hAnsi="Times New Roman"/>
          <w:sz w:val="24"/>
          <w:szCs w:val="24"/>
        </w:rPr>
        <w:t>Пяти</w:t>
      </w:r>
      <w:r>
        <w:rPr>
          <w:rFonts w:ascii="Times New Roman" w:hAnsi="Times New Roman"/>
          <w:snapToGrid w:val="0"/>
          <w:sz w:val="24"/>
          <w:szCs w:val="24"/>
          <w:lang w:eastAsia="ru-RU"/>
        </w:rPr>
        <w:t>)</w:t>
      </w:r>
      <w:r w:rsidRPr="00E428E2">
        <w:rPr>
          <w:rFonts w:ascii="Times New Roman" w:hAnsi="Times New Roman"/>
          <w:snapToGrid w:val="0"/>
          <w:sz w:val="24"/>
          <w:szCs w:val="24"/>
          <w:lang w:eastAsia="ru-RU"/>
        </w:rPr>
        <w:t xml:space="preserve"> дней, </w:t>
      </w:r>
      <w:proofErr w:type="gramStart"/>
      <w:r w:rsidRPr="00E428E2">
        <w:rPr>
          <w:rFonts w:ascii="Times New Roman" w:hAnsi="Times New Roman"/>
          <w:snapToGrid w:val="0"/>
          <w:sz w:val="24"/>
          <w:szCs w:val="24"/>
          <w:lang w:eastAsia="ru-RU"/>
        </w:rPr>
        <w:t>с даты получения</w:t>
      </w:r>
      <w:proofErr w:type="gramEnd"/>
      <w:r w:rsidRPr="00E428E2">
        <w:rPr>
          <w:rFonts w:ascii="Times New Roman" w:hAnsi="Times New Roman"/>
          <w:snapToGrid w:val="0"/>
          <w:sz w:val="24"/>
          <w:szCs w:val="24"/>
          <w:lang w:eastAsia="ru-RU"/>
        </w:rPr>
        <w:t xml:space="preserve"> претензии Заказчика.</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7.5. Возврат поставленного Товара ненадлежащего качества осуществляется за счет средств Поставщика.</w:t>
      </w:r>
    </w:p>
    <w:p w:rsidR="00876352" w:rsidRPr="00876352" w:rsidRDefault="00876352" w:rsidP="00876352">
      <w:pPr>
        <w:pStyle w:val="12"/>
        <w:ind w:firstLine="709"/>
        <w:jc w:val="both"/>
        <w:rPr>
          <w:rFonts w:ascii="Times New Roman" w:hAnsi="Times New Roman"/>
          <w:snapToGrid w:val="0"/>
          <w:sz w:val="24"/>
          <w:szCs w:val="24"/>
          <w:lang w:eastAsia="ru-RU"/>
        </w:rPr>
      </w:pPr>
      <w:r w:rsidRPr="00876352">
        <w:rPr>
          <w:rFonts w:ascii="Times New Roman" w:hAnsi="Times New Roman"/>
          <w:snapToGrid w:val="0"/>
          <w:sz w:val="24"/>
          <w:szCs w:val="24"/>
          <w:lang w:eastAsia="ru-RU"/>
        </w:rPr>
        <w:t>7.6. Приемка поставленного Товара осуществляется Заказчиком по месту доставки и подтверждается подписанием товарно-транспортной (товарной) накладной и акта сдачи приемки.</w:t>
      </w:r>
    </w:p>
    <w:p w:rsidR="00654469" w:rsidRPr="00654469" w:rsidRDefault="00654469" w:rsidP="00654469">
      <w:pPr>
        <w:pStyle w:val="12"/>
        <w:ind w:firstLine="709"/>
        <w:jc w:val="both"/>
        <w:rPr>
          <w:rFonts w:ascii="Times New Roman" w:hAnsi="Times New Roman"/>
          <w:snapToGrid w:val="0"/>
          <w:sz w:val="24"/>
          <w:szCs w:val="24"/>
          <w:lang w:eastAsia="ru-RU"/>
        </w:rPr>
      </w:pPr>
      <w:r w:rsidRPr="00654469">
        <w:rPr>
          <w:rFonts w:ascii="Times New Roman" w:hAnsi="Times New Roman"/>
          <w:snapToGrid w:val="0"/>
          <w:sz w:val="24"/>
          <w:szCs w:val="24"/>
          <w:lang w:eastAsia="ru-RU"/>
        </w:rPr>
        <w:t xml:space="preserve">7.7.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подписания Сторонами акта сдачи-приемки Товара и товарно-транспортной накладной. </w:t>
      </w:r>
    </w:p>
    <w:p w:rsidR="00654469" w:rsidRPr="00654469" w:rsidRDefault="00654469" w:rsidP="00654469">
      <w:pPr>
        <w:pStyle w:val="12"/>
        <w:ind w:firstLine="709"/>
        <w:jc w:val="both"/>
        <w:rPr>
          <w:rFonts w:ascii="Times New Roman" w:hAnsi="Times New Roman"/>
          <w:snapToGrid w:val="0"/>
          <w:sz w:val="24"/>
          <w:szCs w:val="24"/>
          <w:lang w:eastAsia="ru-RU"/>
        </w:rPr>
      </w:pPr>
      <w:r w:rsidRPr="00654469">
        <w:rPr>
          <w:rFonts w:ascii="Times New Roman" w:hAnsi="Times New Roman"/>
          <w:snapToGrid w:val="0"/>
          <w:sz w:val="24"/>
          <w:szCs w:val="24"/>
          <w:lang w:eastAsia="ru-RU"/>
        </w:rPr>
        <w:t xml:space="preserve">По итогам приемки Товара при наличии документов, указанных в пункте 5.2 настоящего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и акт сдачи-приемки Товара в течение </w:t>
      </w:r>
      <w:r w:rsidR="00936B7E">
        <w:rPr>
          <w:rFonts w:ascii="Times New Roman" w:hAnsi="Times New Roman"/>
          <w:snapToGrid w:val="0"/>
          <w:sz w:val="24"/>
          <w:szCs w:val="24"/>
          <w:lang w:eastAsia="ru-RU"/>
        </w:rPr>
        <w:t>5 (Пяти)</w:t>
      </w:r>
      <w:r w:rsidRPr="00654469">
        <w:rPr>
          <w:rFonts w:ascii="Times New Roman" w:hAnsi="Times New Roman"/>
          <w:snapToGrid w:val="0"/>
          <w:sz w:val="24"/>
          <w:szCs w:val="24"/>
          <w:lang w:eastAsia="ru-RU"/>
        </w:rPr>
        <w:t xml:space="preserve"> рабочих дней.</w:t>
      </w:r>
    </w:p>
    <w:p w:rsidR="00654469" w:rsidRPr="00654469" w:rsidRDefault="00654469" w:rsidP="00654469">
      <w:pPr>
        <w:pStyle w:val="12"/>
        <w:ind w:firstLine="709"/>
        <w:jc w:val="both"/>
        <w:rPr>
          <w:rFonts w:ascii="Times New Roman" w:hAnsi="Times New Roman"/>
          <w:snapToGrid w:val="0"/>
          <w:sz w:val="24"/>
          <w:szCs w:val="24"/>
          <w:lang w:eastAsia="ru-RU"/>
        </w:rPr>
      </w:pPr>
      <w:r w:rsidRPr="00654469">
        <w:rPr>
          <w:rFonts w:ascii="Times New Roman" w:hAnsi="Times New Roman"/>
          <w:snapToGrid w:val="0"/>
          <w:sz w:val="24"/>
          <w:szCs w:val="24"/>
          <w:lang w:eastAsia="ru-RU"/>
        </w:rPr>
        <w:t>7.</w:t>
      </w:r>
      <w:r w:rsidR="00BF5EBC">
        <w:rPr>
          <w:rFonts w:ascii="Times New Roman" w:hAnsi="Times New Roman"/>
          <w:snapToGrid w:val="0"/>
          <w:sz w:val="24"/>
          <w:szCs w:val="24"/>
          <w:lang w:eastAsia="ru-RU"/>
        </w:rPr>
        <w:t>8</w:t>
      </w:r>
      <w:r w:rsidRPr="00654469">
        <w:rPr>
          <w:rFonts w:ascii="Times New Roman" w:hAnsi="Times New Roman"/>
          <w:snapToGrid w:val="0"/>
          <w:sz w:val="24"/>
          <w:szCs w:val="24"/>
          <w:lang w:eastAsia="ru-RU"/>
        </w:rPr>
        <w:t>. Право собственности на Товар прекращается у Поставщика с момента исполнения им обязательства, предусмотренного пунктом 7.7. настоящего Контракта.</w:t>
      </w:r>
    </w:p>
    <w:p w:rsidR="00654469" w:rsidRPr="00654469" w:rsidRDefault="00654469" w:rsidP="00654469">
      <w:pPr>
        <w:pStyle w:val="12"/>
        <w:ind w:firstLine="709"/>
        <w:jc w:val="both"/>
        <w:rPr>
          <w:rFonts w:ascii="Times New Roman" w:hAnsi="Times New Roman"/>
          <w:snapToGrid w:val="0"/>
          <w:sz w:val="24"/>
          <w:szCs w:val="24"/>
          <w:lang w:eastAsia="ru-RU"/>
        </w:rPr>
      </w:pPr>
      <w:r w:rsidRPr="00654469">
        <w:rPr>
          <w:rFonts w:ascii="Times New Roman" w:hAnsi="Times New Roman"/>
          <w:snapToGrid w:val="0"/>
          <w:sz w:val="24"/>
          <w:szCs w:val="24"/>
          <w:lang w:eastAsia="ru-RU"/>
        </w:rPr>
        <w:t>7.9. Риск случайной гибели Товара несет Поставщик до момента исполнения им обязательства, предусмотренного пунктом 7.8. настоящего Контракта.</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7.</w:t>
      </w:r>
      <w:r w:rsidR="00BF5EBC">
        <w:rPr>
          <w:rFonts w:ascii="Times New Roman" w:hAnsi="Times New Roman"/>
          <w:snapToGrid w:val="0"/>
          <w:sz w:val="24"/>
          <w:szCs w:val="24"/>
          <w:lang w:eastAsia="ru-RU"/>
        </w:rPr>
        <w:t>10</w:t>
      </w:r>
      <w:r w:rsidRPr="00E428E2">
        <w:rPr>
          <w:rFonts w:ascii="Times New Roman" w:hAnsi="Times New Roman"/>
          <w:snapToGrid w:val="0"/>
          <w:sz w:val="24"/>
          <w:szCs w:val="24"/>
          <w:lang w:eastAsia="ru-RU"/>
        </w:rPr>
        <w:t>. Поставщик по согласованию с Заказчиком имеет право осуществить досрочную поставку Товара по настоящему Контракту.</w:t>
      </w:r>
    </w:p>
    <w:p w:rsidR="001D69E7" w:rsidRDefault="001D69E7" w:rsidP="001D69E7">
      <w:pPr>
        <w:pStyle w:val="12"/>
        <w:ind w:firstLine="709"/>
        <w:jc w:val="both"/>
        <w:rPr>
          <w:rFonts w:ascii="Times New Roman" w:hAnsi="Times New Roman"/>
          <w:snapToGrid w:val="0"/>
          <w:sz w:val="24"/>
          <w:szCs w:val="24"/>
          <w:lang w:eastAsia="ru-RU"/>
        </w:rPr>
      </w:pPr>
    </w:p>
    <w:p w:rsidR="00936B7E" w:rsidRDefault="00936B7E">
      <w:pPr>
        <w:rPr>
          <w:b/>
          <w:bCs/>
          <w:snapToGrid w:val="0"/>
        </w:rPr>
      </w:pPr>
      <w:r>
        <w:rPr>
          <w:b/>
          <w:bCs/>
          <w:snapToGrid w:val="0"/>
        </w:rPr>
        <w:br w:type="page"/>
      </w:r>
    </w:p>
    <w:p w:rsidR="001D69E7" w:rsidRPr="00E428E2" w:rsidRDefault="001D69E7" w:rsidP="001D69E7">
      <w:pPr>
        <w:jc w:val="center"/>
        <w:rPr>
          <w:snapToGrid w:val="0"/>
        </w:rPr>
      </w:pPr>
      <w:r w:rsidRPr="00E428E2">
        <w:rPr>
          <w:b/>
          <w:bCs/>
          <w:snapToGrid w:val="0"/>
        </w:rPr>
        <w:lastRenderedPageBreak/>
        <w:t>8. Ответственность Сторон</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 xml:space="preserve">8.1.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1D69E7" w:rsidRPr="00E428E2" w:rsidRDefault="001D69E7" w:rsidP="001D69E7">
      <w:pPr>
        <w:pStyle w:val="12"/>
        <w:ind w:firstLine="709"/>
        <w:jc w:val="both"/>
        <w:rPr>
          <w:rFonts w:ascii="Times New Roman" w:hAnsi="Times New Roman"/>
          <w:sz w:val="24"/>
          <w:szCs w:val="24"/>
        </w:rPr>
      </w:pPr>
      <w:r w:rsidRPr="00E428E2">
        <w:rPr>
          <w:rFonts w:ascii="Times New Roman" w:hAnsi="Times New Roman"/>
          <w:snapToGrid w:val="0"/>
          <w:sz w:val="24"/>
          <w:szCs w:val="24"/>
          <w:lang w:eastAsia="ru-RU"/>
        </w:rPr>
        <w:t>8.2</w:t>
      </w:r>
      <w:r w:rsidRPr="00E428E2">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1D69E7" w:rsidRPr="00E428E2" w:rsidRDefault="001D69E7" w:rsidP="001D69E7">
      <w:pPr>
        <w:pStyle w:val="12"/>
        <w:ind w:firstLine="709"/>
        <w:jc w:val="both"/>
        <w:rPr>
          <w:rFonts w:ascii="Times New Roman" w:hAnsi="Times New Roman"/>
          <w:sz w:val="24"/>
          <w:szCs w:val="24"/>
        </w:rPr>
      </w:pPr>
      <w:r w:rsidRPr="00E428E2">
        <w:rPr>
          <w:rFonts w:ascii="Times New Roman" w:hAnsi="Times New Roman"/>
          <w:sz w:val="24"/>
          <w:szCs w:val="24"/>
        </w:rPr>
        <w:t xml:space="preserve">8.3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1D69E7" w:rsidRPr="00E428E2" w:rsidRDefault="001D69E7" w:rsidP="001D69E7">
      <w:pPr>
        <w:pStyle w:val="12"/>
        <w:ind w:firstLine="709"/>
        <w:jc w:val="both"/>
        <w:rPr>
          <w:rFonts w:ascii="Times New Roman" w:hAnsi="Times New Roman"/>
          <w:sz w:val="24"/>
          <w:szCs w:val="24"/>
        </w:rPr>
      </w:pPr>
      <w:r w:rsidRPr="00E428E2">
        <w:rPr>
          <w:rFonts w:ascii="Times New Roman" w:hAnsi="Times New Roman"/>
          <w:sz w:val="24"/>
          <w:szCs w:val="24"/>
        </w:rPr>
        <w:t>8.4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 в виде фиксированной суммы в размере _________.</w:t>
      </w:r>
    </w:p>
    <w:p w:rsidR="001D69E7" w:rsidRPr="00E428E2" w:rsidRDefault="001D69E7" w:rsidP="001D69E7">
      <w:pPr>
        <w:pStyle w:val="12"/>
        <w:ind w:firstLine="709"/>
        <w:jc w:val="both"/>
        <w:rPr>
          <w:rFonts w:ascii="Times New Roman" w:hAnsi="Times New Roman"/>
          <w:sz w:val="24"/>
          <w:szCs w:val="24"/>
        </w:rPr>
      </w:pPr>
      <w:r w:rsidRPr="00E428E2">
        <w:rPr>
          <w:rFonts w:ascii="Times New Roman" w:hAnsi="Times New Roman"/>
          <w:sz w:val="24"/>
          <w:szCs w:val="24"/>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D69E7" w:rsidRPr="00E428E2" w:rsidRDefault="001D69E7" w:rsidP="001D69E7">
      <w:pPr>
        <w:pStyle w:val="12"/>
        <w:ind w:firstLine="709"/>
        <w:jc w:val="both"/>
        <w:rPr>
          <w:rFonts w:ascii="Times New Roman" w:hAnsi="Times New Roman"/>
          <w:sz w:val="24"/>
          <w:szCs w:val="24"/>
        </w:rPr>
      </w:pPr>
      <w:r w:rsidRPr="00E428E2">
        <w:rPr>
          <w:rFonts w:ascii="Times New Roman" w:hAnsi="Times New Roman"/>
          <w:sz w:val="24"/>
          <w:szCs w:val="24"/>
        </w:rPr>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D69E7" w:rsidRPr="00E428E2" w:rsidRDefault="001D69E7" w:rsidP="001D69E7">
      <w:pPr>
        <w:pStyle w:val="12"/>
        <w:ind w:firstLine="709"/>
        <w:jc w:val="both"/>
        <w:rPr>
          <w:rFonts w:ascii="Times New Roman" w:hAnsi="Times New Roman"/>
          <w:sz w:val="24"/>
          <w:szCs w:val="24"/>
        </w:rPr>
      </w:pPr>
      <w:r w:rsidRPr="00E428E2">
        <w:rPr>
          <w:rFonts w:ascii="Times New Roman" w:hAnsi="Times New Roman"/>
          <w:sz w:val="24"/>
          <w:szCs w:val="24"/>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соответствии с Правилами в виде фиксированной суммы в размере _________.</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z w:val="24"/>
          <w:szCs w:val="24"/>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rPr>
        <w:t>8.9.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rPr>
        <w:lastRenderedPageBreak/>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1D69E7" w:rsidRDefault="001D69E7" w:rsidP="001D69E7">
      <w:pPr>
        <w:pStyle w:val="12"/>
        <w:ind w:firstLine="709"/>
        <w:jc w:val="both"/>
        <w:rPr>
          <w:rFonts w:ascii="Times New Roman" w:hAnsi="Times New Roman"/>
          <w:sz w:val="24"/>
          <w:szCs w:val="24"/>
        </w:rPr>
      </w:pPr>
    </w:p>
    <w:p w:rsidR="001D69E7" w:rsidRPr="00E428E2" w:rsidRDefault="001D69E7" w:rsidP="001D69E7">
      <w:pPr>
        <w:pStyle w:val="a9"/>
        <w:jc w:val="center"/>
        <w:rPr>
          <w:b/>
          <w:snapToGrid w:val="0"/>
          <w:sz w:val="24"/>
          <w:szCs w:val="24"/>
        </w:rPr>
      </w:pPr>
      <w:r w:rsidRPr="00E428E2">
        <w:rPr>
          <w:b/>
          <w:sz w:val="24"/>
          <w:szCs w:val="24"/>
        </w:rPr>
        <w:t xml:space="preserve">9. </w:t>
      </w:r>
      <w:r w:rsidRPr="00E428E2">
        <w:rPr>
          <w:b/>
          <w:snapToGrid w:val="0"/>
          <w:sz w:val="24"/>
          <w:szCs w:val="24"/>
        </w:rPr>
        <w:t>Обеспечение исполнения Контракта</w:t>
      </w:r>
    </w:p>
    <w:p w:rsidR="001D69E7" w:rsidRPr="00E428E2" w:rsidRDefault="001D69E7" w:rsidP="001D69E7">
      <w:pPr>
        <w:ind w:firstLine="709"/>
        <w:jc w:val="both"/>
      </w:pPr>
      <w:r w:rsidRPr="00E428E2">
        <w:t xml:space="preserve">9.1. Обеспечение исполнения Контракта установлено в размере __% начальной (максимальной) цены Контракта, что составляет ______ </w:t>
      </w:r>
      <w:r w:rsidRPr="00E428E2">
        <w:rPr>
          <w:lang w:eastAsia="en-US"/>
        </w:rPr>
        <w:t>рублей ___ копеек</w:t>
      </w:r>
      <w:r w:rsidRPr="00E428E2">
        <w:t>.</w:t>
      </w:r>
    </w:p>
    <w:p w:rsidR="001D69E7" w:rsidRPr="00E428E2" w:rsidRDefault="001D69E7" w:rsidP="001D69E7">
      <w:pPr>
        <w:ind w:firstLine="709"/>
        <w:jc w:val="both"/>
        <w:rPr>
          <w:lang w:eastAsia="en-US"/>
        </w:rPr>
      </w:pPr>
      <w:r w:rsidRPr="00E428E2">
        <w:rPr>
          <w:color w:val="000000"/>
          <w:lang w:eastAsia="en-US"/>
        </w:rPr>
        <w:t>9.2.</w:t>
      </w:r>
      <w:r w:rsidRPr="00E428E2">
        <w:rPr>
          <w:lang w:eastAsia="en-US"/>
        </w:rPr>
        <w:t xml:space="preserve"> </w:t>
      </w:r>
      <w:r w:rsidRPr="00E428E2">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D69E7" w:rsidRPr="00E428E2" w:rsidRDefault="001D69E7" w:rsidP="001D69E7">
      <w:pPr>
        <w:pStyle w:val="a9"/>
        <w:ind w:firstLine="709"/>
        <w:jc w:val="both"/>
        <w:rPr>
          <w:snapToGrid w:val="0"/>
          <w:sz w:val="24"/>
          <w:szCs w:val="24"/>
        </w:rPr>
      </w:pPr>
      <w:r w:rsidRPr="00E428E2">
        <w:rPr>
          <w:color w:val="000000"/>
          <w:sz w:val="24"/>
          <w:szCs w:val="24"/>
        </w:rPr>
        <w:t>9.3.</w:t>
      </w:r>
      <w:r w:rsidRPr="00E428E2">
        <w:rPr>
          <w:sz w:val="24"/>
          <w:szCs w:val="24"/>
        </w:rPr>
        <w:t xml:space="preserve"> </w:t>
      </w:r>
      <w:r w:rsidRPr="00E428E2">
        <w:rPr>
          <w:snapToGrid w:val="0"/>
          <w:sz w:val="24"/>
          <w:szCs w:val="24"/>
        </w:rPr>
        <w:t xml:space="preserve">Денежные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обязательств по Контракту в течение </w:t>
      </w:r>
      <w:r>
        <w:rPr>
          <w:snapToGrid w:val="0"/>
          <w:sz w:val="24"/>
          <w:szCs w:val="24"/>
        </w:rPr>
        <w:t>5 (Пяти)</w:t>
      </w:r>
      <w:r w:rsidRPr="00E428E2">
        <w:rPr>
          <w:snapToGrid w:val="0"/>
          <w:sz w:val="24"/>
          <w:szCs w:val="24"/>
        </w:rPr>
        <w:t xml:space="preserve"> рабочих дней со дня получения Заказчиком соответствующего письменного требования Поставщика. Денежные средства возвращаются по реквизитам, указанным Поставщиком в письменном требовании.</w:t>
      </w:r>
    </w:p>
    <w:p w:rsidR="001D69E7" w:rsidRPr="00E428E2" w:rsidRDefault="001D69E7" w:rsidP="001D69E7">
      <w:pPr>
        <w:pStyle w:val="31"/>
        <w:widowControl w:val="0"/>
        <w:tabs>
          <w:tab w:val="left" w:pos="851"/>
        </w:tabs>
        <w:rPr>
          <w:color w:val="000000"/>
          <w:szCs w:val="24"/>
        </w:rPr>
      </w:pPr>
    </w:p>
    <w:p w:rsidR="001D69E7" w:rsidRPr="00E428E2" w:rsidRDefault="001D69E7" w:rsidP="001D69E7">
      <w:pPr>
        <w:pStyle w:val="12"/>
        <w:jc w:val="center"/>
        <w:rPr>
          <w:rFonts w:ascii="Times New Roman" w:hAnsi="Times New Roman"/>
          <w:sz w:val="24"/>
          <w:szCs w:val="24"/>
        </w:rPr>
      </w:pPr>
      <w:r w:rsidRPr="00E428E2">
        <w:rPr>
          <w:rFonts w:ascii="Times New Roman" w:hAnsi="Times New Roman"/>
          <w:b/>
          <w:snapToGrid w:val="0"/>
          <w:sz w:val="24"/>
          <w:szCs w:val="24"/>
          <w:lang w:eastAsia="ru-RU"/>
        </w:rPr>
        <w:t>10. Переход права собственности</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10.1. Право собственности на Товар переходит к Заказчику с момента доставки Товара и подписания Заказчиком товарно-транспортной (товарной) накладной.</w:t>
      </w:r>
    </w:p>
    <w:p w:rsidR="001D69E7" w:rsidRPr="00E428E2" w:rsidRDefault="001D69E7" w:rsidP="001D69E7">
      <w:pPr>
        <w:pStyle w:val="31"/>
        <w:widowControl w:val="0"/>
        <w:tabs>
          <w:tab w:val="left" w:pos="851"/>
        </w:tabs>
        <w:rPr>
          <w:color w:val="000000"/>
          <w:szCs w:val="24"/>
        </w:rPr>
      </w:pPr>
    </w:p>
    <w:p w:rsidR="001D69E7" w:rsidRPr="00E428E2" w:rsidRDefault="001D69E7" w:rsidP="001D69E7">
      <w:pPr>
        <w:pStyle w:val="12"/>
        <w:jc w:val="center"/>
        <w:rPr>
          <w:rFonts w:ascii="Times New Roman" w:hAnsi="Times New Roman"/>
          <w:b/>
          <w:snapToGrid w:val="0"/>
          <w:sz w:val="24"/>
          <w:szCs w:val="24"/>
          <w:lang w:eastAsia="ru-RU"/>
        </w:rPr>
      </w:pPr>
      <w:r w:rsidRPr="00E428E2">
        <w:rPr>
          <w:rFonts w:ascii="Times New Roman" w:hAnsi="Times New Roman"/>
          <w:b/>
          <w:snapToGrid w:val="0"/>
          <w:sz w:val="24"/>
          <w:szCs w:val="24"/>
          <w:lang w:eastAsia="ru-RU"/>
        </w:rPr>
        <w:t>11. Срок действия Контракта</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11.1. Контракт вступает в силу с момента подписания его обеими Сторонами и действует до момента выполнения ими принятых на себя обязательств по настоящему Контракту</w:t>
      </w:r>
      <w:r w:rsidR="00DC638B">
        <w:rPr>
          <w:rFonts w:ascii="Times New Roman" w:hAnsi="Times New Roman"/>
          <w:snapToGrid w:val="0"/>
          <w:sz w:val="24"/>
          <w:szCs w:val="24"/>
          <w:lang w:eastAsia="ru-RU"/>
        </w:rPr>
        <w:t>.</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11.2.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1D69E7" w:rsidRPr="00E428E2" w:rsidRDefault="001D69E7" w:rsidP="001D69E7">
      <w:pPr>
        <w:pStyle w:val="31"/>
        <w:widowControl w:val="0"/>
        <w:tabs>
          <w:tab w:val="left" w:pos="851"/>
        </w:tabs>
        <w:rPr>
          <w:color w:val="000000"/>
          <w:szCs w:val="24"/>
        </w:rPr>
      </w:pPr>
    </w:p>
    <w:p w:rsidR="001D69E7" w:rsidRPr="00E428E2" w:rsidRDefault="001D69E7" w:rsidP="001D69E7">
      <w:pPr>
        <w:pStyle w:val="12"/>
        <w:jc w:val="center"/>
        <w:rPr>
          <w:rFonts w:ascii="Times New Roman" w:hAnsi="Times New Roman"/>
          <w:sz w:val="24"/>
          <w:szCs w:val="24"/>
        </w:rPr>
      </w:pPr>
      <w:r w:rsidRPr="00E428E2">
        <w:rPr>
          <w:rFonts w:ascii="Times New Roman" w:hAnsi="Times New Roman"/>
          <w:b/>
          <w:snapToGrid w:val="0"/>
          <w:sz w:val="24"/>
          <w:szCs w:val="24"/>
          <w:lang w:eastAsia="ru-RU"/>
        </w:rPr>
        <w:t>12. Порядок изменения, расторжения Контракта и прочие условия</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12.1. Все изменения и дополнения к Контракту действительны, если совершены в письменной форме и подписаны обеими Сторонами.</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12.2. При заключении и исполнении Контракта изменение его условий не допускается, за исключением случаев, предусмотренных настоящим Контрактом.</w:t>
      </w:r>
    </w:p>
    <w:p w:rsidR="001D69E7" w:rsidRPr="00E428E2" w:rsidRDefault="001D69E7" w:rsidP="001D69E7">
      <w:pPr>
        <w:pStyle w:val="12"/>
        <w:ind w:firstLine="709"/>
        <w:jc w:val="both"/>
        <w:rPr>
          <w:rFonts w:ascii="Times New Roman" w:hAnsi="Times New Roman"/>
          <w:sz w:val="24"/>
          <w:szCs w:val="24"/>
        </w:rPr>
      </w:pPr>
      <w:r w:rsidRPr="00E428E2">
        <w:rPr>
          <w:rFonts w:ascii="Times New Roman" w:hAnsi="Times New Roman"/>
          <w:sz w:val="24"/>
          <w:szCs w:val="24"/>
        </w:rPr>
        <w:t>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1D69E7" w:rsidRPr="00E428E2" w:rsidRDefault="001D69E7" w:rsidP="001D69E7">
      <w:pPr>
        <w:pStyle w:val="12"/>
        <w:ind w:firstLine="709"/>
        <w:jc w:val="both"/>
        <w:rPr>
          <w:rFonts w:ascii="Times New Roman" w:hAnsi="Times New Roman"/>
          <w:sz w:val="24"/>
          <w:szCs w:val="24"/>
        </w:rPr>
      </w:pPr>
      <w:r w:rsidRPr="00E428E2">
        <w:rPr>
          <w:rFonts w:ascii="Times New Roman" w:hAnsi="Times New Roman"/>
          <w:sz w:val="24"/>
          <w:szCs w:val="24"/>
        </w:rPr>
        <w:t>12.4. В случае перемены Заказчика права и обязанности Заказчика, предусмотренные Контрактом, переходят к новому Заказчику.</w:t>
      </w:r>
    </w:p>
    <w:p w:rsidR="00FA119E" w:rsidRDefault="001D69E7" w:rsidP="00FA119E">
      <w:pPr>
        <w:ind w:firstLine="709"/>
        <w:jc w:val="both"/>
        <w:rPr>
          <w:rFonts w:eastAsia="Calibri"/>
          <w:lang w:eastAsia="en-US"/>
        </w:rPr>
      </w:pPr>
      <w:r w:rsidRPr="00E428E2">
        <w:t xml:space="preserve">12.5. </w:t>
      </w:r>
      <w:proofErr w:type="gramStart"/>
      <w:r w:rsidR="00FA119E">
        <w:rPr>
          <w:rFonts w:eastAsia="Calibri"/>
          <w:lang w:eastAsia="en-US"/>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41" w:history="1">
        <w:r w:rsidR="00FA119E">
          <w:rPr>
            <w:rStyle w:val="af5"/>
            <w:rFonts w:eastAsia="Calibri"/>
            <w:lang w:eastAsia="en-US"/>
          </w:rPr>
          <w:t>частью 6 статьи 14</w:t>
        </w:r>
      </w:hyperlink>
      <w:r w:rsidR="00FA119E">
        <w:rPr>
          <w:rFonts w:eastAsia="Calibri"/>
          <w:lang w:eastAsia="en-US"/>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w:t>
      </w:r>
      <w:proofErr w:type="gramEnd"/>
      <w:r w:rsidR="00FA119E">
        <w:rPr>
          <w:rFonts w:eastAsia="Calibri"/>
          <w:lang w:eastAsia="en-US"/>
        </w:rPr>
        <w:t xml:space="preserve"> по сравнению с качеством и соответствующими техническими и функциональными характеристиками, указанными в Контракте.</w:t>
      </w:r>
    </w:p>
    <w:p w:rsidR="00C33F62" w:rsidRPr="00FA119E" w:rsidRDefault="00C33F62" w:rsidP="00FA119E">
      <w:pPr>
        <w:pStyle w:val="12"/>
        <w:ind w:firstLine="709"/>
        <w:jc w:val="both"/>
        <w:rPr>
          <w:rFonts w:ascii="Times New Roman" w:eastAsia="Calibri" w:hAnsi="Times New Roman"/>
          <w:sz w:val="24"/>
          <w:szCs w:val="24"/>
        </w:rPr>
      </w:pPr>
      <w:r w:rsidRPr="00FA119E">
        <w:rPr>
          <w:rFonts w:ascii="Times New Roman" w:eastAsia="Calibri" w:hAnsi="Times New Roman"/>
          <w:sz w:val="24"/>
          <w:szCs w:val="24"/>
        </w:rPr>
        <w:t xml:space="preserve">12.6. Заказчик по согласованию с Поставщиком в ходе исполнения контракта вправе увеличить или уменьшить предусмотренное контрактом количество поставляемого товара не более чем на десять процентов. При этом по соглашению сторон допускается изменение с </w:t>
      </w:r>
      <w:r w:rsidRPr="00FA119E">
        <w:rPr>
          <w:rFonts w:ascii="Times New Roman" w:eastAsia="Calibri" w:hAnsi="Times New Roman"/>
          <w:sz w:val="24"/>
          <w:szCs w:val="24"/>
        </w:rPr>
        <w:lastRenderedPageBreak/>
        <w:t xml:space="preserve">учетом </w:t>
      </w:r>
      <w:proofErr w:type="gramStart"/>
      <w:r w:rsidRPr="00FA119E">
        <w:rPr>
          <w:rFonts w:ascii="Times New Roman" w:eastAsia="Calibri" w:hAnsi="Times New Roman"/>
          <w:sz w:val="24"/>
          <w:szCs w:val="24"/>
        </w:rPr>
        <w:t>положений бюджетного законодательства Российской Федерации цены контракта</w:t>
      </w:r>
      <w:proofErr w:type="gramEnd"/>
      <w:r w:rsidRPr="00FA119E">
        <w:rPr>
          <w:rFonts w:ascii="Times New Roman" w:eastAsia="Calibri"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FA119E">
        <w:rPr>
          <w:rFonts w:ascii="Times New Roman" w:eastAsia="Calibri" w:hAnsi="Times New Roman"/>
          <w:sz w:val="24"/>
          <w:szCs w:val="24"/>
        </w:rPr>
        <w:t>предусмотренных</w:t>
      </w:r>
      <w:proofErr w:type="gramEnd"/>
      <w:r w:rsidRPr="00FA119E">
        <w:rPr>
          <w:rFonts w:ascii="Times New Roman" w:eastAsia="Calibri" w:hAnsi="Times New Roman"/>
          <w:sz w:val="24"/>
          <w:szCs w:val="24"/>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w:t>
      </w:r>
      <w:proofErr w:type="gramStart"/>
      <w:r w:rsidRPr="00FA119E">
        <w:rPr>
          <w:rFonts w:ascii="Times New Roman" w:eastAsia="Calibri" w:hAnsi="Times New Roman"/>
          <w:sz w:val="24"/>
          <w:szCs w:val="24"/>
        </w:rPr>
        <w:t>предусмотренный</w:t>
      </w:r>
      <w:proofErr w:type="gramEnd"/>
      <w:r w:rsidRPr="00FA119E">
        <w:rPr>
          <w:rFonts w:ascii="Times New Roman" w:eastAsia="Calibri" w:hAnsi="Times New Roman"/>
          <w:sz w:val="24"/>
          <w:szCs w:val="24"/>
        </w:rPr>
        <w:t xml:space="preserve"> в контракте количество такого товара.</w:t>
      </w:r>
    </w:p>
    <w:p w:rsidR="001D69E7" w:rsidRPr="00E428E2" w:rsidRDefault="001D69E7" w:rsidP="00C33F62">
      <w:pPr>
        <w:autoSpaceDE w:val="0"/>
        <w:autoSpaceDN w:val="0"/>
        <w:adjustRightInd w:val="0"/>
        <w:ind w:firstLine="709"/>
        <w:jc w:val="both"/>
        <w:rPr>
          <w:snapToGrid w:val="0"/>
        </w:rPr>
      </w:pPr>
      <w:r w:rsidRPr="00E428E2">
        <w:t>1</w:t>
      </w:r>
      <w:r w:rsidRPr="00E428E2">
        <w:rPr>
          <w:snapToGrid w:val="0"/>
        </w:rPr>
        <w:t>2.</w:t>
      </w:r>
      <w:r w:rsidR="00DC660F">
        <w:rPr>
          <w:snapToGrid w:val="0"/>
        </w:rPr>
        <w:t>7</w:t>
      </w:r>
      <w:r w:rsidRPr="00E428E2">
        <w:rPr>
          <w:snapToGrid w:val="0"/>
        </w:rPr>
        <w:t xml:space="preserve">. При изменении юридического адреса, банковских реквизитов и организационно-правовой формы Поставщик в </w:t>
      </w:r>
      <w:r>
        <w:rPr>
          <w:snapToGrid w:val="0"/>
        </w:rPr>
        <w:t>течение 7 (Семи) дней</w:t>
      </w:r>
      <w:r w:rsidRPr="00E428E2">
        <w:rPr>
          <w:snapToGrid w:val="0"/>
        </w:rPr>
        <w:t xml:space="preserve"> обязан письменно известить об этом Заказчика. В случае прекращения деятельности Поставщика Стороной Контракта является его правопреемник.</w:t>
      </w:r>
    </w:p>
    <w:p w:rsidR="001D69E7" w:rsidRPr="00E428E2" w:rsidRDefault="00CC77CE" w:rsidP="001D69E7">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12.</w:t>
      </w:r>
      <w:r w:rsidR="00DC660F">
        <w:rPr>
          <w:rFonts w:ascii="Times New Roman" w:hAnsi="Times New Roman"/>
          <w:snapToGrid w:val="0"/>
          <w:sz w:val="24"/>
          <w:szCs w:val="24"/>
          <w:lang w:eastAsia="ru-RU"/>
        </w:rPr>
        <w:t>8</w:t>
      </w:r>
      <w:r w:rsidR="001D69E7" w:rsidRPr="00E428E2">
        <w:rPr>
          <w:rFonts w:ascii="Times New Roman" w:hAnsi="Times New Roman"/>
          <w:snapToGrid w:val="0"/>
          <w:sz w:val="24"/>
          <w:szCs w:val="24"/>
          <w:lang w:eastAsia="ru-RU"/>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1D69E7" w:rsidRPr="00E428E2"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12.</w:t>
      </w:r>
      <w:r w:rsidR="00DC660F">
        <w:rPr>
          <w:rFonts w:ascii="Times New Roman" w:hAnsi="Times New Roman"/>
          <w:snapToGrid w:val="0"/>
          <w:sz w:val="24"/>
          <w:szCs w:val="24"/>
          <w:lang w:eastAsia="ru-RU"/>
        </w:rPr>
        <w:t>9</w:t>
      </w:r>
      <w:r w:rsidRPr="00E428E2">
        <w:rPr>
          <w:rFonts w:ascii="Times New Roman" w:hAnsi="Times New Roman"/>
          <w:snapToGrid w:val="0"/>
          <w:sz w:val="24"/>
          <w:szCs w:val="24"/>
          <w:lang w:eastAsia="ru-RU"/>
        </w:rPr>
        <w:t xml:space="preserve">. </w:t>
      </w:r>
      <w:r w:rsidRPr="00E428E2">
        <w:rPr>
          <w:rFonts w:ascii="Times New Roman" w:hAnsi="Times New Roman"/>
          <w:snapToGrid w:val="0"/>
          <w:sz w:val="24"/>
          <w:szCs w:val="24"/>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E428E2">
        <w:rPr>
          <w:rFonts w:ascii="Times New Roman" w:hAnsi="Times New Roman"/>
          <w:snapToGrid w:val="0"/>
          <w:sz w:val="24"/>
          <w:szCs w:val="24"/>
          <w:lang w:eastAsia="ru-RU"/>
        </w:rPr>
        <w:t xml:space="preserve"> После заключения Контракта каждая из Сторон вправе перенести Контракт на бумажный носитель.</w:t>
      </w:r>
    </w:p>
    <w:p w:rsidR="00DC660F" w:rsidRPr="007A2FE8" w:rsidRDefault="00DC660F" w:rsidP="00DC660F">
      <w:pPr>
        <w:pStyle w:val="12"/>
        <w:ind w:firstLine="709"/>
        <w:jc w:val="both"/>
        <w:rPr>
          <w:rFonts w:ascii="Times New Roman" w:hAnsi="Times New Roman"/>
          <w:snapToGrid w:val="0"/>
          <w:sz w:val="24"/>
          <w:szCs w:val="24"/>
          <w:lang w:eastAsia="ru-RU"/>
        </w:rPr>
      </w:pPr>
      <w:r w:rsidRPr="003726A5">
        <w:rPr>
          <w:rFonts w:ascii="Times New Roman" w:hAnsi="Times New Roman"/>
          <w:snapToGrid w:val="0"/>
          <w:sz w:val="24"/>
          <w:szCs w:val="24"/>
          <w:lang w:eastAsia="ru-RU"/>
        </w:rPr>
        <w:t>12.</w:t>
      </w:r>
      <w:r>
        <w:rPr>
          <w:rFonts w:ascii="Times New Roman" w:hAnsi="Times New Roman"/>
          <w:snapToGrid w:val="0"/>
          <w:sz w:val="24"/>
          <w:szCs w:val="24"/>
          <w:lang w:eastAsia="ru-RU"/>
        </w:rPr>
        <w:t>10</w:t>
      </w:r>
      <w:r w:rsidRPr="003726A5">
        <w:rPr>
          <w:rFonts w:ascii="Times New Roman" w:hAnsi="Times New Roman"/>
          <w:snapToGrid w:val="0"/>
          <w:sz w:val="24"/>
          <w:szCs w:val="24"/>
          <w:lang w:eastAsia="ru-RU"/>
        </w:rPr>
        <w:t>. Все споры и разногласия</w:t>
      </w:r>
      <w:r w:rsidRPr="007A2FE8">
        <w:rPr>
          <w:rFonts w:ascii="Times New Roman" w:hAnsi="Times New Roman"/>
          <w:snapToGrid w:val="0"/>
          <w:sz w:val="24"/>
          <w:szCs w:val="24"/>
          <w:lang w:eastAsia="ru-RU"/>
        </w:rPr>
        <w:t>, возникшие в связи с выполнением обязательств по настоящему Контракту, Стороны будут стремиться решить путем переговоров, а достигнутые договоренности оформлять в виде дополнительных соглашений, подписанных представителями обеих Сторон и скрепленных печатями.</w:t>
      </w:r>
    </w:p>
    <w:p w:rsidR="00DC660F" w:rsidRPr="007A2FE8" w:rsidRDefault="00DC660F" w:rsidP="00DC660F">
      <w:pPr>
        <w:autoSpaceDE w:val="0"/>
        <w:autoSpaceDN w:val="0"/>
        <w:adjustRightInd w:val="0"/>
        <w:ind w:firstLine="709"/>
        <w:jc w:val="both"/>
      </w:pPr>
      <w:r w:rsidRPr="007A2FE8">
        <w:rPr>
          <w:snapToGrid w:val="0"/>
        </w:rPr>
        <w:t>12.1</w:t>
      </w:r>
      <w:r>
        <w:rPr>
          <w:snapToGrid w:val="0"/>
        </w:rPr>
        <w:t>1</w:t>
      </w:r>
      <w:r w:rsidRPr="007A2FE8">
        <w:rPr>
          <w:snapToGrid w:val="0"/>
        </w:rPr>
        <w:t xml:space="preserve">. </w:t>
      </w:r>
      <w:r w:rsidRPr="007A2FE8">
        <w:t>Все уведомления Сторон, связанные с исполнением настоящего Контракта, направляются в письменной форме заказным письмом по адресу Стороны, указанному в пункте 1</w:t>
      </w:r>
      <w:r w:rsidR="00670D76">
        <w:t>4</w:t>
      </w:r>
      <w:r w:rsidRPr="007A2FE8">
        <w:t xml:space="preserve">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C660F" w:rsidRPr="007A2FE8" w:rsidRDefault="00DC660F" w:rsidP="00DC660F">
      <w:pPr>
        <w:pStyle w:val="12"/>
        <w:ind w:firstLine="709"/>
        <w:jc w:val="both"/>
        <w:rPr>
          <w:rFonts w:ascii="Times New Roman" w:hAnsi="Times New Roman"/>
          <w:snapToGrid w:val="0"/>
          <w:sz w:val="24"/>
          <w:szCs w:val="24"/>
        </w:rPr>
      </w:pPr>
      <w:r w:rsidRPr="007A2FE8">
        <w:rPr>
          <w:rFonts w:ascii="Times New Roman" w:hAnsi="Times New Roman"/>
          <w:snapToGrid w:val="0"/>
          <w:sz w:val="24"/>
          <w:szCs w:val="24"/>
        </w:rPr>
        <w:t>12.1</w:t>
      </w:r>
      <w:r>
        <w:rPr>
          <w:rFonts w:ascii="Times New Roman" w:hAnsi="Times New Roman"/>
          <w:snapToGrid w:val="0"/>
          <w:sz w:val="24"/>
          <w:szCs w:val="24"/>
        </w:rPr>
        <w:t>2</w:t>
      </w:r>
      <w:r w:rsidRPr="007A2FE8">
        <w:rPr>
          <w:rFonts w:ascii="Times New Roman" w:hAnsi="Times New Roman"/>
          <w:snapToGrid w:val="0"/>
          <w:sz w:val="24"/>
          <w:szCs w:val="24"/>
        </w:rPr>
        <w:t>. Взаимоотношения Сторон, не урегулированные настоящим Контрактом, регламентируются действующим законодательством Российской Федерации.</w:t>
      </w:r>
    </w:p>
    <w:p w:rsidR="001D69E7" w:rsidRDefault="001D69E7" w:rsidP="001D69E7">
      <w:pPr>
        <w:pStyle w:val="ConsPlusNormal"/>
        <w:widowControl/>
        <w:ind w:firstLine="709"/>
        <w:jc w:val="both"/>
        <w:rPr>
          <w:rFonts w:ascii="Times New Roman" w:hAnsi="Times New Roman" w:cs="Times New Roman"/>
          <w:snapToGrid w:val="0"/>
          <w:sz w:val="24"/>
          <w:szCs w:val="24"/>
        </w:rPr>
      </w:pPr>
    </w:p>
    <w:p w:rsidR="001D69E7" w:rsidRPr="00E428E2" w:rsidRDefault="001D69E7" w:rsidP="001D69E7">
      <w:pPr>
        <w:widowControl w:val="0"/>
        <w:jc w:val="center"/>
        <w:rPr>
          <w:b/>
          <w:bCs/>
          <w:color w:val="000000"/>
        </w:rPr>
      </w:pPr>
      <w:r w:rsidRPr="00E428E2">
        <w:rPr>
          <w:b/>
          <w:bCs/>
          <w:color w:val="000000"/>
        </w:rPr>
        <w:t>13. Приложения к Контракту</w:t>
      </w:r>
    </w:p>
    <w:p w:rsidR="001D69E7" w:rsidRPr="009A4208" w:rsidRDefault="001D69E7" w:rsidP="001D69E7">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13.1. Неотъемлемой частью настоящего Контракта является Спецификация (Приложение №1).</w:t>
      </w:r>
    </w:p>
    <w:p w:rsidR="001D69E7" w:rsidRPr="00B0507D" w:rsidRDefault="001D69E7" w:rsidP="001D69E7">
      <w:pPr>
        <w:pStyle w:val="afc"/>
        <w:widowControl w:val="0"/>
        <w:jc w:val="center"/>
        <w:rPr>
          <w:b/>
          <w:bCs/>
          <w:color w:val="000000"/>
        </w:rPr>
      </w:pPr>
      <w:r w:rsidRPr="00B0507D">
        <w:rPr>
          <w:b/>
          <w:bCs/>
          <w:color w:val="000000"/>
        </w:rPr>
        <w:t>14. Юридические адреса и платежные реквизиты</w:t>
      </w:r>
    </w:p>
    <w:tbl>
      <w:tblPr>
        <w:tblW w:w="9360" w:type="dxa"/>
        <w:tblInd w:w="108" w:type="dxa"/>
        <w:tblLayout w:type="fixed"/>
        <w:tblLook w:val="00A0" w:firstRow="1" w:lastRow="0" w:firstColumn="1" w:lastColumn="0" w:noHBand="0" w:noVBand="0"/>
      </w:tblPr>
      <w:tblGrid>
        <w:gridCol w:w="5211"/>
        <w:gridCol w:w="4149"/>
      </w:tblGrid>
      <w:tr w:rsidR="001D69E7" w:rsidRPr="00B0507D" w:rsidTr="00245905">
        <w:trPr>
          <w:trHeight w:val="330"/>
        </w:trPr>
        <w:tc>
          <w:tcPr>
            <w:tcW w:w="5211" w:type="dxa"/>
          </w:tcPr>
          <w:p w:rsidR="001D69E7" w:rsidRPr="00A172F9" w:rsidRDefault="001D69E7" w:rsidP="00245905">
            <w:pPr>
              <w:pStyle w:val="a9"/>
              <w:rPr>
                <w:b/>
                <w:sz w:val="24"/>
                <w:szCs w:val="24"/>
              </w:rPr>
            </w:pPr>
            <w:r w:rsidRPr="00A172F9">
              <w:rPr>
                <w:b/>
                <w:sz w:val="24"/>
                <w:szCs w:val="24"/>
              </w:rPr>
              <w:t xml:space="preserve">                          «ЗАКАЗЧИК»</w:t>
            </w:r>
          </w:p>
        </w:tc>
        <w:tc>
          <w:tcPr>
            <w:tcW w:w="4149" w:type="dxa"/>
          </w:tcPr>
          <w:p w:rsidR="001D69E7" w:rsidRPr="00A172F9" w:rsidRDefault="001D69E7" w:rsidP="00245905">
            <w:pPr>
              <w:pStyle w:val="a9"/>
              <w:rPr>
                <w:b/>
                <w:sz w:val="24"/>
                <w:szCs w:val="24"/>
              </w:rPr>
            </w:pPr>
            <w:r w:rsidRPr="00A172F9">
              <w:rPr>
                <w:b/>
                <w:sz w:val="24"/>
                <w:szCs w:val="24"/>
              </w:rPr>
              <w:t xml:space="preserve">                      «ПОСТАВЩИК»</w:t>
            </w:r>
          </w:p>
        </w:tc>
      </w:tr>
      <w:tr w:rsidR="001D69E7" w:rsidRPr="00B0507D" w:rsidTr="00245905">
        <w:trPr>
          <w:trHeight w:val="1115"/>
        </w:trPr>
        <w:tc>
          <w:tcPr>
            <w:tcW w:w="5211" w:type="dxa"/>
          </w:tcPr>
          <w:p w:rsidR="001D69E7" w:rsidRDefault="001D69E7" w:rsidP="00245905">
            <w:pPr>
              <w:snapToGrid w:val="0"/>
              <w:rPr>
                <w:b/>
              </w:rPr>
            </w:pPr>
            <w:r w:rsidRPr="00B17B2B">
              <w:rPr>
                <w:b/>
              </w:rPr>
              <w:t>Прокуратура Архангельской области</w:t>
            </w:r>
          </w:p>
          <w:p w:rsidR="001D69E7" w:rsidRPr="00B17B2B" w:rsidRDefault="001D69E7" w:rsidP="00245905">
            <w:pPr>
              <w:snapToGrid w:val="0"/>
              <w:rPr>
                <w:b/>
              </w:rPr>
            </w:pPr>
          </w:p>
          <w:p w:rsidR="001D69E7" w:rsidRPr="00B17B2B" w:rsidRDefault="001D69E7" w:rsidP="00245905">
            <w:r w:rsidRPr="00B17B2B">
              <w:t>163002, г. Архангельск,</w:t>
            </w:r>
          </w:p>
          <w:p w:rsidR="001D69E7" w:rsidRPr="00B17B2B" w:rsidRDefault="001D69E7" w:rsidP="00245905">
            <w:r w:rsidRPr="00B17B2B">
              <w:t>пр. Новгородский, д.15</w:t>
            </w:r>
          </w:p>
          <w:p w:rsidR="001D69E7" w:rsidRPr="00B17B2B" w:rsidRDefault="001D69E7" w:rsidP="00245905">
            <w:r w:rsidRPr="00B17B2B">
              <w:t>ИНН 2901052689 КПП 290101001</w:t>
            </w:r>
          </w:p>
          <w:p w:rsidR="001D69E7" w:rsidRPr="00B17B2B" w:rsidRDefault="001D69E7" w:rsidP="00245905">
            <w:r w:rsidRPr="00B17B2B">
              <w:t>л/</w:t>
            </w:r>
            <w:proofErr w:type="spellStart"/>
            <w:r w:rsidRPr="00B17B2B">
              <w:t>сч</w:t>
            </w:r>
            <w:proofErr w:type="spellEnd"/>
            <w:r w:rsidRPr="00B17B2B">
              <w:t>. 03241286090 в УФК по Архангельской области</w:t>
            </w:r>
          </w:p>
          <w:p w:rsidR="001D69E7" w:rsidRPr="00B17B2B" w:rsidRDefault="001D69E7" w:rsidP="00245905">
            <w:r w:rsidRPr="00B17B2B">
              <w:t>ОКОНХ 97842</w:t>
            </w:r>
          </w:p>
          <w:p w:rsidR="001D69E7" w:rsidRPr="00B17B2B" w:rsidRDefault="001D69E7" w:rsidP="00245905">
            <w:r w:rsidRPr="00B17B2B">
              <w:t>ОКПО 02910901</w:t>
            </w:r>
          </w:p>
          <w:p w:rsidR="001D69E7" w:rsidRPr="00B17B2B" w:rsidRDefault="001D69E7" w:rsidP="00245905">
            <w:r w:rsidRPr="00B17B2B">
              <w:t xml:space="preserve">р/сч.40105810800000010097 в </w:t>
            </w:r>
            <w:r>
              <w:t>Отделении Архангельск Северо- Западного Главного управления Банка России</w:t>
            </w:r>
            <w:r w:rsidRPr="00B17B2B">
              <w:t xml:space="preserve"> </w:t>
            </w:r>
          </w:p>
          <w:p w:rsidR="001D69E7" w:rsidRPr="00B17B2B" w:rsidRDefault="001D69E7" w:rsidP="00245905">
            <w:r w:rsidRPr="00B17B2B">
              <w:t>БИК 041117001</w:t>
            </w:r>
          </w:p>
          <w:p w:rsidR="001D69E7" w:rsidRPr="00B17B2B" w:rsidRDefault="001D69E7" w:rsidP="00245905"/>
          <w:p w:rsidR="001D69E7" w:rsidRDefault="001D69E7" w:rsidP="00245905">
            <w:pPr>
              <w:pStyle w:val="a9"/>
              <w:rPr>
                <w:sz w:val="24"/>
                <w:szCs w:val="24"/>
              </w:rPr>
            </w:pPr>
            <w:r w:rsidRPr="00B17B2B">
              <w:rPr>
                <w:sz w:val="24"/>
                <w:szCs w:val="24"/>
              </w:rPr>
              <w:lastRenderedPageBreak/>
              <w:t>____________________ (</w:t>
            </w:r>
            <w:r w:rsidR="000F50A8">
              <w:rPr>
                <w:sz w:val="24"/>
                <w:szCs w:val="24"/>
              </w:rPr>
              <w:t>Н.В. Калугин</w:t>
            </w:r>
            <w:r w:rsidRPr="00B17B2B">
              <w:rPr>
                <w:sz w:val="24"/>
                <w:szCs w:val="24"/>
              </w:rPr>
              <w:t>)</w:t>
            </w:r>
          </w:p>
          <w:p w:rsidR="001D69E7" w:rsidRPr="00A172F9" w:rsidRDefault="001D69E7" w:rsidP="00245905">
            <w:pPr>
              <w:pStyle w:val="a9"/>
              <w:rPr>
                <w:sz w:val="24"/>
                <w:szCs w:val="24"/>
              </w:rPr>
            </w:pPr>
            <w:r>
              <w:rPr>
                <w:sz w:val="24"/>
                <w:szCs w:val="24"/>
              </w:rPr>
              <w:t>МП</w:t>
            </w:r>
          </w:p>
        </w:tc>
        <w:tc>
          <w:tcPr>
            <w:tcW w:w="4149" w:type="dxa"/>
          </w:tcPr>
          <w:p w:rsidR="001D69E7" w:rsidRDefault="001D69E7" w:rsidP="00245905">
            <w:pPr>
              <w:pStyle w:val="a9"/>
              <w:jc w:val="center"/>
              <w:rPr>
                <w:sz w:val="24"/>
                <w:szCs w:val="24"/>
              </w:rPr>
            </w:pPr>
          </w:p>
          <w:p w:rsidR="001D69E7" w:rsidRPr="006652EC" w:rsidRDefault="001D69E7" w:rsidP="00245905"/>
          <w:p w:rsidR="001D69E7" w:rsidRPr="006652EC" w:rsidRDefault="001D69E7" w:rsidP="00245905"/>
          <w:p w:rsidR="001D69E7" w:rsidRPr="006652EC" w:rsidRDefault="001D69E7" w:rsidP="00245905"/>
          <w:p w:rsidR="001D69E7" w:rsidRPr="006652EC" w:rsidRDefault="001D69E7" w:rsidP="00245905"/>
          <w:p w:rsidR="001D69E7" w:rsidRPr="006652EC" w:rsidRDefault="001D69E7" w:rsidP="00245905"/>
          <w:p w:rsidR="001D69E7" w:rsidRPr="006652EC" w:rsidRDefault="001D69E7" w:rsidP="00245905"/>
          <w:p w:rsidR="001D69E7" w:rsidRPr="006652EC" w:rsidRDefault="001D69E7" w:rsidP="00245905"/>
          <w:p w:rsidR="001D69E7" w:rsidRPr="006652EC" w:rsidRDefault="001D69E7" w:rsidP="00245905"/>
          <w:p w:rsidR="001D69E7" w:rsidRPr="006652EC" w:rsidRDefault="001D69E7" w:rsidP="00245905"/>
          <w:p w:rsidR="001D69E7" w:rsidRPr="006652EC" w:rsidRDefault="001D69E7" w:rsidP="00245905"/>
          <w:p w:rsidR="001D69E7" w:rsidRPr="006652EC" w:rsidRDefault="001D69E7" w:rsidP="00245905"/>
          <w:p w:rsidR="001D69E7" w:rsidRDefault="001D69E7" w:rsidP="00245905"/>
          <w:p w:rsidR="001D69E7" w:rsidRDefault="001D69E7" w:rsidP="00245905"/>
          <w:p w:rsidR="001D69E7" w:rsidRDefault="001D69E7" w:rsidP="00245905">
            <w:r>
              <w:lastRenderedPageBreak/>
              <w:t>_________________ (_____________)</w:t>
            </w:r>
          </w:p>
          <w:p w:rsidR="001D69E7" w:rsidRPr="006652EC" w:rsidRDefault="001D69E7" w:rsidP="00245905">
            <w:r>
              <w:t>МП</w:t>
            </w:r>
          </w:p>
        </w:tc>
      </w:tr>
    </w:tbl>
    <w:p w:rsidR="006C30AA" w:rsidRPr="00D3700A" w:rsidRDefault="006C30AA" w:rsidP="006C30AA">
      <w:pPr>
        <w:widowControl w:val="0"/>
        <w:ind w:left="5812"/>
        <w:jc w:val="center"/>
      </w:pPr>
      <w:r>
        <w:lastRenderedPageBreak/>
        <w:t xml:space="preserve">                    </w:t>
      </w:r>
      <w:r w:rsidRPr="00D3700A">
        <w:t>Приложение № 1</w:t>
      </w:r>
      <w:r>
        <w:t xml:space="preserve"> </w:t>
      </w:r>
    </w:p>
    <w:p w:rsidR="006C30AA" w:rsidRPr="00D3700A" w:rsidRDefault="006C30AA" w:rsidP="006C30AA">
      <w:pPr>
        <w:ind w:firstLine="3969"/>
      </w:pPr>
      <w:r w:rsidRPr="00D3700A">
        <w:t>к Контракту № ___</w:t>
      </w:r>
      <w:r>
        <w:t xml:space="preserve"> </w:t>
      </w:r>
      <w:r w:rsidRPr="00D3700A">
        <w:t>от «___»</w:t>
      </w:r>
      <w:r>
        <w:t xml:space="preserve"> </w:t>
      </w:r>
      <w:r w:rsidRPr="00D3700A">
        <w:t>__________ 201</w:t>
      </w:r>
      <w:r>
        <w:t>6</w:t>
      </w:r>
      <w:r w:rsidRPr="00D3700A">
        <w:t xml:space="preserve"> года</w:t>
      </w:r>
    </w:p>
    <w:p w:rsidR="006C30AA" w:rsidRDefault="006C30AA" w:rsidP="006C30AA">
      <w:pPr>
        <w:pStyle w:val="5"/>
        <w:tabs>
          <w:tab w:val="left" w:pos="851"/>
        </w:tabs>
        <w:spacing w:before="0" w:after="0"/>
        <w:jc w:val="center"/>
        <w:rPr>
          <w:i w:val="0"/>
          <w:snapToGrid w:val="0"/>
          <w:sz w:val="24"/>
          <w:szCs w:val="24"/>
        </w:rPr>
      </w:pPr>
    </w:p>
    <w:p w:rsidR="006C30AA" w:rsidRPr="008A6F77" w:rsidRDefault="006C30AA" w:rsidP="006C30AA">
      <w:pPr>
        <w:pStyle w:val="5"/>
        <w:tabs>
          <w:tab w:val="left" w:pos="851"/>
        </w:tabs>
        <w:spacing w:before="0" w:after="0"/>
        <w:jc w:val="center"/>
        <w:rPr>
          <w:i w:val="0"/>
          <w:snapToGrid w:val="0"/>
          <w:sz w:val="24"/>
          <w:szCs w:val="24"/>
        </w:rPr>
      </w:pPr>
      <w:r w:rsidRPr="008A6F77">
        <w:rPr>
          <w:i w:val="0"/>
          <w:snapToGrid w:val="0"/>
          <w:sz w:val="24"/>
          <w:szCs w:val="24"/>
        </w:rPr>
        <w:t>СПЕЦИФИКАЦИЯ</w:t>
      </w:r>
    </w:p>
    <w:p w:rsidR="006C30AA" w:rsidRPr="008A6F77" w:rsidRDefault="006C30AA" w:rsidP="006C30AA"/>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
        <w:gridCol w:w="1715"/>
        <w:gridCol w:w="3549"/>
        <w:gridCol w:w="957"/>
        <w:gridCol w:w="730"/>
        <w:gridCol w:w="1084"/>
        <w:gridCol w:w="1084"/>
      </w:tblGrid>
      <w:tr w:rsidR="00BD442F" w:rsidRPr="001A6A17" w:rsidTr="00394B5E">
        <w:trPr>
          <w:trHeight w:val="915"/>
          <w:jc w:val="center"/>
        </w:trPr>
        <w:tc>
          <w:tcPr>
            <w:tcW w:w="509" w:type="dxa"/>
            <w:noWrap/>
            <w:vAlign w:val="center"/>
          </w:tcPr>
          <w:p w:rsidR="00BD442F" w:rsidRPr="001A6A17" w:rsidRDefault="00BD442F" w:rsidP="006C30AA">
            <w:pPr>
              <w:jc w:val="center"/>
              <w:rPr>
                <w:bCs/>
              </w:rPr>
            </w:pPr>
            <w:r w:rsidRPr="001A6A17">
              <w:rPr>
                <w:bCs/>
              </w:rPr>
              <w:t>№</w:t>
            </w:r>
          </w:p>
        </w:tc>
        <w:tc>
          <w:tcPr>
            <w:tcW w:w="1715" w:type="dxa"/>
            <w:noWrap/>
            <w:vAlign w:val="center"/>
          </w:tcPr>
          <w:p w:rsidR="00BD442F" w:rsidRPr="007A2FE8" w:rsidRDefault="00BD442F" w:rsidP="00BD442F">
            <w:pPr>
              <w:jc w:val="center"/>
              <w:rPr>
                <w:bCs/>
              </w:rPr>
            </w:pPr>
            <w:r w:rsidRPr="007A2FE8">
              <w:rPr>
                <w:bCs/>
              </w:rPr>
              <w:t xml:space="preserve">Наименование </w:t>
            </w:r>
            <w:r>
              <w:rPr>
                <w:bCs/>
              </w:rPr>
              <w:t>товара</w:t>
            </w:r>
          </w:p>
        </w:tc>
        <w:tc>
          <w:tcPr>
            <w:tcW w:w="3549" w:type="dxa"/>
            <w:vAlign w:val="center"/>
          </w:tcPr>
          <w:p w:rsidR="00BD442F" w:rsidRPr="001A6A17" w:rsidRDefault="00BD442F" w:rsidP="00394B5E">
            <w:pPr>
              <w:jc w:val="center"/>
              <w:rPr>
                <w:bCs/>
              </w:rPr>
            </w:pPr>
            <w:r>
              <w:rPr>
                <w:bCs/>
              </w:rPr>
              <w:t>Х</w:t>
            </w:r>
            <w:r w:rsidRPr="007A2FE8">
              <w:rPr>
                <w:bCs/>
              </w:rPr>
              <w:t>арактеристики</w:t>
            </w:r>
            <w:r>
              <w:rPr>
                <w:bCs/>
              </w:rPr>
              <w:t>,</w:t>
            </w:r>
            <w:r w:rsidRPr="007A2FE8">
              <w:rPr>
                <w:bCs/>
              </w:rPr>
              <w:t xml:space="preserve"> </w:t>
            </w:r>
            <w:r w:rsidRPr="007A2FE8">
              <w:t>стран</w:t>
            </w:r>
            <w:r>
              <w:t>а</w:t>
            </w:r>
            <w:r w:rsidRPr="007A2FE8">
              <w:t xml:space="preserve"> происхождения товара</w:t>
            </w:r>
          </w:p>
        </w:tc>
        <w:tc>
          <w:tcPr>
            <w:tcW w:w="957" w:type="dxa"/>
            <w:noWrap/>
            <w:vAlign w:val="center"/>
          </w:tcPr>
          <w:p w:rsidR="00BD442F" w:rsidRPr="001A6A17" w:rsidRDefault="00BD442F" w:rsidP="006C30AA">
            <w:pPr>
              <w:jc w:val="center"/>
              <w:rPr>
                <w:bCs/>
              </w:rPr>
            </w:pPr>
            <w:r w:rsidRPr="001A6A17">
              <w:rPr>
                <w:bCs/>
              </w:rPr>
              <w:t>Ед. изм.</w:t>
            </w:r>
          </w:p>
        </w:tc>
        <w:tc>
          <w:tcPr>
            <w:tcW w:w="730" w:type="dxa"/>
            <w:noWrap/>
            <w:vAlign w:val="center"/>
          </w:tcPr>
          <w:p w:rsidR="00BD442F" w:rsidRPr="001A6A17" w:rsidRDefault="00BD442F" w:rsidP="006C30AA">
            <w:pPr>
              <w:jc w:val="center"/>
              <w:rPr>
                <w:bCs/>
              </w:rPr>
            </w:pPr>
            <w:r w:rsidRPr="001A6A17">
              <w:rPr>
                <w:bCs/>
              </w:rPr>
              <w:t>Кол-во</w:t>
            </w:r>
          </w:p>
        </w:tc>
        <w:tc>
          <w:tcPr>
            <w:tcW w:w="1084" w:type="dxa"/>
            <w:noWrap/>
            <w:vAlign w:val="center"/>
          </w:tcPr>
          <w:p w:rsidR="00BD442F" w:rsidRPr="001A6A17" w:rsidRDefault="00BD442F" w:rsidP="00BD442F">
            <w:pPr>
              <w:jc w:val="center"/>
              <w:rPr>
                <w:bCs/>
                <w:color w:val="000000"/>
              </w:rPr>
            </w:pPr>
            <w:r w:rsidRPr="001A6A17">
              <w:rPr>
                <w:bCs/>
                <w:color w:val="000000"/>
              </w:rPr>
              <w:t>Цена за ед. товара</w:t>
            </w:r>
            <w:r>
              <w:rPr>
                <w:bCs/>
                <w:color w:val="000000"/>
              </w:rPr>
              <w:t xml:space="preserve">, руб. </w:t>
            </w:r>
            <w:r w:rsidRPr="00D97EBE">
              <w:rPr>
                <w:sz w:val="16"/>
                <w:szCs w:val="16"/>
              </w:rPr>
              <w:t>(</w:t>
            </w:r>
            <w:r w:rsidRPr="00D97EBE">
              <w:rPr>
                <w:snapToGrid w:val="0"/>
                <w:sz w:val="16"/>
                <w:szCs w:val="16"/>
              </w:rPr>
              <w:t>указать «с НДС» или «НДС не облагается»)</w:t>
            </w:r>
          </w:p>
        </w:tc>
        <w:tc>
          <w:tcPr>
            <w:tcW w:w="1084" w:type="dxa"/>
            <w:noWrap/>
            <w:vAlign w:val="center"/>
          </w:tcPr>
          <w:p w:rsidR="00BD442F" w:rsidRPr="001A6A17" w:rsidRDefault="00BD442F" w:rsidP="006C30AA">
            <w:pPr>
              <w:jc w:val="center"/>
              <w:rPr>
                <w:bCs/>
                <w:color w:val="000000"/>
              </w:rPr>
            </w:pPr>
            <w:r>
              <w:rPr>
                <w:bCs/>
                <w:color w:val="000000"/>
              </w:rPr>
              <w:t>С</w:t>
            </w:r>
            <w:r w:rsidRPr="001A6A17">
              <w:rPr>
                <w:bCs/>
                <w:color w:val="000000"/>
              </w:rPr>
              <w:t>умма</w:t>
            </w:r>
            <w:r>
              <w:rPr>
                <w:bCs/>
                <w:color w:val="000000"/>
              </w:rPr>
              <w:t>, руб.</w:t>
            </w:r>
            <w:r w:rsidRPr="00D97EBE">
              <w:rPr>
                <w:sz w:val="16"/>
                <w:szCs w:val="16"/>
              </w:rPr>
              <w:t xml:space="preserve"> (</w:t>
            </w:r>
            <w:r w:rsidRPr="00D97EBE">
              <w:rPr>
                <w:snapToGrid w:val="0"/>
                <w:sz w:val="16"/>
                <w:szCs w:val="16"/>
              </w:rPr>
              <w:t>указать «с НДС» или «НДС не облагается»)</w:t>
            </w:r>
          </w:p>
        </w:tc>
      </w:tr>
      <w:tr w:rsidR="00BD442F" w:rsidRPr="00F05768" w:rsidTr="00BD442F">
        <w:trPr>
          <w:trHeight w:val="364"/>
          <w:jc w:val="center"/>
        </w:trPr>
        <w:tc>
          <w:tcPr>
            <w:tcW w:w="509" w:type="dxa"/>
            <w:noWrap/>
            <w:vAlign w:val="center"/>
          </w:tcPr>
          <w:p w:rsidR="00BD442F" w:rsidRPr="001A6A17" w:rsidRDefault="00BD442F" w:rsidP="006C30AA">
            <w:pPr>
              <w:jc w:val="center"/>
              <w:rPr>
                <w:bCs/>
              </w:rPr>
            </w:pPr>
            <w:r>
              <w:rPr>
                <w:bCs/>
              </w:rPr>
              <w:t>…</w:t>
            </w:r>
          </w:p>
        </w:tc>
        <w:tc>
          <w:tcPr>
            <w:tcW w:w="1715" w:type="dxa"/>
            <w:noWrap/>
            <w:vAlign w:val="center"/>
          </w:tcPr>
          <w:p w:rsidR="00BD442F" w:rsidRPr="00F05768" w:rsidRDefault="00BD442F" w:rsidP="006C30AA">
            <w:pPr>
              <w:jc w:val="center"/>
              <w:rPr>
                <w:b/>
                <w:bCs/>
              </w:rPr>
            </w:pPr>
            <w:r>
              <w:rPr>
                <w:b/>
                <w:bCs/>
              </w:rPr>
              <w:t>…</w:t>
            </w:r>
          </w:p>
        </w:tc>
        <w:tc>
          <w:tcPr>
            <w:tcW w:w="3549" w:type="dxa"/>
          </w:tcPr>
          <w:p w:rsidR="00BD442F" w:rsidRPr="00351794" w:rsidRDefault="00BD442F" w:rsidP="006C30AA">
            <w:pPr>
              <w:jc w:val="center"/>
              <w:rPr>
                <w:bCs/>
              </w:rPr>
            </w:pPr>
            <w:r>
              <w:rPr>
                <w:bCs/>
              </w:rPr>
              <w:t>…</w:t>
            </w:r>
          </w:p>
        </w:tc>
        <w:tc>
          <w:tcPr>
            <w:tcW w:w="957" w:type="dxa"/>
            <w:noWrap/>
            <w:vAlign w:val="center"/>
          </w:tcPr>
          <w:p w:rsidR="00BD442F" w:rsidRPr="00351794" w:rsidRDefault="00DB04B6" w:rsidP="00DB04B6">
            <w:pPr>
              <w:jc w:val="center"/>
              <w:rPr>
                <w:bCs/>
              </w:rPr>
            </w:pPr>
            <w:r>
              <w:rPr>
                <w:bCs/>
              </w:rPr>
              <w:t>шт.</w:t>
            </w:r>
          </w:p>
        </w:tc>
        <w:tc>
          <w:tcPr>
            <w:tcW w:w="730" w:type="dxa"/>
            <w:noWrap/>
            <w:vAlign w:val="center"/>
          </w:tcPr>
          <w:p w:rsidR="00BD442F" w:rsidRPr="00351794" w:rsidRDefault="00BD442F" w:rsidP="006C30AA">
            <w:pPr>
              <w:jc w:val="center"/>
              <w:rPr>
                <w:bCs/>
              </w:rPr>
            </w:pPr>
            <w:r>
              <w:rPr>
                <w:bCs/>
              </w:rPr>
              <w:t>…</w:t>
            </w:r>
          </w:p>
        </w:tc>
        <w:tc>
          <w:tcPr>
            <w:tcW w:w="1084" w:type="dxa"/>
            <w:noWrap/>
            <w:vAlign w:val="center"/>
          </w:tcPr>
          <w:p w:rsidR="00BD442F" w:rsidRPr="00F05768" w:rsidRDefault="00BD442F" w:rsidP="006C30AA">
            <w:pPr>
              <w:jc w:val="center"/>
              <w:rPr>
                <w:color w:val="000000"/>
              </w:rPr>
            </w:pPr>
            <w:r>
              <w:rPr>
                <w:color w:val="000000"/>
              </w:rPr>
              <w:t>…</w:t>
            </w:r>
          </w:p>
        </w:tc>
        <w:tc>
          <w:tcPr>
            <w:tcW w:w="1084" w:type="dxa"/>
            <w:noWrap/>
            <w:vAlign w:val="center"/>
          </w:tcPr>
          <w:p w:rsidR="00BD442F" w:rsidRPr="00F05768" w:rsidRDefault="00BD442F" w:rsidP="006C30AA">
            <w:pPr>
              <w:jc w:val="center"/>
              <w:rPr>
                <w:color w:val="000000"/>
              </w:rPr>
            </w:pPr>
            <w:r>
              <w:rPr>
                <w:color w:val="000000"/>
              </w:rPr>
              <w:t>…</w:t>
            </w:r>
          </w:p>
        </w:tc>
      </w:tr>
      <w:tr w:rsidR="00BD442F" w:rsidRPr="001A6A17" w:rsidTr="00BD442F">
        <w:trPr>
          <w:trHeight w:val="347"/>
          <w:jc w:val="center"/>
        </w:trPr>
        <w:tc>
          <w:tcPr>
            <w:tcW w:w="509" w:type="dxa"/>
            <w:noWrap/>
            <w:vAlign w:val="center"/>
          </w:tcPr>
          <w:p w:rsidR="00BD442F" w:rsidRPr="001A6A17" w:rsidRDefault="00BD442F" w:rsidP="00D2727E">
            <w:pPr>
              <w:jc w:val="center"/>
              <w:rPr>
                <w:bCs/>
              </w:rPr>
            </w:pPr>
          </w:p>
        </w:tc>
        <w:tc>
          <w:tcPr>
            <w:tcW w:w="1715" w:type="dxa"/>
            <w:noWrap/>
            <w:vAlign w:val="center"/>
          </w:tcPr>
          <w:p w:rsidR="00BD442F" w:rsidRPr="001A6A17" w:rsidRDefault="00BD442F" w:rsidP="00D2727E">
            <w:pPr>
              <w:jc w:val="center"/>
              <w:rPr>
                <w:bCs/>
              </w:rPr>
            </w:pPr>
            <w:r w:rsidRPr="001A6A17">
              <w:rPr>
                <w:bCs/>
              </w:rPr>
              <w:t>ИТОГО</w:t>
            </w:r>
          </w:p>
        </w:tc>
        <w:tc>
          <w:tcPr>
            <w:tcW w:w="3549" w:type="dxa"/>
          </w:tcPr>
          <w:p w:rsidR="00BD442F" w:rsidRPr="001A6A17" w:rsidRDefault="00BD442F" w:rsidP="00D2727E">
            <w:pPr>
              <w:jc w:val="center"/>
              <w:rPr>
                <w:bCs/>
              </w:rPr>
            </w:pPr>
          </w:p>
        </w:tc>
        <w:tc>
          <w:tcPr>
            <w:tcW w:w="957" w:type="dxa"/>
            <w:noWrap/>
            <w:vAlign w:val="center"/>
          </w:tcPr>
          <w:p w:rsidR="00BD442F" w:rsidRPr="001A6A17" w:rsidRDefault="00BD442F" w:rsidP="00D2727E">
            <w:pPr>
              <w:jc w:val="center"/>
              <w:rPr>
                <w:bCs/>
              </w:rPr>
            </w:pPr>
          </w:p>
        </w:tc>
        <w:tc>
          <w:tcPr>
            <w:tcW w:w="730" w:type="dxa"/>
            <w:noWrap/>
            <w:vAlign w:val="center"/>
          </w:tcPr>
          <w:p w:rsidR="00BD442F" w:rsidRPr="001A6A17" w:rsidRDefault="00BD442F" w:rsidP="00D2727E">
            <w:pPr>
              <w:jc w:val="center"/>
              <w:rPr>
                <w:bCs/>
              </w:rPr>
            </w:pPr>
          </w:p>
        </w:tc>
        <w:tc>
          <w:tcPr>
            <w:tcW w:w="1084" w:type="dxa"/>
            <w:noWrap/>
            <w:vAlign w:val="center"/>
          </w:tcPr>
          <w:p w:rsidR="00BD442F" w:rsidRPr="001A6A17" w:rsidRDefault="00BD442F" w:rsidP="00D2727E">
            <w:pPr>
              <w:jc w:val="center"/>
              <w:rPr>
                <w:color w:val="000000"/>
              </w:rPr>
            </w:pPr>
          </w:p>
        </w:tc>
        <w:tc>
          <w:tcPr>
            <w:tcW w:w="1084" w:type="dxa"/>
            <w:noWrap/>
            <w:vAlign w:val="center"/>
          </w:tcPr>
          <w:p w:rsidR="00BD442F" w:rsidRPr="001A6A17" w:rsidRDefault="00BD442F" w:rsidP="00D2727E">
            <w:pPr>
              <w:jc w:val="center"/>
              <w:rPr>
                <w:color w:val="000000"/>
              </w:rPr>
            </w:pPr>
          </w:p>
        </w:tc>
      </w:tr>
    </w:tbl>
    <w:p w:rsidR="006C30AA" w:rsidRDefault="006C30AA" w:rsidP="006C30AA">
      <w:pPr>
        <w:pStyle w:val="ConsNonformat"/>
        <w:widowControl/>
        <w:ind w:right="0"/>
        <w:jc w:val="both"/>
        <w:rPr>
          <w:rFonts w:ascii="Times New Roman" w:hAnsi="Times New Roman"/>
          <w:color w:val="000000"/>
          <w:sz w:val="24"/>
          <w:szCs w:val="24"/>
        </w:rPr>
      </w:pPr>
    </w:p>
    <w:p w:rsidR="006C30AA" w:rsidRPr="00BF1488" w:rsidRDefault="006C30AA" w:rsidP="006C30AA">
      <w:pPr>
        <w:ind w:firstLine="709"/>
        <w:jc w:val="both"/>
        <w:rPr>
          <w:b/>
        </w:rPr>
      </w:pPr>
      <w:r>
        <w:rPr>
          <w:b/>
        </w:rPr>
        <w:t xml:space="preserve">       ЗАКАЗЧИК</w:t>
      </w:r>
      <w:r w:rsidRPr="00BF1488">
        <w:rPr>
          <w:b/>
        </w:rPr>
        <w:t xml:space="preserve">                                  </w:t>
      </w:r>
      <w:r>
        <w:rPr>
          <w:b/>
        </w:rPr>
        <w:t xml:space="preserve">                                ПОСТАВЩИК</w:t>
      </w:r>
    </w:p>
    <w:tbl>
      <w:tblPr>
        <w:tblW w:w="9828" w:type="dxa"/>
        <w:tblLook w:val="01E0" w:firstRow="1" w:lastRow="1" w:firstColumn="1" w:lastColumn="1" w:noHBand="0" w:noVBand="0"/>
      </w:tblPr>
      <w:tblGrid>
        <w:gridCol w:w="5148"/>
        <w:gridCol w:w="4680"/>
      </w:tblGrid>
      <w:tr w:rsidR="006C30AA" w:rsidRPr="00BF1488" w:rsidTr="006C30AA">
        <w:trPr>
          <w:trHeight w:val="635"/>
        </w:trPr>
        <w:tc>
          <w:tcPr>
            <w:tcW w:w="5148" w:type="dxa"/>
          </w:tcPr>
          <w:p w:rsidR="006C30AA" w:rsidRDefault="006C30AA" w:rsidP="006C30AA"/>
          <w:p w:rsidR="006C30AA" w:rsidRPr="00BF1488" w:rsidRDefault="006C30AA" w:rsidP="006C30AA"/>
          <w:p w:rsidR="006C30AA" w:rsidRPr="00BF1488" w:rsidRDefault="006C30AA" w:rsidP="006C30AA">
            <w:pPr>
              <w:rPr>
                <w:bCs/>
              </w:rPr>
            </w:pPr>
            <w:r>
              <w:t>____________________(Н.В. Калугин)</w:t>
            </w:r>
          </w:p>
          <w:p w:rsidR="006C30AA" w:rsidRPr="00BF1488" w:rsidRDefault="006C30AA" w:rsidP="006C30AA">
            <w:pPr>
              <w:tabs>
                <w:tab w:val="left" w:pos="851"/>
              </w:tabs>
              <w:autoSpaceDE w:val="0"/>
              <w:autoSpaceDN w:val="0"/>
              <w:jc w:val="both"/>
              <w:rPr>
                <w:bCs/>
              </w:rPr>
            </w:pPr>
            <w:r>
              <w:t>М.П.</w:t>
            </w:r>
          </w:p>
        </w:tc>
        <w:tc>
          <w:tcPr>
            <w:tcW w:w="4680" w:type="dxa"/>
          </w:tcPr>
          <w:p w:rsidR="006C30AA" w:rsidRPr="00BF1488" w:rsidRDefault="006C30AA" w:rsidP="006C30AA">
            <w:pPr>
              <w:tabs>
                <w:tab w:val="left" w:pos="851"/>
              </w:tabs>
              <w:autoSpaceDE w:val="0"/>
              <w:autoSpaceDN w:val="0"/>
              <w:spacing w:line="240" w:lineRule="atLeast"/>
              <w:ind w:firstLine="1"/>
              <w:jc w:val="both"/>
            </w:pPr>
          </w:p>
          <w:p w:rsidR="006C30AA" w:rsidRDefault="006C30AA" w:rsidP="006C30AA">
            <w:pPr>
              <w:tabs>
                <w:tab w:val="left" w:pos="851"/>
              </w:tabs>
              <w:autoSpaceDE w:val="0"/>
              <w:autoSpaceDN w:val="0"/>
              <w:spacing w:line="240" w:lineRule="atLeast"/>
              <w:ind w:firstLine="1"/>
              <w:jc w:val="both"/>
            </w:pPr>
          </w:p>
          <w:p w:rsidR="006C30AA" w:rsidRPr="00BF1488" w:rsidRDefault="006C30AA" w:rsidP="006C30AA">
            <w:pPr>
              <w:tabs>
                <w:tab w:val="left" w:pos="851"/>
              </w:tabs>
              <w:autoSpaceDE w:val="0"/>
              <w:autoSpaceDN w:val="0"/>
              <w:spacing w:line="240" w:lineRule="atLeast"/>
              <w:ind w:firstLine="1"/>
              <w:jc w:val="both"/>
              <w:rPr>
                <w:b/>
              </w:rPr>
            </w:pPr>
            <w:r w:rsidRPr="00BF1488">
              <w:t xml:space="preserve">____________________ </w:t>
            </w:r>
            <w:r>
              <w:t>(</w:t>
            </w:r>
            <w:r w:rsidRPr="00BF1488">
              <w:t>______________</w:t>
            </w:r>
            <w:r>
              <w:t>)</w:t>
            </w:r>
          </w:p>
          <w:p w:rsidR="006C30AA" w:rsidRPr="00BF1488" w:rsidRDefault="006C30AA" w:rsidP="006C30AA">
            <w:pPr>
              <w:tabs>
                <w:tab w:val="left" w:pos="851"/>
              </w:tabs>
              <w:autoSpaceDE w:val="0"/>
              <w:autoSpaceDN w:val="0"/>
              <w:jc w:val="both"/>
              <w:rPr>
                <w:bCs/>
              </w:rPr>
            </w:pPr>
            <w:r>
              <w:t>М.П.</w:t>
            </w:r>
          </w:p>
        </w:tc>
      </w:tr>
    </w:tbl>
    <w:p w:rsidR="0024474A" w:rsidRDefault="0024474A" w:rsidP="0024474A">
      <w:pPr>
        <w:pStyle w:val="BodyText1"/>
        <w:tabs>
          <w:tab w:val="left" w:pos="1080"/>
        </w:tabs>
        <w:spacing w:line="240" w:lineRule="auto"/>
        <w:ind w:firstLine="540"/>
        <w:jc w:val="center"/>
        <w:rPr>
          <w:b/>
          <w:bCs/>
          <w:sz w:val="24"/>
          <w:szCs w:val="24"/>
        </w:rPr>
      </w:pPr>
    </w:p>
    <w:p w:rsidR="0024474A" w:rsidRDefault="0024474A" w:rsidP="0024474A">
      <w:pPr>
        <w:pStyle w:val="afc"/>
        <w:widowControl w:val="0"/>
        <w:jc w:val="center"/>
        <w:rPr>
          <w:b/>
          <w:bCs/>
          <w:color w:val="000000"/>
        </w:rPr>
      </w:pPr>
    </w:p>
    <w:p w:rsidR="0024474A" w:rsidRDefault="0024474A" w:rsidP="0024474A">
      <w:pPr>
        <w:pStyle w:val="afc"/>
        <w:widowControl w:val="0"/>
        <w:jc w:val="center"/>
        <w:rPr>
          <w:b/>
          <w:bCs/>
          <w:color w:val="000000"/>
        </w:rPr>
      </w:pPr>
    </w:p>
    <w:p w:rsidR="0024474A" w:rsidRPr="00E428E2" w:rsidRDefault="0024474A" w:rsidP="0024474A">
      <w:pPr>
        <w:pStyle w:val="ConsPlusNormal"/>
        <w:widowControl/>
        <w:ind w:firstLine="709"/>
        <w:jc w:val="both"/>
        <w:rPr>
          <w:rFonts w:ascii="Times New Roman" w:hAnsi="Times New Roman" w:cs="Times New Roman"/>
          <w:snapToGrid w:val="0"/>
          <w:sz w:val="24"/>
          <w:szCs w:val="24"/>
        </w:rPr>
      </w:pPr>
    </w:p>
    <w:p w:rsidR="0024474A" w:rsidRPr="001F2C2B" w:rsidRDefault="0024474A" w:rsidP="0024474A">
      <w:pPr>
        <w:jc w:val="center"/>
      </w:pPr>
    </w:p>
    <w:p w:rsidR="0024474A" w:rsidRDefault="0024474A" w:rsidP="0024474A">
      <w:pPr>
        <w:tabs>
          <w:tab w:val="left" w:pos="540"/>
        </w:tabs>
        <w:jc w:val="right"/>
        <w:rPr>
          <w:color w:val="000000"/>
          <w:sz w:val="22"/>
          <w:szCs w:val="22"/>
        </w:rPr>
      </w:pPr>
    </w:p>
    <w:p w:rsidR="0024474A" w:rsidRPr="007E3573" w:rsidRDefault="0024474A" w:rsidP="0024474A">
      <w:pPr>
        <w:rPr>
          <w:sz w:val="22"/>
          <w:szCs w:val="22"/>
        </w:rPr>
      </w:pPr>
    </w:p>
    <w:p w:rsidR="0024474A" w:rsidRPr="007E3573" w:rsidRDefault="0024474A" w:rsidP="0024474A">
      <w:pPr>
        <w:rPr>
          <w:sz w:val="22"/>
          <w:szCs w:val="22"/>
        </w:rPr>
      </w:pPr>
    </w:p>
    <w:p w:rsidR="0024474A" w:rsidRPr="007E3573" w:rsidRDefault="0024474A" w:rsidP="0024474A">
      <w:pPr>
        <w:rPr>
          <w:sz w:val="22"/>
          <w:szCs w:val="22"/>
        </w:rPr>
      </w:pPr>
    </w:p>
    <w:p w:rsidR="0024474A" w:rsidRDefault="0024474A" w:rsidP="0024474A">
      <w:pPr>
        <w:rPr>
          <w:sz w:val="22"/>
          <w:szCs w:val="22"/>
        </w:rPr>
      </w:pPr>
    </w:p>
    <w:p w:rsidR="003D2948" w:rsidRDefault="003D2948" w:rsidP="0024474A">
      <w:pPr>
        <w:rPr>
          <w:sz w:val="22"/>
          <w:szCs w:val="22"/>
        </w:rPr>
      </w:pPr>
    </w:p>
    <w:p w:rsidR="003D2948" w:rsidRDefault="003D2948" w:rsidP="0024474A">
      <w:pPr>
        <w:rPr>
          <w:sz w:val="22"/>
          <w:szCs w:val="22"/>
        </w:rPr>
      </w:pPr>
    </w:p>
    <w:sectPr w:rsidR="003D2948" w:rsidSect="00D354FA">
      <w:headerReference w:type="default" r:id="rId42"/>
      <w:pgSz w:w="11906" w:h="16838"/>
      <w:pgMar w:top="1134" w:right="1134"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C81" w:rsidRDefault="00922C81" w:rsidP="00943BDE">
      <w:r>
        <w:separator/>
      </w:r>
    </w:p>
  </w:endnote>
  <w:endnote w:type="continuationSeparator" w:id="0">
    <w:p w:rsidR="00922C81" w:rsidRDefault="00922C81"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C81" w:rsidRDefault="00922C81" w:rsidP="00943BDE">
      <w:r>
        <w:separator/>
      </w:r>
    </w:p>
  </w:footnote>
  <w:footnote w:type="continuationSeparator" w:id="0">
    <w:p w:rsidR="00922C81" w:rsidRDefault="00922C81" w:rsidP="0094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81" w:rsidRDefault="00922C81">
    <w:pPr>
      <w:pStyle w:val="af8"/>
      <w:jc w:val="center"/>
    </w:pPr>
    <w:r>
      <w:fldChar w:fldCharType="begin"/>
    </w:r>
    <w:r>
      <w:instrText xml:space="preserve"> PAGE   \* MERGEFORMAT </w:instrText>
    </w:r>
    <w:r>
      <w:fldChar w:fldCharType="separate"/>
    </w:r>
    <w:r w:rsidR="00934108">
      <w:rPr>
        <w:noProof/>
      </w:rPr>
      <w:t>15</w:t>
    </w:r>
    <w:r>
      <w:rPr>
        <w:noProof/>
      </w:rPr>
      <w:fldChar w:fldCharType="end"/>
    </w:r>
  </w:p>
  <w:p w:rsidR="00922C81" w:rsidRDefault="00922C81">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81" w:rsidRDefault="00922C81" w:rsidP="000332FA">
    <w:pPr>
      <w:pStyle w:val="af8"/>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separate"/>
    </w:r>
    <w:r>
      <w:rPr>
        <w:rStyle w:val="affb"/>
        <w:noProof/>
      </w:rPr>
      <w:t>20</w:t>
    </w:r>
    <w:r>
      <w:rPr>
        <w:rStyle w:val="affb"/>
      </w:rPr>
      <w:fldChar w:fldCharType="end"/>
    </w:r>
  </w:p>
  <w:p w:rsidR="00922C81" w:rsidRDefault="00922C81">
    <w:pPr>
      <w:pStyle w:val="a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81" w:rsidRDefault="00922C81" w:rsidP="000332FA">
    <w:pPr>
      <w:pStyle w:val="af8"/>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separate"/>
    </w:r>
    <w:r w:rsidR="00934108">
      <w:rPr>
        <w:rStyle w:val="affb"/>
        <w:noProof/>
      </w:rPr>
      <w:t>18</w:t>
    </w:r>
    <w:r>
      <w:rPr>
        <w:rStyle w:val="affb"/>
      </w:rPr>
      <w:fldChar w:fldCharType="end"/>
    </w:r>
  </w:p>
  <w:p w:rsidR="00922C81" w:rsidRDefault="00922C81">
    <w:pPr>
      <w:pStyle w:val="af8"/>
    </w:pPr>
  </w:p>
  <w:p w:rsidR="00922C81" w:rsidRDefault="00922C81">
    <w:pPr>
      <w:pStyle w:val="af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81" w:rsidRDefault="00922C81" w:rsidP="000332FA">
    <w:pPr>
      <w:pStyle w:val="af8"/>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81" w:rsidRDefault="00922C81" w:rsidP="000D021F">
    <w:pPr>
      <w:pStyle w:val="af8"/>
      <w:jc w:val="center"/>
    </w:pPr>
    <w:r>
      <w:fldChar w:fldCharType="begin"/>
    </w:r>
    <w:r>
      <w:instrText xml:space="preserve"> PAGE   \* MERGEFORMAT </w:instrText>
    </w:r>
    <w:r>
      <w:fldChar w:fldCharType="separate"/>
    </w:r>
    <w:r w:rsidR="00934108">
      <w:rPr>
        <w:noProof/>
      </w:rPr>
      <w:t>29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245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512409C"/>
    <w:multiLevelType w:val="hybridMultilevel"/>
    <w:tmpl w:val="A92A23D2"/>
    <w:lvl w:ilvl="0" w:tplc="A9C8F18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54721AB"/>
    <w:multiLevelType w:val="multilevel"/>
    <w:tmpl w:val="37AE7FB0"/>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nsid w:val="121D1E41"/>
    <w:multiLevelType w:val="multilevel"/>
    <w:tmpl w:val="C2F4C110"/>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nsid w:val="181809E4"/>
    <w:multiLevelType w:val="hybridMultilevel"/>
    <w:tmpl w:val="2B3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866CE7"/>
    <w:multiLevelType w:val="hybridMultilevel"/>
    <w:tmpl w:val="25326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83526"/>
    <w:multiLevelType w:val="hybridMultilevel"/>
    <w:tmpl w:val="A0E0349C"/>
    <w:lvl w:ilvl="0" w:tplc="B762D396">
      <w:start w:val="1"/>
      <w:numFmt w:val="decimal"/>
      <w:lvlText w:val="2.%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DE329F0"/>
    <w:multiLevelType w:val="hybridMultilevel"/>
    <w:tmpl w:val="5246A00E"/>
    <w:lvl w:ilvl="0" w:tplc="205CB40A">
      <w:start w:val="1"/>
      <w:numFmt w:val="decimal"/>
      <w:lvlText w:val="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2">
    <w:nsid w:val="33FA46A2"/>
    <w:multiLevelType w:val="multilevel"/>
    <w:tmpl w:val="D55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936B1A"/>
    <w:multiLevelType w:val="multilevel"/>
    <w:tmpl w:val="10F04090"/>
    <w:lvl w:ilvl="0">
      <w:start w:val="1"/>
      <w:numFmt w:val="decimal"/>
      <w:lvlText w:val="%1."/>
      <w:lvlJc w:val="left"/>
      <w:pPr>
        <w:tabs>
          <w:tab w:val="num" w:pos="3240"/>
        </w:tabs>
        <w:ind w:left="3240" w:hanging="360"/>
      </w:pPr>
      <w:rPr>
        <w:rFonts w:cs="Times New Roman" w:hint="default"/>
      </w:rPr>
    </w:lvl>
    <w:lvl w:ilvl="1">
      <w:start w:val="1"/>
      <w:numFmt w:val="decimal"/>
      <w:isLgl/>
      <w:lvlText w:val="%1.%2."/>
      <w:lvlJc w:val="left"/>
      <w:pPr>
        <w:tabs>
          <w:tab w:val="num" w:pos="4065"/>
        </w:tabs>
        <w:ind w:left="4065" w:hanging="1005"/>
      </w:pPr>
      <w:rPr>
        <w:rFonts w:cs="Times New Roman" w:hint="default"/>
      </w:rPr>
    </w:lvl>
    <w:lvl w:ilvl="2">
      <w:start w:val="1"/>
      <w:numFmt w:val="decimal"/>
      <w:isLgl/>
      <w:lvlText w:val="%1.%2.%3."/>
      <w:lvlJc w:val="left"/>
      <w:pPr>
        <w:tabs>
          <w:tab w:val="num" w:pos="4245"/>
        </w:tabs>
        <w:ind w:left="4245" w:hanging="1005"/>
      </w:pPr>
      <w:rPr>
        <w:rFonts w:cs="Times New Roman" w:hint="default"/>
      </w:rPr>
    </w:lvl>
    <w:lvl w:ilvl="3">
      <w:start w:val="1"/>
      <w:numFmt w:val="decimal"/>
      <w:isLgl/>
      <w:lvlText w:val="%1.%2.%3.%4."/>
      <w:lvlJc w:val="left"/>
      <w:pPr>
        <w:tabs>
          <w:tab w:val="num" w:pos="4500"/>
        </w:tabs>
        <w:ind w:left="4500" w:hanging="1080"/>
      </w:pPr>
      <w:rPr>
        <w:rFonts w:cs="Times New Roman" w:hint="default"/>
      </w:rPr>
    </w:lvl>
    <w:lvl w:ilvl="4">
      <w:start w:val="1"/>
      <w:numFmt w:val="decimal"/>
      <w:isLgl/>
      <w:lvlText w:val="%1.%2.%3.%4.%5."/>
      <w:lvlJc w:val="left"/>
      <w:pPr>
        <w:tabs>
          <w:tab w:val="num" w:pos="4680"/>
        </w:tabs>
        <w:ind w:left="4680" w:hanging="1080"/>
      </w:pPr>
      <w:rPr>
        <w:rFonts w:cs="Times New Roman" w:hint="default"/>
      </w:rPr>
    </w:lvl>
    <w:lvl w:ilvl="5">
      <w:start w:val="1"/>
      <w:numFmt w:val="decimal"/>
      <w:isLgl/>
      <w:lvlText w:val="%1.%2.%3.%4.%5.%6."/>
      <w:lvlJc w:val="left"/>
      <w:pPr>
        <w:tabs>
          <w:tab w:val="num" w:pos="5220"/>
        </w:tabs>
        <w:ind w:left="5220" w:hanging="1440"/>
      </w:pPr>
      <w:rPr>
        <w:rFonts w:cs="Times New Roman" w:hint="default"/>
      </w:rPr>
    </w:lvl>
    <w:lvl w:ilvl="6">
      <w:start w:val="1"/>
      <w:numFmt w:val="decimal"/>
      <w:isLgl/>
      <w:lvlText w:val="%1.%2.%3.%4.%5.%6.%7."/>
      <w:lvlJc w:val="left"/>
      <w:pPr>
        <w:tabs>
          <w:tab w:val="num" w:pos="5400"/>
        </w:tabs>
        <w:ind w:left="5400" w:hanging="1440"/>
      </w:pPr>
      <w:rPr>
        <w:rFonts w:cs="Times New Roman" w:hint="default"/>
      </w:rPr>
    </w:lvl>
    <w:lvl w:ilvl="7">
      <w:start w:val="1"/>
      <w:numFmt w:val="decimal"/>
      <w:isLgl/>
      <w:lvlText w:val="%1.%2.%3.%4.%5.%6.%7.%8."/>
      <w:lvlJc w:val="left"/>
      <w:pPr>
        <w:tabs>
          <w:tab w:val="num" w:pos="5940"/>
        </w:tabs>
        <w:ind w:left="5940" w:hanging="1800"/>
      </w:pPr>
      <w:rPr>
        <w:rFonts w:cs="Times New Roman" w:hint="default"/>
      </w:rPr>
    </w:lvl>
    <w:lvl w:ilvl="8">
      <w:start w:val="1"/>
      <w:numFmt w:val="decimal"/>
      <w:isLgl/>
      <w:lvlText w:val="%1.%2.%3.%4.%5.%6.%7.%8.%9."/>
      <w:lvlJc w:val="left"/>
      <w:pPr>
        <w:tabs>
          <w:tab w:val="num" w:pos="6120"/>
        </w:tabs>
        <w:ind w:left="6120" w:hanging="1800"/>
      </w:pPr>
      <w:rPr>
        <w:rFonts w:cs="Times New Roman" w:hint="default"/>
      </w:rPr>
    </w:lvl>
  </w:abstractNum>
  <w:abstractNum w:abstractNumId="15">
    <w:nsid w:val="3A8B1B8C"/>
    <w:multiLevelType w:val="multilevel"/>
    <w:tmpl w:val="B42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1B313C"/>
    <w:multiLevelType w:val="hybridMultilevel"/>
    <w:tmpl w:val="6920592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7">
    <w:nsid w:val="3C641586"/>
    <w:multiLevelType w:val="hybridMultilevel"/>
    <w:tmpl w:val="49B2B9E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3C639AD"/>
    <w:multiLevelType w:val="multilevel"/>
    <w:tmpl w:val="2098E3F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444302FB"/>
    <w:multiLevelType w:val="hybridMultilevel"/>
    <w:tmpl w:val="C19877B2"/>
    <w:lvl w:ilvl="0" w:tplc="4A7AADFA">
      <w:start w:val="1"/>
      <w:numFmt w:val="decimal"/>
      <w:lvlText w:val="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6766CCB"/>
    <w:multiLevelType w:val="multilevel"/>
    <w:tmpl w:val="62A246C0"/>
    <w:lvl w:ilvl="0">
      <w:start w:val="8"/>
      <w:numFmt w:val="decimal"/>
      <w:lvlText w:val="%1."/>
      <w:lvlJc w:val="left"/>
      <w:pPr>
        <w:ind w:left="1069" w:hanging="360"/>
      </w:pPr>
    </w:lvl>
    <w:lvl w:ilvl="1">
      <w:start w:val="1"/>
      <w:numFmt w:val="decimal"/>
      <w:isLgl/>
      <w:lvlText w:val="%1.%2."/>
      <w:lvlJc w:val="left"/>
      <w:pPr>
        <w:ind w:left="1909" w:hanging="1200"/>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1909" w:hanging="120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1">
    <w:nsid w:val="47D31C2B"/>
    <w:multiLevelType w:val="hybridMultilevel"/>
    <w:tmpl w:val="F5600A02"/>
    <w:lvl w:ilvl="0" w:tplc="0450C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BC50165"/>
    <w:multiLevelType w:val="hybridMultilevel"/>
    <w:tmpl w:val="40929066"/>
    <w:lvl w:ilvl="0" w:tplc="59E8B3B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3">
    <w:nsid w:val="4E8E6F9F"/>
    <w:multiLevelType w:val="hybridMultilevel"/>
    <w:tmpl w:val="E8BAC324"/>
    <w:lvl w:ilvl="0" w:tplc="1180CA6A">
      <w:start w:val="1"/>
      <w:numFmt w:val="decimal"/>
      <w:lvlText w:val="%1."/>
      <w:lvlJc w:val="left"/>
      <w:pPr>
        <w:ind w:left="1678" w:hanging="9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F1A4EF7"/>
    <w:multiLevelType w:val="multilevel"/>
    <w:tmpl w:val="22BABD62"/>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5">
    <w:nsid w:val="53D9610D"/>
    <w:multiLevelType w:val="hybridMultilevel"/>
    <w:tmpl w:val="F3F8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0C2448"/>
    <w:multiLevelType w:val="hybridMultilevel"/>
    <w:tmpl w:val="98905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86F6FE3"/>
    <w:multiLevelType w:val="multilevel"/>
    <w:tmpl w:val="7B642AA4"/>
    <w:lvl w:ilvl="0">
      <w:start w:val="7"/>
      <w:numFmt w:val="decimal"/>
      <w:lvlText w:val="%1."/>
      <w:lvlJc w:val="left"/>
      <w:pPr>
        <w:ind w:left="1069" w:hanging="360"/>
      </w:pPr>
    </w:lvl>
    <w:lvl w:ilvl="1">
      <w:start w:val="2"/>
      <w:numFmt w:val="decimal"/>
      <w:isLgl/>
      <w:lvlText w:val="%1.%2."/>
      <w:lvlJc w:val="left"/>
      <w:pPr>
        <w:ind w:left="1834"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1834" w:hanging="112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8">
    <w:nsid w:val="5D85105E"/>
    <w:multiLevelType w:val="multilevel"/>
    <w:tmpl w:val="D79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43049E"/>
    <w:multiLevelType w:val="hybridMultilevel"/>
    <w:tmpl w:val="BC7217D0"/>
    <w:lvl w:ilvl="0" w:tplc="1EC48640">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1C05012"/>
    <w:multiLevelType w:val="hybridMultilevel"/>
    <w:tmpl w:val="D7788EEA"/>
    <w:lvl w:ilvl="0" w:tplc="7B7A908C">
      <w:start w:val="3"/>
      <w:numFmt w:val="decimal"/>
      <w:lvlText w:val="%1."/>
      <w:lvlJc w:val="left"/>
      <w:pPr>
        <w:ind w:left="1069" w:hanging="360"/>
      </w:pPr>
    </w:lvl>
    <w:lvl w:ilvl="1" w:tplc="04190019">
      <w:start w:val="1"/>
      <w:numFmt w:val="lowerLetter"/>
      <w:lvlText w:val="%2."/>
      <w:lvlJc w:val="left"/>
      <w:pPr>
        <w:ind w:left="1070"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A17796"/>
    <w:multiLevelType w:val="multilevel"/>
    <w:tmpl w:val="0CF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6B0459"/>
    <w:multiLevelType w:val="hybridMultilevel"/>
    <w:tmpl w:val="8BEC5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CF077F"/>
    <w:multiLevelType w:val="multilevel"/>
    <w:tmpl w:val="59EE643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6AC25FA5"/>
    <w:multiLevelType w:val="hybridMultilevel"/>
    <w:tmpl w:val="88222910"/>
    <w:lvl w:ilvl="0" w:tplc="A574F7AC">
      <w:start w:val="1"/>
      <w:numFmt w:val="decimal"/>
      <w:lvlText w:val="%1."/>
      <w:lvlJc w:val="left"/>
      <w:pPr>
        <w:ind w:left="1211"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6BAC7220"/>
    <w:multiLevelType w:val="multilevel"/>
    <w:tmpl w:val="2466C9F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8">
    <w:nsid w:val="773C18E0"/>
    <w:multiLevelType w:val="hybridMultilevel"/>
    <w:tmpl w:val="1FEE7742"/>
    <w:lvl w:ilvl="0" w:tplc="1F1CC658">
      <w:start w:val="1"/>
      <w:numFmt w:val="bullet"/>
      <w:lvlText w:val="-"/>
      <w:lvlJc w:val="left"/>
      <w:pPr>
        <w:tabs>
          <w:tab w:val="num" w:pos="3009"/>
        </w:tabs>
        <w:ind w:left="3009" w:hanging="360"/>
      </w:pPr>
      <w:rPr>
        <w:rFonts w:ascii="Times New Roman" w:hAnsi="Times New Roman" w:cs="Times New Roman" w:hint="default"/>
      </w:rPr>
    </w:lvl>
    <w:lvl w:ilvl="1" w:tplc="04190003" w:tentative="1">
      <w:start w:val="1"/>
      <w:numFmt w:val="bullet"/>
      <w:lvlText w:val="o"/>
      <w:lvlJc w:val="left"/>
      <w:pPr>
        <w:tabs>
          <w:tab w:val="num" w:pos="3189"/>
        </w:tabs>
        <w:ind w:left="3189" w:hanging="360"/>
      </w:pPr>
      <w:rPr>
        <w:rFonts w:ascii="Courier New" w:hAnsi="Courier New" w:cs="Courier New" w:hint="default"/>
      </w:rPr>
    </w:lvl>
    <w:lvl w:ilvl="2" w:tplc="04190005" w:tentative="1">
      <w:start w:val="1"/>
      <w:numFmt w:val="bullet"/>
      <w:lvlText w:val=""/>
      <w:lvlJc w:val="left"/>
      <w:pPr>
        <w:tabs>
          <w:tab w:val="num" w:pos="3909"/>
        </w:tabs>
        <w:ind w:left="3909" w:hanging="360"/>
      </w:pPr>
      <w:rPr>
        <w:rFonts w:ascii="Wingdings" w:hAnsi="Wingdings" w:hint="default"/>
      </w:rPr>
    </w:lvl>
    <w:lvl w:ilvl="3" w:tplc="04190001" w:tentative="1">
      <w:start w:val="1"/>
      <w:numFmt w:val="bullet"/>
      <w:lvlText w:val=""/>
      <w:lvlJc w:val="left"/>
      <w:pPr>
        <w:tabs>
          <w:tab w:val="num" w:pos="4629"/>
        </w:tabs>
        <w:ind w:left="4629" w:hanging="360"/>
      </w:pPr>
      <w:rPr>
        <w:rFonts w:ascii="Symbol" w:hAnsi="Symbol" w:hint="default"/>
      </w:rPr>
    </w:lvl>
    <w:lvl w:ilvl="4" w:tplc="04190003" w:tentative="1">
      <w:start w:val="1"/>
      <w:numFmt w:val="bullet"/>
      <w:lvlText w:val="o"/>
      <w:lvlJc w:val="left"/>
      <w:pPr>
        <w:tabs>
          <w:tab w:val="num" w:pos="5349"/>
        </w:tabs>
        <w:ind w:left="5349" w:hanging="360"/>
      </w:pPr>
      <w:rPr>
        <w:rFonts w:ascii="Courier New" w:hAnsi="Courier New" w:cs="Courier New" w:hint="default"/>
      </w:rPr>
    </w:lvl>
    <w:lvl w:ilvl="5" w:tplc="04190005" w:tentative="1">
      <w:start w:val="1"/>
      <w:numFmt w:val="bullet"/>
      <w:lvlText w:val=""/>
      <w:lvlJc w:val="left"/>
      <w:pPr>
        <w:tabs>
          <w:tab w:val="num" w:pos="6069"/>
        </w:tabs>
        <w:ind w:left="6069" w:hanging="360"/>
      </w:pPr>
      <w:rPr>
        <w:rFonts w:ascii="Wingdings" w:hAnsi="Wingdings" w:hint="default"/>
      </w:rPr>
    </w:lvl>
    <w:lvl w:ilvl="6" w:tplc="04190001" w:tentative="1">
      <w:start w:val="1"/>
      <w:numFmt w:val="bullet"/>
      <w:lvlText w:val=""/>
      <w:lvlJc w:val="left"/>
      <w:pPr>
        <w:tabs>
          <w:tab w:val="num" w:pos="6789"/>
        </w:tabs>
        <w:ind w:left="6789" w:hanging="360"/>
      </w:pPr>
      <w:rPr>
        <w:rFonts w:ascii="Symbol" w:hAnsi="Symbol" w:hint="default"/>
      </w:rPr>
    </w:lvl>
    <w:lvl w:ilvl="7" w:tplc="04190003" w:tentative="1">
      <w:start w:val="1"/>
      <w:numFmt w:val="bullet"/>
      <w:lvlText w:val="o"/>
      <w:lvlJc w:val="left"/>
      <w:pPr>
        <w:tabs>
          <w:tab w:val="num" w:pos="7509"/>
        </w:tabs>
        <w:ind w:left="7509" w:hanging="360"/>
      </w:pPr>
      <w:rPr>
        <w:rFonts w:ascii="Courier New" w:hAnsi="Courier New" w:cs="Courier New" w:hint="default"/>
      </w:rPr>
    </w:lvl>
    <w:lvl w:ilvl="8" w:tplc="04190005" w:tentative="1">
      <w:start w:val="1"/>
      <w:numFmt w:val="bullet"/>
      <w:lvlText w:val=""/>
      <w:lvlJc w:val="left"/>
      <w:pPr>
        <w:tabs>
          <w:tab w:val="num" w:pos="8229"/>
        </w:tabs>
        <w:ind w:left="8229" w:hanging="360"/>
      </w:pPr>
      <w:rPr>
        <w:rFonts w:ascii="Wingdings" w:hAnsi="Wingdings" w:hint="default"/>
      </w:rPr>
    </w:lvl>
  </w:abstractNum>
  <w:abstractNum w:abstractNumId="39">
    <w:nsid w:val="7AAC722E"/>
    <w:multiLevelType w:val="multilevel"/>
    <w:tmpl w:val="87C867A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nsid w:val="7AE14C48"/>
    <w:multiLevelType w:val="hybridMultilevel"/>
    <w:tmpl w:val="A3A6B03E"/>
    <w:lvl w:ilvl="0" w:tplc="B1E4FD22">
      <w:start w:val="1"/>
      <w:numFmt w:val="decimal"/>
      <w:lvlText w:val="%1)"/>
      <w:lvlJc w:val="left"/>
      <w:pPr>
        <w:ind w:left="1245"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1">
    <w:nsid w:val="7BAE0C74"/>
    <w:multiLevelType w:val="singleLevel"/>
    <w:tmpl w:val="E2D0C0AA"/>
    <w:lvl w:ilvl="0">
      <w:start w:val="8"/>
      <w:numFmt w:val="bullet"/>
      <w:lvlText w:val="-"/>
      <w:lvlJc w:val="left"/>
      <w:pPr>
        <w:tabs>
          <w:tab w:val="num" w:pos="1080"/>
        </w:tabs>
        <w:ind w:left="1080" w:hanging="360"/>
      </w:pPr>
      <w:rPr>
        <w:rFonts w:hint="default"/>
      </w:rPr>
    </w:lvl>
  </w:abstractNum>
  <w:abstractNum w:abstractNumId="42">
    <w:nsid w:val="7C5A51AF"/>
    <w:multiLevelType w:val="hybridMultilevel"/>
    <w:tmpl w:val="DB142C04"/>
    <w:lvl w:ilvl="0" w:tplc="3D149C7C">
      <w:start w:val="2"/>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3">
    <w:nsid w:val="7D5443D1"/>
    <w:multiLevelType w:val="hybridMultilevel"/>
    <w:tmpl w:val="1C4AA404"/>
    <w:lvl w:ilvl="0" w:tplc="A2B8DF24">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4">
    <w:nsid w:val="7EC34523"/>
    <w:multiLevelType w:val="hybridMultilevel"/>
    <w:tmpl w:val="6DF6F052"/>
    <w:lvl w:ilvl="0" w:tplc="0FC6603C">
      <w:start w:val="1"/>
      <w:numFmt w:val="decimal"/>
      <w:lvlText w:val="%1)"/>
      <w:lvlJc w:val="left"/>
      <w:pPr>
        <w:ind w:left="1429" w:hanging="360"/>
      </w:pPr>
      <w:rPr>
        <w:rFonts w:ascii="Arial" w:hAnsi="Arial" w:cs="Arial" w:hint="default"/>
        <w:sz w:val="2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7"/>
  </w:num>
  <w:num w:numId="2">
    <w:abstractNumId w:val="40"/>
  </w:num>
  <w:num w:numId="3">
    <w:abstractNumId w:val="2"/>
  </w:num>
  <w:num w:numId="4">
    <w:abstractNumId w:val="36"/>
  </w:num>
  <w:num w:numId="5">
    <w:abstractNumId w:val="21"/>
  </w:num>
  <w:num w:numId="6">
    <w:abstractNumId w:val="9"/>
  </w:num>
  <w:num w:numId="7">
    <w:abstractNumId w:val="31"/>
  </w:num>
  <w:num w:numId="8">
    <w:abstractNumId w:val="10"/>
  </w:num>
  <w:num w:numId="9">
    <w:abstractNumId w:val="42"/>
  </w:num>
  <w:num w:numId="10">
    <w:abstractNumId w:val="0"/>
  </w:num>
  <w:num w:numId="11">
    <w:abstractNumId w:val="29"/>
  </w:num>
  <w:num w:numId="12">
    <w:abstractNumId w:val="7"/>
  </w:num>
  <w:num w:numId="13">
    <w:abstractNumId w:val="8"/>
  </w:num>
  <w:num w:numId="14">
    <w:abstractNumId w:val="19"/>
  </w:num>
  <w:num w:numId="15">
    <w:abstractNumId w:val="26"/>
  </w:num>
  <w:num w:numId="16">
    <w:abstractNumId w:val="1"/>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34"/>
  </w:num>
  <w:num w:numId="28">
    <w:abstractNumId w:val="23"/>
  </w:num>
  <w:num w:numId="29">
    <w:abstractNumId w:val="38"/>
  </w:num>
  <w:num w:numId="30">
    <w:abstractNumId w:val="5"/>
  </w:num>
  <w:num w:numId="31">
    <w:abstractNumId w:val="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16"/>
  </w:num>
  <w:num w:numId="36">
    <w:abstractNumId w:val="25"/>
  </w:num>
  <w:num w:numId="37">
    <w:abstractNumId w:val="15"/>
  </w:num>
  <w:num w:numId="38">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4"/>
  </w:num>
  <w:num w:numId="42">
    <w:abstractNumId w:val="11"/>
  </w:num>
  <w:num w:numId="43">
    <w:abstractNumId w:val="35"/>
  </w:num>
  <w:num w:numId="44">
    <w:abstractNumId w:val="13"/>
  </w:num>
  <w:num w:numId="45">
    <w:abstractNumId w:val="22"/>
  </w:num>
  <w:num w:numId="46">
    <w:abstractNumId w:val="33"/>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9B6"/>
    <w:rsid w:val="00027C18"/>
    <w:rsid w:val="00030253"/>
    <w:rsid w:val="000303BF"/>
    <w:rsid w:val="00030BFC"/>
    <w:rsid w:val="00030F0A"/>
    <w:rsid w:val="00031056"/>
    <w:rsid w:val="00031F6C"/>
    <w:rsid w:val="000327BC"/>
    <w:rsid w:val="00032EC5"/>
    <w:rsid w:val="00033060"/>
    <w:rsid w:val="000332FA"/>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51A2"/>
    <w:rsid w:val="00055A2D"/>
    <w:rsid w:val="00055FF4"/>
    <w:rsid w:val="0005618D"/>
    <w:rsid w:val="00056523"/>
    <w:rsid w:val="000569C0"/>
    <w:rsid w:val="00056D9B"/>
    <w:rsid w:val="00056E37"/>
    <w:rsid w:val="0005706B"/>
    <w:rsid w:val="0005759C"/>
    <w:rsid w:val="0006004D"/>
    <w:rsid w:val="00060051"/>
    <w:rsid w:val="000603D8"/>
    <w:rsid w:val="0006042A"/>
    <w:rsid w:val="00060791"/>
    <w:rsid w:val="00060930"/>
    <w:rsid w:val="00060C45"/>
    <w:rsid w:val="00060E1D"/>
    <w:rsid w:val="00060FE0"/>
    <w:rsid w:val="000611B7"/>
    <w:rsid w:val="00061351"/>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18F"/>
    <w:rsid w:val="00067240"/>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E0"/>
    <w:rsid w:val="00074D5B"/>
    <w:rsid w:val="000751E7"/>
    <w:rsid w:val="00075468"/>
    <w:rsid w:val="000754DA"/>
    <w:rsid w:val="000756B2"/>
    <w:rsid w:val="00075828"/>
    <w:rsid w:val="000759A3"/>
    <w:rsid w:val="00075F3C"/>
    <w:rsid w:val="00076049"/>
    <w:rsid w:val="00076F1D"/>
    <w:rsid w:val="00077ED0"/>
    <w:rsid w:val="00077FFD"/>
    <w:rsid w:val="000807EA"/>
    <w:rsid w:val="00080925"/>
    <w:rsid w:val="00080B85"/>
    <w:rsid w:val="00080D3F"/>
    <w:rsid w:val="000810FA"/>
    <w:rsid w:val="00081946"/>
    <w:rsid w:val="00081CBC"/>
    <w:rsid w:val="00081DCE"/>
    <w:rsid w:val="000823B0"/>
    <w:rsid w:val="00082591"/>
    <w:rsid w:val="000828D4"/>
    <w:rsid w:val="00082A3D"/>
    <w:rsid w:val="00082B38"/>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C2"/>
    <w:rsid w:val="00092CF0"/>
    <w:rsid w:val="0009334A"/>
    <w:rsid w:val="0009368C"/>
    <w:rsid w:val="000940CB"/>
    <w:rsid w:val="000941B5"/>
    <w:rsid w:val="0009435E"/>
    <w:rsid w:val="00094369"/>
    <w:rsid w:val="000946E1"/>
    <w:rsid w:val="00094F25"/>
    <w:rsid w:val="00094FF4"/>
    <w:rsid w:val="00095120"/>
    <w:rsid w:val="000951D5"/>
    <w:rsid w:val="0009582F"/>
    <w:rsid w:val="00095CB0"/>
    <w:rsid w:val="00095FE9"/>
    <w:rsid w:val="000968EB"/>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6C5D"/>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9A"/>
    <w:rsid w:val="000B35D7"/>
    <w:rsid w:val="000B363F"/>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49"/>
    <w:rsid w:val="000C019C"/>
    <w:rsid w:val="000C0FCD"/>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1F"/>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EE"/>
    <w:rsid w:val="000D7C9E"/>
    <w:rsid w:val="000E0161"/>
    <w:rsid w:val="000E01C0"/>
    <w:rsid w:val="000E048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EC"/>
    <w:rsid w:val="000E6E5D"/>
    <w:rsid w:val="000E7004"/>
    <w:rsid w:val="000E7054"/>
    <w:rsid w:val="000E7195"/>
    <w:rsid w:val="000E721E"/>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0A8"/>
    <w:rsid w:val="000F516E"/>
    <w:rsid w:val="000F51C4"/>
    <w:rsid w:val="000F51C5"/>
    <w:rsid w:val="000F5563"/>
    <w:rsid w:val="000F5732"/>
    <w:rsid w:val="000F5A36"/>
    <w:rsid w:val="000F614B"/>
    <w:rsid w:val="000F6171"/>
    <w:rsid w:val="000F6195"/>
    <w:rsid w:val="000F6220"/>
    <w:rsid w:val="000F6376"/>
    <w:rsid w:val="000F68ED"/>
    <w:rsid w:val="000F6BA6"/>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1F3"/>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A24"/>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7DF"/>
    <w:rsid w:val="00123FBB"/>
    <w:rsid w:val="00124630"/>
    <w:rsid w:val="001246C7"/>
    <w:rsid w:val="001248A0"/>
    <w:rsid w:val="00124C1A"/>
    <w:rsid w:val="00124C7F"/>
    <w:rsid w:val="00125046"/>
    <w:rsid w:val="0012525B"/>
    <w:rsid w:val="00125561"/>
    <w:rsid w:val="0012572F"/>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123"/>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1910"/>
    <w:rsid w:val="001421A1"/>
    <w:rsid w:val="001421E5"/>
    <w:rsid w:val="0014249A"/>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E38"/>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26"/>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3A9"/>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DCA"/>
    <w:rsid w:val="00182E7B"/>
    <w:rsid w:val="001830A3"/>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15C"/>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06B7"/>
    <w:rsid w:val="001B1439"/>
    <w:rsid w:val="001B1A13"/>
    <w:rsid w:val="001B1C45"/>
    <w:rsid w:val="001B2831"/>
    <w:rsid w:val="001B2983"/>
    <w:rsid w:val="001B2C47"/>
    <w:rsid w:val="001B3424"/>
    <w:rsid w:val="001B3619"/>
    <w:rsid w:val="001B38D3"/>
    <w:rsid w:val="001B3B33"/>
    <w:rsid w:val="001B43FC"/>
    <w:rsid w:val="001B4665"/>
    <w:rsid w:val="001B4C55"/>
    <w:rsid w:val="001B4FE2"/>
    <w:rsid w:val="001B5955"/>
    <w:rsid w:val="001B5A33"/>
    <w:rsid w:val="001B5AE7"/>
    <w:rsid w:val="001B5BD6"/>
    <w:rsid w:val="001B5D32"/>
    <w:rsid w:val="001B662F"/>
    <w:rsid w:val="001B6731"/>
    <w:rsid w:val="001B6BB0"/>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74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2020"/>
    <w:rsid w:val="001D2160"/>
    <w:rsid w:val="001D2241"/>
    <w:rsid w:val="001D238E"/>
    <w:rsid w:val="001D2636"/>
    <w:rsid w:val="001D2D39"/>
    <w:rsid w:val="001D350B"/>
    <w:rsid w:val="001D39EA"/>
    <w:rsid w:val="001D3F71"/>
    <w:rsid w:val="001D47DE"/>
    <w:rsid w:val="001D490F"/>
    <w:rsid w:val="001D4BBA"/>
    <w:rsid w:val="001D4D44"/>
    <w:rsid w:val="001D592F"/>
    <w:rsid w:val="001D5C4E"/>
    <w:rsid w:val="001D609D"/>
    <w:rsid w:val="001D6230"/>
    <w:rsid w:val="001D684D"/>
    <w:rsid w:val="001D68A7"/>
    <w:rsid w:val="001D69E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A12"/>
    <w:rsid w:val="001F0157"/>
    <w:rsid w:val="001F02C5"/>
    <w:rsid w:val="001F058B"/>
    <w:rsid w:val="001F0C7C"/>
    <w:rsid w:val="001F0D6F"/>
    <w:rsid w:val="001F0EA7"/>
    <w:rsid w:val="001F110B"/>
    <w:rsid w:val="001F12BD"/>
    <w:rsid w:val="001F142C"/>
    <w:rsid w:val="001F17DB"/>
    <w:rsid w:val="001F1911"/>
    <w:rsid w:val="001F1945"/>
    <w:rsid w:val="001F25F8"/>
    <w:rsid w:val="001F2DA9"/>
    <w:rsid w:val="001F30C1"/>
    <w:rsid w:val="001F3345"/>
    <w:rsid w:val="001F381C"/>
    <w:rsid w:val="001F3DA9"/>
    <w:rsid w:val="001F3DAD"/>
    <w:rsid w:val="001F3FFA"/>
    <w:rsid w:val="001F433C"/>
    <w:rsid w:val="001F456F"/>
    <w:rsid w:val="001F48BA"/>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2B6A"/>
    <w:rsid w:val="0021331A"/>
    <w:rsid w:val="002137D5"/>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400D7"/>
    <w:rsid w:val="002400F0"/>
    <w:rsid w:val="0024028F"/>
    <w:rsid w:val="002407AC"/>
    <w:rsid w:val="002407C7"/>
    <w:rsid w:val="00240E46"/>
    <w:rsid w:val="00240E9B"/>
    <w:rsid w:val="00240EDD"/>
    <w:rsid w:val="002410A2"/>
    <w:rsid w:val="00241278"/>
    <w:rsid w:val="0024147F"/>
    <w:rsid w:val="00241486"/>
    <w:rsid w:val="0024162C"/>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655"/>
    <w:rsid w:val="0024474A"/>
    <w:rsid w:val="00244767"/>
    <w:rsid w:val="002449E4"/>
    <w:rsid w:val="00244AC3"/>
    <w:rsid w:val="00244BD8"/>
    <w:rsid w:val="00244EDA"/>
    <w:rsid w:val="002454A6"/>
    <w:rsid w:val="0024560A"/>
    <w:rsid w:val="00245905"/>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CCC"/>
    <w:rsid w:val="00254FDD"/>
    <w:rsid w:val="002552C3"/>
    <w:rsid w:val="00255964"/>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434"/>
    <w:rsid w:val="002665A3"/>
    <w:rsid w:val="00266892"/>
    <w:rsid w:val="00266AF9"/>
    <w:rsid w:val="00266EA3"/>
    <w:rsid w:val="0026735E"/>
    <w:rsid w:val="00267C37"/>
    <w:rsid w:val="0027058A"/>
    <w:rsid w:val="00270930"/>
    <w:rsid w:val="00270EAC"/>
    <w:rsid w:val="00271220"/>
    <w:rsid w:val="002714F2"/>
    <w:rsid w:val="002718ED"/>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87274"/>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C42"/>
    <w:rsid w:val="00297CAA"/>
    <w:rsid w:val="00297EC5"/>
    <w:rsid w:val="00297EEB"/>
    <w:rsid w:val="00297FC0"/>
    <w:rsid w:val="002A0456"/>
    <w:rsid w:val="002A095C"/>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868"/>
    <w:rsid w:val="002B3B08"/>
    <w:rsid w:val="002B3C73"/>
    <w:rsid w:val="002B3F82"/>
    <w:rsid w:val="002B40CF"/>
    <w:rsid w:val="002B430A"/>
    <w:rsid w:val="002B4EF2"/>
    <w:rsid w:val="002B5340"/>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777"/>
    <w:rsid w:val="002C0AAD"/>
    <w:rsid w:val="002C0D94"/>
    <w:rsid w:val="002C0F90"/>
    <w:rsid w:val="002C103D"/>
    <w:rsid w:val="002C141E"/>
    <w:rsid w:val="002C1875"/>
    <w:rsid w:val="002C1C51"/>
    <w:rsid w:val="002C26D5"/>
    <w:rsid w:val="002C27F5"/>
    <w:rsid w:val="002C2DEC"/>
    <w:rsid w:val="002C2FBA"/>
    <w:rsid w:val="002C3361"/>
    <w:rsid w:val="002C382A"/>
    <w:rsid w:val="002C39B3"/>
    <w:rsid w:val="002C39D1"/>
    <w:rsid w:val="002C3A94"/>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6E1"/>
    <w:rsid w:val="002E480B"/>
    <w:rsid w:val="002E4F39"/>
    <w:rsid w:val="002E52B8"/>
    <w:rsid w:val="002E53B0"/>
    <w:rsid w:val="002E588B"/>
    <w:rsid w:val="002E5FAE"/>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ACD"/>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53A"/>
    <w:rsid w:val="00310E05"/>
    <w:rsid w:val="00311237"/>
    <w:rsid w:val="003114BD"/>
    <w:rsid w:val="00311CDD"/>
    <w:rsid w:val="00312084"/>
    <w:rsid w:val="003120A1"/>
    <w:rsid w:val="00312361"/>
    <w:rsid w:val="003125E0"/>
    <w:rsid w:val="00312FCD"/>
    <w:rsid w:val="003130A6"/>
    <w:rsid w:val="00313687"/>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E38"/>
    <w:rsid w:val="00317007"/>
    <w:rsid w:val="0031759F"/>
    <w:rsid w:val="003179BF"/>
    <w:rsid w:val="0032009C"/>
    <w:rsid w:val="00320142"/>
    <w:rsid w:val="00320984"/>
    <w:rsid w:val="00321637"/>
    <w:rsid w:val="00321747"/>
    <w:rsid w:val="0032177F"/>
    <w:rsid w:val="00321921"/>
    <w:rsid w:val="00321A2A"/>
    <w:rsid w:val="00321CC8"/>
    <w:rsid w:val="003229C7"/>
    <w:rsid w:val="00322F27"/>
    <w:rsid w:val="0032385C"/>
    <w:rsid w:val="003238ED"/>
    <w:rsid w:val="00323CE2"/>
    <w:rsid w:val="00323EDC"/>
    <w:rsid w:val="00324107"/>
    <w:rsid w:val="00324168"/>
    <w:rsid w:val="003245AC"/>
    <w:rsid w:val="003245B3"/>
    <w:rsid w:val="003248E8"/>
    <w:rsid w:val="00324A4E"/>
    <w:rsid w:val="00324A5D"/>
    <w:rsid w:val="00324D16"/>
    <w:rsid w:val="00325062"/>
    <w:rsid w:val="0032526E"/>
    <w:rsid w:val="003253F8"/>
    <w:rsid w:val="00325623"/>
    <w:rsid w:val="00325937"/>
    <w:rsid w:val="00325C75"/>
    <w:rsid w:val="003262E2"/>
    <w:rsid w:val="003265FC"/>
    <w:rsid w:val="003266A5"/>
    <w:rsid w:val="00326757"/>
    <w:rsid w:val="003269B9"/>
    <w:rsid w:val="00326A48"/>
    <w:rsid w:val="00326CF1"/>
    <w:rsid w:val="00330D80"/>
    <w:rsid w:val="00331761"/>
    <w:rsid w:val="003318FD"/>
    <w:rsid w:val="00331A28"/>
    <w:rsid w:val="00331D7F"/>
    <w:rsid w:val="00331DFE"/>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22"/>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7C0"/>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5E7"/>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794"/>
    <w:rsid w:val="00351973"/>
    <w:rsid w:val="00352562"/>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91"/>
    <w:rsid w:val="003630FE"/>
    <w:rsid w:val="003631F9"/>
    <w:rsid w:val="00363415"/>
    <w:rsid w:val="00363636"/>
    <w:rsid w:val="003639C7"/>
    <w:rsid w:val="00363C37"/>
    <w:rsid w:val="00363E5B"/>
    <w:rsid w:val="00364155"/>
    <w:rsid w:val="0036429B"/>
    <w:rsid w:val="00364436"/>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4B5E"/>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A55"/>
    <w:rsid w:val="003A2C7E"/>
    <w:rsid w:val="003A2ED2"/>
    <w:rsid w:val="003A329D"/>
    <w:rsid w:val="003A351C"/>
    <w:rsid w:val="003A3A56"/>
    <w:rsid w:val="003A3D6E"/>
    <w:rsid w:val="003A3EF4"/>
    <w:rsid w:val="003A4129"/>
    <w:rsid w:val="003A416F"/>
    <w:rsid w:val="003A47C1"/>
    <w:rsid w:val="003A4C6B"/>
    <w:rsid w:val="003A4DBF"/>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948"/>
    <w:rsid w:val="003D2A97"/>
    <w:rsid w:val="003D2DC3"/>
    <w:rsid w:val="003D304F"/>
    <w:rsid w:val="003D3CBF"/>
    <w:rsid w:val="003D3D04"/>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4E1"/>
    <w:rsid w:val="003E2581"/>
    <w:rsid w:val="003E29B3"/>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A8D"/>
    <w:rsid w:val="003F1E29"/>
    <w:rsid w:val="003F215F"/>
    <w:rsid w:val="003F21AD"/>
    <w:rsid w:val="003F2352"/>
    <w:rsid w:val="003F341C"/>
    <w:rsid w:val="003F3931"/>
    <w:rsid w:val="003F3D44"/>
    <w:rsid w:val="003F3D60"/>
    <w:rsid w:val="003F43AA"/>
    <w:rsid w:val="003F43F2"/>
    <w:rsid w:val="003F4B9B"/>
    <w:rsid w:val="003F4D69"/>
    <w:rsid w:val="003F4FDC"/>
    <w:rsid w:val="003F50AD"/>
    <w:rsid w:val="003F50EC"/>
    <w:rsid w:val="003F5324"/>
    <w:rsid w:val="003F5480"/>
    <w:rsid w:val="003F567A"/>
    <w:rsid w:val="003F57AC"/>
    <w:rsid w:val="003F595E"/>
    <w:rsid w:val="003F68E0"/>
    <w:rsid w:val="003F6D1B"/>
    <w:rsid w:val="003F6E9A"/>
    <w:rsid w:val="003F6F48"/>
    <w:rsid w:val="003F6FD6"/>
    <w:rsid w:val="003F7784"/>
    <w:rsid w:val="003F78B2"/>
    <w:rsid w:val="003F79B9"/>
    <w:rsid w:val="003F79FA"/>
    <w:rsid w:val="003F7B24"/>
    <w:rsid w:val="003F7DD5"/>
    <w:rsid w:val="0040031B"/>
    <w:rsid w:val="004006D2"/>
    <w:rsid w:val="004011DA"/>
    <w:rsid w:val="0040147B"/>
    <w:rsid w:val="00401DB7"/>
    <w:rsid w:val="00401E02"/>
    <w:rsid w:val="0040242D"/>
    <w:rsid w:val="00402620"/>
    <w:rsid w:val="00402820"/>
    <w:rsid w:val="004028F8"/>
    <w:rsid w:val="00402B03"/>
    <w:rsid w:val="00402BE0"/>
    <w:rsid w:val="004035C0"/>
    <w:rsid w:val="004038A1"/>
    <w:rsid w:val="00403A23"/>
    <w:rsid w:val="00403BA3"/>
    <w:rsid w:val="00403D54"/>
    <w:rsid w:val="00404346"/>
    <w:rsid w:val="004044D2"/>
    <w:rsid w:val="00404C07"/>
    <w:rsid w:val="0040593D"/>
    <w:rsid w:val="00405AA8"/>
    <w:rsid w:val="00405C35"/>
    <w:rsid w:val="00406009"/>
    <w:rsid w:val="00406140"/>
    <w:rsid w:val="004061CC"/>
    <w:rsid w:val="00406265"/>
    <w:rsid w:val="004065D7"/>
    <w:rsid w:val="00407137"/>
    <w:rsid w:val="0040776E"/>
    <w:rsid w:val="00410480"/>
    <w:rsid w:val="00410C19"/>
    <w:rsid w:val="00410E96"/>
    <w:rsid w:val="00411063"/>
    <w:rsid w:val="0041119E"/>
    <w:rsid w:val="004112EC"/>
    <w:rsid w:val="00411589"/>
    <w:rsid w:val="00411C61"/>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E"/>
    <w:rsid w:val="0044368A"/>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8B4"/>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364"/>
    <w:rsid w:val="004666D2"/>
    <w:rsid w:val="00466835"/>
    <w:rsid w:val="00466843"/>
    <w:rsid w:val="00466BE0"/>
    <w:rsid w:val="00466F61"/>
    <w:rsid w:val="004672E2"/>
    <w:rsid w:val="004673BC"/>
    <w:rsid w:val="0046769D"/>
    <w:rsid w:val="004677F2"/>
    <w:rsid w:val="00467837"/>
    <w:rsid w:val="00467934"/>
    <w:rsid w:val="00467AC2"/>
    <w:rsid w:val="00467D75"/>
    <w:rsid w:val="004706E0"/>
    <w:rsid w:val="00470C4E"/>
    <w:rsid w:val="0047133A"/>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77E1F"/>
    <w:rsid w:val="004801C9"/>
    <w:rsid w:val="00480561"/>
    <w:rsid w:val="004808CB"/>
    <w:rsid w:val="00480AAF"/>
    <w:rsid w:val="00480ECA"/>
    <w:rsid w:val="00480FE5"/>
    <w:rsid w:val="004812BC"/>
    <w:rsid w:val="00481C7B"/>
    <w:rsid w:val="0048234E"/>
    <w:rsid w:val="00482368"/>
    <w:rsid w:val="00482952"/>
    <w:rsid w:val="00482B25"/>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58B"/>
    <w:rsid w:val="00495723"/>
    <w:rsid w:val="00495836"/>
    <w:rsid w:val="00495956"/>
    <w:rsid w:val="004965A5"/>
    <w:rsid w:val="004969E4"/>
    <w:rsid w:val="00496C96"/>
    <w:rsid w:val="00496D51"/>
    <w:rsid w:val="0049751B"/>
    <w:rsid w:val="00497531"/>
    <w:rsid w:val="00497558"/>
    <w:rsid w:val="004977A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581"/>
    <w:rsid w:val="004A591F"/>
    <w:rsid w:val="004A59A3"/>
    <w:rsid w:val="004A59ED"/>
    <w:rsid w:val="004A5AFB"/>
    <w:rsid w:val="004A5B51"/>
    <w:rsid w:val="004A5C47"/>
    <w:rsid w:val="004A5D89"/>
    <w:rsid w:val="004A5F34"/>
    <w:rsid w:val="004A5F45"/>
    <w:rsid w:val="004A6107"/>
    <w:rsid w:val="004A63AB"/>
    <w:rsid w:val="004A64F8"/>
    <w:rsid w:val="004A668B"/>
    <w:rsid w:val="004A6727"/>
    <w:rsid w:val="004A6955"/>
    <w:rsid w:val="004A69BB"/>
    <w:rsid w:val="004A6DD6"/>
    <w:rsid w:val="004A6E37"/>
    <w:rsid w:val="004A6F01"/>
    <w:rsid w:val="004A6F61"/>
    <w:rsid w:val="004A79D0"/>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973"/>
    <w:rsid w:val="004C2989"/>
    <w:rsid w:val="004C2C1F"/>
    <w:rsid w:val="004C2D92"/>
    <w:rsid w:val="004C32D7"/>
    <w:rsid w:val="004C3544"/>
    <w:rsid w:val="004C3DC1"/>
    <w:rsid w:val="004C3FA7"/>
    <w:rsid w:val="004C413B"/>
    <w:rsid w:val="004C42F4"/>
    <w:rsid w:val="004C4303"/>
    <w:rsid w:val="004C47A0"/>
    <w:rsid w:val="004C47B4"/>
    <w:rsid w:val="004C4814"/>
    <w:rsid w:val="004C4B31"/>
    <w:rsid w:val="004C4C6B"/>
    <w:rsid w:val="004C4EF0"/>
    <w:rsid w:val="004C4FCE"/>
    <w:rsid w:val="004C5236"/>
    <w:rsid w:val="004C5457"/>
    <w:rsid w:val="004C5B60"/>
    <w:rsid w:val="004C5C2F"/>
    <w:rsid w:val="004C5EEB"/>
    <w:rsid w:val="004C6BC2"/>
    <w:rsid w:val="004C6D29"/>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F6F"/>
    <w:rsid w:val="004D122C"/>
    <w:rsid w:val="004D1380"/>
    <w:rsid w:val="004D1DC6"/>
    <w:rsid w:val="004D1F8C"/>
    <w:rsid w:val="004D2333"/>
    <w:rsid w:val="004D234D"/>
    <w:rsid w:val="004D239C"/>
    <w:rsid w:val="004D27BB"/>
    <w:rsid w:val="004D2A1C"/>
    <w:rsid w:val="004D2ADF"/>
    <w:rsid w:val="004D2C1C"/>
    <w:rsid w:val="004D2CA1"/>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30A"/>
    <w:rsid w:val="004D6590"/>
    <w:rsid w:val="004D683A"/>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07F36"/>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33"/>
    <w:rsid w:val="00526F48"/>
    <w:rsid w:val="00526FF2"/>
    <w:rsid w:val="00527095"/>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0F01"/>
    <w:rsid w:val="005615C3"/>
    <w:rsid w:val="00561C35"/>
    <w:rsid w:val="0056200E"/>
    <w:rsid w:val="005625E3"/>
    <w:rsid w:val="0056274A"/>
    <w:rsid w:val="00562CC3"/>
    <w:rsid w:val="00562E49"/>
    <w:rsid w:val="00562ED9"/>
    <w:rsid w:val="00562FA5"/>
    <w:rsid w:val="005631D9"/>
    <w:rsid w:val="005632F4"/>
    <w:rsid w:val="00563731"/>
    <w:rsid w:val="00563B48"/>
    <w:rsid w:val="005640BE"/>
    <w:rsid w:val="0056484C"/>
    <w:rsid w:val="00564908"/>
    <w:rsid w:val="00564C49"/>
    <w:rsid w:val="005650C5"/>
    <w:rsid w:val="00565645"/>
    <w:rsid w:val="005656B3"/>
    <w:rsid w:val="005657DD"/>
    <w:rsid w:val="005666C6"/>
    <w:rsid w:val="0056686B"/>
    <w:rsid w:val="00566A20"/>
    <w:rsid w:val="00566AA3"/>
    <w:rsid w:val="00566D8C"/>
    <w:rsid w:val="00567138"/>
    <w:rsid w:val="005678E5"/>
    <w:rsid w:val="00567A8B"/>
    <w:rsid w:val="00567DBA"/>
    <w:rsid w:val="0057036C"/>
    <w:rsid w:val="00570506"/>
    <w:rsid w:val="00570543"/>
    <w:rsid w:val="0057064E"/>
    <w:rsid w:val="0057070D"/>
    <w:rsid w:val="00570BA1"/>
    <w:rsid w:val="00571862"/>
    <w:rsid w:val="00571877"/>
    <w:rsid w:val="00571C46"/>
    <w:rsid w:val="00571D79"/>
    <w:rsid w:val="00571DA7"/>
    <w:rsid w:val="005723F2"/>
    <w:rsid w:val="005726F9"/>
    <w:rsid w:val="00572751"/>
    <w:rsid w:val="00572763"/>
    <w:rsid w:val="00573492"/>
    <w:rsid w:val="005735C9"/>
    <w:rsid w:val="00573734"/>
    <w:rsid w:val="00573AD4"/>
    <w:rsid w:val="005740BB"/>
    <w:rsid w:val="005740F9"/>
    <w:rsid w:val="005742CD"/>
    <w:rsid w:val="00574497"/>
    <w:rsid w:val="0057489D"/>
    <w:rsid w:val="00574948"/>
    <w:rsid w:val="00574BD7"/>
    <w:rsid w:val="00574E4E"/>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B8A"/>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469"/>
    <w:rsid w:val="0059383C"/>
    <w:rsid w:val="00593F9A"/>
    <w:rsid w:val="005941AF"/>
    <w:rsid w:val="00594407"/>
    <w:rsid w:val="005946FA"/>
    <w:rsid w:val="005949E1"/>
    <w:rsid w:val="00594B07"/>
    <w:rsid w:val="00594B81"/>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4D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A7FD5"/>
    <w:rsid w:val="005B0507"/>
    <w:rsid w:val="005B0892"/>
    <w:rsid w:val="005B0DF9"/>
    <w:rsid w:val="005B0E90"/>
    <w:rsid w:val="005B102E"/>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2A"/>
    <w:rsid w:val="005C157F"/>
    <w:rsid w:val="005C1B15"/>
    <w:rsid w:val="005C1BEF"/>
    <w:rsid w:val="005C2063"/>
    <w:rsid w:val="005C2D52"/>
    <w:rsid w:val="005C2FDE"/>
    <w:rsid w:val="005C302B"/>
    <w:rsid w:val="005C35F1"/>
    <w:rsid w:val="005C37EA"/>
    <w:rsid w:val="005C3DA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767"/>
    <w:rsid w:val="005D21B9"/>
    <w:rsid w:val="005D2A2B"/>
    <w:rsid w:val="005D2BD6"/>
    <w:rsid w:val="005D2CED"/>
    <w:rsid w:val="005D3129"/>
    <w:rsid w:val="005D3E93"/>
    <w:rsid w:val="005D43D4"/>
    <w:rsid w:val="005D4BB5"/>
    <w:rsid w:val="005D51B7"/>
    <w:rsid w:val="005D5E37"/>
    <w:rsid w:val="005D5E59"/>
    <w:rsid w:val="005D738B"/>
    <w:rsid w:val="005D7844"/>
    <w:rsid w:val="005D7DFB"/>
    <w:rsid w:val="005E0578"/>
    <w:rsid w:val="005E05D4"/>
    <w:rsid w:val="005E06C3"/>
    <w:rsid w:val="005E0742"/>
    <w:rsid w:val="005E086C"/>
    <w:rsid w:val="005E0E83"/>
    <w:rsid w:val="005E1222"/>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8E2"/>
    <w:rsid w:val="005F39C5"/>
    <w:rsid w:val="005F3DE1"/>
    <w:rsid w:val="005F410F"/>
    <w:rsid w:val="005F4132"/>
    <w:rsid w:val="005F4268"/>
    <w:rsid w:val="005F461A"/>
    <w:rsid w:val="005F475D"/>
    <w:rsid w:val="005F4A45"/>
    <w:rsid w:val="005F4F71"/>
    <w:rsid w:val="005F575A"/>
    <w:rsid w:val="005F575D"/>
    <w:rsid w:val="005F5FE0"/>
    <w:rsid w:val="005F6413"/>
    <w:rsid w:val="005F6643"/>
    <w:rsid w:val="005F68C8"/>
    <w:rsid w:val="005F6F98"/>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25E"/>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CFE"/>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469"/>
    <w:rsid w:val="00654B4B"/>
    <w:rsid w:val="00654CE2"/>
    <w:rsid w:val="0065516E"/>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3C0"/>
    <w:rsid w:val="00660933"/>
    <w:rsid w:val="00660F71"/>
    <w:rsid w:val="006611CA"/>
    <w:rsid w:val="006611F8"/>
    <w:rsid w:val="00661986"/>
    <w:rsid w:val="00661A63"/>
    <w:rsid w:val="00661ACA"/>
    <w:rsid w:val="00662779"/>
    <w:rsid w:val="006631E9"/>
    <w:rsid w:val="00663314"/>
    <w:rsid w:val="0066372B"/>
    <w:rsid w:val="00663874"/>
    <w:rsid w:val="006638CD"/>
    <w:rsid w:val="006639EF"/>
    <w:rsid w:val="00663A5F"/>
    <w:rsid w:val="0066432D"/>
    <w:rsid w:val="00664636"/>
    <w:rsid w:val="00664BDF"/>
    <w:rsid w:val="006653E2"/>
    <w:rsid w:val="0066543B"/>
    <w:rsid w:val="00665778"/>
    <w:rsid w:val="00665BAC"/>
    <w:rsid w:val="006660DD"/>
    <w:rsid w:val="00666D40"/>
    <w:rsid w:val="00667129"/>
    <w:rsid w:val="006671D6"/>
    <w:rsid w:val="0066722D"/>
    <w:rsid w:val="00667288"/>
    <w:rsid w:val="00667745"/>
    <w:rsid w:val="0066776E"/>
    <w:rsid w:val="00667B19"/>
    <w:rsid w:val="00667D94"/>
    <w:rsid w:val="00670D76"/>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3FA7"/>
    <w:rsid w:val="00674451"/>
    <w:rsid w:val="006744D5"/>
    <w:rsid w:val="006744FB"/>
    <w:rsid w:val="0067459B"/>
    <w:rsid w:val="00674613"/>
    <w:rsid w:val="006747C5"/>
    <w:rsid w:val="0067485C"/>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30E"/>
    <w:rsid w:val="00694505"/>
    <w:rsid w:val="00695121"/>
    <w:rsid w:val="006955BF"/>
    <w:rsid w:val="00695D25"/>
    <w:rsid w:val="00696566"/>
    <w:rsid w:val="00696706"/>
    <w:rsid w:val="00696C72"/>
    <w:rsid w:val="00696D1A"/>
    <w:rsid w:val="00697649"/>
    <w:rsid w:val="00697CEB"/>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594"/>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0AA"/>
    <w:rsid w:val="006C3A35"/>
    <w:rsid w:val="006C43EE"/>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FE1"/>
    <w:rsid w:val="006D4529"/>
    <w:rsid w:val="006D470C"/>
    <w:rsid w:val="006D48CB"/>
    <w:rsid w:val="006D4B33"/>
    <w:rsid w:val="006D51DF"/>
    <w:rsid w:val="006D51F1"/>
    <w:rsid w:val="006D5356"/>
    <w:rsid w:val="006D5539"/>
    <w:rsid w:val="006D5633"/>
    <w:rsid w:val="006D5658"/>
    <w:rsid w:val="006D5992"/>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4096"/>
    <w:rsid w:val="006E45C2"/>
    <w:rsid w:val="006E4D7A"/>
    <w:rsid w:val="006E4FB8"/>
    <w:rsid w:val="006E5408"/>
    <w:rsid w:val="006E63E1"/>
    <w:rsid w:val="006E6555"/>
    <w:rsid w:val="006E6610"/>
    <w:rsid w:val="006E67E2"/>
    <w:rsid w:val="006E680B"/>
    <w:rsid w:val="006E69CF"/>
    <w:rsid w:val="006E6A2E"/>
    <w:rsid w:val="006E6DA7"/>
    <w:rsid w:val="006E6FD9"/>
    <w:rsid w:val="006E7199"/>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6F7C10"/>
    <w:rsid w:val="007001D5"/>
    <w:rsid w:val="0070032F"/>
    <w:rsid w:val="007006FC"/>
    <w:rsid w:val="00700D03"/>
    <w:rsid w:val="00701B67"/>
    <w:rsid w:val="0070218A"/>
    <w:rsid w:val="00702728"/>
    <w:rsid w:val="00702946"/>
    <w:rsid w:val="00702CE6"/>
    <w:rsid w:val="00702F78"/>
    <w:rsid w:val="00703732"/>
    <w:rsid w:val="00703856"/>
    <w:rsid w:val="0070407F"/>
    <w:rsid w:val="00704094"/>
    <w:rsid w:val="0070452B"/>
    <w:rsid w:val="00704B70"/>
    <w:rsid w:val="007055E9"/>
    <w:rsid w:val="007057B0"/>
    <w:rsid w:val="00705BC3"/>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894"/>
    <w:rsid w:val="0072396D"/>
    <w:rsid w:val="00723D2B"/>
    <w:rsid w:val="00723F7D"/>
    <w:rsid w:val="00724058"/>
    <w:rsid w:val="00724646"/>
    <w:rsid w:val="007247A6"/>
    <w:rsid w:val="00724A3C"/>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75C"/>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733"/>
    <w:rsid w:val="007559D0"/>
    <w:rsid w:val="0075620A"/>
    <w:rsid w:val="0075653F"/>
    <w:rsid w:val="007568E2"/>
    <w:rsid w:val="0075697F"/>
    <w:rsid w:val="00756DCF"/>
    <w:rsid w:val="00756E23"/>
    <w:rsid w:val="00757475"/>
    <w:rsid w:val="007575C8"/>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463"/>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BE2"/>
    <w:rsid w:val="00771EB6"/>
    <w:rsid w:val="007720D1"/>
    <w:rsid w:val="0077221D"/>
    <w:rsid w:val="0077266B"/>
    <w:rsid w:val="007727F8"/>
    <w:rsid w:val="00772E4B"/>
    <w:rsid w:val="007731E0"/>
    <w:rsid w:val="00773E3A"/>
    <w:rsid w:val="00773E3D"/>
    <w:rsid w:val="00773E50"/>
    <w:rsid w:val="00774009"/>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4B"/>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C83"/>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5FE9"/>
    <w:rsid w:val="007A6066"/>
    <w:rsid w:val="007A627E"/>
    <w:rsid w:val="007A64C3"/>
    <w:rsid w:val="007A6625"/>
    <w:rsid w:val="007A6658"/>
    <w:rsid w:val="007A6AD0"/>
    <w:rsid w:val="007A76BE"/>
    <w:rsid w:val="007A7AAF"/>
    <w:rsid w:val="007A7F25"/>
    <w:rsid w:val="007A7FD0"/>
    <w:rsid w:val="007B045E"/>
    <w:rsid w:val="007B04AD"/>
    <w:rsid w:val="007B0729"/>
    <w:rsid w:val="007B0896"/>
    <w:rsid w:val="007B098A"/>
    <w:rsid w:val="007B09E8"/>
    <w:rsid w:val="007B0A1F"/>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1095"/>
    <w:rsid w:val="007C13C6"/>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487"/>
    <w:rsid w:val="007C56A6"/>
    <w:rsid w:val="007C56C3"/>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05C"/>
    <w:rsid w:val="007D7C97"/>
    <w:rsid w:val="007E0163"/>
    <w:rsid w:val="007E01A4"/>
    <w:rsid w:val="007E0F6E"/>
    <w:rsid w:val="007E1615"/>
    <w:rsid w:val="007E1AD6"/>
    <w:rsid w:val="007E1AD7"/>
    <w:rsid w:val="007E1D75"/>
    <w:rsid w:val="007E1F07"/>
    <w:rsid w:val="007E2069"/>
    <w:rsid w:val="007E2550"/>
    <w:rsid w:val="007E2C69"/>
    <w:rsid w:val="007E2E62"/>
    <w:rsid w:val="007E339C"/>
    <w:rsid w:val="007E344A"/>
    <w:rsid w:val="007E39A7"/>
    <w:rsid w:val="007E3EAE"/>
    <w:rsid w:val="007E3FEB"/>
    <w:rsid w:val="007E4538"/>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B5E"/>
    <w:rsid w:val="007F1E97"/>
    <w:rsid w:val="007F229B"/>
    <w:rsid w:val="007F24FD"/>
    <w:rsid w:val="007F2E9A"/>
    <w:rsid w:val="007F301A"/>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269"/>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663"/>
    <w:rsid w:val="00816CB7"/>
    <w:rsid w:val="00816DC7"/>
    <w:rsid w:val="0081712B"/>
    <w:rsid w:val="00817498"/>
    <w:rsid w:val="00817579"/>
    <w:rsid w:val="008177A2"/>
    <w:rsid w:val="00817840"/>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7D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83E"/>
    <w:rsid w:val="008629BF"/>
    <w:rsid w:val="00862C4C"/>
    <w:rsid w:val="00862E79"/>
    <w:rsid w:val="0086305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8A5"/>
    <w:rsid w:val="00875B95"/>
    <w:rsid w:val="00875BBD"/>
    <w:rsid w:val="00875BD8"/>
    <w:rsid w:val="0087604D"/>
    <w:rsid w:val="008760E0"/>
    <w:rsid w:val="00876352"/>
    <w:rsid w:val="008766CE"/>
    <w:rsid w:val="00876AAB"/>
    <w:rsid w:val="00876C37"/>
    <w:rsid w:val="00876E53"/>
    <w:rsid w:val="008774C9"/>
    <w:rsid w:val="008776B4"/>
    <w:rsid w:val="00877BF3"/>
    <w:rsid w:val="008805F4"/>
    <w:rsid w:val="0088069D"/>
    <w:rsid w:val="00880781"/>
    <w:rsid w:val="00880923"/>
    <w:rsid w:val="00880EAC"/>
    <w:rsid w:val="00880F05"/>
    <w:rsid w:val="00881508"/>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916"/>
    <w:rsid w:val="008A0E30"/>
    <w:rsid w:val="008A0E61"/>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E3E"/>
    <w:rsid w:val="008D00DA"/>
    <w:rsid w:val="008D01C8"/>
    <w:rsid w:val="008D09D4"/>
    <w:rsid w:val="008D0BBA"/>
    <w:rsid w:val="008D0FA5"/>
    <w:rsid w:val="008D1063"/>
    <w:rsid w:val="008D1317"/>
    <w:rsid w:val="008D1772"/>
    <w:rsid w:val="008D177C"/>
    <w:rsid w:val="008D1C78"/>
    <w:rsid w:val="008D2311"/>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0EA"/>
    <w:rsid w:val="008D5261"/>
    <w:rsid w:val="008D5282"/>
    <w:rsid w:val="008D545E"/>
    <w:rsid w:val="008D550B"/>
    <w:rsid w:val="008D58E0"/>
    <w:rsid w:val="008D5AF8"/>
    <w:rsid w:val="008D5F6C"/>
    <w:rsid w:val="008D6191"/>
    <w:rsid w:val="008D64E9"/>
    <w:rsid w:val="008D6971"/>
    <w:rsid w:val="008D6FDE"/>
    <w:rsid w:val="008D76BC"/>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0AA"/>
    <w:rsid w:val="008E338D"/>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44"/>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695"/>
    <w:rsid w:val="0092276A"/>
    <w:rsid w:val="00922B36"/>
    <w:rsid w:val="00922C81"/>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5B"/>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108"/>
    <w:rsid w:val="009345B1"/>
    <w:rsid w:val="00934BEF"/>
    <w:rsid w:val="00935183"/>
    <w:rsid w:val="00935705"/>
    <w:rsid w:val="0093571A"/>
    <w:rsid w:val="00935893"/>
    <w:rsid w:val="00935B2F"/>
    <w:rsid w:val="00935F00"/>
    <w:rsid w:val="009363BE"/>
    <w:rsid w:val="0093678E"/>
    <w:rsid w:val="00936B7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6E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47D9F"/>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1A"/>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4F7"/>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56E"/>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84A"/>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4292"/>
    <w:rsid w:val="009943B5"/>
    <w:rsid w:val="00994863"/>
    <w:rsid w:val="009948C0"/>
    <w:rsid w:val="00994AC9"/>
    <w:rsid w:val="009958F9"/>
    <w:rsid w:val="00995C9F"/>
    <w:rsid w:val="00996055"/>
    <w:rsid w:val="00996C9D"/>
    <w:rsid w:val="00996DE8"/>
    <w:rsid w:val="00996EBC"/>
    <w:rsid w:val="00997CAB"/>
    <w:rsid w:val="009A0AD9"/>
    <w:rsid w:val="009A0C09"/>
    <w:rsid w:val="009A163F"/>
    <w:rsid w:val="009A1ABC"/>
    <w:rsid w:val="009A2518"/>
    <w:rsid w:val="009A2A6C"/>
    <w:rsid w:val="009A3074"/>
    <w:rsid w:val="009A3177"/>
    <w:rsid w:val="009A324D"/>
    <w:rsid w:val="009A382A"/>
    <w:rsid w:val="009A390C"/>
    <w:rsid w:val="009A393E"/>
    <w:rsid w:val="009A41E4"/>
    <w:rsid w:val="009A437A"/>
    <w:rsid w:val="009A54F9"/>
    <w:rsid w:val="009A5566"/>
    <w:rsid w:val="009A5AED"/>
    <w:rsid w:val="009A5F64"/>
    <w:rsid w:val="009A6B7C"/>
    <w:rsid w:val="009A6E66"/>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4342"/>
    <w:rsid w:val="009B4463"/>
    <w:rsid w:val="009B49FA"/>
    <w:rsid w:val="009B4A70"/>
    <w:rsid w:val="009B4CCA"/>
    <w:rsid w:val="009B4F76"/>
    <w:rsid w:val="009B5092"/>
    <w:rsid w:val="009B5452"/>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5"/>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44D"/>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211"/>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E8"/>
    <w:rsid w:val="009D06F1"/>
    <w:rsid w:val="009D0806"/>
    <w:rsid w:val="009D0A87"/>
    <w:rsid w:val="009D0C87"/>
    <w:rsid w:val="009D0EA9"/>
    <w:rsid w:val="009D0F65"/>
    <w:rsid w:val="009D147E"/>
    <w:rsid w:val="009D14A6"/>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E10"/>
    <w:rsid w:val="009E354C"/>
    <w:rsid w:val="009E395E"/>
    <w:rsid w:val="009E3A05"/>
    <w:rsid w:val="009E3ACB"/>
    <w:rsid w:val="009E3F91"/>
    <w:rsid w:val="009E4424"/>
    <w:rsid w:val="009E5639"/>
    <w:rsid w:val="009E61D9"/>
    <w:rsid w:val="009E6200"/>
    <w:rsid w:val="009E6CB6"/>
    <w:rsid w:val="009E6EE2"/>
    <w:rsid w:val="009E739E"/>
    <w:rsid w:val="009E77F7"/>
    <w:rsid w:val="009E7826"/>
    <w:rsid w:val="009E7C6C"/>
    <w:rsid w:val="009E7C93"/>
    <w:rsid w:val="009F045D"/>
    <w:rsid w:val="009F08C1"/>
    <w:rsid w:val="009F0E64"/>
    <w:rsid w:val="009F0FCE"/>
    <w:rsid w:val="009F111A"/>
    <w:rsid w:val="009F117A"/>
    <w:rsid w:val="009F145C"/>
    <w:rsid w:val="009F1ADC"/>
    <w:rsid w:val="009F1DD9"/>
    <w:rsid w:val="009F2051"/>
    <w:rsid w:val="009F20E0"/>
    <w:rsid w:val="009F28F6"/>
    <w:rsid w:val="009F293F"/>
    <w:rsid w:val="009F2A3B"/>
    <w:rsid w:val="009F2D8C"/>
    <w:rsid w:val="009F33E8"/>
    <w:rsid w:val="009F3402"/>
    <w:rsid w:val="009F34C2"/>
    <w:rsid w:val="009F3DBB"/>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F3C"/>
    <w:rsid w:val="00A0716F"/>
    <w:rsid w:val="00A072AD"/>
    <w:rsid w:val="00A0791C"/>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3DC"/>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DB8"/>
    <w:rsid w:val="00A27DC6"/>
    <w:rsid w:val="00A30255"/>
    <w:rsid w:val="00A302F6"/>
    <w:rsid w:val="00A30392"/>
    <w:rsid w:val="00A30DA5"/>
    <w:rsid w:val="00A30FB5"/>
    <w:rsid w:val="00A315B9"/>
    <w:rsid w:val="00A31AC9"/>
    <w:rsid w:val="00A31F78"/>
    <w:rsid w:val="00A32333"/>
    <w:rsid w:val="00A3254A"/>
    <w:rsid w:val="00A327B0"/>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B07"/>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1DBD"/>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290"/>
    <w:rsid w:val="00A57851"/>
    <w:rsid w:val="00A57DCE"/>
    <w:rsid w:val="00A60536"/>
    <w:rsid w:val="00A60848"/>
    <w:rsid w:val="00A60A28"/>
    <w:rsid w:val="00A60F06"/>
    <w:rsid w:val="00A60F7A"/>
    <w:rsid w:val="00A61A31"/>
    <w:rsid w:val="00A61C1A"/>
    <w:rsid w:val="00A61F7C"/>
    <w:rsid w:val="00A6206A"/>
    <w:rsid w:val="00A6211F"/>
    <w:rsid w:val="00A62247"/>
    <w:rsid w:val="00A624EA"/>
    <w:rsid w:val="00A627C1"/>
    <w:rsid w:val="00A62B22"/>
    <w:rsid w:val="00A62DF6"/>
    <w:rsid w:val="00A63B58"/>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021"/>
    <w:rsid w:val="00A722ED"/>
    <w:rsid w:val="00A723E7"/>
    <w:rsid w:val="00A72569"/>
    <w:rsid w:val="00A72794"/>
    <w:rsid w:val="00A727A7"/>
    <w:rsid w:val="00A72B88"/>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DA1"/>
    <w:rsid w:val="00A90E0F"/>
    <w:rsid w:val="00A90E21"/>
    <w:rsid w:val="00A913E0"/>
    <w:rsid w:val="00A9150C"/>
    <w:rsid w:val="00A916C8"/>
    <w:rsid w:val="00A91725"/>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C10"/>
    <w:rsid w:val="00AA6DC6"/>
    <w:rsid w:val="00AA6DF9"/>
    <w:rsid w:val="00AA7181"/>
    <w:rsid w:val="00AB00AE"/>
    <w:rsid w:val="00AB1AE7"/>
    <w:rsid w:val="00AB1C94"/>
    <w:rsid w:val="00AB1CD8"/>
    <w:rsid w:val="00AB1DCA"/>
    <w:rsid w:val="00AB1E66"/>
    <w:rsid w:val="00AB1EA3"/>
    <w:rsid w:val="00AB20C0"/>
    <w:rsid w:val="00AB2270"/>
    <w:rsid w:val="00AB2686"/>
    <w:rsid w:val="00AB275D"/>
    <w:rsid w:val="00AB2AD5"/>
    <w:rsid w:val="00AB2B66"/>
    <w:rsid w:val="00AB3066"/>
    <w:rsid w:val="00AB3130"/>
    <w:rsid w:val="00AB32C4"/>
    <w:rsid w:val="00AB34A1"/>
    <w:rsid w:val="00AB3A3F"/>
    <w:rsid w:val="00AB4958"/>
    <w:rsid w:val="00AB4E08"/>
    <w:rsid w:val="00AB5009"/>
    <w:rsid w:val="00AB5494"/>
    <w:rsid w:val="00AB59D1"/>
    <w:rsid w:val="00AB5BBE"/>
    <w:rsid w:val="00AB6D88"/>
    <w:rsid w:val="00AB6E24"/>
    <w:rsid w:val="00AB70AB"/>
    <w:rsid w:val="00AB7A44"/>
    <w:rsid w:val="00AB7BCB"/>
    <w:rsid w:val="00AC009F"/>
    <w:rsid w:val="00AC0487"/>
    <w:rsid w:val="00AC068F"/>
    <w:rsid w:val="00AC093C"/>
    <w:rsid w:val="00AC0D67"/>
    <w:rsid w:val="00AC1046"/>
    <w:rsid w:val="00AC10AB"/>
    <w:rsid w:val="00AC1245"/>
    <w:rsid w:val="00AC137A"/>
    <w:rsid w:val="00AC1419"/>
    <w:rsid w:val="00AC166B"/>
    <w:rsid w:val="00AC1E8E"/>
    <w:rsid w:val="00AC1EEF"/>
    <w:rsid w:val="00AC1FB2"/>
    <w:rsid w:val="00AC2119"/>
    <w:rsid w:val="00AC2460"/>
    <w:rsid w:val="00AC2B5A"/>
    <w:rsid w:val="00AC2C4A"/>
    <w:rsid w:val="00AC305D"/>
    <w:rsid w:val="00AC31CF"/>
    <w:rsid w:val="00AC31FC"/>
    <w:rsid w:val="00AC34E0"/>
    <w:rsid w:val="00AC35E5"/>
    <w:rsid w:val="00AC3904"/>
    <w:rsid w:val="00AC39AF"/>
    <w:rsid w:val="00AC3B46"/>
    <w:rsid w:val="00AC4006"/>
    <w:rsid w:val="00AC4186"/>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CB"/>
    <w:rsid w:val="00AD05E3"/>
    <w:rsid w:val="00AD060A"/>
    <w:rsid w:val="00AD0712"/>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993"/>
    <w:rsid w:val="00AD49D6"/>
    <w:rsid w:val="00AD4C63"/>
    <w:rsid w:val="00AD4CB3"/>
    <w:rsid w:val="00AD4FD7"/>
    <w:rsid w:val="00AD537F"/>
    <w:rsid w:val="00AD53A5"/>
    <w:rsid w:val="00AD556C"/>
    <w:rsid w:val="00AD613D"/>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A80"/>
    <w:rsid w:val="00AE2C93"/>
    <w:rsid w:val="00AE2ED2"/>
    <w:rsid w:val="00AE314B"/>
    <w:rsid w:val="00AE3365"/>
    <w:rsid w:val="00AE367D"/>
    <w:rsid w:val="00AE3990"/>
    <w:rsid w:val="00AE3ACF"/>
    <w:rsid w:val="00AE3EF5"/>
    <w:rsid w:val="00AE4447"/>
    <w:rsid w:val="00AE45B9"/>
    <w:rsid w:val="00AE4733"/>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54B"/>
    <w:rsid w:val="00AF16AC"/>
    <w:rsid w:val="00AF1AB9"/>
    <w:rsid w:val="00AF2244"/>
    <w:rsid w:val="00AF2FFE"/>
    <w:rsid w:val="00AF36BA"/>
    <w:rsid w:val="00AF3E1B"/>
    <w:rsid w:val="00AF3FEA"/>
    <w:rsid w:val="00AF42CE"/>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462"/>
    <w:rsid w:val="00B02554"/>
    <w:rsid w:val="00B025F4"/>
    <w:rsid w:val="00B028AE"/>
    <w:rsid w:val="00B02E89"/>
    <w:rsid w:val="00B02FD7"/>
    <w:rsid w:val="00B03915"/>
    <w:rsid w:val="00B03A47"/>
    <w:rsid w:val="00B03B4A"/>
    <w:rsid w:val="00B03F06"/>
    <w:rsid w:val="00B042E6"/>
    <w:rsid w:val="00B042E8"/>
    <w:rsid w:val="00B04765"/>
    <w:rsid w:val="00B04A25"/>
    <w:rsid w:val="00B04B1E"/>
    <w:rsid w:val="00B05323"/>
    <w:rsid w:val="00B05450"/>
    <w:rsid w:val="00B05A7B"/>
    <w:rsid w:val="00B05AE0"/>
    <w:rsid w:val="00B05FE4"/>
    <w:rsid w:val="00B06339"/>
    <w:rsid w:val="00B068FD"/>
    <w:rsid w:val="00B06E6B"/>
    <w:rsid w:val="00B06F01"/>
    <w:rsid w:val="00B07115"/>
    <w:rsid w:val="00B07522"/>
    <w:rsid w:val="00B0756A"/>
    <w:rsid w:val="00B07735"/>
    <w:rsid w:val="00B078A3"/>
    <w:rsid w:val="00B07991"/>
    <w:rsid w:val="00B07A0D"/>
    <w:rsid w:val="00B07D5F"/>
    <w:rsid w:val="00B10297"/>
    <w:rsid w:val="00B102A5"/>
    <w:rsid w:val="00B10450"/>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208E5"/>
    <w:rsid w:val="00B21B38"/>
    <w:rsid w:val="00B21E0D"/>
    <w:rsid w:val="00B22114"/>
    <w:rsid w:val="00B22120"/>
    <w:rsid w:val="00B222A9"/>
    <w:rsid w:val="00B222EF"/>
    <w:rsid w:val="00B22709"/>
    <w:rsid w:val="00B22A05"/>
    <w:rsid w:val="00B22AA5"/>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E69"/>
    <w:rsid w:val="00B300D8"/>
    <w:rsid w:val="00B30362"/>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31"/>
    <w:rsid w:val="00B56C9D"/>
    <w:rsid w:val="00B56F28"/>
    <w:rsid w:val="00B56F37"/>
    <w:rsid w:val="00B57267"/>
    <w:rsid w:val="00B572C0"/>
    <w:rsid w:val="00B576CA"/>
    <w:rsid w:val="00B576FE"/>
    <w:rsid w:val="00B577FB"/>
    <w:rsid w:val="00B57ADF"/>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5AD"/>
    <w:rsid w:val="00B65C4A"/>
    <w:rsid w:val="00B65E0B"/>
    <w:rsid w:val="00B65E67"/>
    <w:rsid w:val="00B6638A"/>
    <w:rsid w:val="00B663D4"/>
    <w:rsid w:val="00B664BF"/>
    <w:rsid w:val="00B66BD8"/>
    <w:rsid w:val="00B670C2"/>
    <w:rsid w:val="00B674F1"/>
    <w:rsid w:val="00B67583"/>
    <w:rsid w:val="00B676A6"/>
    <w:rsid w:val="00B676BE"/>
    <w:rsid w:val="00B67AC3"/>
    <w:rsid w:val="00B67BBD"/>
    <w:rsid w:val="00B67D50"/>
    <w:rsid w:val="00B67E27"/>
    <w:rsid w:val="00B700B8"/>
    <w:rsid w:val="00B703C1"/>
    <w:rsid w:val="00B70416"/>
    <w:rsid w:val="00B70629"/>
    <w:rsid w:val="00B70EB0"/>
    <w:rsid w:val="00B70EC4"/>
    <w:rsid w:val="00B71D87"/>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03C"/>
    <w:rsid w:val="00B77662"/>
    <w:rsid w:val="00B777E5"/>
    <w:rsid w:val="00B778BF"/>
    <w:rsid w:val="00B77913"/>
    <w:rsid w:val="00B77931"/>
    <w:rsid w:val="00B77A8E"/>
    <w:rsid w:val="00B77E2A"/>
    <w:rsid w:val="00B803C4"/>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55C"/>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727"/>
    <w:rsid w:val="00BA3ADC"/>
    <w:rsid w:val="00BA3B54"/>
    <w:rsid w:val="00BA3E8D"/>
    <w:rsid w:val="00BA428B"/>
    <w:rsid w:val="00BA43F8"/>
    <w:rsid w:val="00BA440A"/>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B2"/>
    <w:rsid w:val="00BC4311"/>
    <w:rsid w:val="00BC4D02"/>
    <w:rsid w:val="00BC4E87"/>
    <w:rsid w:val="00BC5293"/>
    <w:rsid w:val="00BC5865"/>
    <w:rsid w:val="00BC5960"/>
    <w:rsid w:val="00BC5EA9"/>
    <w:rsid w:val="00BC5F8C"/>
    <w:rsid w:val="00BC6066"/>
    <w:rsid w:val="00BC6092"/>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42F"/>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E02"/>
    <w:rsid w:val="00BF2CC5"/>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5EBC"/>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857"/>
    <w:rsid w:val="00C10D3B"/>
    <w:rsid w:val="00C10FF2"/>
    <w:rsid w:val="00C112B5"/>
    <w:rsid w:val="00C11393"/>
    <w:rsid w:val="00C11542"/>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372"/>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2F9"/>
    <w:rsid w:val="00C273A2"/>
    <w:rsid w:val="00C273B9"/>
    <w:rsid w:val="00C2794F"/>
    <w:rsid w:val="00C27A41"/>
    <w:rsid w:val="00C30433"/>
    <w:rsid w:val="00C304B7"/>
    <w:rsid w:val="00C3054A"/>
    <w:rsid w:val="00C30AA9"/>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3F62"/>
    <w:rsid w:val="00C346D3"/>
    <w:rsid w:val="00C349B5"/>
    <w:rsid w:val="00C34CCA"/>
    <w:rsid w:val="00C35192"/>
    <w:rsid w:val="00C359BC"/>
    <w:rsid w:val="00C35F7A"/>
    <w:rsid w:val="00C36143"/>
    <w:rsid w:val="00C3636B"/>
    <w:rsid w:val="00C363E6"/>
    <w:rsid w:val="00C36913"/>
    <w:rsid w:val="00C36CFB"/>
    <w:rsid w:val="00C371CC"/>
    <w:rsid w:val="00C37433"/>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C08"/>
    <w:rsid w:val="00C51C74"/>
    <w:rsid w:val="00C528EF"/>
    <w:rsid w:val="00C52979"/>
    <w:rsid w:val="00C52A63"/>
    <w:rsid w:val="00C52B38"/>
    <w:rsid w:val="00C52BE6"/>
    <w:rsid w:val="00C52CDA"/>
    <w:rsid w:val="00C53690"/>
    <w:rsid w:val="00C53C00"/>
    <w:rsid w:val="00C54114"/>
    <w:rsid w:val="00C5411C"/>
    <w:rsid w:val="00C5438C"/>
    <w:rsid w:val="00C545BC"/>
    <w:rsid w:val="00C547F8"/>
    <w:rsid w:val="00C558BD"/>
    <w:rsid w:val="00C55A47"/>
    <w:rsid w:val="00C55F0A"/>
    <w:rsid w:val="00C55F98"/>
    <w:rsid w:val="00C55FE2"/>
    <w:rsid w:val="00C56742"/>
    <w:rsid w:val="00C56FE3"/>
    <w:rsid w:val="00C57990"/>
    <w:rsid w:val="00C57AB8"/>
    <w:rsid w:val="00C57C61"/>
    <w:rsid w:val="00C600BD"/>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EEA"/>
    <w:rsid w:val="00C80A73"/>
    <w:rsid w:val="00C80B43"/>
    <w:rsid w:val="00C81599"/>
    <w:rsid w:val="00C81A04"/>
    <w:rsid w:val="00C82013"/>
    <w:rsid w:val="00C823C1"/>
    <w:rsid w:val="00C825CC"/>
    <w:rsid w:val="00C825E4"/>
    <w:rsid w:val="00C82612"/>
    <w:rsid w:val="00C82BD2"/>
    <w:rsid w:val="00C82D09"/>
    <w:rsid w:val="00C83098"/>
    <w:rsid w:val="00C830DA"/>
    <w:rsid w:val="00C831CE"/>
    <w:rsid w:val="00C832A7"/>
    <w:rsid w:val="00C832A8"/>
    <w:rsid w:val="00C83506"/>
    <w:rsid w:val="00C836C9"/>
    <w:rsid w:val="00C83A95"/>
    <w:rsid w:val="00C83C24"/>
    <w:rsid w:val="00C84053"/>
    <w:rsid w:val="00C84106"/>
    <w:rsid w:val="00C848D4"/>
    <w:rsid w:val="00C84E67"/>
    <w:rsid w:val="00C852A8"/>
    <w:rsid w:val="00C85860"/>
    <w:rsid w:val="00C85C8D"/>
    <w:rsid w:val="00C85E6B"/>
    <w:rsid w:val="00C861B6"/>
    <w:rsid w:val="00C86C74"/>
    <w:rsid w:val="00C86F67"/>
    <w:rsid w:val="00C87052"/>
    <w:rsid w:val="00C87321"/>
    <w:rsid w:val="00C87782"/>
    <w:rsid w:val="00C90263"/>
    <w:rsid w:val="00C90BE2"/>
    <w:rsid w:val="00C90ED9"/>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16F"/>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23"/>
    <w:rsid w:val="00CB1F8A"/>
    <w:rsid w:val="00CB22FA"/>
    <w:rsid w:val="00CB32A8"/>
    <w:rsid w:val="00CB330D"/>
    <w:rsid w:val="00CB3474"/>
    <w:rsid w:val="00CB3A74"/>
    <w:rsid w:val="00CB403B"/>
    <w:rsid w:val="00CB4753"/>
    <w:rsid w:val="00CB4900"/>
    <w:rsid w:val="00CB4DD2"/>
    <w:rsid w:val="00CB5043"/>
    <w:rsid w:val="00CB5253"/>
    <w:rsid w:val="00CB55B5"/>
    <w:rsid w:val="00CB55C5"/>
    <w:rsid w:val="00CB582C"/>
    <w:rsid w:val="00CB5979"/>
    <w:rsid w:val="00CB5D2E"/>
    <w:rsid w:val="00CB5DFE"/>
    <w:rsid w:val="00CB6121"/>
    <w:rsid w:val="00CB6237"/>
    <w:rsid w:val="00CB62C0"/>
    <w:rsid w:val="00CB634E"/>
    <w:rsid w:val="00CB68F5"/>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609E"/>
    <w:rsid w:val="00CC62FD"/>
    <w:rsid w:val="00CC645D"/>
    <w:rsid w:val="00CC6692"/>
    <w:rsid w:val="00CC6773"/>
    <w:rsid w:val="00CC6A1A"/>
    <w:rsid w:val="00CC6DA6"/>
    <w:rsid w:val="00CC76EB"/>
    <w:rsid w:val="00CC77CE"/>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2DB2"/>
    <w:rsid w:val="00CD3215"/>
    <w:rsid w:val="00CD322A"/>
    <w:rsid w:val="00CD3594"/>
    <w:rsid w:val="00CD3DB2"/>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DD2"/>
    <w:rsid w:val="00CD6EC1"/>
    <w:rsid w:val="00CD70E9"/>
    <w:rsid w:val="00CD715B"/>
    <w:rsid w:val="00CD75A5"/>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BF3"/>
    <w:rsid w:val="00CF5174"/>
    <w:rsid w:val="00CF55F7"/>
    <w:rsid w:val="00CF583B"/>
    <w:rsid w:val="00CF593F"/>
    <w:rsid w:val="00CF5E51"/>
    <w:rsid w:val="00CF5EF6"/>
    <w:rsid w:val="00CF6615"/>
    <w:rsid w:val="00CF66C3"/>
    <w:rsid w:val="00CF69AE"/>
    <w:rsid w:val="00CF6A63"/>
    <w:rsid w:val="00CF6FA7"/>
    <w:rsid w:val="00CF72A9"/>
    <w:rsid w:val="00CF7C11"/>
    <w:rsid w:val="00CF7C1D"/>
    <w:rsid w:val="00CF7FF3"/>
    <w:rsid w:val="00D00284"/>
    <w:rsid w:val="00D00621"/>
    <w:rsid w:val="00D00676"/>
    <w:rsid w:val="00D00E49"/>
    <w:rsid w:val="00D0143A"/>
    <w:rsid w:val="00D01685"/>
    <w:rsid w:val="00D01B7C"/>
    <w:rsid w:val="00D02227"/>
    <w:rsid w:val="00D0235D"/>
    <w:rsid w:val="00D02977"/>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90D"/>
    <w:rsid w:val="00D10A57"/>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676"/>
    <w:rsid w:val="00D249A4"/>
    <w:rsid w:val="00D24BE3"/>
    <w:rsid w:val="00D2521A"/>
    <w:rsid w:val="00D2572D"/>
    <w:rsid w:val="00D25A65"/>
    <w:rsid w:val="00D262FB"/>
    <w:rsid w:val="00D263D9"/>
    <w:rsid w:val="00D26D16"/>
    <w:rsid w:val="00D2708C"/>
    <w:rsid w:val="00D27127"/>
    <w:rsid w:val="00D2727E"/>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4FA"/>
    <w:rsid w:val="00D35829"/>
    <w:rsid w:val="00D35ABF"/>
    <w:rsid w:val="00D36908"/>
    <w:rsid w:val="00D36DCD"/>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634"/>
    <w:rsid w:val="00D87776"/>
    <w:rsid w:val="00D87C7A"/>
    <w:rsid w:val="00D90155"/>
    <w:rsid w:val="00D9016D"/>
    <w:rsid w:val="00D910AB"/>
    <w:rsid w:val="00D91FAC"/>
    <w:rsid w:val="00D91FB4"/>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5DDC"/>
    <w:rsid w:val="00D961B6"/>
    <w:rsid w:val="00D97224"/>
    <w:rsid w:val="00D97647"/>
    <w:rsid w:val="00D97A8E"/>
    <w:rsid w:val="00D97B1F"/>
    <w:rsid w:val="00D97C1B"/>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4B6"/>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38B"/>
    <w:rsid w:val="00DC650A"/>
    <w:rsid w:val="00DC65A7"/>
    <w:rsid w:val="00DC660F"/>
    <w:rsid w:val="00DC68DF"/>
    <w:rsid w:val="00DC75A9"/>
    <w:rsid w:val="00DC7650"/>
    <w:rsid w:val="00DC779F"/>
    <w:rsid w:val="00DC7812"/>
    <w:rsid w:val="00DC7E92"/>
    <w:rsid w:val="00DC7EC8"/>
    <w:rsid w:val="00DD0128"/>
    <w:rsid w:val="00DD0351"/>
    <w:rsid w:val="00DD05B4"/>
    <w:rsid w:val="00DD0701"/>
    <w:rsid w:val="00DD0EEB"/>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108"/>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6FA"/>
    <w:rsid w:val="00DF0AD1"/>
    <w:rsid w:val="00DF0B24"/>
    <w:rsid w:val="00DF0B2E"/>
    <w:rsid w:val="00DF16E1"/>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AF4"/>
    <w:rsid w:val="00E03B34"/>
    <w:rsid w:val="00E03B5E"/>
    <w:rsid w:val="00E03DC0"/>
    <w:rsid w:val="00E0422A"/>
    <w:rsid w:val="00E042AF"/>
    <w:rsid w:val="00E04372"/>
    <w:rsid w:val="00E04580"/>
    <w:rsid w:val="00E046A8"/>
    <w:rsid w:val="00E046CE"/>
    <w:rsid w:val="00E0490C"/>
    <w:rsid w:val="00E04A44"/>
    <w:rsid w:val="00E04EAE"/>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1855"/>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774"/>
    <w:rsid w:val="00E309CA"/>
    <w:rsid w:val="00E3115F"/>
    <w:rsid w:val="00E31261"/>
    <w:rsid w:val="00E31712"/>
    <w:rsid w:val="00E31739"/>
    <w:rsid w:val="00E31BBE"/>
    <w:rsid w:val="00E32028"/>
    <w:rsid w:val="00E3268B"/>
    <w:rsid w:val="00E32CB4"/>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3280"/>
    <w:rsid w:val="00E43D3D"/>
    <w:rsid w:val="00E440B7"/>
    <w:rsid w:val="00E4486B"/>
    <w:rsid w:val="00E448FF"/>
    <w:rsid w:val="00E44947"/>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2EDC"/>
    <w:rsid w:val="00E736E3"/>
    <w:rsid w:val="00E73B67"/>
    <w:rsid w:val="00E73BD2"/>
    <w:rsid w:val="00E73C84"/>
    <w:rsid w:val="00E741BC"/>
    <w:rsid w:val="00E749C9"/>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2F"/>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4E8D"/>
    <w:rsid w:val="00E8502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66D"/>
    <w:rsid w:val="00E94B0D"/>
    <w:rsid w:val="00E94D2A"/>
    <w:rsid w:val="00E94D60"/>
    <w:rsid w:val="00E94E09"/>
    <w:rsid w:val="00E94EC4"/>
    <w:rsid w:val="00E95077"/>
    <w:rsid w:val="00E9533B"/>
    <w:rsid w:val="00E953B5"/>
    <w:rsid w:val="00E953CE"/>
    <w:rsid w:val="00E95441"/>
    <w:rsid w:val="00E9558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3C4"/>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5E91"/>
    <w:rsid w:val="00F06551"/>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46"/>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6FCE"/>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0B6"/>
    <w:rsid w:val="00F272CE"/>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6054"/>
    <w:rsid w:val="00F3613D"/>
    <w:rsid w:val="00F362F3"/>
    <w:rsid w:val="00F36613"/>
    <w:rsid w:val="00F368A9"/>
    <w:rsid w:val="00F36B61"/>
    <w:rsid w:val="00F36DC7"/>
    <w:rsid w:val="00F37087"/>
    <w:rsid w:val="00F370B2"/>
    <w:rsid w:val="00F372F8"/>
    <w:rsid w:val="00F37435"/>
    <w:rsid w:val="00F3768D"/>
    <w:rsid w:val="00F37835"/>
    <w:rsid w:val="00F37ADC"/>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6D6"/>
    <w:rsid w:val="00F676F9"/>
    <w:rsid w:val="00F677A5"/>
    <w:rsid w:val="00F67A22"/>
    <w:rsid w:val="00F70055"/>
    <w:rsid w:val="00F70ABB"/>
    <w:rsid w:val="00F70B78"/>
    <w:rsid w:val="00F70C7F"/>
    <w:rsid w:val="00F70C96"/>
    <w:rsid w:val="00F70D64"/>
    <w:rsid w:val="00F70E24"/>
    <w:rsid w:val="00F70FE4"/>
    <w:rsid w:val="00F715FE"/>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69F"/>
    <w:rsid w:val="00F77840"/>
    <w:rsid w:val="00F77E2C"/>
    <w:rsid w:val="00F77F48"/>
    <w:rsid w:val="00F80ADC"/>
    <w:rsid w:val="00F80B7A"/>
    <w:rsid w:val="00F80D75"/>
    <w:rsid w:val="00F81192"/>
    <w:rsid w:val="00F8146C"/>
    <w:rsid w:val="00F8150B"/>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375"/>
    <w:rsid w:val="00F91906"/>
    <w:rsid w:val="00F91A97"/>
    <w:rsid w:val="00F91B36"/>
    <w:rsid w:val="00F91C63"/>
    <w:rsid w:val="00F91DD0"/>
    <w:rsid w:val="00F926BA"/>
    <w:rsid w:val="00F9308D"/>
    <w:rsid w:val="00F939F8"/>
    <w:rsid w:val="00F93A1E"/>
    <w:rsid w:val="00F93F8E"/>
    <w:rsid w:val="00F94056"/>
    <w:rsid w:val="00F940C9"/>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8E"/>
    <w:rsid w:val="00F97A7B"/>
    <w:rsid w:val="00F97BDD"/>
    <w:rsid w:val="00F97BF6"/>
    <w:rsid w:val="00FA0785"/>
    <w:rsid w:val="00FA0822"/>
    <w:rsid w:val="00FA0C9D"/>
    <w:rsid w:val="00FA0DCE"/>
    <w:rsid w:val="00FA119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B7FDD"/>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E77"/>
    <w:rsid w:val="00FD2BC3"/>
    <w:rsid w:val="00FD2C1E"/>
    <w:rsid w:val="00FD2F3D"/>
    <w:rsid w:val="00FD2FD0"/>
    <w:rsid w:val="00FD313A"/>
    <w:rsid w:val="00FD3390"/>
    <w:rsid w:val="00FD3F6A"/>
    <w:rsid w:val="00FD4006"/>
    <w:rsid w:val="00FD498E"/>
    <w:rsid w:val="00FD50D1"/>
    <w:rsid w:val="00FD56AC"/>
    <w:rsid w:val="00FD5EDB"/>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5BC"/>
    <w:rsid w:val="00FE467E"/>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uiPriority w:val="99"/>
    <w:qFormat/>
    <w:rsid w:val="003B6241"/>
    <w:rPr>
      <w:sz w:val="32"/>
      <w:szCs w:val="20"/>
    </w:rPr>
  </w:style>
  <w:style w:type="character" w:customStyle="1" w:styleId="aa">
    <w:name w:val="Без интервала Знак"/>
    <w:link w:val="a9"/>
    <w:uiPriority w:val="99"/>
    <w:locked/>
    <w:rsid w:val="00180C62"/>
    <w:rPr>
      <w:rFonts w:ascii="Times New Roman" w:hAnsi="Times New Roman"/>
      <w:sz w:val="32"/>
    </w:rPr>
  </w:style>
  <w:style w:type="paragraph" w:styleId="ab">
    <w:name w:val="List Paragraph"/>
    <w:basedOn w:val="a"/>
    <w:link w:val="ac"/>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d">
    <w:name w:val="Intense Quote"/>
    <w:basedOn w:val="a"/>
    <w:next w:val="a"/>
    <w:link w:val="ae"/>
    <w:uiPriority w:val="99"/>
    <w:qFormat/>
    <w:rsid w:val="003B6241"/>
    <w:pPr>
      <w:ind w:left="720" w:right="720"/>
    </w:pPr>
    <w:rPr>
      <w:b/>
      <w:i/>
      <w:szCs w:val="20"/>
    </w:rPr>
  </w:style>
  <w:style w:type="character" w:customStyle="1" w:styleId="ae">
    <w:name w:val="Выделенная цитата Знак"/>
    <w:basedOn w:val="a0"/>
    <w:link w:val="ad"/>
    <w:uiPriority w:val="99"/>
    <w:locked/>
    <w:rsid w:val="003B6241"/>
    <w:rPr>
      <w:rFonts w:cs="Times New Roman"/>
      <w:b/>
      <w:i/>
      <w:sz w:val="24"/>
    </w:rPr>
  </w:style>
  <w:style w:type="character" w:styleId="af">
    <w:name w:val="Subtle Emphasis"/>
    <w:basedOn w:val="a0"/>
    <w:uiPriority w:val="99"/>
    <w:qFormat/>
    <w:rsid w:val="003B6241"/>
    <w:rPr>
      <w:rFonts w:cs="Times New Roman"/>
      <w:i/>
      <w:color w:val="5A5A5A"/>
    </w:rPr>
  </w:style>
  <w:style w:type="character" w:styleId="af0">
    <w:name w:val="Intense Emphasis"/>
    <w:basedOn w:val="a0"/>
    <w:uiPriority w:val="99"/>
    <w:qFormat/>
    <w:rsid w:val="003B6241"/>
    <w:rPr>
      <w:rFonts w:cs="Times New Roman"/>
      <w:b/>
      <w:i/>
      <w:sz w:val="24"/>
      <w:szCs w:val="24"/>
      <w:u w:val="single"/>
    </w:rPr>
  </w:style>
  <w:style w:type="character" w:styleId="af1">
    <w:name w:val="Subtle Reference"/>
    <w:basedOn w:val="a0"/>
    <w:uiPriority w:val="99"/>
    <w:qFormat/>
    <w:rsid w:val="003B6241"/>
    <w:rPr>
      <w:rFonts w:cs="Times New Roman"/>
      <w:sz w:val="24"/>
      <w:szCs w:val="24"/>
      <w:u w:val="single"/>
    </w:rPr>
  </w:style>
  <w:style w:type="character" w:styleId="af2">
    <w:name w:val="Intense Reference"/>
    <w:basedOn w:val="a0"/>
    <w:uiPriority w:val="99"/>
    <w:qFormat/>
    <w:rsid w:val="003B6241"/>
    <w:rPr>
      <w:rFonts w:cs="Times New Roman"/>
      <w:b/>
      <w:sz w:val="24"/>
      <w:u w:val="single"/>
    </w:rPr>
  </w:style>
  <w:style w:type="character" w:styleId="af3">
    <w:name w:val="Book Title"/>
    <w:basedOn w:val="a0"/>
    <w:uiPriority w:val="99"/>
    <w:qFormat/>
    <w:rsid w:val="003B6241"/>
    <w:rPr>
      <w:rFonts w:ascii="Cambria" w:hAnsi="Cambria" w:cs="Times New Roman"/>
      <w:b/>
      <w:i/>
      <w:sz w:val="24"/>
      <w:szCs w:val="24"/>
    </w:rPr>
  </w:style>
  <w:style w:type="paragraph" w:styleId="af4">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5">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6">
    <w:name w:val="footnote text"/>
    <w:basedOn w:val="a"/>
    <w:link w:val="11"/>
    <w:uiPriority w:val="99"/>
    <w:rsid w:val="00180C62"/>
    <w:rPr>
      <w:sz w:val="20"/>
      <w:szCs w:val="20"/>
    </w:rPr>
  </w:style>
  <w:style w:type="character" w:customStyle="1" w:styleId="11">
    <w:name w:val="Текст сноски Знак1"/>
    <w:basedOn w:val="a0"/>
    <w:link w:val="af6"/>
    <w:uiPriority w:val="99"/>
    <w:locked/>
    <w:rsid w:val="00180C62"/>
    <w:rPr>
      <w:rFonts w:ascii="Times New Roman" w:hAnsi="Times New Roman" w:cs="Times New Roman"/>
    </w:rPr>
  </w:style>
  <w:style w:type="character" w:customStyle="1" w:styleId="af7">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uiPriority w:val="99"/>
    <w:rsid w:val="00180C62"/>
    <w:rPr>
      <w:lang w:eastAsia="en-US"/>
    </w:rPr>
  </w:style>
  <w:style w:type="character" w:customStyle="1" w:styleId="NoSpacingChar">
    <w:name w:val="No Spacing Char"/>
    <w:basedOn w:val="a0"/>
    <w:link w:val="12"/>
    <w:uiPriority w:val="99"/>
    <w:locked/>
    <w:rsid w:val="00180C62"/>
    <w:rPr>
      <w:rFonts w:cs="Times New Roman"/>
      <w:sz w:val="22"/>
      <w:szCs w:val="22"/>
      <w:lang w:val="ru-RU" w:eastAsia="en-US" w:bidi="ar-SA"/>
    </w:rPr>
  </w:style>
  <w:style w:type="paragraph" w:styleId="af8">
    <w:name w:val="header"/>
    <w:aliases w:val="Знак1,Знак Знак Знак"/>
    <w:basedOn w:val="a"/>
    <w:link w:val="af9"/>
    <w:rsid w:val="00943BDE"/>
    <w:pPr>
      <w:tabs>
        <w:tab w:val="center" w:pos="4677"/>
        <w:tab w:val="right" w:pos="9355"/>
      </w:tabs>
    </w:pPr>
  </w:style>
  <w:style w:type="character" w:customStyle="1" w:styleId="af9">
    <w:name w:val="Верхний колонтитул Знак"/>
    <w:aliases w:val="Знак1 Знак,Знак Знак Знак Знак"/>
    <w:basedOn w:val="a0"/>
    <w:link w:val="af8"/>
    <w:locked/>
    <w:rsid w:val="00943BDE"/>
    <w:rPr>
      <w:rFonts w:ascii="Times New Roman" w:hAnsi="Times New Roman" w:cs="Times New Roman"/>
      <w:sz w:val="24"/>
      <w:szCs w:val="24"/>
    </w:rPr>
  </w:style>
  <w:style w:type="paragraph" w:styleId="afa">
    <w:name w:val="footer"/>
    <w:basedOn w:val="a"/>
    <w:link w:val="afb"/>
    <w:uiPriority w:val="99"/>
    <w:rsid w:val="00943BDE"/>
    <w:pPr>
      <w:tabs>
        <w:tab w:val="center" w:pos="4677"/>
        <w:tab w:val="right" w:pos="9355"/>
      </w:tabs>
    </w:pPr>
  </w:style>
  <w:style w:type="character" w:customStyle="1" w:styleId="afb">
    <w:name w:val="Нижний колонтитул Знак"/>
    <w:basedOn w:val="a0"/>
    <w:link w:val="afa"/>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c">
    <w:name w:val="Body Text Indent"/>
    <w:basedOn w:val="a"/>
    <w:link w:val="afd"/>
    <w:uiPriority w:val="99"/>
    <w:rsid w:val="00BC327F"/>
    <w:pPr>
      <w:spacing w:after="120"/>
      <w:ind w:left="283"/>
    </w:pPr>
  </w:style>
  <w:style w:type="character" w:customStyle="1" w:styleId="afd">
    <w:name w:val="Основной текст с отступом Знак"/>
    <w:basedOn w:val="a0"/>
    <w:link w:val="afc"/>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e">
    <w:name w:val="Balloon Text"/>
    <w:basedOn w:val="a"/>
    <w:link w:val="aff"/>
    <w:uiPriority w:val="99"/>
    <w:rsid w:val="00ED16B5"/>
    <w:rPr>
      <w:rFonts w:ascii="Tahoma" w:hAnsi="Tahoma" w:cs="Tahoma"/>
      <w:sz w:val="16"/>
      <w:szCs w:val="16"/>
    </w:rPr>
  </w:style>
  <w:style w:type="character" w:customStyle="1" w:styleId="aff">
    <w:name w:val="Текст выноски Знак"/>
    <w:basedOn w:val="a0"/>
    <w:link w:val="afe"/>
    <w:uiPriority w:val="99"/>
    <w:locked/>
    <w:rsid w:val="00ED16B5"/>
    <w:rPr>
      <w:rFonts w:ascii="Tahoma" w:hAnsi="Tahoma" w:cs="Tahoma"/>
      <w:sz w:val="16"/>
      <w:szCs w:val="16"/>
    </w:rPr>
  </w:style>
  <w:style w:type="table" w:styleId="aff0">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1">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2">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3">
    <w:name w:val="Body Text"/>
    <w:aliases w:val="Body Text Char"/>
    <w:basedOn w:val="a"/>
    <w:link w:val="aff4"/>
    <w:uiPriority w:val="99"/>
    <w:rsid w:val="00A2407C"/>
    <w:pPr>
      <w:spacing w:after="120"/>
    </w:pPr>
  </w:style>
  <w:style w:type="character" w:customStyle="1" w:styleId="aff4">
    <w:name w:val="Основной текст Знак"/>
    <w:aliases w:val="Body Text Char Знак"/>
    <w:basedOn w:val="a0"/>
    <w:link w:val="aff3"/>
    <w:uiPriority w:val="99"/>
    <w:locked/>
    <w:rsid w:val="00A2407C"/>
    <w:rPr>
      <w:rFonts w:ascii="Times New Roman" w:hAnsi="Times New Roman" w:cs="Times New Roman"/>
      <w:sz w:val="24"/>
      <w:szCs w:val="24"/>
    </w:rPr>
  </w:style>
  <w:style w:type="paragraph" w:customStyle="1" w:styleId="aff5">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6">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7">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8">
    <w:name w:val="Таблица_ячейка"/>
    <w:basedOn w:val="a"/>
    <w:link w:val="aff9"/>
    <w:uiPriority w:val="99"/>
    <w:rsid w:val="006A3BA6"/>
    <w:pPr>
      <w:suppressAutoHyphens/>
      <w:snapToGrid w:val="0"/>
      <w:jc w:val="both"/>
    </w:pPr>
    <w:rPr>
      <w:position w:val="2"/>
      <w:szCs w:val="20"/>
      <w:lang w:eastAsia="ar-SA"/>
    </w:rPr>
  </w:style>
  <w:style w:type="character" w:customStyle="1" w:styleId="aff9">
    <w:name w:val="Таблица_ячейка Знак"/>
    <w:link w:val="aff8"/>
    <w:uiPriority w:val="99"/>
    <w:locked/>
    <w:rsid w:val="006A3BA6"/>
    <w:rPr>
      <w:rFonts w:ascii="Times New Roman" w:hAnsi="Times New Roman"/>
      <w:position w:val="2"/>
      <w:sz w:val="24"/>
      <w:lang w:eastAsia="ar-SA" w:bidi="ar-SA"/>
    </w:rPr>
  </w:style>
  <w:style w:type="paragraph" w:customStyle="1" w:styleId="affa">
    <w:name w:val="Стиль Таблица_ячейка_центр"/>
    <w:basedOn w:val="aff8"/>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b">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
    <w:name w:val="Char Char3"/>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10">
    <w:name w:val="Знак Знак11"/>
    <w:basedOn w:val="a"/>
    <w:rsid w:val="0004102D"/>
    <w:pPr>
      <w:spacing w:before="100" w:beforeAutospacing="1" w:after="100" w:afterAutospacing="1"/>
    </w:pPr>
    <w:rPr>
      <w:rFonts w:ascii="Tahoma" w:hAnsi="Tahoma"/>
      <w:sz w:val="20"/>
      <w:szCs w:val="20"/>
      <w:lang w:val="en-US" w:eastAsia="en-US"/>
    </w:rPr>
  </w:style>
  <w:style w:type="paragraph" w:customStyle="1" w:styleId="affc">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d">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e">
    <w:name w:val="FollowedHyperlink"/>
    <w:basedOn w:val="a0"/>
    <w:uiPriority w:val="99"/>
    <w:unhideWhenUsed/>
    <w:locked/>
    <w:rsid w:val="00D7404D"/>
    <w:rPr>
      <w:color w:val="800080" w:themeColor="followedHyperlink"/>
      <w:u w:val="single"/>
    </w:rPr>
  </w:style>
  <w:style w:type="paragraph" w:customStyle="1" w:styleId="15">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6">
    <w:name w:val="Мой Стиль1"/>
    <w:basedOn w:val="a"/>
    <w:uiPriority w:val="99"/>
    <w:rsid w:val="00D7404D"/>
    <w:pPr>
      <w:ind w:firstLine="709"/>
      <w:jc w:val="both"/>
    </w:pPr>
    <w:rPr>
      <w:sz w:val="28"/>
      <w:szCs w:val="20"/>
    </w:rPr>
  </w:style>
  <w:style w:type="paragraph" w:customStyle="1" w:styleId="afff">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0">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1">
    <w:name w:val="footnote reference"/>
    <w:basedOn w:val="a0"/>
    <w:uiPriority w:val="99"/>
    <w:locked/>
    <w:rsid w:val="00D779F2"/>
    <w:rPr>
      <w:rFonts w:cs="Times New Roman"/>
      <w:vertAlign w:val="superscript"/>
    </w:rPr>
  </w:style>
  <w:style w:type="paragraph" w:customStyle="1" w:styleId="afff2">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 w:type="character" w:customStyle="1" w:styleId="ac">
    <w:name w:val="Абзац списка Знак"/>
    <w:basedOn w:val="a0"/>
    <w:link w:val="ab"/>
    <w:uiPriority w:val="34"/>
    <w:locked/>
    <w:rsid w:val="00082B38"/>
    <w:rPr>
      <w:rFonts w:ascii="Times New Roman" w:hAnsi="Times New Roman"/>
      <w:sz w:val="24"/>
      <w:szCs w:val="24"/>
    </w:rPr>
  </w:style>
  <w:style w:type="character" w:customStyle="1" w:styleId="29">
    <w:name w:val="Без интервала Знак2"/>
    <w:uiPriority w:val="99"/>
    <w:locked/>
    <w:rsid w:val="0024474A"/>
    <w:rPr>
      <w:rFonts w:ascii="Times New Roman" w:hAnsi="Times New Roman"/>
      <w:sz w:val="32"/>
    </w:rPr>
  </w:style>
  <w:style w:type="paragraph" w:customStyle="1" w:styleId="BodyText1">
    <w:name w:val="Body Text1"/>
    <w:basedOn w:val="a"/>
    <w:uiPriority w:val="99"/>
    <w:rsid w:val="0024474A"/>
    <w:pPr>
      <w:spacing w:line="360" w:lineRule="auto"/>
      <w:jc w:val="both"/>
    </w:pPr>
    <w:rPr>
      <w:sz w:val="28"/>
      <w:szCs w:val="28"/>
    </w:rPr>
  </w:style>
  <w:style w:type="paragraph" w:customStyle="1" w:styleId="61">
    <w:name w:val="Без интервала6"/>
    <w:uiPriority w:val="99"/>
    <w:rsid w:val="0024474A"/>
    <w:pPr>
      <w:suppressAutoHyphens/>
    </w:pPr>
    <w:rPr>
      <w:lang w:eastAsia="zh-CN"/>
    </w:rPr>
  </w:style>
  <w:style w:type="paragraph" w:customStyle="1" w:styleId="Standard">
    <w:name w:val="Standard"/>
    <w:basedOn w:val="a"/>
    <w:rsid w:val="000332FA"/>
    <w:pPr>
      <w:autoSpaceDN w:val="0"/>
      <w:spacing w:after="160" w:line="252" w:lineRule="auto"/>
    </w:pPr>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uiPriority w:val="99"/>
    <w:qFormat/>
    <w:rsid w:val="003B6241"/>
    <w:rPr>
      <w:sz w:val="32"/>
      <w:szCs w:val="20"/>
    </w:rPr>
  </w:style>
  <w:style w:type="character" w:customStyle="1" w:styleId="aa">
    <w:name w:val="Без интервала Знак"/>
    <w:link w:val="a9"/>
    <w:uiPriority w:val="99"/>
    <w:locked/>
    <w:rsid w:val="00180C62"/>
    <w:rPr>
      <w:rFonts w:ascii="Times New Roman" w:hAnsi="Times New Roman"/>
      <w:sz w:val="32"/>
    </w:rPr>
  </w:style>
  <w:style w:type="paragraph" w:styleId="ab">
    <w:name w:val="List Paragraph"/>
    <w:basedOn w:val="a"/>
    <w:link w:val="ac"/>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d">
    <w:name w:val="Intense Quote"/>
    <w:basedOn w:val="a"/>
    <w:next w:val="a"/>
    <w:link w:val="ae"/>
    <w:uiPriority w:val="99"/>
    <w:qFormat/>
    <w:rsid w:val="003B6241"/>
    <w:pPr>
      <w:ind w:left="720" w:right="720"/>
    </w:pPr>
    <w:rPr>
      <w:b/>
      <w:i/>
      <w:szCs w:val="20"/>
    </w:rPr>
  </w:style>
  <w:style w:type="character" w:customStyle="1" w:styleId="ae">
    <w:name w:val="Выделенная цитата Знак"/>
    <w:basedOn w:val="a0"/>
    <w:link w:val="ad"/>
    <w:uiPriority w:val="99"/>
    <w:locked/>
    <w:rsid w:val="003B6241"/>
    <w:rPr>
      <w:rFonts w:cs="Times New Roman"/>
      <w:b/>
      <w:i/>
      <w:sz w:val="24"/>
    </w:rPr>
  </w:style>
  <w:style w:type="character" w:styleId="af">
    <w:name w:val="Subtle Emphasis"/>
    <w:basedOn w:val="a0"/>
    <w:uiPriority w:val="99"/>
    <w:qFormat/>
    <w:rsid w:val="003B6241"/>
    <w:rPr>
      <w:rFonts w:cs="Times New Roman"/>
      <w:i/>
      <w:color w:val="5A5A5A"/>
    </w:rPr>
  </w:style>
  <w:style w:type="character" w:styleId="af0">
    <w:name w:val="Intense Emphasis"/>
    <w:basedOn w:val="a0"/>
    <w:uiPriority w:val="99"/>
    <w:qFormat/>
    <w:rsid w:val="003B6241"/>
    <w:rPr>
      <w:rFonts w:cs="Times New Roman"/>
      <w:b/>
      <w:i/>
      <w:sz w:val="24"/>
      <w:szCs w:val="24"/>
      <w:u w:val="single"/>
    </w:rPr>
  </w:style>
  <w:style w:type="character" w:styleId="af1">
    <w:name w:val="Subtle Reference"/>
    <w:basedOn w:val="a0"/>
    <w:uiPriority w:val="99"/>
    <w:qFormat/>
    <w:rsid w:val="003B6241"/>
    <w:rPr>
      <w:rFonts w:cs="Times New Roman"/>
      <w:sz w:val="24"/>
      <w:szCs w:val="24"/>
      <w:u w:val="single"/>
    </w:rPr>
  </w:style>
  <w:style w:type="character" w:styleId="af2">
    <w:name w:val="Intense Reference"/>
    <w:basedOn w:val="a0"/>
    <w:uiPriority w:val="99"/>
    <w:qFormat/>
    <w:rsid w:val="003B6241"/>
    <w:rPr>
      <w:rFonts w:cs="Times New Roman"/>
      <w:b/>
      <w:sz w:val="24"/>
      <w:u w:val="single"/>
    </w:rPr>
  </w:style>
  <w:style w:type="character" w:styleId="af3">
    <w:name w:val="Book Title"/>
    <w:basedOn w:val="a0"/>
    <w:uiPriority w:val="99"/>
    <w:qFormat/>
    <w:rsid w:val="003B6241"/>
    <w:rPr>
      <w:rFonts w:ascii="Cambria" w:hAnsi="Cambria" w:cs="Times New Roman"/>
      <w:b/>
      <w:i/>
      <w:sz w:val="24"/>
      <w:szCs w:val="24"/>
    </w:rPr>
  </w:style>
  <w:style w:type="paragraph" w:styleId="af4">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5">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6">
    <w:name w:val="footnote text"/>
    <w:basedOn w:val="a"/>
    <w:link w:val="11"/>
    <w:uiPriority w:val="99"/>
    <w:rsid w:val="00180C62"/>
    <w:rPr>
      <w:sz w:val="20"/>
      <w:szCs w:val="20"/>
    </w:rPr>
  </w:style>
  <w:style w:type="character" w:customStyle="1" w:styleId="11">
    <w:name w:val="Текст сноски Знак1"/>
    <w:basedOn w:val="a0"/>
    <w:link w:val="af6"/>
    <w:uiPriority w:val="99"/>
    <w:locked/>
    <w:rsid w:val="00180C62"/>
    <w:rPr>
      <w:rFonts w:ascii="Times New Roman" w:hAnsi="Times New Roman" w:cs="Times New Roman"/>
    </w:rPr>
  </w:style>
  <w:style w:type="character" w:customStyle="1" w:styleId="af7">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uiPriority w:val="99"/>
    <w:rsid w:val="00180C62"/>
    <w:rPr>
      <w:lang w:eastAsia="en-US"/>
    </w:rPr>
  </w:style>
  <w:style w:type="character" w:customStyle="1" w:styleId="NoSpacingChar">
    <w:name w:val="No Spacing Char"/>
    <w:basedOn w:val="a0"/>
    <w:link w:val="12"/>
    <w:uiPriority w:val="99"/>
    <w:locked/>
    <w:rsid w:val="00180C62"/>
    <w:rPr>
      <w:rFonts w:cs="Times New Roman"/>
      <w:sz w:val="22"/>
      <w:szCs w:val="22"/>
      <w:lang w:val="ru-RU" w:eastAsia="en-US" w:bidi="ar-SA"/>
    </w:rPr>
  </w:style>
  <w:style w:type="paragraph" w:styleId="af8">
    <w:name w:val="header"/>
    <w:aliases w:val="Знак1,Знак Знак Знак"/>
    <w:basedOn w:val="a"/>
    <w:link w:val="af9"/>
    <w:rsid w:val="00943BDE"/>
    <w:pPr>
      <w:tabs>
        <w:tab w:val="center" w:pos="4677"/>
        <w:tab w:val="right" w:pos="9355"/>
      </w:tabs>
    </w:pPr>
  </w:style>
  <w:style w:type="character" w:customStyle="1" w:styleId="af9">
    <w:name w:val="Верхний колонтитул Знак"/>
    <w:aliases w:val="Знак1 Знак,Знак Знак Знак Знак"/>
    <w:basedOn w:val="a0"/>
    <w:link w:val="af8"/>
    <w:locked/>
    <w:rsid w:val="00943BDE"/>
    <w:rPr>
      <w:rFonts w:ascii="Times New Roman" w:hAnsi="Times New Roman" w:cs="Times New Roman"/>
      <w:sz w:val="24"/>
      <w:szCs w:val="24"/>
    </w:rPr>
  </w:style>
  <w:style w:type="paragraph" w:styleId="afa">
    <w:name w:val="footer"/>
    <w:basedOn w:val="a"/>
    <w:link w:val="afb"/>
    <w:uiPriority w:val="99"/>
    <w:rsid w:val="00943BDE"/>
    <w:pPr>
      <w:tabs>
        <w:tab w:val="center" w:pos="4677"/>
        <w:tab w:val="right" w:pos="9355"/>
      </w:tabs>
    </w:pPr>
  </w:style>
  <w:style w:type="character" w:customStyle="1" w:styleId="afb">
    <w:name w:val="Нижний колонтитул Знак"/>
    <w:basedOn w:val="a0"/>
    <w:link w:val="afa"/>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c">
    <w:name w:val="Body Text Indent"/>
    <w:basedOn w:val="a"/>
    <w:link w:val="afd"/>
    <w:uiPriority w:val="99"/>
    <w:rsid w:val="00BC327F"/>
    <w:pPr>
      <w:spacing w:after="120"/>
      <w:ind w:left="283"/>
    </w:pPr>
  </w:style>
  <w:style w:type="character" w:customStyle="1" w:styleId="afd">
    <w:name w:val="Основной текст с отступом Знак"/>
    <w:basedOn w:val="a0"/>
    <w:link w:val="afc"/>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e">
    <w:name w:val="Balloon Text"/>
    <w:basedOn w:val="a"/>
    <w:link w:val="aff"/>
    <w:uiPriority w:val="99"/>
    <w:rsid w:val="00ED16B5"/>
    <w:rPr>
      <w:rFonts w:ascii="Tahoma" w:hAnsi="Tahoma" w:cs="Tahoma"/>
      <w:sz w:val="16"/>
      <w:szCs w:val="16"/>
    </w:rPr>
  </w:style>
  <w:style w:type="character" w:customStyle="1" w:styleId="aff">
    <w:name w:val="Текст выноски Знак"/>
    <w:basedOn w:val="a0"/>
    <w:link w:val="afe"/>
    <w:uiPriority w:val="99"/>
    <w:locked/>
    <w:rsid w:val="00ED16B5"/>
    <w:rPr>
      <w:rFonts w:ascii="Tahoma" w:hAnsi="Tahoma" w:cs="Tahoma"/>
      <w:sz w:val="16"/>
      <w:szCs w:val="16"/>
    </w:rPr>
  </w:style>
  <w:style w:type="table" w:styleId="aff0">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1">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2">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3">
    <w:name w:val="Body Text"/>
    <w:aliases w:val="Body Text Char"/>
    <w:basedOn w:val="a"/>
    <w:link w:val="aff4"/>
    <w:uiPriority w:val="99"/>
    <w:rsid w:val="00A2407C"/>
    <w:pPr>
      <w:spacing w:after="120"/>
    </w:pPr>
  </w:style>
  <w:style w:type="character" w:customStyle="1" w:styleId="aff4">
    <w:name w:val="Основной текст Знак"/>
    <w:aliases w:val="Body Text Char Знак"/>
    <w:basedOn w:val="a0"/>
    <w:link w:val="aff3"/>
    <w:uiPriority w:val="99"/>
    <w:locked/>
    <w:rsid w:val="00A2407C"/>
    <w:rPr>
      <w:rFonts w:ascii="Times New Roman" w:hAnsi="Times New Roman" w:cs="Times New Roman"/>
      <w:sz w:val="24"/>
      <w:szCs w:val="24"/>
    </w:rPr>
  </w:style>
  <w:style w:type="paragraph" w:customStyle="1" w:styleId="aff5">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6">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7">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8">
    <w:name w:val="Таблица_ячейка"/>
    <w:basedOn w:val="a"/>
    <w:link w:val="aff9"/>
    <w:uiPriority w:val="99"/>
    <w:rsid w:val="006A3BA6"/>
    <w:pPr>
      <w:suppressAutoHyphens/>
      <w:snapToGrid w:val="0"/>
      <w:jc w:val="both"/>
    </w:pPr>
    <w:rPr>
      <w:position w:val="2"/>
      <w:szCs w:val="20"/>
      <w:lang w:eastAsia="ar-SA"/>
    </w:rPr>
  </w:style>
  <w:style w:type="character" w:customStyle="1" w:styleId="aff9">
    <w:name w:val="Таблица_ячейка Знак"/>
    <w:link w:val="aff8"/>
    <w:uiPriority w:val="99"/>
    <w:locked/>
    <w:rsid w:val="006A3BA6"/>
    <w:rPr>
      <w:rFonts w:ascii="Times New Roman" w:hAnsi="Times New Roman"/>
      <w:position w:val="2"/>
      <w:sz w:val="24"/>
      <w:lang w:eastAsia="ar-SA" w:bidi="ar-SA"/>
    </w:rPr>
  </w:style>
  <w:style w:type="paragraph" w:customStyle="1" w:styleId="affa">
    <w:name w:val="Стиль Таблица_ячейка_центр"/>
    <w:basedOn w:val="aff8"/>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b">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
    <w:name w:val="Char Char3"/>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10">
    <w:name w:val="Знак Знак11"/>
    <w:basedOn w:val="a"/>
    <w:rsid w:val="0004102D"/>
    <w:pPr>
      <w:spacing w:before="100" w:beforeAutospacing="1" w:after="100" w:afterAutospacing="1"/>
    </w:pPr>
    <w:rPr>
      <w:rFonts w:ascii="Tahoma" w:hAnsi="Tahoma"/>
      <w:sz w:val="20"/>
      <w:szCs w:val="20"/>
      <w:lang w:val="en-US" w:eastAsia="en-US"/>
    </w:rPr>
  </w:style>
  <w:style w:type="paragraph" w:customStyle="1" w:styleId="affc">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d">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e">
    <w:name w:val="FollowedHyperlink"/>
    <w:basedOn w:val="a0"/>
    <w:uiPriority w:val="99"/>
    <w:unhideWhenUsed/>
    <w:locked/>
    <w:rsid w:val="00D7404D"/>
    <w:rPr>
      <w:color w:val="800080" w:themeColor="followedHyperlink"/>
      <w:u w:val="single"/>
    </w:rPr>
  </w:style>
  <w:style w:type="paragraph" w:customStyle="1" w:styleId="15">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6">
    <w:name w:val="Мой Стиль1"/>
    <w:basedOn w:val="a"/>
    <w:uiPriority w:val="99"/>
    <w:rsid w:val="00D7404D"/>
    <w:pPr>
      <w:ind w:firstLine="709"/>
      <w:jc w:val="both"/>
    </w:pPr>
    <w:rPr>
      <w:sz w:val="28"/>
      <w:szCs w:val="20"/>
    </w:rPr>
  </w:style>
  <w:style w:type="paragraph" w:customStyle="1" w:styleId="afff">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0">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1">
    <w:name w:val="footnote reference"/>
    <w:basedOn w:val="a0"/>
    <w:uiPriority w:val="99"/>
    <w:locked/>
    <w:rsid w:val="00D779F2"/>
    <w:rPr>
      <w:rFonts w:cs="Times New Roman"/>
      <w:vertAlign w:val="superscript"/>
    </w:rPr>
  </w:style>
  <w:style w:type="paragraph" w:customStyle="1" w:styleId="afff2">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 w:type="character" w:customStyle="1" w:styleId="ac">
    <w:name w:val="Абзац списка Знак"/>
    <w:basedOn w:val="a0"/>
    <w:link w:val="ab"/>
    <w:uiPriority w:val="34"/>
    <w:locked/>
    <w:rsid w:val="00082B38"/>
    <w:rPr>
      <w:rFonts w:ascii="Times New Roman" w:hAnsi="Times New Roman"/>
      <w:sz w:val="24"/>
      <w:szCs w:val="24"/>
    </w:rPr>
  </w:style>
  <w:style w:type="character" w:customStyle="1" w:styleId="29">
    <w:name w:val="Без интервала Знак2"/>
    <w:uiPriority w:val="99"/>
    <w:locked/>
    <w:rsid w:val="0024474A"/>
    <w:rPr>
      <w:rFonts w:ascii="Times New Roman" w:hAnsi="Times New Roman"/>
      <w:sz w:val="32"/>
    </w:rPr>
  </w:style>
  <w:style w:type="paragraph" w:customStyle="1" w:styleId="BodyText1">
    <w:name w:val="Body Text1"/>
    <w:basedOn w:val="a"/>
    <w:uiPriority w:val="99"/>
    <w:rsid w:val="0024474A"/>
    <w:pPr>
      <w:spacing w:line="360" w:lineRule="auto"/>
      <w:jc w:val="both"/>
    </w:pPr>
    <w:rPr>
      <w:sz w:val="28"/>
      <w:szCs w:val="28"/>
    </w:rPr>
  </w:style>
  <w:style w:type="paragraph" w:customStyle="1" w:styleId="61">
    <w:name w:val="Без интервала6"/>
    <w:uiPriority w:val="99"/>
    <w:rsid w:val="0024474A"/>
    <w:pPr>
      <w:suppressAutoHyphens/>
    </w:pPr>
    <w:rPr>
      <w:lang w:eastAsia="zh-CN"/>
    </w:rPr>
  </w:style>
  <w:style w:type="paragraph" w:customStyle="1" w:styleId="Standard">
    <w:name w:val="Standard"/>
    <w:basedOn w:val="a"/>
    <w:rsid w:val="000332FA"/>
    <w:pPr>
      <w:autoSpaceDN w:val="0"/>
      <w:spacing w:after="160" w:line="252" w:lineRule="auto"/>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8743">
      <w:marLeft w:val="0"/>
      <w:marRight w:val="0"/>
      <w:marTop w:val="0"/>
      <w:marBottom w:val="0"/>
      <w:divBdr>
        <w:top w:val="none" w:sz="0" w:space="0" w:color="auto"/>
        <w:left w:val="none" w:sz="0" w:space="0" w:color="auto"/>
        <w:bottom w:val="none" w:sz="0" w:space="0" w:color="auto"/>
        <w:right w:val="none" w:sz="0" w:space="0" w:color="auto"/>
      </w:divBdr>
    </w:div>
    <w:div w:id="42678744">
      <w:marLeft w:val="0"/>
      <w:marRight w:val="0"/>
      <w:marTop w:val="0"/>
      <w:marBottom w:val="0"/>
      <w:divBdr>
        <w:top w:val="none" w:sz="0" w:space="0" w:color="auto"/>
        <w:left w:val="none" w:sz="0" w:space="0" w:color="auto"/>
        <w:bottom w:val="none" w:sz="0" w:space="0" w:color="auto"/>
        <w:right w:val="none" w:sz="0" w:space="0" w:color="auto"/>
      </w:divBdr>
    </w:div>
    <w:div w:id="42678745">
      <w:marLeft w:val="0"/>
      <w:marRight w:val="0"/>
      <w:marTop w:val="0"/>
      <w:marBottom w:val="0"/>
      <w:divBdr>
        <w:top w:val="none" w:sz="0" w:space="0" w:color="auto"/>
        <w:left w:val="none" w:sz="0" w:space="0" w:color="auto"/>
        <w:bottom w:val="none" w:sz="0" w:space="0" w:color="auto"/>
        <w:right w:val="none" w:sz="0" w:space="0" w:color="auto"/>
      </w:divBdr>
    </w:div>
    <w:div w:id="42678746">
      <w:marLeft w:val="0"/>
      <w:marRight w:val="0"/>
      <w:marTop w:val="0"/>
      <w:marBottom w:val="0"/>
      <w:divBdr>
        <w:top w:val="none" w:sz="0" w:space="0" w:color="auto"/>
        <w:left w:val="none" w:sz="0" w:space="0" w:color="auto"/>
        <w:bottom w:val="none" w:sz="0" w:space="0" w:color="auto"/>
        <w:right w:val="none" w:sz="0" w:space="0" w:color="auto"/>
      </w:divBdr>
    </w:div>
    <w:div w:id="42678747">
      <w:marLeft w:val="0"/>
      <w:marRight w:val="0"/>
      <w:marTop w:val="0"/>
      <w:marBottom w:val="0"/>
      <w:divBdr>
        <w:top w:val="none" w:sz="0" w:space="0" w:color="auto"/>
        <w:left w:val="none" w:sz="0" w:space="0" w:color="auto"/>
        <w:bottom w:val="none" w:sz="0" w:space="0" w:color="auto"/>
        <w:right w:val="none" w:sz="0" w:space="0" w:color="auto"/>
      </w:divBdr>
    </w:div>
    <w:div w:id="42678748">
      <w:marLeft w:val="0"/>
      <w:marRight w:val="0"/>
      <w:marTop w:val="0"/>
      <w:marBottom w:val="0"/>
      <w:divBdr>
        <w:top w:val="none" w:sz="0" w:space="0" w:color="auto"/>
        <w:left w:val="none" w:sz="0" w:space="0" w:color="auto"/>
        <w:bottom w:val="none" w:sz="0" w:space="0" w:color="auto"/>
        <w:right w:val="none" w:sz="0" w:space="0" w:color="auto"/>
      </w:divBdr>
    </w:div>
    <w:div w:id="42678749">
      <w:marLeft w:val="0"/>
      <w:marRight w:val="0"/>
      <w:marTop w:val="0"/>
      <w:marBottom w:val="0"/>
      <w:divBdr>
        <w:top w:val="none" w:sz="0" w:space="0" w:color="auto"/>
        <w:left w:val="none" w:sz="0" w:space="0" w:color="auto"/>
        <w:bottom w:val="none" w:sz="0" w:space="0" w:color="auto"/>
        <w:right w:val="none" w:sz="0" w:space="0" w:color="auto"/>
      </w:divBdr>
      <w:divsChild>
        <w:div w:id="42678783">
          <w:marLeft w:val="0"/>
          <w:marRight w:val="0"/>
          <w:marTop w:val="0"/>
          <w:marBottom w:val="0"/>
          <w:divBdr>
            <w:top w:val="none" w:sz="0" w:space="0" w:color="auto"/>
            <w:left w:val="none" w:sz="0" w:space="0" w:color="auto"/>
            <w:bottom w:val="none" w:sz="0" w:space="0" w:color="auto"/>
            <w:right w:val="none" w:sz="0" w:space="0" w:color="auto"/>
          </w:divBdr>
          <w:divsChild>
            <w:div w:id="42678776">
              <w:marLeft w:val="0"/>
              <w:marRight w:val="0"/>
              <w:marTop w:val="0"/>
              <w:marBottom w:val="0"/>
              <w:divBdr>
                <w:top w:val="none" w:sz="0" w:space="0" w:color="auto"/>
                <w:left w:val="none" w:sz="0" w:space="0" w:color="auto"/>
                <w:bottom w:val="none" w:sz="0" w:space="0" w:color="auto"/>
                <w:right w:val="none" w:sz="0" w:space="0" w:color="auto"/>
              </w:divBdr>
              <w:divsChild>
                <w:div w:id="42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8750">
      <w:marLeft w:val="0"/>
      <w:marRight w:val="0"/>
      <w:marTop w:val="0"/>
      <w:marBottom w:val="0"/>
      <w:divBdr>
        <w:top w:val="none" w:sz="0" w:space="0" w:color="auto"/>
        <w:left w:val="none" w:sz="0" w:space="0" w:color="auto"/>
        <w:bottom w:val="none" w:sz="0" w:space="0" w:color="auto"/>
        <w:right w:val="none" w:sz="0" w:space="0" w:color="auto"/>
      </w:divBdr>
    </w:div>
    <w:div w:id="42678751">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42678754">
      <w:marLeft w:val="0"/>
      <w:marRight w:val="0"/>
      <w:marTop w:val="0"/>
      <w:marBottom w:val="0"/>
      <w:divBdr>
        <w:top w:val="none" w:sz="0" w:space="0" w:color="auto"/>
        <w:left w:val="none" w:sz="0" w:space="0" w:color="auto"/>
        <w:bottom w:val="none" w:sz="0" w:space="0" w:color="auto"/>
        <w:right w:val="none" w:sz="0" w:space="0" w:color="auto"/>
      </w:divBdr>
    </w:div>
    <w:div w:id="42678755">
      <w:marLeft w:val="0"/>
      <w:marRight w:val="0"/>
      <w:marTop w:val="0"/>
      <w:marBottom w:val="0"/>
      <w:divBdr>
        <w:top w:val="none" w:sz="0" w:space="0" w:color="auto"/>
        <w:left w:val="none" w:sz="0" w:space="0" w:color="auto"/>
        <w:bottom w:val="none" w:sz="0" w:space="0" w:color="auto"/>
        <w:right w:val="none" w:sz="0" w:space="0" w:color="auto"/>
      </w:divBdr>
    </w:div>
    <w:div w:id="42678756">
      <w:marLeft w:val="0"/>
      <w:marRight w:val="0"/>
      <w:marTop w:val="0"/>
      <w:marBottom w:val="0"/>
      <w:divBdr>
        <w:top w:val="none" w:sz="0" w:space="0" w:color="auto"/>
        <w:left w:val="none" w:sz="0" w:space="0" w:color="auto"/>
        <w:bottom w:val="none" w:sz="0" w:space="0" w:color="auto"/>
        <w:right w:val="none" w:sz="0" w:space="0" w:color="auto"/>
      </w:divBdr>
    </w:div>
    <w:div w:id="42678757">
      <w:marLeft w:val="0"/>
      <w:marRight w:val="0"/>
      <w:marTop w:val="0"/>
      <w:marBottom w:val="0"/>
      <w:divBdr>
        <w:top w:val="none" w:sz="0" w:space="0" w:color="auto"/>
        <w:left w:val="none" w:sz="0" w:space="0" w:color="auto"/>
        <w:bottom w:val="none" w:sz="0" w:space="0" w:color="auto"/>
        <w:right w:val="none" w:sz="0" w:space="0" w:color="auto"/>
      </w:divBdr>
    </w:div>
    <w:div w:id="42678758">
      <w:marLeft w:val="0"/>
      <w:marRight w:val="0"/>
      <w:marTop w:val="0"/>
      <w:marBottom w:val="0"/>
      <w:divBdr>
        <w:top w:val="none" w:sz="0" w:space="0" w:color="auto"/>
        <w:left w:val="none" w:sz="0" w:space="0" w:color="auto"/>
        <w:bottom w:val="none" w:sz="0" w:space="0" w:color="auto"/>
        <w:right w:val="none" w:sz="0" w:space="0" w:color="auto"/>
      </w:divBdr>
    </w:div>
    <w:div w:id="42678759">
      <w:marLeft w:val="0"/>
      <w:marRight w:val="0"/>
      <w:marTop w:val="0"/>
      <w:marBottom w:val="0"/>
      <w:divBdr>
        <w:top w:val="none" w:sz="0" w:space="0" w:color="auto"/>
        <w:left w:val="none" w:sz="0" w:space="0" w:color="auto"/>
        <w:bottom w:val="none" w:sz="0" w:space="0" w:color="auto"/>
        <w:right w:val="none" w:sz="0" w:space="0" w:color="auto"/>
      </w:divBdr>
    </w:div>
    <w:div w:id="42678760">
      <w:marLeft w:val="0"/>
      <w:marRight w:val="0"/>
      <w:marTop w:val="0"/>
      <w:marBottom w:val="0"/>
      <w:divBdr>
        <w:top w:val="none" w:sz="0" w:space="0" w:color="auto"/>
        <w:left w:val="none" w:sz="0" w:space="0" w:color="auto"/>
        <w:bottom w:val="none" w:sz="0" w:space="0" w:color="auto"/>
        <w:right w:val="none" w:sz="0" w:space="0" w:color="auto"/>
      </w:divBdr>
    </w:div>
    <w:div w:id="42678761">
      <w:marLeft w:val="0"/>
      <w:marRight w:val="0"/>
      <w:marTop w:val="0"/>
      <w:marBottom w:val="0"/>
      <w:divBdr>
        <w:top w:val="none" w:sz="0" w:space="0" w:color="auto"/>
        <w:left w:val="none" w:sz="0" w:space="0" w:color="auto"/>
        <w:bottom w:val="none" w:sz="0" w:space="0" w:color="auto"/>
        <w:right w:val="none" w:sz="0" w:space="0" w:color="auto"/>
      </w:divBdr>
    </w:div>
    <w:div w:id="42678762">
      <w:marLeft w:val="0"/>
      <w:marRight w:val="0"/>
      <w:marTop w:val="0"/>
      <w:marBottom w:val="0"/>
      <w:divBdr>
        <w:top w:val="none" w:sz="0" w:space="0" w:color="auto"/>
        <w:left w:val="none" w:sz="0" w:space="0" w:color="auto"/>
        <w:bottom w:val="none" w:sz="0" w:space="0" w:color="auto"/>
        <w:right w:val="none" w:sz="0" w:space="0" w:color="auto"/>
      </w:divBdr>
    </w:div>
    <w:div w:id="42678763">
      <w:marLeft w:val="0"/>
      <w:marRight w:val="0"/>
      <w:marTop w:val="0"/>
      <w:marBottom w:val="0"/>
      <w:divBdr>
        <w:top w:val="none" w:sz="0" w:space="0" w:color="auto"/>
        <w:left w:val="none" w:sz="0" w:space="0" w:color="auto"/>
        <w:bottom w:val="none" w:sz="0" w:space="0" w:color="auto"/>
        <w:right w:val="none" w:sz="0" w:space="0" w:color="auto"/>
      </w:divBdr>
    </w:div>
    <w:div w:id="42678764">
      <w:marLeft w:val="0"/>
      <w:marRight w:val="0"/>
      <w:marTop w:val="0"/>
      <w:marBottom w:val="0"/>
      <w:divBdr>
        <w:top w:val="none" w:sz="0" w:space="0" w:color="auto"/>
        <w:left w:val="none" w:sz="0" w:space="0" w:color="auto"/>
        <w:bottom w:val="none" w:sz="0" w:space="0" w:color="auto"/>
        <w:right w:val="none" w:sz="0" w:space="0" w:color="auto"/>
      </w:divBdr>
    </w:div>
    <w:div w:id="42678765">
      <w:marLeft w:val="0"/>
      <w:marRight w:val="0"/>
      <w:marTop w:val="0"/>
      <w:marBottom w:val="0"/>
      <w:divBdr>
        <w:top w:val="none" w:sz="0" w:space="0" w:color="auto"/>
        <w:left w:val="none" w:sz="0" w:space="0" w:color="auto"/>
        <w:bottom w:val="none" w:sz="0" w:space="0" w:color="auto"/>
        <w:right w:val="none" w:sz="0" w:space="0" w:color="auto"/>
      </w:divBdr>
    </w:div>
    <w:div w:id="42678766">
      <w:marLeft w:val="0"/>
      <w:marRight w:val="0"/>
      <w:marTop w:val="0"/>
      <w:marBottom w:val="0"/>
      <w:divBdr>
        <w:top w:val="none" w:sz="0" w:space="0" w:color="auto"/>
        <w:left w:val="none" w:sz="0" w:space="0" w:color="auto"/>
        <w:bottom w:val="none" w:sz="0" w:space="0" w:color="auto"/>
        <w:right w:val="none" w:sz="0" w:space="0" w:color="auto"/>
      </w:divBdr>
    </w:div>
    <w:div w:id="42678767">
      <w:marLeft w:val="0"/>
      <w:marRight w:val="0"/>
      <w:marTop w:val="0"/>
      <w:marBottom w:val="0"/>
      <w:divBdr>
        <w:top w:val="none" w:sz="0" w:space="0" w:color="auto"/>
        <w:left w:val="none" w:sz="0" w:space="0" w:color="auto"/>
        <w:bottom w:val="none" w:sz="0" w:space="0" w:color="auto"/>
        <w:right w:val="none" w:sz="0" w:space="0" w:color="auto"/>
      </w:divBdr>
    </w:div>
    <w:div w:id="42678768">
      <w:marLeft w:val="0"/>
      <w:marRight w:val="0"/>
      <w:marTop w:val="0"/>
      <w:marBottom w:val="0"/>
      <w:divBdr>
        <w:top w:val="none" w:sz="0" w:space="0" w:color="auto"/>
        <w:left w:val="none" w:sz="0" w:space="0" w:color="auto"/>
        <w:bottom w:val="none" w:sz="0" w:space="0" w:color="auto"/>
        <w:right w:val="none" w:sz="0" w:space="0" w:color="auto"/>
      </w:divBdr>
    </w:div>
    <w:div w:id="42678769">
      <w:marLeft w:val="0"/>
      <w:marRight w:val="0"/>
      <w:marTop w:val="0"/>
      <w:marBottom w:val="0"/>
      <w:divBdr>
        <w:top w:val="none" w:sz="0" w:space="0" w:color="auto"/>
        <w:left w:val="none" w:sz="0" w:space="0" w:color="auto"/>
        <w:bottom w:val="none" w:sz="0" w:space="0" w:color="auto"/>
        <w:right w:val="none" w:sz="0" w:space="0" w:color="auto"/>
      </w:divBdr>
    </w:div>
    <w:div w:id="42678770">
      <w:marLeft w:val="0"/>
      <w:marRight w:val="0"/>
      <w:marTop w:val="0"/>
      <w:marBottom w:val="0"/>
      <w:divBdr>
        <w:top w:val="none" w:sz="0" w:space="0" w:color="auto"/>
        <w:left w:val="none" w:sz="0" w:space="0" w:color="auto"/>
        <w:bottom w:val="none" w:sz="0" w:space="0" w:color="auto"/>
        <w:right w:val="none" w:sz="0" w:space="0" w:color="auto"/>
      </w:divBdr>
    </w:div>
    <w:div w:id="42678771">
      <w:marLeft w:val="0"/>
      <w:marRight w:val="0"/>
      <w:marTop w:val="0"/>
      <w:marBottom w:val="0"/>
      <w:divBdr>
        <w:top w:val="none" w:sz="0" w:space="0" w:color="auto"/>
        <w:left w:val="none" w:sz="0" w:space="0" w:color="auto"/>
        <w:bottom w:val="none" w:sz="0" w:space="0" w:color="auto"/>
        <w:right w:val="none" w:sz="0" w:space="0" w:color="auto"/>
      </w:divBdr>
    </w:div>
    <w:div w:id="42678772">
      <w:marLeft w:val="0"/>
      <w:marRight w:val="0"/>
      <w:marTop w:val="0"/>
      <w:marBottom w:val="0"/>
      <w:divBdr>
        <w:top w:val="none" w:sz="0" w:space="0" w:color="auto"/>
        <w:left w:val="none" w:sz="0" w:space="0" w:color="auto"/>
        <w:bottom w:val="none" w:sz="0" w:space="0" w:color="auto"/>
        <w:right w:val="none" w:sz="0" w:space="0" w:color="auto"/>
      </w:divBdr>
    </w:div>
    <w:div w:id="42678773">
      <w:marLeft w:val="0"/>
      <w:marRight w:val="0"/>
      <w:marTop w:val="0"/>
      <w:marBottom w:val="0"/>
      <w:divBdr>
        <w:top w:val="none" w:sz="0" w:space="0" w:color="auto"/>
        <w:left w:val="none" w:sz="0" w:space="0" w:color="auto"/>
        <w:bottom w:val="none" w:sz="0" w:space="0" w:color="auto"/>
        <w:right w:val="none" w:sz="0" w:space="0" w:color="auto"/>
      </w:divBdr>
    </w:div>
    <w:div w:id="42678774">
      <w:marLeft w:val="0"/>
      <w:marRight w:val="0"/>
      <w:marTop w:val="0"/>
      <w:marBottom w:val="0"/>
      <w:divBdr>
        <w:top w:val="none" w:sz="0" w:space="0" w:color="auto"/>
        <w:left w:val="none" w:sz="0" w:space="0" w:color="auto"/>
        <w:bottom w:val="none" w:sz="0" w:space="0" w:color="auto"/>
        <w:right w:val="none" w:sz="0" w:space="0" w:color="auto"/>
      </w:divBdr>
    </w:div>
    <w:div w:id="42678775">
      <w:marLeft w:val="0"/>
      <w:marRight w:val="0"/>
      <w:marTop w:val="0"/>
      <w:marBottom w:val="0"/>
      <w:divBdr>
        <w:top w:val="none" w:sz="0" w:space="0" w:color="auto"/>
        <w:left w:val="none" w:sz="0" w:space="0" w:color="auto"/>
        <w:bottom w:val="none" w:sz="0" w:space="0" w:color="auto"/>
        <w:right w:val="none" w:sz="0" w:space="0" w:color="auto"/>
      </w:divBdr>
    </w:div>
    <w:div w:id="42678777">
      <w:marLeft w:val="0"/>
      <w:marRight w:val="0"/>
      <w:marTop w:val="0"/>
      <w:marBottom w:val="0"/>
      <w:divBdr>
        <w:top w:val="none" w:sz="0" w:space="0" w:color="auto"/>
        <w:left w:val="none" w:sz="0" w:space="0" w:color="auto"/>
        <w:bottom w:val="none" w:sz="0" w:space="0" w:color="auto"/>
        <w:right w:val="none" w:sz="0" w:space="0" w:color="auto"/>
      </w:divBdr>
    </w:div>
    <w:div w:id="42678778">
      <w:marLeft w:val="0"/>
      <w:marRight w:val="0"/>
      <w:marTop w:val="0"/>
      <w:marBottom w:val="0"/>
      <w:divBdr>
        <w:top w:val="none" w:sz="0" w:space="0" w:color="auto"/>
        <w:left w:val="none" w:sz="0" w:space="0" w:color="auto"/>
        <w:bottom w:val="none" w:sz="0" w:space="0" w:color="auto"/>
        <w:right w:val="none" w:sz="0" w:space="0" w:color="auto"/>
      </w:divBdr>
    </w:div>
    <w:div w:id="42678779">
      <w:marLeft w:val="0"/>
      <w:marRight w:val="0"/>
      <w:marTop w:val="0"/>
      <w:marBottom w:val="0"/>
      <w:divBdr>
        <w:top w:val="none" w:sz="0" w:space="0" w:color="auto"/>
        <w:left w:val="none" w:sz="0" w:space="0" w:color="auto"/>
        <w:bottom w:val="none" w:sz="0" w:space="0" w:color="auto"/>
        <w:right w:val="none" w:sz="0" w:space="0" w:color="auto"/>
      </w:divBdr>
    </w:div>
    <w:div w:id="42678780">
      <w:marLeft w:val="0"/>
      <w:marRight w:val="0"/>
      <w:marTop w:val="0"/>
      <w:marBottom w:val="0"/>
      <w:divBdr>
        <w:top w:val="none" w:sz="0" w:space="0" w:color="auto"/>
        <w:left w:val="none" w:sz="0" w:space="0" w:color="auto"/>
        <w:bottom w:val="none" w:sz="0" w:space="0" w:color="auto"/>
        <w:right w:val="none" w:sz="0" w:space="0" w:color="auto"/>
      </w:divBdr>
    </w:div>
    <w:div w:id="42678781">
      <w:marLeft w:val="0"/>
      <w:marRight w:val="0"/>
      <w:marTop w:val="0"/>
      <w:marBottom w:val="0"/>
      <w:divBdr>
        <w:top w:val="none" w:sz="0" w:space="0" w:color="auto"/>
        <w:left w:val="none" w:sz="0" w:space="0" w:color="auto"/>
        <w:bottom w:val="none" w:sz="0" w:space="0" w:color="auto"/>
        <w:right w:val="none" w:sz="0" w:space="0" w:color="auto"/>
      </w:divBdr>
    </w:div>
    <w:div w:id="42678782">
      <w:marLeft w:val="0"/>
      <w:marRight w:val="0"/>
      <w:marTop w:val="0"/>
      <w:marBottom w:val="0"/>
      <w:divBdr>
        <w:top w:val="none" w:sz="0" w:space="0" w:color="auto"/>
        <w:left w:val="none" w:sz="0" w:space="0" w:color="auto"/>
        <w:bottom w:val="none" w:sz="0" w:space="0" w:color="auto"/>
        <w:right w:val="none" w:sz="0" w:space="0" w:color="auto"/>
      </w:divBdr>
    </w:div>
    <w:div w:id="188640777">
      <w:bodyDiv w:val="1"/>
      <w:marLeft w:val="0"/>
      <w:marRight w:val="0"/>
      <w:marTop w:val="0"/>
      <w:marBottom w:val="0"/>
      <w:divBdr>
        <w:top w:val="none" w:sz="0" w:space="0" w:color="auto"/>
        <w:left w:val="none" w:sz="0" w:space="0" w:color="auto"/>
        <w:bottom w:val="none" w:sz="0" w:space="0" w:color="auto"/>
        <w:right w:val="none" w:sz="0" w:space="0" w:color="auto"/>
      </w:divBdr>
    </w:div>
    <w:div w:id="197622979">
      <w:bodyDiv w:val="1"/>
      <w:marLeft w:val="0"/>
      <w:marRight w:val="0"/>
      <w:marTop w:val="0"/>
      <w:marBottom w:val="0"/>
      <w:divBdr>
        <w:top w:val="none" w:sz="0" w:space="0" w:color="auto"/>
        <w:left w:val="none" w:sz="0" w:space="0" w:color="auto"/>
        <w:bottom w:val="none" w:sz="0" w:space="0" w:color="auto"/>
        <w:right w:val="none" w:sz="0" w:space="0" w:color="auto"/>
      </w:divBdr>
    </w:div>
    <w:div w:id="282201635">
      <w:bodyDiv w:val="1"/>
      <w:marLeft w:val="0"/>
      <w:marRight w:val="0"/>
      <w:marTop w:val="0"/>
      <w:marBottom w:val="0"/>
      <w:divBdr>
        <w:top w:val="none" w:sz="0" w:space="0" w:color="auto"/>
        <w:left w:val="none" w:sz="0" w:space="0" w:color="auto"/>
        <w:bottom w:val="none" w:sz="0" w:space="0" w:color="auto"/>
        <w:right w:val="none" w:sz="0" w:space="0" w:color="auto"/>
      </w:divBdr>
    </w:div>
    <w:div w:id="320234478">
      <w:bodyDiv w:val="1"/>
      <w:marLeft w:val="0"/>
      <w:marRight w:val="0"/>
      <w:marTop w:val="0"/>
      <w:marBottom w:val="0"/>
      <w:divBdr>
        <w:top w:val="none" w:sz="0" w:space="0" w:color="auto"/>
        <w:left w:val="none" w:sz="0" w:space="0" w:color="auto"/>
        <w:bottom w:val="none" w:sz="0" w:space="0" w:color="auto"/>
        <w:right w:val="none" w:sz="0" w:space="0" w:color="auto"/>
      </w:divBdr>
    </w:div>
    <w:div w:id="327247291">
      <w:bodyDiv w:val="1"/>
      <w:marLeft w:val="0"/>
      <w:marRight w:val="0"/>
      <w:marTop w:val="0"/>
      <w:marBottom w:val="0"/>
      <w:divBdr>
        <w:top w:val="none" w:sz="0" w:space="0" w:color="auto"/>
        <w:left w:val="none" w:sz="0" w:space="0" w:color="auto"/>
        <w:bottom w:val="none" w:sz="0" w:space="0" w:color="auto"/>
        <w:right w:val="none" w:sz="0" w:space="0" w:color="auto"/>
      </w:divBdr>
    </w:div>
    <w:div w:id="335763794">
      <w:bodyDiv w:val="1"/>
      <w:marLeft w:val="0"/>
      <w:marRight w:val="0"/>
      <w:marTop w:val="0"/>
      <w:marBottom w:val="0"/>
      <w:divBdr>
        <w:top w:val="none" w:sz="0" w:space="0" w:color="auto"/>
        <w:left w:val="none" w:sz="0" w:space="0" w:color="auto"/>
        <w:bottom w:val="none" w:sz="0" w:space="0" w:color="auto"/>
        <w:right w:val="none" w:sz="0" w:space="0" w:color="auto"/>
      </w:divBdr>
    </w:div>
    <w:div w:id="419526569">
      <w:bodyDiv w:val="1"/>
      <w:marLeft w:val="0"/>
      <w:marRight w:val="0"/>
      <w:marTop w:val="0"/>
      <w:marBottom w:val="0"/>
      <w:divBdr>
        <w:top w:val="none" w:sz="0" w:space="0" w:color="auto"/>
        <w:left w:val="none" w:sz="0" w:space="0" w:color="auto"/>
        <w:bottom w:val="none" w:sz="0" w:space="0" w:color="auto"/>
        <w:right w:val="none" w:sz="0" w:space="0" w:color="auto"/>
      </w:divBdr>
    </w:div>
    <w:div w:id="432669776">
      <w:bodyDiv w:val="1"/>
      <w:marLeft w:val="0"/>
      <w:marRight w:val="0"/>
      <w:marTop w:val="0"/>
      <w:marBottom w:val="0"/>
      <w:divBdr>
        <w:top w:val="none" w:sz="0" w:space="0" w:color="auto"/>
        <w:left w:val="none" w:sz="0" w:space="0" w:color="auto"/>
        <w:bottom w:val="none" w:sz="0" w:space="0" w:color="auto"/>
        <w:right w:val="none" w:sz="0" w:space="0" w:color="auto"/>
      </w:divBdr>
    </w:div>
    <w:div w:id="811755868">
      <w:bodyDiv w:val="1"/>
      <w:marLeft w:val="0"/>
      <w:marRight w:val="0"/>
      <w:marTop w:val="0"/>
      <w:marBottom w:val="0"/>
      <w:divBdr>
        <w:top w:val="none" w:sz="0" w:space="0" w:color="auto"/>
        <w:left w:val="none" w:sz="0" w:space="0" w:color="auto"/>
        <w:bottom w:val="none" w:sz="0" w:space="0" w:color="auto"/>
        <w:right w:val="none" w:sz="0" w:space="0" w:color="auto"/>
      </w:divBdr>
    </w:div>
    <w:div w:id="860046684">
      <w:bodyDiv w:val="1"/>
      <w:marLeft w:val="0"/>
      <w:marRight w:val="0"/>
      <w:marTop w:val="0"/>
      <w:marBottom w:val="0"/>
      <w:divBdr>
        <w:top w:val="none" w:sz="0" w:space="0" w:color="auto"/>
        <w:left w:val="none" w:sz="0" w:space="0" w:color="auto"/>
        <w:bottom w:val="none" w:sz="0" w:space="0" w:color="auto"/>
        <w:right w:val="none" w:sz="0" w:space="0" w:color="auto"/>
      </w:divBdr>
    </w:div>
    <w:div w:id="875124051">
      <w:bodyDiv w:val="1"/>
      <w:marLeft w:val="0"/>
      <w:marRight w:val="0"/>
      <w:marTop w:val="0"/>
      <w:marBottom w:val="0"/>
      <w:divBdr>
        <w:top w:val="none" w:sz="0" w:space="0" w:color="auto"/>
        <w:left w:val="none" w:sz="0" w:space="0" w:color="auto"/>
        <w:bottom w:val="none" w:sz="0" w:space="0" w:color="auto"/>
        <w:right w:val="none" w:sz="0" w:space="0" w:color="auto"/>
      </w:divBdr>
    </w:div>
    <w:div w:id="932475995">
      <w:bodyDiv w:val="1"/>
      <w:marLeft w:val="0"/>
      <w:marRight w:val="0"/>
      <w:marTop w:val="0"/>
      <w:marBottom w:val="0"/>
      <w:divBdr>
        <w:top w:val="none" w:sz="0" w:space="0" w:color="auto"/>
        <w:left w:val="none" w:sz="0" w:space="0" w:color="auto"/>
        <w:bottom w:val="none" w:sz="0" w:space="0" w:color="auto"/>
        <w:right w:val="none" w:sz="0" w:space="0" w:color="auto"/>
      </w:divBdr>
    </w:div>
    <w:div w:id="1492063929">
      <w:bodyDiv w:val="1"/>
      <w:marLeft w:val="0"/>
      <w:marRight w:val="0"/>
      <w:marTop w:val="0"/>
      <w:marBottom w:val="0"/>
      <w:divBdr>
        <w:top w:val="none" w:sz="0" w:space="0" w:color="auto"/>
        <w:left w:val="none" w:sz="0" w:space="0" w:color="auto"/>
        <w:bottom w:val="none" w:sz="0" w:space="0" w:color="auto"/>
        <w:right w:val="none" w:sz="0" w:space="0" w:color="auto"/>
      </w:divBdr>
    </w:div>
    <w:div w:id="1518499125">
      <w:bodyDiv w:val="1"/>
      <w:marLeft w:val="0"/>
      <w:marRight w:val="0"/>
      <w:marTop w:val="0"/>
      <w:marBottom w:val="0"/>
      <w:divBdr>
        <w:top w:val="none" w:sz="0" w:space="0" w:color="auto"/>
        <w:left w:val="none" w:sz="0" w:space="0" w:color="auto"/>
        <w:bottom w:val="none" w:sz="0" w:space="0" w:color="auto"/>
        <w:right w:val="none" w:sz="0" w:space="0" w:color="auto"/>
      </w:divBdr>
    </w:div>
    <w:div w:id="1633559078">
      <w:bodyDiv w:val="1"/>
      <w:marLeft w:val="0"/>
      <w:marRight w:val="0"/>
      <w:marTop w:val="0"/>
      <w:marBottom w:val="0"/>
      <w:divBdr>
        <w:top w:val="none" w:sz="0" w:space="0" w:color="auto"/>
        <w:left w:val="none" w:sz="0" w:space="0" w:color="auto"/>
        <w:bottom w:val="none" w:sz="0" w:space="0" w:color="auto"/>
        <w:right w:val="none" w:sz="0" w:space="0" w:color="auto"/>
      </w:divBdr>
    </w:div>
    <w:div w:id="1745954894">
      <w:bodyDiv w:val="1"/>
      <w:marLeft w:val="0"/>
      <w:marRight w:val="0"/>
      <w:marTop w:val="0"/>
      <w:marBottom w:val="0"/>
      <w:divBdr>
        <w:top w:val="none" w:sz="0" w:space="0" w:color="auto"/>
        <w:left w:val="none" w:sz="0" w:space="0" w:color="auto"/>
        <w:bottom w:val="none" w:sz="0" w:space="0" w:color="auto"/>
        <w:right w:val="none" w:sz="0" w:space="0" w:color="auto"/>
      </w:divBdr>
    </w:div>
    <w:div w:id="1837525817">
      <w:bodyDiv w:val="1"/>
      <w:marLeft w:val="0"/>
      <w:marRight w:val="0"/>
      <w:marTop w:val="0"/>
      <w:marBottom w:val="0"/>
      <w:divBdr>
        <w:top w:val="none" w:sz="0" w:space="0" w:color="auto"/>
        <w:left w:val="none" w:sz="0" w:space="0" w:color="auto"/>
        <w:bottom w:val="none" w:sz="0" w:space="0" w:color="auto"/>
        <w:right w:val="none" w:sz="0" w:space="0" w:color="auto"/>
      </w:divBdr>
    </w:div>
    <w:div w:id="1954705613">
      <w:bodyDiv w:val="1"/>
      <w:marLeft w:val="0"/>
      <w:marRight w:val="0"/>
      <w:marTop w:val="0"/>
      <w:marBottom w:val="0"/>
      <w:divBdr>
        <w:top w:val="none" w:sz="0" w:space="0" w:color="auto"/>
        <w:left w:val="none" w:sz="0" w:space="0" w:color="auto"/>
        <w:bottom w:val="none" w:sz="0" w:space="0" w:color="auto"/>
        <w:right w:val="none" w:sz="0" w:space="0" w:color="auto"/>
      </w:divBdr>
    </w:div>
    <w:div w:id="1956019964">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59F3427B7CB9CB991907120DF735EC8F2AF5E3F145AA330401D09DA894FCA6C2CFFF2C3FCD72BD6GDz3H" TargetMode="External"/><Relationship Id="rId18" Type="http://schemas.openxmlformats.org/officeDocument/2006/relationships/hyperlink" Target="https://ru.wikipedia.org/wiki/%D0%9C%D0%BD%D0%BE%D0%B3%D0%BE%D1%82%D0%BE%D1%87%D0%B8%D0%B5" TargetMode="External"/><Relationship Id="rId26" Type="http://schemas.openxmlformats.org/officeDocument/2006/relationships/hyperlink" Target="consultantplus://offline/ref=AC0CBC6A246EDC2BEAFE0AC27F9FCDEDCE4928B4735AC1E3BE1349169EDB10E47E6DBC1EE19C0E5Fd4lEH" TargetMode="External"/><Relationship Id="rId39" Type="http://schemas.openxmlformats.org/officeDocument/2006/relationships/image" Target="media/image2.wmf"/><Relationship Id="rId21" Type="http://schemas.openxmlformats.org/officeDocument/2006/relationships/hyperlink" Target="consultantplus://offline/ref=3F3DFC18D82035EF723E17139B3961EA57585826BEC82C46608C92AB0D2632F0E934F39CDA97OAs8G" TargetMode="External"/><Relationship Id="rId34" Type="http://schemas.openxmlformats.org/officeDocument/2006/relationships/hyperlink" Target="consultantplus://offline/ref=9EE667CE8BE29EC56B980307CA62AD1ACD99A5D3A790F68A3B6994D7D74175150B00F1E590F63DU0M" TargetMode="External"/><Relationship Id="rId42" Type="http://schemas.openxmlformats.org/officeDocument/2006/relationships/header" Target="header5.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ru.wikipedia.org/wiki/%D0%94%D0%B2%D0%BE%D0%B5%D1%82%D0%BE%D1%87%D0%B8%D0%B5" TargetMode="External"/><Relationship Id="rId20" Type="http://schemas.openxmlformats.org/officeDocument/2006/relationships/hyperlink" Target="consultantplus://offline/ref=3F3DFC18D82035EF723E17139B3961EA57585826BEC82C46608C92AB0D2632F0E934F39CDA95OAsFG" TargetMode="External"/><Relationship Id="rId29" Type="http://schemas.openxmlformats.org/officeDocument/2006/relationships/header" Target="header1.xml"/><Relationship Id="rId41" Type="http://schemas.openxmlformats.org/officeDocument/2006/relationships/hyperlink" Target="consultantplus://offline/ref=685D2F466DC0104B3FB107D3DC9184BEF1FFF8E4D6B996B0EB7EFB74535B04764AC71DA3983270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59F3427B7CB9CB991907120DF735EC8F2AF5E3F145AA330401D09DA894FCA6C2CFFF2C3FCD729D4GDzDH" TargetMode="External"/><Relationship Id="rId24" Type="http://schemas.openxmlformats.org/officeDocument/2006/relationships/hyperlink" Target="consultantplus://offline/ref=550A8B462C7BFF86C53B9A6167C7AB9DF91D837DA7B3CBB00EA6BDFFFF7E3E8CD0D89E7F624261B3I5xCH" TargetMode="External"/><Relationship Id="rId32" Type="http://schemas.openxmlformats.org/officeDocument/2006/relationships/hyperlink" Target="consultantplus://offline/ref=9EE667CE8BE29EC56B980307CA62AD1ACD98AED1A891F68A3B6994D7D74175150B00F1E1903FU4M" TargetMode="External"/><Relationship Id="rId37" Type="http://schemas.openxmlformats.org/officeDocument/2006/relationships/header" Target="header4.xml"/><Relationship Id="rId40"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https://ru.wikipedia.org/wiki/%D0%9E%D0%B1%D0%B5%D0%BB%D1%8E%D1%81" TargetMode="External"/><Relationship Id="rId23" Type="http://schemas.openxmlformats.org/officeDocument/2006/relationships/hyperlink" Target="consultantplus://offline/ref=550A8B462C7BFF86C53B9A6167C7AB9DF91D837DA7B3CBB00EA6BDFFFF7E3E8CD0D89E7F624261B3I5xCH" TargetMode="External"/><Relationship Id="rId28" Type="http://schemas.openxmlformats.org/officeDocument/2006/relationships/hyperlink" Target="consultantplus://offline/ref=AC0CBC6A246EDC2BEAFE0AC27F9FCDEDCE4928B4735AC1E3BE1349169EDB10E47E6DBC1EE19C0358d4lDH" TargetMode="External"/><Relationship Id="rId36" Type="http://schemas.openxmlformats.org/officeDocument/2006/relationships/header" Target="header3.xml"/><Relationship Id="rId10" Type="http://schemas.openxmlformats.org/officeDocument/2006/relationships/hyperlink" Target="mailto:it@arhoblprok.ru" TargetMode="External"/><Relationship Id="rId19" Type="http://schemas.openxmlformats.org/officeDocument/2006/relationships/hyperlink" Target="consultantplus://offline/ref=3F3DFC18D82035EF723E17139B3961EA57585F22B8C92C46608C92AB0D2632F0E934F398DAO9s5G" TargetMode="External"/><Relationship Id="rId31" Type="http://schemas.openxmlformats.org/officeDocument/2006/relationships/hyperlink" Target="consultantplus://offline/ref=26AAC6AA899A7A3CE1417BD2247B56AF09D94F8063A2D035C85AEEF1C640D165BD762CA560BE2992Z611L"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to@arhoblprok.ru" TargetMode="External"/><Relationship Id="rId14" Type="http://schemas.openxmlformats.org/officeDocument/2006/relationships/hyperlink" Target="consultantplus://offline/ref=CF6E1C48B3DDF2EA6F20B845359492EAA61F34DA59B6BB4631BBF3CA47A31712751EDC3388DA63B4o8ZBI" TargetMode="External"/><Relationship Id="rId22" Type="http://schemas.openxmlformats.org/officeDocument/2006/relationships/hyperlink" Target="consultantplus://offline/ref=550A8B462C7BFF86C53B9A6167C7AB9DF91C8871A1B9CBB00EA6BDFFFF7E3E8CD0D89E7B6242I6x0H" TargetMode="External"/><Relationship Id="rId27" Type="http://schemas.openxmlformats.org/officeDocument/2006/relationships/hyperlink" Target="consultantplus://offline/ref=AC0CBC6A246EDC2BEAFE0AC27F9FCDEDCE4928B4735AC1E3BE1349169EDB10E47E6DBC1EE19C0E58d4lEH" TargetMode="External"/><Relationship Id="rId30" Type="http://schemas.openxmlformats.org/officeDocument/2006/relationships/hyperlink" Target="consultantplus://offline/ref=26AAC6AA899A7A3CE1417BD2247B56AF09D94F8063A2D035C85AEEF1C640D165BD762CA560BE2995Z61AL" TargetMode="External"/><Relationship Id="rId35" Type="http://schemas.openxmlformats.org/officeDocument/2006/relationships/header" Target="header2.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759F3427B7CB9CB991907120DF735EC8F2AF5E3F145AA330401D09DA894FCA6C2CFFF2C3FCD729D3GDz6H" TargetMode="External"/><Relationship Id="rId17" Type="http://schemas.openxmlformats.org/officeDocument/2006/relationships/hyperlink" Target="https://ru.wikipedia.org/wiki/%D0%A2%D0%B8%D0%BB%D1%8C%D0%B4%D0%B0" TargetMode="External"/><Relationship Id="rId25" Type="http://schemas.openxmlformats.org/officeDocument/2006/relationships/hyperlink" Target="consultantplus://offline/ref=550A8B462C7BFF86C53B9A6167C7AB9DF91C8F7BA3B5CBB00EA6BDFFFF7E3E8CD0D89E7F624362B6I5x1H" TargetMode="External"/><Relationship Id="rId33" Type="http://schemas.openxmlformats.org/officeDocument/2006/relationships/hyperlink" Target="consultantplus://offline/ref=9EE667CE8BE29EC56B980307CA62AD1ACD99A5D3A790F68A3B6994D7D74175150B00F1E590F43DU7M" TargetMode="External"/><Relationship Id="rId3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52EC9-F0CB-44B2-89A4-93EED90D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29</Pages>
  <Words>7623</Words>
  <Characters>58864</Characters>
  <Application>Microsoft Office Word</Application>
  <DocSecurity>0</DocSecurity>
  <Lines>490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Литвиненко</dc:creator>
  <cp:keywords/>
  <dc:description/>
  <cp:lastModifiedBy>Согласнова Олеся Викторовна</cp:lastModifiedBy>
  <cp:revision>44</cp:revision>
  <cp:lastPrinted>2016-09-06T15:17:00Z</cp:lastPrinted>
  <dcterms:created xsi:type="dcterms:W3CDTF">2016-09-05T07:48:00Z</dcterms:created>
  <dcterms:modified xsi:type="dcterms:W3CDTF">2016-09-06T16:13:00Z</dcterms:modified>
</cp:coreProperties>
</file>