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3A" w:rsidRPr="008B253A" w:rsidRDefault="008B253A" w:rsidP="008B253A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8"/>
          <w:szCs w:val="28"/>
        </w:rPr>
      </w:pPr>
      <w:r w:rsidRPr="008B253A">
        <w:rPr>
          <w:b/>
          <w:sz w:val="28"/>
          <w:szCs w:val="28"/>
        </w:rPr>
        <w:t>Результаты работы органов прокуратуры области по проведению антикоррупционной экспертизы нормативных правовых актов и их проектов органов государственной власти области и местного самоуправления в первом полугодии 2015 г.</w:t>
      </w:r>
    </w:p>
    <w:p w:rsidR="008B253A" w:rsidRDefault="008B253A" w:rsidP="008B253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8B253A" w:rsidRPr="00754794" w:rsidRDefault="008B253A" w:rsidP="008B253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54794">
        <w:rPr>
          <w:sz w:val="28"/>
          <w:szCs w:val="28"/>
        </w:rPr>
        <w:t xml:space="preserve">За 1 полугодие 2015 г. прокуратурой области на предмет оценки на </w:t>
      </w:r>
      <w:proofErr w:type="spellStart"/>
      <w:r w:rsidRPr="00754794">
        <w:rPr>
          <w:sz w:val="28"/>
          <w:szCs w:val="28"/>
        </w:rPr>
        <w:t>коррупциогенность</w:t>
      </w:r>
      <w:proofErr w:type="spellEnd"/>
      <w:r w:rsidRPr="00754794">
        <w:rPr>
          <w:sz w:val="28"/>
          <w:szCs w:val="28"/>
        </w:rPr>
        <w:t xml:space="preserve"> изучено 56</w:t>
      </w:r>
      <w:r>
        <w:rPr>
          <w:sz w:val="28"/>
          <w:szCs w:val="28"/>
        </w:rPr>
        <w:t>05</w:t>
      </w:r>
      <w:r w:rsidRPr="00754794">
        <w:rPr>
          <w:sz w:val="28"/>
          <w:szCs w:val="28"/>
        </w:rPr>
        <w:t xml:space="preserve"> (за 1 полугодие 201</w:t>
      </w:r>
      <w:r>
        <w:rPr>
          <w:sz w:val="28"/>
          <w:szCs w:val="28"/>
        </w:rPr>
        <w:t>4</w:t>
      </w:r>
      <w:r w:rsidRPr="00754794">
        <w:rPr>
          <w:sz w:val="28"/>
          <w:szCs w:val="28"/>
        </w:rPr>
        <w:t xml:space="preserve"> г. – 5406) НПА и 2329 (2036) проектов НПА, из них в 3</w:t>
      </w:r>
      <w:r>
        <w:rPr>
          <w:sz w:val="28"/>
          <w:szCs w:val="28"/>
        </w:rPr>
        <w:t>90</w:t>
      </w:r>
      <w:r w:rsidRPr="00754794">
        <w:rPr>
          <w:sz w:val="28"/>
          <w:szCs w:val="28"/>
        </w:rPr>
        <w:t xml:space="preserve"> (533) НПА и 102 (62) проектах содержались </w:t>
      </w:r>
      <w:proofErr w:type="spellStart"/>
      <w:r w:rsidRPr="00754794">
        <w:rPr>
          <w:sz w:val="28"/>
          <w:szCs w:val="28"/>
        </w:rPr>
        <w:t>коррупциогенные</w:t>
      </w:r>
      <w:proofErr w:type="spellEnd"/>
      <w:r w:rsidRPr="00754794">
        <w:rPr>
          <w:sz w:val="28"/>
          <w:szCs w:val="28"/>
        </w:rPr>
        <w:t xml:space="preserve"> факторы. Принесено 3</w:t>
      </w:r>
      <w:r>
        <w:rPr>
          <w:sz w:val="28"/>
          <w:szCs w:val="28"/>
        </w:rPr>
        <w:t>69</w:t>
      </w:r>
      <w:r w:rsidRPr="00754794">
        <w:rPr>
          <w:sz w:val="28"/>
          <w:szCs w:val="28"/>
        </w:rPr>
        <w:t xml:space="preserve"> (473) протестов, направлено в суд 6 (3) заявлений, внесено 25 (57) требований, </w:t>
      </w:r>
      <w:r>
        <w:rPr>
          <w:sz w:val="28"/>
          <w:szCs w:val="28"/>
        </w:rPr>
        <w:t>2</w:t>
      </w:r>
      <w:r w:rsidRPr="00754794">
        <w:rPr>
          <w:sz w:val="28"/>
          <w:szCs w:val="28"/>
        </w:rPr>
        <w:t xml:space="preserve"> (12) представлени</w:t>
      </w:r>
      <w:r>
        <w:rPr>
          <w:sz w:val="28"/>
          <w:szCs w:val="28"/>
        </w:rPr>
        <w:t>я</w:t>
      </w:r>
      <w:r w:rsidRPr="00754794">
        <w:rPr>
          <w:sz w:val="28"/>
          <w:szCs w:val="28"/>
        </w:rPr>
        <w:t>. В органы государственной власти области и органы местного самоуправления направ</w:t>
      </w:r>
      <w:bookmarkStart w:id="0" w:name="_GoBack"/>
      <w:bookmarkEnd w:id="0"/>
      <w:r w:rsidRPr="00754794">
        <w:rPr>
          <w:sz w:val="28"/>
          <w:szCs w:val="28"/>
        </w:rPr>
        <w:t>лено 1</w:t>
      </w:r>
      <w:r>
        <w:rPr>
          <w:sz w:val="28"/>
          <w:szCs w:val="28"/>
        </w:rPr>
        <w:t>14</w:t>
      </w:r>
      <w:r w:rsidRPr="00754794">
        <w:rPr>
          <w:sz w:val="28"/>
          <w:szCs w:val="28"/>
        </w:rPr>
        <w:t xml:space="preserve"> (80) информаций. </w:t>
      </w:r>
    </w:p>
    <w:p w:rsidR="008B253A" w:rsidRPr="00754794" w:rsidRDefault="008B253A" w:rsidP="008B253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54794">
        <w:rPr>
          <w:sz w:val="28"/>
          <w:szCs w:val="28"/>
        </w:rPr>
        <w:t>В результате принятых прокурорами мер из 3</w:t>
      </w:r>
      <w:r>
        <w:rPr>
          <w:sz w:val="28"/>
          <w:szCs w:val="28"/>
        </w:rPr>
        <w:t>02</w:t>
      </w:r>
      <w:r w:rsidRPr="00754794">
        <w:rPr>
          <w:sz w:val="28"/>
          <w:szCs w:val="28"/>
        </w:rPr>
        <w:t xml:space="preserve"> (414) НПА и 9</w:t>
      </w:r>
      <w:r>
        <w:rPr>
          <w:sz w:val="28"/>
          <w:szCs w:val="28"/>
        </w:rPr>
        <w:t>3</w:t>
      </w:r>
      <w:r w:rsidRPr="00754794">
        <w:rPr>
          <w:sz w:val="28"/>
          <w:szCs w:val="28"/>
        </w:rPr>
        <w:t xml:space="preserve"> (38) проектов </w:t>
      </w:r>
      <w:proofErr w:type="spellStart"/>
      <w:r w:rsidRPr="00754794">
        <w:rPr>
          <w:sz w:val="28"/>
          <w:szCs w:val="28"/>
        </w:rPr>
        <w:t>коррупциогенные</w:t>
      </w:r>
      <w:proofErr w:type="spellEnd"/>
      <w:r w:rsidRPr="00754794">
        <w:rPr>
          <w:sz w:val="28"/>
          <w:szCs w:val="28"/>
        </w:rPr>
        <w:t xml:space="preserve"> факторы исключены.</w:t>
      </w:r>
    </w:p>
    <w:p w:rsidR="001644BC" w:rsidRDefault="001644BC"/>
    <w:sectPr w:rsidR="001644BC" w:rsidSect="0016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53A"/>
    <w:rsid w:val="001644BC"/>
    <w:rsid w:val="00562202"/>
    <w:rsid w:val="008B253A"/>
    <w:rsid w:val="00DC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C51CC-3941-4058-BD66-E0EFF64F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Polikarpov</dc:creator>
  <cp:keywords/>
  <dc:description/>
  <cp:lastModifiedBy>Чебыкин Александр Иванович</cp:lastModifiedBy>
  <cp:revision>2</cp:revision>
  <dcterms:created xsi:type="dcterms:W3CDTF">2015-12-15T13:32:00Z</dcterms:created>
  <dcterms:modified xsi:type="dcterms:W3CDTF">2015-12-16T06:24:00Z</dcterms:modified>
</cp:coreProperties>
</file>