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16 августа 2021 года N 478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УКАЗ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ПРЕЗИДЕНТА РОССИЙСКОЙ ФЕДЕРАЦИИ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О НАЦИОНАЛЬНОМ ПЛАНЕ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ПРОТИВОДЕЙСТВИЯ КОРРУПЦИИ НА 2021 - 2024 ГОДЫ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соответствии с пунктом 1 части 1 статьи 5 Федерального закона от 25 декабря 2008 г. N 273-ФЗ "О противодействии коррупции" постановляю: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 Утвердить прилагаемый Национальный план противодействия коррупции на 2021 - 2024 годы.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 Рекомендовать: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иными федеральными государственными органами и организациями - Президенту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w:t>
      </w:r>
      <w:r w:rsidRPr="00D6356D">
        <w:rPr>
          <w:rFonts w:ascii="Times New Roman" w:eastAsia="Times New Roman" w:hAnsi="Times New Roman" w:cs="Times New Roman"/>
          <w:sz w:val="24"/>
          <w:szCs w:val="24"/>
          <w:lang w:eastAsia="ru-RU"/>
        </w:rPr>
        <w:lastRenderedPageBreak/>
        <w:t xml:space="preserve">представляют в Правительство Российской Федерации подготовленные ими в целях исполнения этих поручений: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8. Президиуму Совета при Президенте Российской Федерации по противодействию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10. Настоящий Указ вступает в силу со дня его подписания.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Президент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Российской Федерации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В.ПУТИН </w:t>
      </w:r>
    </w:p>
    <w:p w:rsidR="00D6356D" w:rsidRPr="00D6356D" w:rsidRDefault="00D6356D" w:rsidP="00D6356D">
      <w:pPr>
        <w:spacing w:after="0" w:line="240" w:lineRule="auto"/>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Москва, Кремль </w:t>
      </w:r>
    </w:p>
    <w:p w:rsidR="00D6356D" w:rsidRPr="00D6356D" w:rsidRDefault="00D6356D" w:rsidP="00D6356D">
      <w:pPr>
        <w:spacing w:after="0" w:line="240" w:lineRule="auto"/>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16 августа 2021 года </w:t>
      </w:r>
    </w:p>
    <w:p w:rsidR="00D6356D" w:rsidRPr="00D6356D" w:rsidRDefault="00D6356D" w:rsidP="00D6356D">
      <w:pPr>
        <w:spacing w:after="0" w:line="240" w:lineRule="auto"/>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N 478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Утвержден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Указом Президента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Российской Федерации </w:t>
      </w:r>
    </w:p>
    <w:p w:rsidR="00D6356D" w:rsidRPr="00D6356D" w:rsidRDefault="00D6356D" w:rsidP="00D6356D">
      <w:pPr>
        <w:spacing w:after="0" w:line="240" w:lineRule="auto"/>
        <w:jc w:val="right"/>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от 16 августа 2021 г. N 478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НАЦИОНАЛЬНЫЙ ПЛАН </w:t>
      </w:r>
    </w:p>
    <w:p w:rsidR="00D6356D" w:rsidRPr="00D6356D" w:rsidRDefault="00D6356D" w:rsidP="00D6356D">
      <w:pPr>
        <w:spacing w:after="0" w:line="240" w:lineRule="auto"/>
        <w:jc w:val="center"/>
        <w:rPr>
          <w:rFonts w:ascii="Arial" w:eastAsia="Times New Roman" w:hAnsi="Arial" w:cs="Arial"/>
          <w:b/>
          <w:bCs/>
          <w:sz w:val="24"/>
          <w:szCs w:val="24"/>
          <w:lang w:eastAsia="ru-RU"/>
        </w:rPr>
      </w:pPr>
      <w:r w:rsidRPr="00D6356D">
        <w:rPr>
          <w:rFonts w:ascii="Arial" w:eastAsia="Times New Roman" w:hAnsi="Arial" w:cs="Arial"/>
          <w:b/>
          <w:bCs/>
          <w:sz w:val="24"/>
          <w:szCs w:val="24"/>
          <w:lang w:eastAsia="ru-RU"/>
        </w:rPr>
        <w:t xml:space="preserve">ПРОТИВОДЕЙСТВИЯ КОРРУПЦИИ НА 2021 - 2024 ГОДЫ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I. Совершенствование системы запретов, ограничений</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обязанностей, установленных в целях противодействия</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коррупции в отдельных сферах деятельности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w:t>
      </w:r>
      <w:r w:rsidRPr="00D6356D">
        <w:rPr>
          <w:rFonts w:ascii="Times New Roman" w:eastAsia="Times New Roman" w:hAnsi="Times New Roman" w:cs="Times New Roman"/>
          <w:sz w:val="24"/>
          <w:szCs w:val="24"/>
          <w:lang w:eastAsia="ru-RU"/>
        </w:rPr>
        <w:lastRenderedPageBreak/>
        <w:t xml:space="preserve">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з) до 10 ноября 2021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и) подготовить с участием Генеральной прокуратуры Российской Федерации и до 10 июня 2022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 Рекомендовать Верховному Суду Российской Федерации до 1 сентября 2023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w:t>
      </w:r>
      <w:r w:rsidRPr="00D6356D">
        <w:rPr>
          <w:rFonts w:ascii="Times New Roman" w:eastAsia="Times New Roman" w:hAnsi="Times New Roman" w:cs="Times New Roman"/>
          <w:sz w:val="24"/>
          <w:szCs w:val="24"/>
          <w:lang w:eastAsia="ru-RU"/>
        </w:rPr>
        <w:lastRenderedPageBreak/>
        <w:t xml:space="preserve">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мая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5. Генеральной прокуратуре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6. Министерству труда и социальной защиты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подготовить методические рекомендации по вопросам: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формирования плана по противодействию коррупции федерального органа исполнительной власти;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подготовить обзор правоприменительной практики, связанной с защитой лиц, сообщивших о ставших им известными фактах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25 декабря 2023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II. Повышение эффективности мер по предотвращению</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урегулированию конфликта интересов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7.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подпунктов "а" и "б" настоящего пункта представить до 20 марта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июля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lastRenderedPageBreak/>
        <w:t>III. Совершенствование порядка проведения проверок</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достоверности и полноты сведений о доходах, расходах,</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об имуществе и обязательствах имущественного характера,</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соблюдения запретов и ограничений, исполнения обязанностей,</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установленных в целях противодействия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11.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об исполнении настоящего пункта представить до 15 ноября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об исполнении настоящего пункта представить до 1 ноября 2021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13. Министерству труда и социальной защиты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r w:rsidRPr="00D6356D">
        <w:rPr>
          <w:rFonts w:ascii="Times New Roman" w:eastAsia="Times New Roman" w:hAnsi="Times New Roman" w:cs="Times New Roman"/>
          <w:sz w:val="24"/>
          <w:szCs w:val="24"/>
          <w:lang w:eastAsia="ru-RU"/>
        </w:rPr>
        <w:lastRenderedPageBreak/>
        <w:t xml:space="preserve">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подпунктов "а" - "в" настоящего пункта представить до 10 октября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IV. Совершенствование правового</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регулирования ответственности за несоблюдение</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антикоррупционных стандартов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15. Министерству труда и социальной защиты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проанализировать правоприменительную практику, связанную с реализацией Федерального закона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V. Применение мер административного,</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уголовного и уголовно-процессуального воздействия</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уголовного преследования</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декабря 2021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17. Генеральной прокуратуре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15 марта. Итоговый доклад представить до 10 декабря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VI. Обеспечение защиты информации ограниченного</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доступа, полученной при осуществлении деятельности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в области противодействия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20.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до 20 мая 2024 г. представить предложения: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VII. Совершенствование правового регулирования в части,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касающейся ограничений, налагаемых на граждан после</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их увольнения с государственной (муниципальной) службы</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22.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на лиц, замещавших государственные должности;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VIII. Реализация мер по противодействию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в организациях, осуществляющих деятельность в частном</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секторе экономики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мая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24. Рекомендовать Торгово-промышленной палате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w:t>
      </w:r>
      <w:r w:rsidRPr="00D6356D">
        <w:rPr>
          <w:rFonts w:ascii="Times New Roman" w:eastAsia="Times New Roman" w:hAnsi="Times New Roman" w:cs="Times New Roman"/>
          <w:sz w:val="24"/>
          <w:szCs w:val="24"/>
          <w:lang w:eastAsia="ru-RU"/>
        </w:rPr>
        <w:lastRenderedPageBreak/>
        <w:t xml:space="preserve">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IX. Совершенствование правовых и организационных основ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противодействия коррупции в субъектах Российской Федерации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25.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10 декабря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Доклад о результатах исполнения настоящего пункта представлять ежегодно, до 1 марта.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 Совершенствование мер по противодействию</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коррупции при осуществлении закупок товаров, работ,</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услуг для обеспечения государственных и муниципальных нужд,</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закупок, осуществляемых отдельными видами юридических лиц,</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а также при распоряжении государственным</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муниципальным имуществом</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28. Правительству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15 апреля.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XI. Реализация мер по повышению эффективности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антикоррупционной экспертизы нормативных правовых актов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проектов нормативных правовых актов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30. Генеральной прокуратуре Российской Федерации осуществлять: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31. Министерству юстиции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подпунктов "б" и "в" настоящего пункта представить до 5 декабря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XII. Повышение эффективности образовательных</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иных мероприятий, направленных на антикоррупционное</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просвещение и популяризацию в обществе</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антикоррупционных стандартов</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34. Министерству труда и социальной защиты Российской Федерации с участием заинтересованных государственных органов: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35. Министерству просвещения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36. Министерству науки и высшего образования Российской Федерации с участием заинтересованных государственных органов и организаций: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w:t>
      </w:r>
      <w:r w:rsidRPr="00D6356D">
        <w:rPr>
          <w:rFonts w:ascii="Times New Roman" w:eastAsia="Times New Roman" w:hAnsi="Times New Roman" w:cs="Times New Roman"/>
          <w:sz w:val="24"/>
          <w:szCs w:val="24"/>
          <w:lang w:eastAsia="ru-RU"/>
        </w:rPr>
        <w:lastRenderedPageBreak/>
        <w:t xml:space="preserve">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25 ноября 2021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38. Федеральному казначейству организовать проведение Всероссийского антикоррупционного форума финансово-экономических органов.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15 августа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XIII. Применение дополнительных мер по расширению</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участия граждан и институтов гражданского общества</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в реализации государственной политики в области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противодействия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15 декабря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подпунктов "а" и "б" настоящего пункта представить до 20 мая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апреля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44. Рекомендовать Общероссийской общественной организации "Ассоциация юристов России":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ноября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XIV. Повышение эффективности международного сотрудничества</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Российской Федерации в области противодействия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Укрепление международного авторитета России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45. Генеральной прокуратуре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XV. Реализация мер по систематизации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и актуализации нормативно-правовой базы в области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противодействия коррупции</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апреля. Итоговый доклад представить до 20 декабря 2024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XVI. Применение цифровых технологий в целях противодействия</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коррупции и разработка мер по противодействию новым формам</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проявления коррупции, связанным с использованием</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center"/>
        <w:rPr>
          <w:rFonts w:ascii="Times New Roman" w:eastAsia="Times New Roman" w:hAnsi="Times New Roman" w:cs="Times New Roman"/>
          <w:sz w:val="24"/>
          <w:szCs w:val="24"/>
          <w:lang w:eastAsia="ru-RU"/>
        </w:rPr>
      </w:pPr>
      <w:r w:rsidRPr="00D6356D">
        <w:rPr>
          <w:rFonts w:ascii="Arial" w:eastAsia="Times New Roman" w:hAnsi="Arial" w:cs="Arial"/>
          <w:b/>
          <w:bCs/>
          <w:sz w:val="24"/>
          <w:szCs w:val="24"/>
          <w:lang w:eastAsia="ru-RU"/>
        </w:rPr>
        <w:t>цифровых технологий</w:t>
      </w: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lastRenderedPageBreak/>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 </w:t>
      </w:r>
    </w:p>
    <w:p w:rsidR="00D6356D" w:rsidRPr="00D6356D" w:rsidRDefault="00D6356D" w:rsidP="00D6356D">
      <w:pPr>
        <w:spacing w:after="0" w:line="240" w:lineRule="auto"/>
        <w:ind w:firstLine="540"/>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D6356D" w:rsidRPr="00D6356D" w:rsidRDefault="00D6356D" w:rsidP="00D6356D">
      <w:pPr>
        <w:spacing w:after="0" w:line="240" w:lineRule="auto"/>
        <w:jc w:val="both"/>
        <w:rPr>
          <w:rFonts w:ascii="Times New Roman" w:eastAsia="Times New Roman" w:hAnsi="Times New Roman" w:cs="Times New Roman"/>
          <w:sz w:val="24"/>
          <w:szCs w:val="24"/>
          <w:lang w:eastAsia="ru-RU"/>
        </w:rPr>
      </w:pPr>
      <w:r w:rsidRPr="00D6356D">
        <w:rPr>
          <w:rFonts w:ascii="Times New Roman" w:eastAsia="Times New Roman" w:hAnsi="Times New Roman" w:cs="Times New Roman"/>
          <w:sz w:val="24"/>
          <w:szCs w:val="24"/>
          <w:lang w:eastAsia="ru-RU"/>
        </w:rPr>
        <w:t xml:space="preserve">------------------------------------------------------------------ </w:t>
      </w:r>
    </w:p>
    <w:p w:rsidR="00B42584" w:rsidRDefault="00B42584">
      <w:bookmarkStart w:id="0" w:name="_GoBack"/>
      <w:bookmarkEnd w:id="0"/>
    </w:p>
    <w:sectPr w:rsidR="00B42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76"/>
    <w:rsid w:val="007F6F76"/>
    <w:rsid w:val="00B42584"/>
    <w:rsid w:val="00D63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81205-99BE-4113-9D6B-0196B3F8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295">
      <w:bodyDiv w:val="1"/>
      <w:marLeft w:val="0"/>
      <w:marRight w:val="0"/>
      <w:marTop w:val="0"/>
      <w:marBottom w:val="0"/>
      <w:divBdr>
        <w:top w:val="none" w:sz="0" w:space="0" w:color="auto"/>
        <w:left w:val="none" w:sz="0" w:space="0" w:color="auto"/>
        <w:bottom w:val="none" w:sz="0" w:space="0" w:color="auto"/>
        <w:right w:val="none" w:sz="0" w:space="0" w:color="auto"/>
      </w:divBdr>
      <w:divsChild>
        <w:div w:id="2105571933">
          <w:marLeft w:val="0"/>
          <w:marRight w:val="0"/>
          <w:marTop w:val="0"/>
          <w:marBottom w:val="0"/>
          <w:divBdr>
            <w:top w:val="none" w:sz="0" w:space="0" w:color="auto"/>
            <w:left w:val="none" w:sz="0" w:space="0" w:color="auto"/>
            <w:bottom w:val="none" w:sz="0" w:space="0" w:color="auto"/>
            <w:right w:val="none" w:sz="0" w:space="0" w:color="auto"/>
          </w:divBdr>
        </w:div>
        <w:div w:id="1835105634">
          <w:marLeft w:val="0"/>
          <w:marRight w:val="0"/>
          <w:marTop w:val="0"/>
          <w:marBottom w:val="0"/>
          <w:divBdr>
            <w:top w:val="none" w:sz="0" w:space="0" w:color="auto"/>
            <w:left w:val="none" w:sz="0" w:space="0" w:color="auto"/>
            <w:bottom w:val="none" w:sz="0" w:space="0" w:color="auto"/>
            <w:right w:val="none" w:sz="0" w:space="0" w:color="auto"/>
          </w:divBdr>
        </w:div>
        <w:div w:id="95625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10316</Words>
  <Characters>58807</Characters>
  <Application>Microsoft Office Word</Application>
  <DocSecurity>0</DocSecurity>
  <Lines>490</Lines>
  <Paragraphs>137</Paragraphs>
  <ScaleCrop>false</ScaleCrop>
  <Company/>
  <LinksUpToDate>false</LinksUpToDate>
  <CharactersWithSpaces>68986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2</cp:revision>
  <dcterms:created xsi:type="dcterms:W3CDTF">2022-08-01T15:18:00Z</dcterms:created>
  <dcterms:modified xsi:type="dcterms:W3CDTF">2022-08-01T15:18:00Z</dcterms:modified>
</cp:coreProperties>
</file>