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D62" w:rsidRPr="00E039A9" w:rsidRDefault="00427D62">
      <w:pPr>
        <w:rPr>
          <w:sz w:val="28"/>
          <w:szCs w:val="28"/>
          <w:lang w:val="en-US"/>
        </w:rPr>
      </w:pPr>
    </w:p>
    <w:p w:rsidR="00427D62" w:rsidRPr="00E039A9" w:rsidRDefault="00427D62">
      <w:pPr>
        <w:rPr>
          <w:sz w:val="28"/>
          <w:szCs w:val="28"/>
          <w:lang w:val="en-US"/>
        </w:rPr>
      </w:pPr>
    </w:p>
    <w:p w:rsidR="00427D62" w:rsidRPr="00E039A9" w:rsidRDefault="00427D62">
      <w:pPr>
        <w:rPr>
          <w:sz w:val="28"/>
          <w:szCs w:val="28"/>
          <w:lang w:val="en-US"/>
        </w:rPr>
      </w:pPr>
    </w:p>
    <w:p w:rsidR="00427D62" w:rsidRPr="00E039A9" w:rsidRDefault="00427D62">
      <w:pPr>
        <w:rPr>
          <w:sz w:val="28"/>
          <w:szCs w:val="28"/>
          <w:lang w:val="en-US"/>
        </w:rPr>
      </w:pPr>
    </w:p>
    <w:p w:rsidR="00427D62" w:rsidRPr="00E039A9" w:rsidRDefault="00427D62">
      <w:pPr>
        <w:rPr>
          <w:sz w:val="28"/>
          <w:szCs w:val="28"/>
          <w:lang w:val="en-US"/>
        </w:rPr>
      </w:pPr>
    </w:p>
    <w:p w:rsidR="00427D62" w:rsidRPr="00E039A9" w:rsidRDefault="00427D62">
      <w:pPr>
        <w:rPr>
          <w:sz w:val="28"/>
          <w:szCs w:val="28"/>
          <w:lang w:val="en-US"/>
        </w:rPr>
      </w:pPr>
    </w:p>
    <w:p w:rsidR="00427D62" w:rsidRPr="00E039A9" w:rsidRDefault="00427D62">
      <w:pPr>
        <w:rPr>
          <w:sz w:val="28"/>
          <w:szCs w:val="28"/>
          <w:lang w:val="en-US"/>
        </w:rPr>
      </w:pPr>
    </w:p>
    <w:p w:rsidR="00E039A9" w:rsidRPr="00E96FC8" w:rsidRDefault="0094236D" w:rsidP="007366F1">
      <w:pPr>
        <w:spacing w:line="240" w:lineRule="exact"/>
        <w:jc w:val="both"/>
        <w:rPr>
          <w:sz w:val="28"/>
          <w:szCs w:val="28"/>
        </w:rPr>
      </w:pPr>
      <w:r w:rsidRPr="0094236D">
        <w:rPr>
          <w:sz w:val="28"/>
          <w:szCs w:val="28"/>
        </w:rPr>
        <w:t xml:space="preserve">    </w:t>
      </w:r>
      <w:r w:rsidR="00B01B68">
        <w:rPr>
          <w:sz w:val="28"/>
          <w:szCs w:val="28"/>
        </w:rPr>
        <w:t xml:space="preserve">         </w:t>
      </w:r>
      <w:r w:rsidR="00E039A9" w:rsidRPr="00E039A9">
        <w:rPr>
          <w:sz w:val="28"/>
          <w:szCs w:val="28"/>
        </w:rPr>
        <w:t>201</w:t>
      </w:r>
      <w:r w:rsidR="00B01B68">
        <w:rPr>
          <w:sz w:val="28"/>
          <w:szCs w:val="28"/>
        </w:rPr>
        <w:t>9</w:t>
      </w:r>
    </w:p>
    <w:p w:rsidR="00E039A9" w:rsidRPr="00E039A9" w:rsidRDefault="00E039A9" w:rsidP="00E039A9">
      <w:pPr>
        <w:spacing w:line="240" w:lineRule="exact"/>
        <w:ind w:firstLine="567"/>
        <w:jc w:val="both"/>
        <w:rPr>
          <w:sz w:val="28"/>
          <w:szCs w:val="28"/>
        </w:rPr>
      </w:pPr>
    </w:p>
    <w:p w:rsidR="00E039A9" w:rsidRPr="00E039A9" w:rsidRDefault="00E039A9" w:rsidP="00E039A9">
      <w:pPr>
        <w:spacing w:line="240" w:lineRule="exact"/>
        <w:ind w:firstLine="567"/>
        <w:jc w:val="both"/>
        <w:rPr>
          <w:sz w:val="28"/>
          <w:szCs w:val="28"/>
        </w:rPr>
      </w:pPr>
    </w:p>
    <w:p w:rsidR="007366F1" w:rsidRPr="00E039A9" w:rsidRDefault="007366F1" w:rsidP="00E039A9">
      <w:pPr>
        <w:spacing w:line="240" w:lineRule="exact"/>
        <w:jc w:val="both"/>
        <w:rPr>
          <w:sz w:val="28"/>
          <w:szCs w:val="28"/>
        </w:rPr>
      </w:pPr>
    </w:p>
    <w:p w:rsidR="00E039A9" w:rsidRPr="00E039A9" w:rsidRDefault="00E039A9" w:rsidP="00E96FC8">
      <w:pPr>
        <w:jc w:val="both"/>
        <w:rPr>
          <w:sz w:val="28"/>
          <w:szCs w:val="28"/>
        </w:rPr>
      </w:pPr>
    </w:p>
    <w:p w:rsidR="0094236D" w:rsidRPr="0094236D" w:rsidRDefault="00E96FC8" w:rsidP="00B01B68">
      <w:pPr>
        <w:spacing w:line="240" w:lineRule="exact"/>
        <w:jc w:val="center"/>
        <w:rPr>
          <w:b/>
          <w:sz w:val="28"/>
          <w:szCs w:val="28"/>
        </w:rPr>
      </w:pPr>
      <w:r w:rsidRPr="00E96FC8">
        <w:rPr>
          <w:b/>
          <w:sz w:val="28"/>
          <w:szCs w:val="28"/>
        </w:rPr>
        <w:t xml:space="preserve">О внесении изменений </w:t>
      </w:r>
      <w:r w:rsidR="00B01B68">
        <w:rPr>
          <w:b/>
          <w:sz w:val="28"/>
          <w:szCs w:val="28"/>
        </w:rPr>
        <w:t>в приказ Генерального прокурора Российской Федерации от 05.07.2017 № 452 «О наградной системе в органах и организациях прокуратуры Российской Федерации»</w:t>
      </w:r>
    </w:p>
    <w:p w:rsidR="00B01B68" w:rsidRPr="00E96FC8" w:rsidRDefault="0094236D" w:rsidP="00B01B68">
      <w:pPr>
        <w:spacing w:line="240" w:lineRule="exact"/>
        <w:rPr>
          <w:b/>
          <w:sz w:val="28"/>
          <w:szCs w:val="28"/>
        </w:rPr>
      </w:pPr>
      <w:r w:rsidRPr="0094236D">
        <w:rPr>
          <w:b/>
          <w:sz w:val="28"/>
          <w:szCs w:val="28"/>
        </w:rPr>
        <w:t xml:space="preserve">          </w:t>
      </w:r>
    </w:p>
    <w:p w:rsidR="00E039A9" w:rsidRPr="00E96FC8" w:rsidRDefault="00E039A9" w:rsidP="0094236D">
      <w:pPr>
        <w:spacing w:line="240" w:lineRule="exact"/>
        <w:rPr>
          <w:b/>
          <w:sz w:val="28"/>
          <w:szCs w:val="28"/>
        </w:rPr>
      </w:pPr>
    </w:p>
    <w:p w:rsidR="00E039A9" w:rsidRPr="00E039A9" w:rsidRDefault="00E039A9" w:rsidP="00E96FC8">
      <w:pPr>
        <w:jc w:val="both"/>
        <w:rPr>
          <w:sz w:val="28"/>
          <w:szCs w:val="28"/>
        </w:rPr>
      </w:pPr>
    </w:p>
    <w:p w:rsidR="00E039A9" w:rsidRPr="00E039A9" w:rsidRDefault="00E039A9" w:rsidP="003F1D9A">
      <w:pPr>
        <w:spacing w:line="240" w:lineRule="exact"/>
        <w:jc w:val="both"/>
        <w:rPr>
          <w:sz w:val="28"/>
          <w:szCs w:val="28"/>
        </w:rPr>
      </w:pPr>
    </w:p>
    <w:p w:rsidR="006A5B01" w:rsidRDefault="00E039A9" w:rsidP="006A5B01">
      <w:pPr>
        <w:jc w:val="both"/>
        <w:outlineLvl w:val="0"/>
        <w:rPr>
          <w:sz w:val="28"/>
          <w:szCs w:val="28"/>
        </w:rPr>
      </w:pPr>
      <w:r w:rsidRPr="00E039A9">
        <w:rPr>
          <w:sz w:val="28"/>
          <w:szCs w:val="28"/>
        </w:rPr>
        <w:tab/>
        <w:t>В целях</w:t>
      </w:r>
      <w:r w:rsidR="00E96FC8">
        <w:rPr>
          <w:sz w:val="28"/>
          <w:szCs w:val="28"/>
        </w:rPr>
        <w:t xml:space="preserve"> совершенствования наградной системы в органах и </w:t>
      </w:r>
      <w:r w:rsidR="004F4A3F">
        <w:rPr>
          <w:sz w:val="28"/>
          <w:szCs w:val="28"/>
        </w:rPr>
        <w:t xml:space="preserve">организациях </w:t>
      </w:r>
      <w:r w:rsidR="00E96FC8">
        <w:rPr>
          <w:sz w:val="28"/>
          <w:szCs w:val="28"/>
        </w:rPr>
        <w:t>прокуратуры Российской Федерации</w:t>
      </w:r>
      <w:r w:rsidR="00606B11">
        <w:rPr>
          <w:sz w:val="28"/>
          <w:szCs w:val="28"/>
        </w:rPr>
        <w:t xml:space="preserve"> и необходимост</w:t>
      </w:r>
      <w:r w:rsidR="000570DE">
        <w:rPr>
          <w:sz w:val="28"/>
          <w:szCs w:val="28"/>
        </w:rPr>
        <w:t>и</w:t>
      </w:r>
      <w:r w:rsidR="00606B11">
        <w:rPr>
          <w:sz w:val="28"/>
          <w:szCs w:val="28"/>
        </w:rPr>
        <w:t xml:space="preserve"> приведения организационно-распорядительных документов Генерально</w:t>
      </w:r>
      <w:r w:rsidR="009C1049">
        <w:rPr>
          <w:sz w:val="28"/>
          <w:szCs w:val="28"/>
        </w:rPr>
        <w:t>го</w:t>
      </w:r>
      <w:r w:rsidR="00606B11">
        <w:rPr>
          <w:sz w:val="28"/>
          <w:szCs w:val="28"/>
        </w:rPr>
        <w:t xml:space="preserve"> прокур</w:t>
      </w:r>
      <w:r w:rsidR="00846A27">
        <w:rPr>
          <w:sz w:val="28"/>
          <w:szCs w:val="28"/>
        </w:rPr>
        <w:t>ора</w:t>
      </w:r>
      <w:r w:rsidR="00606B11">
        <w:rPr>
          <w:sz w:val="28"/>
          <w:szCs w:val="28"/>
        </w:rPr>
        <w:t xml:space="preserve"> Российской Федерации в соответстви</w:t>
      </w:r>
      <w:r w:rsidR="000570DE">
        <w:rPr>
          <w:sz w:val="28"/>
          <w:szCs w:val="28"/>
        </w:rPr>
        <w:t>е</w:t>
      </w:r>
      <w:r w:rsidR="00606B11">
        <w:rPr>
          <w:sz w:val="28"/>
          <w:szCs w:val="28"/>
        </w:rPr>
        <w:t xml:space="preserve"> с действующим законодательством, руководствуясь статьей</w:t>
      </w:r>
      <w:r w:rsidR="006A5B01">
        <w:rPr>
          <w:sz w:val="28"/>
          <w:szCs w:val="28"/>
        </w:rPr>
        <w:t xml:space="preserve"> 17 Федерального закона </w:t>
      </w:r>
      <w:r w:rsidR="007366F1">
        <w:rPr>
          <w:sz w:val="28"/>
          <w:szCs w:val="28"/>
        </w:rPr>
        <w:br/>
      </w:r>
      <w:r w:rsidR="00606B11">
        <w:rPr>
          <w:sz w:val="28"/>
          <w:szCs w:val="28"/>
        </w:rPr>
        <w:t>«О прокуратуре Российской Федерации»</w:t>
      </w:r>
      <w:r w:rsidR="000570DE">
        <w:rPr>
          <w:sz w:val="28"/>
          <w:szCs w:val="28"/>
        </w:rPr>
        <w:t>,</w:t>
      </w:r>
    </w:p>
    <w:p w:rsidR="00E039A9" w:rsidRPr="00E039A9" w:rsidRDefault="00E039A9" w:rsidP="003F1D9A">
      <w:pPr>
        <w:spacing w:line="200" w:lineRule="exact"/>
        <w:jc w:val="both"/>
        <w:outlineLvl w:val="0"/>
        <w:rPr>
          <w:sz w:val="28"/>
          <w:szCs w:val="28"/>
        </w:rPr>
      </w:pPr>
      <w:r w:rsidRPr="00E039A9">
        <w:rPr>
          <w:sz w:val="28"/>
          <w:szCs w:val="28"/>
        </w:rPr>
        <w:t xml:space="preserve"> </w:t>
      </w:r>
    </w:p>
    <w:p w:rsidR="00427D62" w:rsidRPr="000570DE" w:rsidRDefault="000570DE" w:rsidP="000570DE">
      <w:pPr>
        <w:jc w:val="center"/>
        <w:rPr>
          <w:b/>
          <w:sz w:val="28"/>
          <w:szCs w:val="28"/>
        </w:rPr>
      </w:pPr>
      <w:proofErr w:type="gramStart"/>
      <w:r w:rsidRPr="000570DE">
        <w:rPr>
          <w:b/>
          <w:sz w:val="28"/>
          <w:szCs w:val="28"/>
        </w:rPr>
        <w:t>П</w:t>
      </w:r>
      <w:proofErr w:type="gramEnd"/>
      <w:r w:rsidRPr="000570DE">
        <w:rPr>
          <w:b/>
          <w:sz w:val="28"/>
          <w:szCs w:val="28"/>
        </w:rPr>
        <w:t xml:space="preserve"> Р И К А З Ы В А Ю:</w:t>
      </w:r>
    </w:p>
    <w:p w:rsidR="000570DE" w:rsidRPr="000570DE" w:rsidRDefault="000570DE" w:rsidP="003F1D9A">
      <w:pPr>
        <w:spacing w:line="200" w:lineRule="exact"/>
        <w:jc w:val="center"/>
        <w:rPr>
          <w:sz w:val="28"/>
          <w:szCs w:val="28"/>
        </w:rPr>
      </w:pPr>
    </w:p>
    <w:p w:rsidR="0048468A" w:rsidRPr="0089181F" w:rsidRDefault="00B01B68" w:rsidP="00427D6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1. </w:t>
      </w:r>
      <w:r w:rsidR="00606B11" w:rsidRPr="0089181F">
        <w:rPr>
          <w:sz w:val="28"/>
          <w:szCs w:val="28"/>
        </w:rPr>
        <w:t xml:space="preserve">Внести в приказ Генерального прокурора Российской Федерации </w:t>
      </w:r>
      <w:r w:rsidR="00AE0727">
        <w:rPr>
          <w:sz w:val="28"/>
          <w:szCs w:val="28"/>
        </w:rPr>
        <w:br/>
      </w:r>
      <w:r w:rsidR="00606B11" w:rsidRPr="0089181F">
        <w:rPr>
          <w:sz w:val="28"/>
          <w:szCs w:val="28"/>
        </w:rPr>
        <w:t xml:space="preserve">от </w:t>
      </w:r>
      <w:r>
        <w:rPr>
          <w:sz w:val="28"/>
          <w:szCs w:val="28"/>
        </w:rPr>
        <w:t>05</w:t>
      </w:r>
      <w:r w:rsidR="00606B11" w:rsidRPr="0089181F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="00606B11" w:rsidRPr="0089181F">
        <w:rPr>
          <w:sz w:val="28"/>
          <w:szCs w:val="28"/>
        </w:rPr>
        <w:t>.20</w:t>
      </w:r>
      <w:r>
        <w:rPr>
          <w:sz w:val="28"/>
          <w:szCs w:val="28"/>
        </w:rPr>
        <w:t>1</w:t>
      </w:r>
      <w:r w:rsidR="000A3516">
        <w:rPr>
          <w:sz w:val="28"/>
          <w:szCs w:val="28"/>
        </w:rPr>
        <w:t>7</w:t>
      </w:r>
      <w:r w:rsidR="00606B11" w:rsidRPr="0089181F">
        <w:rPr>
          <w:sz w:val="28"/>
          <w:szCs w:val="28"/>
        </w:rPr>
        <w:t xml:space="preserve"> № </w:t>
      </w:r>
      <w:r>
        <w:rPr>
          <w:sz w:val="28"/>
          <w:szCs w:val="28"/>
        </w:rPr>
        <w:t>452</w:t>
      </w:r>
      <w:r w:rsidR="00606B11" w:rsidRPr="0089181F">
        <w:rPr>
          <w:sz w:val="28"/>
          <w:szCs w:val="28"/>
        </w:rPr>
        <w:t xml:space="preserve"> «О</w:t>
      </w:r>
      <w:r>
        <w:rPr>
          <w:sz w:val="28"/>
          <w:szCs w:val="28"/>
        </w:rPr>
        <w:t xml:space="preserve"> наградной системе в органах и организациях прокуратуры Российской Федерации»</w:t>
      </w:r>
      <w:r w:rsidR="005C00EE">
        <w:rPr>
          <w:sz w:val="28"/>
          <w:szCs w:val="28"/>
        </w:rPr>
        <w:t xml:space="preserve"> (далее – приказ)</w:t>
      </w:r>
      <w:r w:rsidR="0048468A">
        <w:rPr>
          <w:sz w:val="28"/>
          <w:szCs w:val="28"/>
        </w:rPr>
        <w:t>, а также в</w:t>
      </w:r>
      <w:r w:rsidR="00185973">
        <w:rPr>
          <w:sz w:val="28"/>
          <w:szCs w:val="28"/>
        </w:rPr>
        <w:t xml:space="preserve"> Положение </w:t>
      </w:r>
      <w:r w:rsidR="00C2734B">
        <w:rPr>
          <w:sz w:val="28"/>
          <w:szCs w:val="28"/>
        </w:rPr>
        <w:t>о наградах прокуратуры Российской Федерации</w:t>
      </w:r>
      <w:r w:rsidR="00B6139D">
        <w:rPr>
          <w:sz w:val="28"/>
          <w:szCs w:val="28"/>
        </w:rPr>
        <w:t xml:space="preserve"> и Положение о знаке отличия «За верность закону»</w:t>
      </w:r>
      <w:r w:rsidR="00185973">
        <w:rPr>
          <w:sz w:val="28"/>
          <w:szCs w:val="28"/>
        </w:rPr>
        <w:t>, утвержденн</w:t>
      </w:r>
      <w:r w:rsidR="00B6139D">
        <w:rPr>
          <w:sz w:val="28"/>
          <w:szCs w:val="28"/>
        </w:rPr>
        <w:t>ые</w:t>
      </w:r>
      <w:r w:rsidR="00185973">
        <w:rPr>
          <w:sz w:val="28"/>
          <w:szCs w:val="28"/>
        </w:rPr>
        <w:t xml:space="preserve"> этим приказом, </w:t>
      </w:r>
      <w:r w:rsidR="00606B11" w:rsidRPr="0089181F">
        <w:rPr>
          <w:sz w:val="28"/>
          <w:szCs w:val="28"/>
        </w:rPr>
        <w:t>следующие изменения:</w:t>
      </w:r>
    </w:p>
    <w:p w:rsidR="0048468A" w:rsidRDefault="00CC2352" w:rsidP="00427D62">
      <w:pPr>
        <w:jc w:val="both"/>
        <w:rPr>
          <w:sz w:val="28"/>
          <w:szCs w:val="28"/>
        </w:rPr>
      </w:pPr>
      <w:r w:rsidRPr="00CC2352">
        <w:rPr>
          <w:sz w:val="28"/>
          <w:szCs w:val="28"/>
        </w:rPr>
        <w:tab/>
      </w:r>
      <w:r w:rsidR="0048468A">
        <w:rPr>
          <w:sz w:val="28"/>
          <w:szCs w:val="28"/>
        </w:rPr>
        <w:t>1</w:t>
      </w:r>
      <w:r w:rsidR="008262A4">
        <w:rPr>
          <w:sz w:val="28"/>
          <w:szCs w:val="28"/>
        </w:rPr>
        <w:t xml:space="preserve">) </w:t>
      </w:r>
      <w:r w:rsidR="00531CD5">
        <w:rPr>
          <w:sz w:val="28"/>
          <w:szCs w:val="28"/>
        </w:rPr>
        <w:t xml:space="preserve">пункт </w:t>
      </w:r>
      <w:r w:rsidR="009E4660">
        <w:rPr>
          <w:sz w:val="28"/>
          <w:szCs w:val="28"/>
        </w:rPr>
        <w:t xml:space="preserve">4 </w:t>
      </w:r>
      <w:r w:rsidR="00D61577">
        <w:rPr>
          <w:sz w:val="28"/>
          <w:szCs w:val="28"/>
        </w:rPr>
        <w:t xml:space="preserve">приказа </w:t>
      </w:r>
      <w:r w:rsidR="00185973">
        <w:rPr>
          <w:sz w:val="28"/>
          <w:szCs w:val="28"/>
        </w:rPr>
        <w:t>дополнить</w:t>
      </w:r>
      <w:r w:rsidR="00531CD5">
        <w:rPr>
          <w:sz w:val="28"/>
          <w:szCs w:val="28"/>
        </w:rPr>
        <w:t xml:space="preserve"> абзацем </w:t>
      </w:r>
      <w:r w:rsidR="007C08CE">
        <w:rPr>
          <w:sz w:val="28"/>
          <w:szCs w:val="28"/>
        </w:rPr>
        <w:t xml:space="preserve">третьим </w:t>
      </w:r>
      <w:r w:rsidR="00185973">
        <w:rPr>
          <w:sz w:val="28"/>
          <w:szCs w:val="28"/>
        </w:rPr>
        <w:t>следующего содержания:</w:t>
      </w:r>
    </w:p>
    <w:p w:rsidR="005D6546" w:rsidRDefault="00185973" w:rsidP="0009639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«</w:t>
      </w:r>
      <w:r w:rsidRPr="00D47259">
        <w:rPr>
          <w:sz w:val="28"/>
          <w:szCs w:val="28"/>
        </w:rPr>
        <w:t xml:space="preserve">Главному управлению кадров Генеральной прокуратуры Российской Федерации, управлению кадров Главной военной прокуратуры, ректору </w:t>
      </w:r>
      <w:r>
        <w:rPr>
          <w:sz w:val="28"/>
          <w:szCs w:val="28"/>
        </w:rPr>
        <w:t xml:space="preserve">Университета </w:t>
      </w:r>
      <w:r w:rsidRPr="00D47259">
        <w:rPr>
          <w:sz w:val="28"/>
          <w:szCs w:val="28"/>
        </w:rPr>
        <w:t>прокуратуры Российской Федерации, прокурорам субъектов Российской Федерации, приравненным к ним военным прокурорам и прокурорам иных специализированных прокуратур</w:t>
      </w:r>
      <w:r w:rsidR="00C2734B">
        <w:rPr>
          <w:sz w:val="28"/>
          <w:szCs w:val="28"/>
        </w:rPr>
        <w:t xml:space="preserve"> </w:t>
      </w:r>
      <w:r w:rsidRPr="00D47259">
        <w:rPr>
          <w:sz w:val="28"/>
          <w:szCs w:val="28"/>
        </w:rPr>
        <w:t>обеспечить последовательно</w:t>
      </w:r>
      <w:r>
        <w:rPr>
          <w:sz w:val="28"/>
          <w:szCs w:val="28"/>
        </w:rPr>
        <w:t xml:space="preserve">е </w:t>
      </w:r>
      <w:r w:rsidRPr="004271DB">
        <w:rPr>
          <w:sz w:val="28"/>
          <w:szCs w:val="28"/>
        </w:rPr>
        <w:t>поэтапное</w:t>
      </w:r>
      <w:r>
        <w:rPr>
          <w:sz w:val="28"/>
          <w:szCs w:val="28"/>
        </w:rPr>
        <w:t xml:space="preserve"> </w:t>
      </w:r>
      <w:r w:rsidRPr="00D47259">
        <w:rPr>
          <w:sz w:val="28"/>
          <w:szCs w:val="28"/>
        </w:rPr>
        <w:t xml:space="preserve">награждение знаком отличия «За верность закону» работников, отвечающих соответствующим критериям, установленным </w:t>
      </w:r>
      <w:r>
        <w:rPr>
          <w:sz w:val="28"/>
          <w:szCs w:val="28"/>
        </w:rPr>
        <w:t>П</w:t>
      </w:r>
      <w:r w:rsidRPr="00D47259">
        <w:rPr>
          <w:sz w:val="28"/>
          <w:szCs w:val="28"/>
        </w:rPr>
        <w:t>оложением о знаке отличия «За верность закону</w:t>
      </w:r>
      <w:r w:rsidR="00291DB8">
        <w:rPr>
          <w:sz w:val="28"/>
          <w:szCs w:val="28"/>
        </w:rPr>
        <w:t>»</w:t>
      </w:r>
      <w:r w:rsidR="0008158A">
        <w:rPr>
          <w:sz w:val="28"/>
          <w:szCs w:val="28"/>
        </w:rPr>
        <w:t>,</w:t>
      </w:r>
      <w:r w:rsidR="0049180A">
        <w:rPr>
          <w:sz w:val="28"/>
          <w:szCs w:val="28"/>
        </w:rPr>
        <w:t xml:space="preserve"> </w:t>
      </w:r>
      <w:r w:rsidR="004376D6">
        <w:rPr>
          <w:sz w:val="28"/>
          <w:szCs w:val="28"/>
        </w:rPr>
        <w:br/>
      </w:r>
      <w:r w:rsidR="00CA2528">
        <w:rPr>
          <w:sz w:val="28"/>
          <w:szCs w:val="28"/>
        </w:rPr>
        <w:t>и не награжденных знаком отличия «За верность закону</w:t>
      </w:r>
      <w:proofErr w:type="gramEnd"/>
      <w:r w:rsidR="00CA2528">
        <w:rPr>
          <w:sz w:val="28"/>
          <w:szCs w:val="28"/>
        </w:rPr>
        <w:t>» до 1 июня 2020 г.</w:t>
      </w:r>
      <w:r w:rsidR="004376D6">
        <w:rPr>
          <w:sz w:val="28"/>
          <w:szCs w:val="28"/>
        </w:rPr>
        <w:t>,</w:t>
      </w:r>
      <w:r w:rsidR="00CA2528">
        <w:rPr>
          <w:sz w:val="28"/>
          <w:szCs w:val="28"/>
        </w:rPr>
        <w:t xml:space="preserve"> </w:t>
      </w:r>
      <w:r w:rsidR="0008158A">
        <w:rPr>
          <w:sz w:val="28"/>
          <w:szCs w:val="28"/>
        </w:rPr>
        <w:t xml:space="preserve">в течение </w:t>
      </w:r>
      <w:r w:rsidR="00F42F6E">
        <w:rPr>
          <w:sz w:val="28"/>
          <w:szCs w:val="28"/>
        </w:rPr>
        <w:t>двух</w:t>
      </w:r>
      <w:r w:rsidR="0008158A">
        <w:rPr>
          <w:sz w:val="28"/>
          <w:szCs w:val="28"/>
        </w:rPr>
        <w:t xml:space="preserve"> лет</w:t>
      </w:r>
      <w:r w:rsidR="0092547B">
        <w:rPr>
          <w:sz w:val="28"/>
          <w:szCs w:val="28"/>
        </w:rPr>
        <w:t xml:space="preserve"> со дня вступления в силу настоящего приказа</w:t>
      </w:r>
      <w:proofErr w:type="gramStart"/>
      <w:r w:rsidR="0049180A">
        <w:rPr>
          <w:sz w:val="28"/>
          <w:szCs w:val="28"/>
        </w:rPr>
        <w:t>.</w:t>
      </w:r>
      <w:r w:rsidR="00BF492F">
        <w:rPr>
          <w:sz w:val="28"/>
          <w:szCs w:val="28"/>
        </w:rPr>
        <w:t>»</w:t>
      </w:r>
      <w:r w:rsidR="00F42F6E">
        <w:rPr>
          <w:sz w:val="28"/>
          <w:szCs w:val="28"/>
        </w:rPr>
        <w:t>;</w:t>
      </w:r>
      <w:proofErr w:type="gramEnd"/>
    </w:p>
    <w:p w:rsidR="00C274AD" w:rsidRDefault="003F3A07" w:rsidP="00F42F6E">
      <w:pPr>
        <w:jc w:val="both"/>
        <w:rPr>
          <w:sz w:val="28"/>
          <w:szCs w:val="28"/>
        </w:rPr>
      </w:pPr>
      <w:r w:rsidRPr="0089181F">
        <w:rPr>
          <w:sz w:val="28"/>
          <w:szCs w:val="28"/>
        </w:rPr>
        <w:tab/>
      </w:r>
      <w:r w:rsidR="0048468A">
        <w:rPr>
          <w:sz w:val="28"/>
          <w:szCs w:val="28"/>
        </w:rPr>
        <w:t>2</w:t>
      </w:r>
      <w:r w:rsidR="00343995">
        <w:rPr>
          <w:sz w:val="28"/>
          <w:szCs w:val="28"/>
        </w:rPr>
        <w:t xml:space="preserve">) в </w:t>
      </w:r>
      <w:r w:rsidR="005C00EE">
        <w:rPr>
          <w:sz w:val="28"/>
          <w:szCs w:val="28"/>
        </w:rPr>
        <w:t>п</w:t>
      </w:r>
      <w:r w:rsidR="00C2734B">
        <w:rPr>
          <w:sz w:val="28"/>
          <w:szCs w:val="28"/>
        </w:rPr>
        <w:t xml:space="preserve">риказе и </w:t>
      </w:r>
      <w:r w:rsidR="00343995">
        <w:rPr>
          <w:sz w:val="28"/>
          <w:szCs w:val="28"/>
        </w:rPr>
        <w:t>Положении</w:t>
      </w:r>
      <w:r w:rsidR="00C2734B">
        <w:rPr>
          <w:sz w:val="28"/>
          <w:szCs w:val="28"/>
        </w:rPr>
        <w:t xml:space="preserve"> о наградах прокуратуры Российской Федерации</w:t>
      </w:r>
      <w:r w:rsidR="00F42F6E">
        <w:rPr>
          <w:sz w:val="28"/>
          <w:szCs w:val="28"/>
        </w:rPr>
        <w:t xml:space="preserve"> </w:t>
      </w:r>
      <w:r w:rsidR="003C1638">
        <w:rPr>
          <w:sz w:val="28"/>
          <w:szCs w:val="28"/>
        </w:rPr>
        <w:t xml:space="preserve">слова «Академия Генеральной прокуратуры Российской </w:t>
      </w:r>
      <w:r w:rsidR="003C1638">
        <w:rPr>
          <w:sz w:val="28"/>
          <w:szCs w:val="28"/>
        </w:rPr>
        <w:lastRenderedPageBreak/>
        <w:t xml:space="preserve">Федерации» в соответствующих падежах заменить словами «Университет прокуратуры Российской Федерации» в соответствующих </w:t>
      </w:r>
      <w:r w:rsidR="007366F1">
        <w:rPr>
          <w:sz w:val="28"/>
          <w:szCs w:val="28"/>
        </w:rPr>
        <w:t>падежах, слова «</w:t>
      </w:r>
      <w:proofErr w:type="gramStart"/>
      <w:r w:rsidR="007366F1">
        <w:rPr>
          <w:sz w:val="28"/>
          <w:szCs w:val="28"/>
        </w:rPr>
        <w:t>прокуроры</w:t>
      </w:r>
      <w:proofErr w:type="gramEnd"/>
      <w:r w:rsidR="007366F1">
        <w:rPr>
          <w:sz w:val="28"/>
          <w:szCs w:val="28"/>
        </w:rPr>
        <w:t xml:space="preserve"> ЗАТО </w:t>
      </w:r>
      <w:r w:rsidR="000C147E">
        <w:rPr>
          <w:sz w:val="28"/>
          <w:szCs w:val="28"/>
        </w:rPr>
        <w:t>г. Межгорье и</w:t>
      </w:r>
      <w:r w:rsidR="003C1638">
        <w:rPr>
          <w:sz w:val="28"/>
          <w:szCs w:val="28"/>
        </w:rPr>
        <w:t xml:space="preserve"> комплекса «Байконур» в соответствующих падежах заменить словами «прокурор комплекса «Байконур»</w:t>
      </w:r>
      <w:r w:rsidR="00B6139D">
        <w:rPr>
          <w:sz w:val="28"/>
          <w:szCs w:val="28"/>
        </w:rPr>
        <w:t xml:space="preserve"> в соответствующих падежах;</w:t>
      </w:r>
    </w:p>
    <w:p w:rsidR="00C274AD" w:rsidRDefault="00C274AD" w:rsidP="00F42F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 в Положении о наградах прокуратуры Российской Федерации:</w:t>
      </w:r>
    </w:p>
    <w:p w:rsidR="00C274AD" w:rsidRDefault="00C274AD" w:rsidP="00F42F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пункт 1.7 изложить в следующей редакции:</w:t>
      </w:r>
    </w:p>
    <w:p w:rsidR="00C274AD" w:rsidRDefault="00C274AD" w:rsidP="00A14E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42F6E">
        <w:rPr>
          <w:sz w:val="28"/>
          <w:szCs w:val="28"/>
        </w:rPr>
        <w:t xml:space="preserve">1.7. </w:t>
      </w:r>
      <w:r>
        <w:rPr>
          <w:sz w:val="28"/>
          <w:szCs w:val="28"/>
        </w:rPr>
        <w:t>Награждение наградами прокуратуры Российской Федерации за новые заслуги производится, как правило, не ранее чем через три года после предыдущего награждения, кроме случаев награждения за выполнение заданий особой важности и сложности, а также награждения знаком отличия «За верность закону»</w:t>
      </w:r>
      <w:proofErr w:type="gramStart"/>
      <w:r w:rsidR="00F42F6E">
        <w:rPr>
          <w:sz w:val="28"/>
          <w:szCs w:val="28"/>
        </w:rPr>
        <w:t>.»</w:t>
      </w:r>
      <w:proofErr w:type="gramEnd"/>
      <w:r w:rsidR="00F42F6E">
        <w:rPr>
          <w:sz w:val="28"/>
          <w:szCs w:val="28"/>
        </w:rPr>
        <w:t>;</w:t>
      </w:r>
    </w:p>
    <w:p w:rsidR="00C274AD" w:rsidRDefault="00C274AD" w:rsidP="00A14E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подпункт «б» пункта 2.1 изложить в следующей редакции:</w:t>
      </w:r>
    </w:p>
    <w:p w:rsidR="00C274AD" w:rsidRDefault="00C274AD" w:rsidP="00A14E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14E82">
        <w:rPr>
          <w:sz w:val="28"/>
          <w:szCs w:val="28"/>
        </w:rPr>
        <w:t xml:space="preserve">б) </w:t>
      </w:r>
      <w:r>
        <w:rPr>
          <w:sz w:val="28"/>
          <w:szCs w:val="28"/>
        </w:rPr>
        <w:t>наградной лист для принятия решения о вручении награды прокуратуры Российской Федерации с подробным перечислением заслуг кандидата к награждению (приложение к настоящему Положению), кроме случаев награждения знаком отличия «За верность закону»</w:t>
      </w:r>
      <w:proofErr w:type="gramStart"/>
      <w:r w:rsidR="00A14E82">
        <w:rPr>
          <w:sz w:val="28"/>
          <w:szCs w:val="28"/>
        </w:rPr>
        <w:t>.»</w:t>
      </w:r>
      <w:proofErr w:type="gramEnd"/>
      <w:r>
        <w:rPr>
          <w:sz w:val="28"/>
          <w:szCs w:val="28"/>
        </w:rPr>
        <w:t>;</w:t>
      </w:r>
    </w:p>
    <w:p w:rsidR="00C274AD" w:rsidRDefault="00C274AD" w:rsidP="00A14E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4) в Положении о нагрудном знаке «Почетный работник пр</w:t>
      </w:r>
      <w:r w:rsidR="00A14E82">
        <w:rPr>
          <w:sz w:val="28"/>
          <w:szCs w:val="28"/>
        </w:rPr>
        <w:t xml:space="preserve">окуратуры Российской Федерации» </w:t>
      </w:r>
      <w:r w:rsidR="007E7CD3">
        <w:rPr>
          <w:sz w:val="28"/>
          <w:szCs w:val="28"/>
        </w:rPr>
        <w:t>в абзаце первом пункта 6 слова «устанавливается максимальный оклад по должности,</w:t>
      </w:r>
      <w:r w:rsidR="00A14E82">
        <w:rPr>
          <w:sz w:val="28"/>
          <w:szCs w:val="28"/>
        </w:rPr>
        <w:t xml:space="preserve"> выплачивается</w:t>
      </w:r>
      <w:r w:rsidR="007E7CD3">
        <w:rPr>
          <w:sz w:val="28"/>
          <w:szCs w:val="28"/>
        </w:rPr>
        <w:t xml:space="preserve">» исключить; </w:t>
      </w:r>
    </w:p>
    <w:p w:rsidR="00B6139D" w:rsidRDefault="007E7CD3" w:rsidP="00A14E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6139D">
        <w:rPr>
          <w:sz w:val="28"/>
          <w:szCs w:val="28"/>
        </w:rPr>
        <w:t>) в Положени</w:t>
      </w:r>
      <w:r w:rsidR="005C00EE">
        <w:rPr>
          <w:sz w:val="28"/>
          <w:szCs w:val="28"/>
        </w:rPr>
        <w:t>и</w:t>
      </w:r>
      <w:r w:rsidR="00B6139D">
        <w:rPr>
          <w:sz w:val="28"/>
          <w:szCs w:val="28"/>
        </w:rPr>
        <w:t xml:space="preserve"> о знаке отличия «За верность закону»:</w:t>
      </w:r>
    </w:p>
    <w:p w:rsidR="007D4FD1" w:rsidRDefault="001062FD" w:rsidP="00A14E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984A67">
        <w:rPr>
          <w:sz w:val="28"/>
          <w:szCs w:val="28"/>
        </w:rPr>
        <w:t xml:space="preserve">пункт </w:t>
      </w:r>
      <w:r w:rsidR="007D4FD1">
        <w:rPr>
          <w:sz w:val="28"/>
          <w:szCs w:val="28"/>
        </w:rPr>
        <w:t>3</w:t>
      </w:r>
      <w:r w:rsidR="00984A67">
        <w:rPr>
          <w:sz w:val="28"/>
          <w:szCs w:val="28"/>
        </w:rPr>
        <w:t xml:space="preserve"> изложить в следующей редакции:</w:t>
      </w:r>
    </w:p>
    <w:p w:rsidR="00BE23E1" w:rsidRDefault="007D4FD1" w:rsidP="00A14E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«3. Знаком отличия награждаются:</w:t>
      </w:r>
    </w:p>
    <w:p w:rsidR="00BE23E1" w:rsidRPr="00BE23E1" w:rsidRDefault="00BE23E1" w:rsidP="00A14E8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BE23E1">
        <w:rPr>
          <w:sz w:val="28"/>
          <w:szCs w:val="28"/>
        </w:rPr>
        <w:t>прокурорские работники</w:t>
      </w:r>
      <w:r>
        <w:rPr>
          <w:sz w:val="28"/>
          <w:szCs w:val="28"/>
        </w:rPr>
        <w:t>,</w:t>
      </w:r>
      <w:r w:rsidRPr="00BE23E1">
        <w:rPr>
          <w:sz w:val="28"/>
          <w:szCs w:val="28"/>
        </w:rPr>
        <w:t xml:space="preserve"> военнослужащие органов военной прокуратуры, не являющиеся прокурорскими работниками, гражданские служащие</w:t>
      </w:r>
      <w:r>
        <w:rPr>
          <w:sz w:val="28"/>
          <w:szCs w:val="28"/>
        </w:rPr>
        <w:t>, не имеющие неснятых дисциплинарных взысканий, при наличии соответствующего стажа службы (выслуги лет)</w:t>
      </w:r>
      <w:r w:rsidRPr="00BE23E1">
        <w:rPr>
          <w:sz w:val="28"/>
          <w:szCs w:val="28"/>
        </w:rPr>
        <w:t xml:space="preserve"> </w:t>
      </w:r>
      <w:r w:rsidR="005D084B">
        <w:rPr>
          <w:sz w:val="28"/>
          <w:szCs w:val="28"/>
        </w:rPr>
        <w:t xml:space="preserve">в системе прокуратуры Российской Федерации </w:t>
      </w:r>
      <w:r w:rsidRPr="00BE23E1">
        <w:rPr>
          <w:sz w:val="28"/>
          <w:szCs w:val="28"/>
        </w:rPr>
        <w:t>за продолжительную и безупречную службу в органах и организациях прокуратуры, примерное исполнение своих служебных обязанностей</w:t>
      </w:r>
      <w:r>
        <w:rPr>
          <w:sz w:val="28"/>
          <w:szCs w:val="28"/>
        </w:rPr>
        <w:t>,</w:t>
      </w:r>
      <w:r w:rsidRPr="00BE23E1">
        <w:rPr>
          <w:sz w:val="28"/>
          <w:szCs w:val="28"/>
        </w:rPr>
        <w:t xml:space="preserve"> заслуги в укреплении законности и развитии системы прокуратуры Российской Федерации; </w:t>
      </w:r>
      <w:proofErr w:type="gramEnd"/>
    </w:p>
    <w:p w:rsidR="00BE23E1" w:rsidRPr="00BE23E1" w:rsidRDefault="00BE23E1" w:rsidP="00A14E82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BE23E1">
        <w:rPr>
          <w:sz w:val="28"/>
          <w:szCs w:val="28"/>
        </w:rPr>
        <w:t>пенсионеры и ветераны за продолжительную и безупречную службу в органах и организациях (учреждениях) прокуратуры, заслуги в деле укрепления законности и правопорядка.</w:t>
      </w:r>
    </w:p>
    <w:p w:rsidR="00BE23E1" w:rsidRPr="00BE23E1" w:rsidRDefault="00BE23E1" w:rsidP="00A14E82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BE23E1">
        <w:rPr>
          <w:sz w:val="28"/>
          <w:szCs w:val="28"/>
        </w:rPr>
        <w:t>Знаком отличия награждаются прокурорские работники, военнослужащие, гражданские служащие, пенсионеры и ветераны, прослужившие (проработавшие) в системе прокуратуры Российской Федерации соответственно:</w:t>
      </w:r>
    </w:p>
    <w:p w:rsidR="00BE23E1" w:rsidRPr="00BE23E1" w:rsidRDefault="00BE23E1" w:rsidP="00A14E82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BE23E1">
        <w:rPr>
          <w:sz w:val="28"/>
          <w:szCs w:val="28"/>
        </w:rPr>
        <w:t xml:space="preserve">знаком отличия </w:t>
      </w:r>
      <w:r w:rsidR="004A43C1">
        <w:rPr>
          <w:sz w:val="28"/>
          <w:szCs w:val="28"/>
        </w:rPr>
        <w:t>«</w:t>
      </w:r>
      <w:r w:rsidRPr="00BE23E1">
        <w:rPr>
          <w:sz w:val="28"/>
          <w:szCs w:val="28"/>
        </w:rPr>
        <w:t>За верность закону</w:t>
      </w:r>
      <w:r w:rsidR="004A43C1">
        <w:rPr>
          <w:sz w:val="28"/>
          <w:szCs w:val="28"/>
        </w:rPr>
        <w:t>»</w:t>
      </w:r>
      <w:r w:rsidRPr="00BE23E1">
        <w:rPr>
          <w:sz w:val="28"/>
          <w:szCs w:val="28"/>
        </w:rPr>
        <w:t xml:space="preserve"> I степени </w:t>
      </w:r>
      <w:r w:rsidR="002239C2">
        <w:rPr>
          <w:sz w:val="28"/>
          <w:szCs w:val="28"/>
        </w:rPr>
        <w:t>–</w:t>
      </w:r>
      <w:r w:rsidRPr="00BE23E1">
        <w:rPr>
          <w:sz w:val="28"/>
          <w:szCs w:val="28"/>
        </w:rPr>
        <w:t xml:space="preserve"> не менее </w:t>
      </w:r>
      <w:r w:rsidR="002239C2">
        <w:rPr>
          <w:sz w:val="28"/>
          <w:szCs w:val="28"/>
        </w:rPr>
        <w:br/>
      </w:r>
      <w:r w:rsidRPr="00BE23E1">
        <w:rPr>
          <w:sz w:val="28"/>
          <w:szCs w:val="28"/>
        </w:rPr>
        <w:t>20 календарных лет;</w:t>
      </w:r>
    </w:p>
    <w:p w:rsidR="00BE23E1" w:rsidRPr="00BE23E1" w:rsidRDefault="00BE23E1" w:rsidP="00096396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BE23E1">
        <w:rPr>
          <w:sz w:val="28"/>
          <w:szCs w:val="28"/>
        </w:rPr>
        <w:t xml:space="preserve">знаком отличия </w:t>
      </w:r>
      <w:r w:rsidR="004A43C1">
        <w:rPr>
          <w:sz w:val="28"/>
          <w:szCs w:val="28"/>
        </w:rPr>
        <w:t>«</w:t>
      </w:r>
      <w:r w:rsidRPr="00BE23E1">
        <w:rPr>
          <w:sz w:val="28"/>
          <w:szCs w:val="28"/>
        </w:rPr>
        <w:t>За верность закону</w:t>
      </w:r>
      <w:r w:rsidR="004A43C1">
        <w:rPr>
          <w:sz w:val="28"/>
          <w:szCs w:val="28"/>
        </w:rPr>
        <w:t>»</w:t>
      </w:r>
      <w:r w:rsidRPr="00BE23E1">
        <w:rPr>
          <w:sz w:val="28"/>
          <w:szCs w:val="28"/>
        </w:rPr>
        <w:t xml:space="preserve"> II степени </w:t>
      </w:r>
      <w:r w:rsidR="002239C2">
        <w:rPr>
          <w:sz w:val="28"/>
          <w:szCs w:val="28"/>
        </w:rPr>
        <w:t>–</w:t>
      </w:r>
      <w:r w:rsidRPr="00BE23E1">
        <w:rPr>
          <w:sz w:val="28"/>
          <w:szCs w:val="28"/>
        </w:rPr>
        <w:t xml:space="preserve"> не менее </w:t>
      </w:r>
      <w:r w:rsidR="002239C2">
        <w:rPr>
          <w:sz w:val="28"/>
          <w:szCs w:val="28"/>
        </w:rPr>
        <w:br/>
      </w:r>
      <w:r w:rsidRPr="00BE23E1">
        <w:rPr>
          <w:sz w:val="28"/>
          <w:szCs w:val="28"/>
        </w:rPr>
        <w:t>15 календарных лет;</w:t>
      </w:r>
    </w:p>
    <w:p w:rsidR="00E944CD" w:rsidRPr="00BE23E1" w:rsidRDefault="00BE23E1" w:rsidP="000963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E23E1">
        <w:rPr>
          <w:sz w:val="28"/>
          <w:szCs w:val="28"/>
        </w:rPr>
        <w:t xml:space="preserve">знаком отличия </w:t>
      </w:r>
      <w:r w:rsidR="004A43C1">
        <w:rPr>
          <w:sz w:val="28"/>
          <w:szCs w:val="28"/>
        </w:rPr>
        <w:t>«</w:t>
      </w:r>
      <w:r w:rsidRPr="00BE23E1">
        <w:rPr>
          <w:sz w:val="28"/>
          <w:szCs w:val="28"/>
        </w:rPr>
        <w:t>За верность закону</w:t>
      </w:r>
      <w:r w:rsidR="004A43C1">
        <w:rPr>
          <w:sz w:val="28"/>
          <w:szCs w:val="28"/>
        </w:rPr>
        <w:t>»</w:t>
      </w:r>
      <w:r w:rsidRPr="00BE23E1">
        <w:rPr>
          <w:sz w:val="28"/>
          <w:szCs w:val="28"/>
        </w:rPr>
        <w:t xml:space="preserve"> III степени </w:t>
      </w:r>
      <w:r w:rsidR="002239C2">
        <w:rPr>
          <w:sz w:val="28"/>
          <w:szCs w:val="28"/>
        </w:rPr>
        <w:t>–</w:t>
      </w:r>
      <w:r w:rsidRPr="00BE23E1">
        <w:rPr>
          <w:sz w:val="28"/>
          <w:szCs w:val="28"/>
        </w:rPr>
        <w:t xml:space="preserve"> не менее </w:t>
      </w:r>
      <w:r w:rsidR="002239C2">
        <w:rPr>
          <w:sz w:val="28"/>
          <w:szCs w:val="28"/>
        </w:rPr>
        <w:br/>
      </w:r>
      <w:r w:rsidR="00395549">
        <w:rPr>
          <w:sz w:val="28"/>
          <w:szCs w:val="28"/>
        </w:rPr>
        <w:t>10 календарных лет.</w:t>
      </w:r>
    </w:p>
    <w:p w:rsidR="00D71911" w:rsidRDefault="00E944CD" w:rsidP="0039554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Представление к награждению знаком отличия прокурорских работников, военнослужащих органов военной прокуратуры, не являющихся прокурорскими работниками, гражданских служащих производится непосредственно по достижении ими необходимого стажа службы </w:t>
      </w:r>
      <w:r w:rsidR="00096396">
        <w:rPr>
          <w:sz w:val="28"/>
          <w:szCs w:val="28"/>
        </w:rPr>
        <w:br/>
      </w:r>
      <w:r>
        <w:rPr>
          <w:sz w:val="28"/>
          <w:szCs w:val="28"/>
        </w:rPr>
        <w:t>(выслуги лет) в системе прокуратуры Российской Федерации</w:t>
      </w:r>
      <w:proofErr w:type="gramStart"/>
      <w:r w:rsidR="00395549">
        <w:rPr>
          <w:sz w:val="28"/>
          <w:szCs w:val="28"/>
        </w:rPr>
        <w:t>.»;</w:t>
      </w:r>
      <w:r>
        <w:rPr>
          <w:sz w:val="28"/>
          <w:szCs w:val="28"/>
        </w:rPr>
        <w:t xml:space="preserve"> </w:t>
      </w:r>
      <w:proofErr w:type="gramEnd"/>
    </w:p>
    <w:p w:rsidR="006F18D3" w:rsidRDefault="007A0315" w:rsidP="0039554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6F18D3">
        <w:rPr>
          <w:sz w:val="28"/>
          <w:szCs w:val="28"/>
        </w:rPr>
        <w:t xml:space="preserve">дополнить Положение новым </w:t>
      </w:r>
      <w:r>
        <w:rPr>
          <w:sz w:val="28"/>
          <w:szCs w:val="28"/>
        </w:rPr>
        <w:t>пункт</w:t>
      </w:r>
      <w:r w:rsidR="006F18D3">
        <w:rPr>
          <w:sz w:val="28"/>
          <w:szCs w:val="28"/>
        </w:rPr>
        <w:t>ом</w:t>
      </w:r>
      <w:r>
        <w:rPr>
          <w:sz w:val="28"/>
          <w:szCs w:val="28"/>
        </w:rPr>
        <w:t xml:space="preserve"> 4</w:t>
      </w:r>
      <w:r w:rsidR="006F18D3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</w:t>
      </w:r>
      <w:r w:rsidR="006F18D3">
        <w:rPr>
          <w:sz w:val="28"/>
          <w:szCs w:val="28"/>
        </w:rPr>
        <w:t>го содержания</w:t>
      </w:r>
      <w:r>
        <w:rPr>
          <w:sz w:val="28"/>
          <w:szCs w:val="28"/>
        </w:rPr>
        <w:t>:</w:t>
      </w:r>
    </w:p>
    <w:p w:rsidR="00186EFD" w:rsidRDefault="007A0315" w:rsidP="0039554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136D22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D44506">
        <w:rPr>
          <w:sz w:val="28"/>
          <w:szCs w:val="28"/>
        </w:rPr>
        <w:t>П</w:t>
      </w:r>
      <w:r w:rsidR="00DD401F">
        <w:rPr>
          <w:sz w:val="28"/>
          <w:szCs w:val="28"/>
        </w:rPr>
        <w:t>рокурорские работники, увольняемые в отставку, на пенсию, по достижении предельного возраста пребывания на службе в органах и организациях прокуратуры, по состоянию здоровья или инвалидности, вследствие организационно-штатных мероприятий</w:t>
      </w:r>
      <w:r w:rsidR="00395549">
        <w:rPr>
          <w:sz w:val="28"/>
          <w:szCs w:val="28"/>
        </w:rPr>
        <w:t>,</w:t>
      </w:r>
      <w:r w:rsidR="00D44506">
        <w:rPr>
          <w:sz w:val="28"/>
          <w:szCs w:val="28"/>
        </w:rPr>
        <w:t xml:space="preserve"> при наличии к моменту увольнения </w:t>
      </w:r>
      <w:r w:rsidR="00242EB8">
        <w:rPr>
          <w:sz w:val="28"/>
          <w:szCs w:val="28"/>
        </w:rPr>
        <w:t>соответствующего для награждения стажа службы (выслуги лет)</w:t>
      </w:r>
      <w:r>
        <w:rPr>
          <w:sz w:val="28"/>
          <w:szCs w:val="28"/>
        </w:rPr>
        <w:t xml:space="preserve"> в системе прокуратуры</w:t>
      </w:r>
      <w:r w:rsidR="00242EB8">
        <w:rPr>
          <w:sz w:val="28"/>
          <w:szCs w:val="28"/>
        </w:rPr>
        <w:t xml:space="preserve"> награждаются знаком отличия одновременно с увольнением</w:t>
      </w:r>
      <w:proofErr w:type="gramStart"/>
      <w:r w:rsidR="00186EFD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186EFD">
        <w:rPr>
          <w:sz w:val="28"/>
          <w:szCs w:val="28"/>
        </w:rPr>
        <w:t>.</w:t>
      </w:r>
      <w:proofErr w:type="gramEnd"/>
    </w:p>
    <w:p w:rsidR="00BC2085" w:rsidRDefault="00395549" w:rsidP="0039554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86EFD">
        <w:rPr>
          <w:sz w:val="28"/>
          <w:szCs w:val="28"/>
        </w:rPr>
        <w:t xml:space="preserve">) пункты 4, 5, 6 считать соответственно пунктами  </w:t>
      </w:r>
      <w:r w:rsidR="00136D22">
        <w:rPr>
          <w:sz w:val="28"/>
          <w:szCs w:val="28"/>
        </w:rPr>
        <w:t>5, 6, 7</w:t>
      </w:r>
      <w:r w:rsidR="006F18D3">
        <w:rPr>
          <w:sz w:val="28"/>
          <w:szCs w:val="28"/>
        </w:rPr>
        <w:t>.</w:t>
      </w:r>
    </w:p>
    <w:p w:rsidR="004A43C1" w:rsidRDefault="000A3516" w:rsidP="00D66EC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66EC0">
        <w:rPr>
          <w:sz w:val="28"/>
          <w:szCs w:val="28"/>
        </w:rPr>
        <w:t>. </w:t>
      </w:r>
      <w:r w:rsidR="00A92325">
        <w:rPr>
          <w:sz w:val="28"/>
          <w:szCs w:val="28"/>
        </w:rPr>
        <w:t>П</w:t>
      </w:r>
      <w:r w:rsidR="00AB2EBD">
        <w:rPr>
          <w:sz w:val="28"/>
          <w:szCs w:val="28"/>
        </w:rPr>
        <w:t>риказ опубликовать в журнале «Законность» и разместить на официальном сайте Генеральной прокуратуры Российской Федерации в информационно-телекоммуникационной сети «Интернет».</w:t>
      </w:r>
    </w:p>
    <w:p w:rsidR="00AB2EBD" w:rsidRDefault="004A43C1" w:rsidP="00D66EC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Приказ считать вступившим в законную силу с 1 июня 2020 г.</w:t>
      </w:r>
    </w:p>
    <w:p w:rsidR="00AB2EBD" w:rsidRDefault="004A43C1" w:rsidP="00D66EC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B2EBD">
        <w:rPr>
          <w:sz w:val="28"/>
          <w:szCs w:val="28"/>
        </w:rPr>
        <w:t xml:space="preserve">. </w:t>
      </w:r>
      <w:proofErr w:type="gramStart"/>
      <w:r w:rsidR="00AB2EBD">
        <w:rPr>
          <w:sz w:val="28"/>
          <w:szCs w:val="28"/>
        </w:rPr>
        <w:t>Контроль за</w:t>
      </w:r>
      <w:proofErr w:type="gramEnd"/>
      <w:r w:rsidR="00AB2EBD">
        <w:rPr>
          <w:sz w:val="28"/>
          <w:szCs w:val="28"/>
        </w:rPr>
        <w:t xml:space="preserve"> исполнением приказа возложить на заместителя Генерального прокурора Российской Федерации, курирующего работу с кадрами.</w:t>
      </w:r>
    </w:p>
    <w:p w:rsidR="00617D23" w:rsidRPr="005154A0" w:rsidRDefault="00617D23" w:rsidP="00617D23">
      <w:pPr>
        <w:ind w:firstLine="709"/>
        <w:jc w:val="both"/>
        <w:rPr>
          <w:sz w:val="28"/>
          <w:szCs w:val="28"/>
        </w:rPr>
      </w:pPr>
      <w:proofErr w:type="gramStart"/>
      <w:r w:rsidRPr="005154A0">
        <w:rPr>
          <w:sz w:val="28"/>
          <w:szCs w:val="28"/>
        </w:rPr>
        <w:t xml:space="preserve">Приказ направить заместителям Генерального прокурора Российской Федерации, </w:t>
      </w:r>
      <w:r>
        <w:rPr>
          <w:sz w:val="28"/>
          <w:szCs w:val="28"/>
        </w:rPr>
        <w:t xml:space="preserve">начальникам главных управлений, управлений и отделов Генеральной прокуратуры Российской Федерации, </w:t>
      </w:r>
      <w:r w:rsidR="00AB2EBD">
        <w:rPr>
          <w:sz w:val="28"/>
          <w:szCs w:val="28"/>
        </w:rPr>
        <w:t>советникам</w:t>
      </w:r>
      <w:r w:rsidR="00D66EC0">
        <w:rPr>
          <w:sz w:val="28"/>
          <w:szCs w:val="28"/>
        </w:rPr>
        <w:t xml:space="preserve"> Генерального прокурора Российской Федерации</w:t>
      </w:r>
      <w:r w:rsidR="00AB2EBD">
        <w:rPr>
          <w:sz w:val="28"/>
          <w:szCs w:val="28"/>
        </w:rPr>
        <w:t xml:space="preserve">, старшим помощникам </w:t>
      </w:r>
      <w:r w:rsidR="00D66EC0">
        <w:rPr>
          <w:sz w:val="28"/>
          <w:szCs w:val="28"/>
        </w:rPr>
        <w:t xml:space="preserve">Генерального прокурора Российской Федерации </w:t>
      </w:r>
      <w:r w:rsidR="00AB2EBD">
        <w:rPr>
          <w:sz w:val="28"/>
          <w:szCs w:val="28"/>
        </w:rPr>
        <w:t xml:space="preserve">по особым поручениям, помощникам </w:t>
      </w:r>
      <w:r w:rsidR="00D66EC0">
        <w:rPr>
          <w:sz w:val="28"/>
          <w:szCs w:val="28"/>
        </w:rPr>
        <w:t xml:space="preserve">заместителей Генерального прокурора Российской Федерации </w:t>
      </w:r>
      <w:r w:rsidR="00AB2EBD">
        <w:rPr>
          <w:sz w:val="28"/>
          <w:szCs w:val="28"/>
        </w:rPr>
        <w:t xml:space="preserve">по особым поручениям, ректору Университета прокуратуры Российской Федерации, </w:t>
      </w:r>
      <w:r>
        <w:rPr>
          <w:sz w:val="28"/>
          <w:szCs w:val="28"/>
        </w:rPr>
        <w:t>п</w:t>
      </w:r>
      <w:r w:rsidRPr="005154A0">
        <w:rPr>
          <w:sz w:val="28"/>
          <w:szCs w:val="28"/>
        </w:rPr>
        <w:t>рокурорам субъектов Российской Федерации</w:t>
      </w:r>
      <w:r>
        <w:rPr>
          <w:sz w:val="28"/>
          <w:szCs w:val="28"/>
        </w:rPr>
        <w:t>, приравненным к ним военным прокурорам и прокурорам иных специализированных прокуратур,</w:t>
      </w:r>
      <w:r w:rsidR="00AB2EBD">
        <w:rPr>
          <w:sz w:val="28"/>
          <w:szCs w:val="28"/>
        </w:rPr>
        <w:t xml:space="preserve"> прокурору</w:t>
      </w:r>
      <w:proofErr w:type="gramEnd"/>
      <w:r w:rsidR="00AB2EBD">
        <w:rPr>
          <w:sz w:val="28"/>
          <w:szCs w:val="28"/>
        </w:rPr>
        <w:t xml:space="preserve"> комплекса «Байконур»,</w:t>
      </w:r>
      <w:r>
        <w:rPr>
          <w:sz w:val="28"/>
          <w:szCs w:val="28"/>
        </w:rPr>
        <w:t xml:space="preserve"> которым довести его содержани</w:t>
      </w:r>
      <w:r w:rsidR="00674CC5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5154A0">
        <w:rPr>
          <w:sz w:val="28"/>
          <w:szCs w:val="28"/>
        </w:rPr>
        <w:t>до сведения подчин</w:t>
      </w:r>
      <w:r w:rsidR="00674CC5">
        <w:rPr>
          <w:sz w:val="28"/>
          <w:szCs w:val="28"/>
        </w:rPr>
        <w:t>е</w:t>
      </w:r>
      <w:r w:rsidRPr="005154A0">
        <w:rPr>
          <w:sz w:val="28"/>
          <w:szCs w:val="28"/>
        </w:rPr>
        <w:t>нных работников.</w:t>
      </w:r>
    </w:p>
    <w:p w:rsidR="002520EC" w:rsidRDefault="002520EC" w:rsidP="00617D23">
      <w:pPr>
        <w:jc w:val="both"/>
        <w:rPr>
          <w:sz w:val="28"/>
          <w:szCs w:val="28"/>
        </w:rPr>
      </w:pPr>
    </w:p>
    <w:p w:rsidR="002E485A" w:rsidRPr="005154A0" w:rsidRDefault="002E485A" w:rsidP="00617D23">
      <w:pPr>
        <w:jc w:val="both"/>
        <w:rPr>
          <w:sz w:val="28"/>
          <w:szCs w:val="28"/>
        </w:rPr>
      </w:pPr>
    </w:p>
    <w:p w:rsidR="00617D23" w:rsidRPr="005154A0" w:rsidRDefault="00617D23" w:rsidP="00617D23">
      <w:pPr>
        <w:spacing w:line="240" w:lineRule="exact"/>
        <w:ind w:left="1622" w:hanging="1622"/>
        <w:jc w:val="both"/>
        <w:rPr>
          <w:sz w:val="28"/>
          <w:szCs w:val="28"/>
        </w:rPr>
      </w:pPr>
      <w:r w:rsidRPr="005154A0">
        <w:rPr>
          <w:sz w:val="28"/>
          <w:szCs w:val="28"/>
        </w:rPr>
        <w:t>Генеральный прокурор</w:t>
      </w:r>
    </w:p>
    <w:p w:rsidR="00617D23" w:rsidRPr="005154A0" w:rsidRDefault="00617D23" w:rsidP="00617D23">
      <w:pPr>
        <w:spacing w:line="240" w:lineRule="exact"/>
        <w:ind w:left="1622" w:hanging="1622"/>
        <w:jc w:val="both"/>
        <w:rPr>
          <w:sz w:val="28"/>
          <w:szCs w:val="28"/>
        </w:rPr>
      </w:pPr>
      <w:r w:rsidRPr="005154A0">
        <w:rPr>
          <w:sz w:val="28"/>
          <w:szCs w:val="28"/>
        </w:rPr>
        <w:t>Российской Федерации</w:t>
      </w:r>
    </w:p>
    <w:p w:rsidR="00617D23" w:rsidRPr="005154A0" w:rsidRDefault="00617D23" w:rsidP="00617D23">
      <w:pPr>
        <w:spacing w:line="240" w:lineRule="exact"/>
        <w:ind w:left="1622" w:hanging="1622"/>
        <w:jc w:val="both"/>
        <w:rPr>
          <w:sz w:val="28"/>
          <w:szCs w:val="28"/>
        </w:rPr>
      </w:pPr>
    </w:p>
    <w:p w:rsidR="00617D23" w:rsidRPr="005154A0" w:rsidRDefault="00617D23" w:rsidP="00617D23">
      <w:pPr>
        <w:spacing w:line="240" w:lineRule="exact"/>
        <w:ind w:left="1622" w:hanging="1622"/>
        <w:jc w:val="both"/>
        <w:rPr>
          <w:sz w:val="28"/>
          <w:szCs w:val="28"/>
        </w:rPr>
      </w:pPr>
      <w:r w:rsidRPr="005154A0">
        <w:rPr>
          <w:sz w:val="28"/>
          <w:szCs w:val="28"/>
        </w:rPr>
        <w:t>действительный государственный</w:t>
      </w:r>
    </w:p>
    <w:p w:rsidR="00F74DE7" w:rsidRDefault="00617D23" w:rsidP="0035334A">
      <w:pPr>
        <w:spacing w:line="240" w:lineRule="exact"/>
        <w:jc w:val="both"/>
        <w:rPr>
          <w:sz w:val="28"/>
          <w:szCs w:val="28"/>
        </w:rPr>
      </w:pPr>
      <w:r w:rsidRPr="005154A0">
        <w:rPr>
          <w:sz w:val="28"/>
          <w:szCs w:val="28"/>
        </w:rPr>
        <w:t>совет</w:t>
      </w:r>
      <w:r w:rsidR="007366F1">
        <w:rPr>
          <w:sz w:val="28"/>
          <w:szCs w:val="28"/>
        </w:rPr>
        <w:t xml:space="preserve">ник </w:t>
      </w:r>
      <w:r>
        <w:rPr>
          <w:sz w:val="28"/>
          <w:szCs w:val="28"/>
        </w:rPr>
        <w:t xml:space="preserve">юстиции </w:t>
      </w:r>
      <w:r w:rsidRPr="005154A0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              </w:t>
      </w:r>
      <w:r w:rsidRPr="005154A0">
        <w:rPr>
          <w:sz w:val="28"/>
          <w:szCs w:val="28"/>
        </w:rPr>
        <w:t xml:space="preserve">                </w:t>
      </w:r>
      <w:r w:rsidR="007366F1">
        <w:rPr>
          <w:sz w:val="28"/>
          <w:szCs w:val="28"/>
        </w:rPr>
        <w:t xml:space="preserve"> </w:t>
      </w:r>
      <w:r w:rsidRPr="005154A0">
        <w:rPr>
          <w:sz w:val="28"/>
          <w:szCs w:val="28"/>
        </w:rPr>
        <w:t>Ю.Я. Чайка</w:t>
      </w:r>
    </w:p>
    <w:p w:rsidR="00B53597" w:rsidRDefault="00B53597" w:rsidP="0035334A">
      <w:pPr>
        <w:spacing w:line="240" w:lineRule="exact"/>
        <w:jc w:val="both"/>
        <w:rPr>
          <w:sz w:val="28"/>
          <w:szCs w:val="28"/>
        </w:rPr>
      </w:pPr>
    </w:p>
    <w:p w:rsidR="00B53597" w:rsidRDefault="00B53597" w:rsidP="0035334A">
      <w:pPr>
        <w:spacing w:line="240" w:lineRule="exact"/>
        <w:jc w:val="both"/>
        <w:rPr>
          <w:sz w:val="28"/>
          <w:szCs w:val="28"/>
        </w:rPr>
      </w:pPr>
    </w:p>
    <w:p w:rsidR="00B53597" w:rsidRDefault="00B53597" w:rsidP="0035334A">
      <w:pPr>
        <w:spacing w:line="240" w:lineRule="exact"/>
        <w:jc w:val="both"/>
        <w:rPr>
          <w:sz w:val="28"/>
          <w:szCs w:val="28"/>
        </w:rPr>
      </w:pPr>
    </w:p>
    <w:p w:rsidR="00B53597" w:rsidRDefault="00B53597" w:rsidP="0035334A">
      <w:pPr>
        <w:spacing w:line="240" w:lineRule="exact"/>
        <w:jc w:val="both"/>
        <w:rPr>
          <w:sz w:val="28"/>
          <w:szCs w:val="28"/>
        </w:rPr>
      </w:pPr>
    </w:p>
    <w:p w:rsidR="00B53597" w:rsidRDefault="00B53597" w:rsidP="0035334A">
      <w:pPr>
        <w:spacing w:line="240" w:lineRule="exact"/>
        <w:jc w:val="both"/>
        <w:rPr>
          <w:sz w:val="28"/>
          <w:szCs w:val="28"/>
        </w:rPr>
      </w:pPr>
    </w:p>
    <w:p w:rsidR="00B53597" w:rsidRDefault="00B53597" w:rsidP="0035334A">
      <w:pPr>
        <w:spacing w:line="240" w:lineRule="exact"/>
        <w:jc w:val="both"/>
        <w:rPr>
          <w:sz w:val="28"/>
          <w:szCs w:val="28"/>
        </w:rPr>
      </w:pPr>
    </w:p>
    <w:p w:rsidR="00B53597" w:rsidRDefault="00B53597" w:rsidP="0035334A">
      <w:pPr>
        <w:spacing w:line="240" w:lineRule="exact"/>
        <w:jc w:val="both"/>
        <w:rPr>
          <w:sz w:val="28"/>
          <w:szCs w:val="28"/>
        </w:rPr>
      </w:pPr>
    </w:p>
    <w:p w:rsidR="00B53597" w:rsidRDefault="00B53597" w:rsidP="0035334A">
      <w:pPr>
        <w:spacing w:line="240" w:lineRule="exact"/>
        <w:jc w:val="both"/>
        <w:rPr>
          <w:sz w:val="28"/>
          <w:szCs w:val="28"/>
        </w:rPr>
      </w:pPr>
    </w:p>
    <w:p w:rsidR="00B53597" w:rsidRDefault="00B53597" w:rsidP="0035334A">
      <w:pPr>
        <w:spacing w:line="240" w:lineRule="exact"/>
        <w:jc w:val="both"/>
        <w:rPr>
          <w:sz w:val="28"/>
          <w:szCs w:val="28"/>
        </w:rPr>
      </w:pPr>
    </w:p>
    <w:p w:rsidR="00B53597" w:rsidRDefault="00B53597" w:rsidP="0035334A">
      <w:pPr>
        <w:spacing w:line="240" w:lineRule="exact"/>
        <w:jc w:val="both"/>
        <w:rPr>
          <w:sz w:val="28"/>
          <w:szCs w:val="28"/>
        </w:rPr>
      </w:pPr>
    </w:p>
    <w:sectPr w:rsidR="00B53597" w:rsidSect="007366F1">
      <w:headerReference w:type="even" r:id="rId7"/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3D2F" w:rsidRDefault="001B3D2F">
      <w:r>
        <w:separator/>
      </w:r>
    </w:p>
  </w:endnote>
  <w:endnote w:type="continuationSeparator" w:id="0">
    <w:p w:rsidR="001B3D2F" w:rsidRDefault="001B3D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3D2F" w:rsidRDefault="001B3D2F">
      <w:r>
        <w:separator/>
      </w:r>
    </w:p>
  </w:footnote>
  <w:footnote w:type="continuationSeparator" w:id="0">
    <w:p w:rsidR="001B3D2F" w:rsidRDefault="001B3D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125" w:rsidRDefault="00A75125" w:rsidP="000120B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75125" w:rsidRDefault="00A7512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125" w:rsidRDefault="00A75125" w:rsidP="000120B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907AC">
      <w:rPr>
        <w:rStyle w:val="a4"/>
        <w:noProof/>
      </w:rPr>
      <w:t>3</w:t>
    </w:r>
    <w:r>
      <w:rPr>
        <w:rStyle w:val="a4"/>
      </w:rPr>
      <w:fldChar w:fldCharType="end"/>
    </w:r>
  </w:p>
  <w:p w:rsidR="00A75125" w:rsidRDefault="00A7512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7D62"/>
    <w:rsid w:val="000064E0"/>
    <w:rsid w:val="00011FC8"/>
    <w:rsid w:val="000120B1"/>
    <w:rsid w:val="00013A7B"/>
    <w:rsid w:val="000145D3"/>
    <w:rsid w:val="0002053B"/>
    <w:rsid w:val="000236BF"/>
    <w:rsid w:val="00023EDA"/>
    <w:rsid w:val="0003569D"/>
    <w:rsid w:val="000368DE"/>
    <w:rsid w:val="00040C9C"/>
    <w:rsid w:val="0004130D"/>
    <w:rsid w:val="000570DE"/>
    <w:rsid w:val="00064C0E"/>
    <w:rsid w:val="00070122"/>
    <w:rsid w:val="00071097"/>
    <w:rsid w:val="00074349"/>
    <w:rsid w:val="000778A3"/>
    <w:rsid w:val="0008158A"/>
    <w:rsid w:val="00087E35"/>
    <w:rsid w:val="00094A8A"/>
    <w:rsid w:val="00094FA5"/>
    <w:rsid w:val="00095ECD"/>
    <w:rsid w:val="00096396"/>
    <w:rsid w:val="00096F43"/>
    <w:rsid w:val="000A0839"/>
    <w:rsid w:val="000A17D7"/>
    <w:rsid w:val="000A3516"/>
    <w:rsid w:val="000A35B3"/>
    <w:rsid w:val="000A5475"/>
    <w:rsid w:val="000B0332"/>
    <w:rsid w:val="000B7D57"/>
    <w:rsid w:val="000C147E"/>
    <w:rsid w:val="000C1CF8"/>
    <w:rsid w:val="000C4426"/>
    <w:rsid w:val="000D1C2A"/>
    <w:rsid w:val="000D20E0"/>
    <w:rsid w:val="000D500E"/>
    <w:rsid w:val="000D66FF"/>
    <w:rsid w:val="000E00E4"/>
    <w:rsid w:val="000E1744"/>
    <w:rsid w:val="000E4D5C"/>
    <w:rsid w:val="000E5566"/>
    <w:rsid w:val="000E608C"/>
    <w:rsid w:val="00100371"/>
    <w:rsid w:val="001062FD"/>
    <w:rsid w:val="00107412"/>
    <w:rsid w:val="00107D87"/>
    <w:rsid w:val="001149FC"/>
    <w:rsid w:val="00120754"/>
    <w:rsid w:val="00127BE6"/>
    <w:rsid w:val="00127F38"/>
    <w:rsid w:val="00131331"/>
    <w:rsid w:val="00132DE5"/>
    <w:rsid w:val="00133417"/>
    <w:rsid w:val="00136D22"/>
    <w:rsid w:val="0013753B"/>
    <w:rsid w:val="00147259"/>
    <w:rsid w:val="00147A74"/>
    <w:rsid w:val="00153D77"/>
    <w:rsid w:val="00157FA0"/>
    <w:rsid w:val="0016009D"/>
    <w:rsid w:val="0016212C"/>
    <w:rsid w:val="00170FED"/>
    <w:rsid w:val="001764D0"/>
    <w:rsid w:val="001839D0"/>
    <w:rsid w:val="00185136"/>
    <w:rsid w:val="00185973"/>
    <w:rsid w:val="00186EFD"/>
    <w:rsid w:val="00187EFC"/>
    <w:rsid w:val="0019133F"/>
    <w:rsid w:val="00193879"/>
    <w:rsid w:val="0019392F"/>
    <w:rsid w:val="00194BFE"/>
    <w:rsid w:val="00195784"/>
    <w:rsid w:val="00196947"/>
    <w:rsid w:val="001970EB"/>
    <w:rsid w:val="001A1313"/>
    <w:rsid w:val="001A19EB"/>
    <w:rsid w:val="001A33E4"/>
    <w:rsid w:val="001A54E4"/>
    <w:rsid w:val="001A5FF4"/>
    <w:rsid w:val="001A6836"/>
    <w:rsid w:val="001B3D2F"/>
    <w:rsid w:val="001B4DB5"/>
    <w:rsid w:val="001B651F"/>
    <w:rsid w:val="001B7F6D"/>
    <w:rsid w:val="001C070E"/>
    <w:rsid w:val="001C5A04"/>
    <w:rsid w:val="001D0F6D"/>
    <w:rsid w:val="001D3541"/>
    <w:rsid w:val="001E4970"/>
    <w:rsid w:val="001F00E5"/>
    <w:rsid w:val="001F4826"/>
    <w:rsid w:val="00204097"/>
    <w:rsid w:val="002050F1"/>
    <w:rsid w:val="00207314"/>
    <w:rsid w:val="002115DA"/>
    <w:rsid w:val="002125DF"/>
    <w:rsid w:val="00214E1F"/>
    <w:rsid w:val="002229A0"/>
    <w:rsid w:val="002239C2"/>
    <w:rsid w:val="0022589C"/>
    <w:rsid w:val="00227D7A"/>
    <w:rsid w:val="00231B4F"/>
    <w:rsid w:val="00232E35"/>
    <w:rsid w:val="00242EB8"/>
    <w:rsid w:val="00243E5E"/>
    <w:rsid w:val="00246B87"/>
    <w:rsid w:val="00247A21"/>
    <w:rsid w:val="0025067F"/>
    <w:rsid w:val="0025122E"/>
    <w:rsid w:val="002520EC"/>
    <w:rsid w:val="00252610"/>
    <w:rsid w:val="00253FBD"/>
    <w:rsid w:val="00254D98"/>
    <w:rsid w:val="002636F0"/>
    <w:rsid w:val="0026506C"/>
    <w:rsid w:val="00267A1C"/>
    <w:rsid w:val="00271081"/>
    <w:rsid w:val="002769D8"/>
    <w:rsid w:val="002772EE"/>
    <w:rsid w:val="00281B1A"/>
    <w:rsid w:val="00284BFD"/>
    <w:rsid w:val="002907AC"/>
    <w:rsid w:val="00291DB8"/>
    <w:rsid w:val="00292B3A"/>
    <w:rsid w:val="00292DFD"/>
    <w:rsid w:val="002937B0"/>
    <w:rsid w:val="002B58DA"/>
    <w:rsid w:val="002E1B07"/>
    <w:rsid w:val="002E485A"/>
    <w:rsid w:val="002E610D"/>
    <w:rsid w:val="002F303F"/>
    <w:rsid w:val="002F5CB2"/>
    <w:rsid w:val="002F5F32"/>
    <w:rsid w:val="002F77D9"/>
    <w:rsid w:val="00300148"/>
    <w:rsid w:val="0030061D"/>
    <w:rsid w:val="003062C8"/>
    <w:rsid w:val="003109EE"/>
    <w:rsid w:val="00324E82"/>
    <w:rsid w:val="00326998"/>
    <w:rsid w:val="003273B3"/>
    <w:rsid w:val="00334771"/>
    <w:rsid w:val="00334E36"/>
    <w:rsid w:val="00343995"/>
    <w:rsid w:val="003447C2"/>
    <w:rsid w:val="0034750F"/>
    <w:rsid w:val="00350A50"/>
    <w:rsid w:val="0035334A"/>
    <w:rsid w:val="0036298D"/>
    <w:rsid w:val="0037209E"/>
    <w:rsid w:val="00373EF9"/>
    <w:rsid w:val="00375DA1"/>
    <w:rsid w:val="00376252"/>
    <w:rsid w:val="0038664E"/>
    <w:rsid w:val="00386BC3"/>
    <w:rsid w:val="00387259"/>
    <w:rsid w:val="00393DCF"/>
    <w:rsid w:val="00395549"/>
    <w:rsid w:val="003968A5"/>
    <w:rsid w:val="003A19A8"/>
    <w:rsid w:val="003A291F"/>
    <w:rsid w:val="003B3C9D"/>
    <w:rsid w:val="003C1638"/>
    <w:rsid w:val="003C1EB0"/>
    <w:rsid w:val="003E0AC8"/>
    <w:rsid w:val="003E28E1"/>
    <w:rsid w:val="003E4B11"/>
    <w:rsid w:val="003F1B50"/>
    <w:rsid w:val="003F1D9A"/>
    <w:rsid w:val="003F3A07"/>
    <w:rsid w:val="003F6003"/>
    <w:rsid w:val="0040322C"/>
    <w:rsid w:val="004054BF"/>
    <w:rsid w:val="0040675B"/>
    <w:rsid w:val="00406E60"/>
    <w:rsid w:val="00412684"/>
    <w:rsid w:val="00414C35"/>
    <w:rsid w:val="004163A9"/>
    <w:rsid w:val="00420B58"/>
    <w:rsid w:val="00423028"/>
    <w:rsid w:val="00423BB5"/>
    <w:rsid w:val="00425FF8"/>
    <w:rsid w:val="00426580"/>
    <w:rsid w:val="004270CD"/>
    <w:rsid w:val="00427D62"/>
    <w:rsid w:val="00436D9F"/>
    <w:rsid w:val="004376D6"/>
    <w:rsid w:val="00442D15"/>
    <w:rsid w:val="004528C9"/>
    <w:rsid w:val="0046258E"/>
    <w:rsid w:val="00474F54"/>
    <w:rsid w:val="00475396"/>
    <w:rsid w:val="0048468A"/>
    <w:rsid w:val="004851ED"/>
    <w:rsid w:val="00487124"/>
    <w:rsid w:val="00490088"/>
    <w:rsid w:val="0049180A"/>
    <w:rsid w:val="00491E14"/>
    <w:rsid w:val="004972F5"/>
    <w:rsid w:val="004A0923"/>
    <w:rsid w:val="004A0D60"/>
    <w:rsid w:val="004A43C1"/>
    <w:rsid w:val="004A7B2B"/>
    <w:rsid w:val="004B7895"/>
    <w:rsid w:val="004C0DFB"/>
    <w:rsid w:val="004C2E3B"/>
    <w:rsid w:val="004C3DB2"/>
    <w:rsid w:val="004C477D"/>
    <w:rsid w:val="004E4E38"/>
    <w:rsid w:val="004F4A3F"/>
    <w:rsid w:val="00506686"/>
    <w:rsid w:val="00511649"/>
    <w:rsid w:val="005116E8"/>
    <w:rsid w:val="00512803"/>
    <w:rsid w:val="00526525"/>
    <w:rsid w:val="00531CD5"/>
    <w:rsid w:val="005403F8"/>
    <w:rsid w:val="005447F4"/>
    <w:rsid w:val="00544B55"/>
    <w:rsid w:val="005505F3"/>
    <w:rsid w:val="00551A93"/>
    <w:rsid w:val="00553098"/>
    <w:rsid w:val="00563C5A"/>
    <w:rsid w:val="005705F3"/>
    <w:rsid w:val="0057211D"/>
    <w:rsid w:val="00587595"/>
    <w:rsid w:val="0059110A"/>
    <w:rsid w:val="0059196F"/>
    <w:rsid w:val="005925D3"/>
    <w:rsid w:val="00596194"/>
    <w:rsid w:val="00597C8E"/>
    <w:rsid w:val="005A48BC"/>
    <w:rsid w:val="005A4E68"/>
    <w:rsid w:val="005A6BF6"/>
    <w:rsid w:val="005B45F4"/>
    <w:rsid w:val="005C00EE"/>
    <w:rsid w:val="005D084B"/>
    <w:rsid w:val="005D6546"/>
    <w:rsid w:val="005E0E86"/>
    <w:rsid w:val="005F2766"/>
    <w:rsid w:val="005F5720"/>
    <w:rsid w:val="0060101F"/>
    <w:rsid w:val="00606B11"/>
    <w:rsid w:val="006133DE"/>
    <w:rsid w:val="00617D23"/>
    <w:rsid w:val="00621C35"/>
    <w:rsid w:val="00622004"/>
    <w:rsid w:val="00624F8D"/>
    <w:rsid w:val="0062742A"/>
    <w:rsid w:val="0063149F"/>
    <w:rsid w:val="00632C46"/>
    <w:rsid w:val="006342E5"/>
    <w:rsid w:val="00634CE2"/>
    <w:rsid w:val="0064080B"/>
    <w:rsid w:val="00640E93"/>
    <w:rsid w:val="00641B15"/>
    <w:rsid w:val="00644F15"/>
    <w:rsid w:val="0064647F"/>
    <w:rsid w:val="00647FEC"/>
    <w:rsid w:val="006504BB"/>
    <w:rsid w:val="006529AF"/>
    <w:rsid w:val="00654585"/>
    <w:rsid w:val="0065676A"/>
    <w:rsid w:val="006671EF"/>
    <w:rsid w:val="00670FF4"/>
    <w:rsid w:val="00674CC5"/>
    <w:rsid w:val="0067794B"/>
    <w:rsid w:val="00681CAF"/>
    <w:rsid w:val="006838FC"/>
    <w:rsid w:val="00685034"/>
    <w:rsid w:val="00691E08"/>
    <w:rsid w:val="00693BC1"/>
    <w:rsid w:val="00694406"/>
    <w:rsid w:val="00695816"/>
    <w:rsid w:val="00696C22"/>
    <w:rsid w:val="006A0AA2"/>
    <w:rsid w:val="006A0AB2"/>
    <w:rsid w:val="006A3F03"/>
    <w:rsid w:val="006A5B01"/>
    <w:rsid w:val="006C094B"/>
    <w:rsid w:val="006C605F"/>
    <w:rsid w:val="006F000C"/>
    <w:rsid w:val="006F18D3"/>
    <w:rsid w:val="006F3DCA"/>
    <w:rsid w:val="007005C1"/>
    <w:rsid w:val="00700F72"/>
    <w:rsid w:val="007042A8"/>
    <w:rsid w:val="00705282"/>
    <w:rsid w:val="00716A46"/>
    <w:rsid w:val="00720342"/>
    <w:rsid w:val="00720B6C"/>
    <w:rsid w:val="00732E12"/>
    <w:rsid w:val="00733F36"/>
    <w:rsid w:val="007364D9"/>
    <w:rsid w:val="007366F1"/>
    <w:rsid w:val="0074624F"/>
    <w:rsid w:val="007470AE"/>
    <w:rsid w:val="00754092"/>
    <w:rsid w:val="00755093"/>
    <w:rsid w:val="007637A1"/>
    <w:rsid w:val="0076640F"/>
    <w:rsid w:val="00770D40"/>
    <w:rsid w:val="00772F04"/>
    <w:rsid w:val="00777A22"/>
    <w:rsid w:val="00785D2F"/>
    <w:rsid w:val="007904C8"/>
    <w:rsid w:val="007A0315"/>
    <w:rsid w:val="007A6034"/>
    <w:rsid w:val="007B35D1"/>
    <w:rsid w:val="007B4620"/>
    <w:rsid w:val="007B6662"/>
    <w:rsid w:val="007C08CE"/>
    <w:rsid w:val="007C2058"/>
    <w:rsid w:val="007C27A8"/>
    <w:rsid w:val="007C2BBF"/>
    <w:rsid w:val="007C5407"/>
    <w:rsid w:val="007D4FD1"/>
    <w:rsid w:val="007D681F"/>
    <w:rsid w:val="007D6844"/>
    <w:rsid w:val="007D6D05"/>
    <w:rsid w:val="007E369B"/>
    <w:rsid w:val="007E447B"/>
    <w:rsid w:val="007E7CD3"/>
    <w:rsid w:val="007F296B"/>
    <w:rsid w:val="007F3A87"/>
    <w:rsid w:val="007F4D2F"/>
    <w:rsid w:val="00801502"/>
    <w:rsid w:val="0080442C"/>
    <w:rsid w:val="00825E43"/>
    <w:rsid w:val="008262A4"/>
    <w:rsid w:val="00842BDB"/>
    <w:rsid w:val="00842E73"/>
    <w:rsid w:val="00846A27"/>
    <w:rsid w:val="00850102"/>
    <w:rsid w:val="00871BE0"/>
    <w:rsid w:val="008736C5"/>
    <w:rsid w:val="008737DD"/>
    <w:rsid w:val="008761D9"/>
    <w:rsid w:val="00881141"/>
    <w:rsid w:val="00886C2C"/>
    <w:rsid w:val="0089181F"/>
    <w:rsid w:val="00891DE2"/>
    <w:rsid w:val="00895C9D"/>
    <w:rsid w:val="00895E10"/>
    <w:rsid w:val="00895EC4"/>
    <w:rsid w:val="008A33FA"/>
    <w:rsid w:val="008A3FEE"/>
    <w:rsid w:val="008A5565"/>
    <w:rsid w:val="008B4C52"/>
    <w:rsid w:val="008C09FF"/>
    <w:rsid w:val="008C1494"/>
    <w:rsid w:val="008C36EF"/>
    <w:rsid w:val="008D6B32"/>
    <w:rsid w:val="008E0708"/>
    <w:rsid w:val="008E24E1"/>
    <w:rsid w:val="008F26B4"/>
    <w:rsid w:val="008F3C58"/>
    <w:rsid w:val="008F7A09"/>
    <w:rsid w:val="009077C9"/>
    <w:rsid w:val="00914255"/>
    <w:rsid w:val="00920EDF"/>
    <w:rsid w:val="00921858"/>
    <w:rsid w:val="00922A61"/>
    <w:rsid w:val="0092547B"/>
    <w:rsid w:val="0094176A"/>
    <w:rsid w:val="0094236D"/>
    <w:rsid w:val="00944B4C"/>
    <w:rsid w:val="00944C57"/>
    <w:rsid w:val="009479C7"/>
    <w:rsid w:val="009531D6"/>
    <w:rsid w:val="00954252"/>
    <w:rsid w:val="00954833"/>
    <w:rsid w:val="00954E65"/>
    <w:rsid w:val="009568F8"/>
    <w:rsid w:val="00965EB8"/>
    <w:rsid w:val="00967D58"/>
    <w:rsid w:val="00971F1B"/>
    <w:rsid w:val="00972DF8"/>
    <w:rsid w:val="009750E0"/>
    <w:rsid w:val="00984A67"/>
    <w:rsid w:val="00986F93"/>
    <w:rsid w:val="009A661C"/>
    <w:rsid w:val="009B299F"/>
    <w:rsid w:val="009B49EE"/>
    <w:rsid w:val="009B7925"/>
    <w:rsid w:val="009C1049"/>
    <w:rsid w:val="009C44F2"/>
    <w:rsid w:val="009C5B1C"/>
    <w:rsid w:val="009C732F"/>
    <w:rsid w:val="009C7584"/>
    <w:rsid w:val="009D064F"/>
    <w:rsid w:val="009D5467"/>
    <w:rsid w:val="009D73DD"/>
    <w:rsid w:val="009E1D48"/>
    <w:rsid w:val="009E38A3"/>
    <w:rsid w:val="009E4660"/>
    <w:rsid w:val="009E6666"/>
    <w:rsid w:val="009F471B"/>
    <w:rsid w:val="009F577F"/>
    <w:rsid w:val="009F7A06"/>
    <w:rsid w:val="00A11693"/>
    <w:rsid w:val="00A11B59"/>
    <w:rsid w:val="00A14A1C"/>
    <w:rsid w:val="00A14E82"/>
    <w:rsid w:val="00A278F0"/>
    <w:rsid w:val="00A370CF"/>
    <w:rsid w:val="00A41FA5"/>
    <w:rsid w:val="00A430A9"/>
    <w:rsid w:val="00A45BFF"/>
    <w:rsid w:val="00A4730C"/>
    <w:rsid w:val="00A47E0E"/>
    <w:rsid w:val="00A51486"/>
    <w:rsid w:val="00A521D0"/>
    <w:rsid w:val="00A52575"/>
    <w:rsid w:val="00A54C6D"/>
    <w:rsid w:val="00A570B2"/>
    <w:rsid w:val="00A64167"/>
    <w:rsid w:val="00A75125"/>
    <w:rsid w:val="00A76A1A"/>
    <w:rsid w:val="00A80483"/>
    <w:rsid w:val="00A863E1"/>
    <w:rsid w:val="00A90A2D"/>
    <w:rsid w:val="00A91950"/>
    <w:rsid w:val="00A92325"/>
    <w:rsid w:val="00A934A0"/>
    <w:rsid w:val="00A957A5"/>
    <w:rsid w:val="00AB2EBD"/>
    <w:rsid w:val="00AB5326"/>
    <w:rsid w:val="00AB6B0D"/>
    <w:rsid w:val="00AC2B06"/>
    <w:rsid w:val="00AC2C4A"/>
    <w:rsid w:val="00AC2C62"/>
    <w:rsid w:val="00AC2EC2"/>
    <w:rsid w:val="00AD6D10"/>
    <w:rsid w:val="00AE0727"/>
    <w:rsid w:val="00B01B68"/>
    <w:rsid w:val="00B0356F"/>
    <w:rsid w:val="00B03E4B"/>
    <w:rsid w:val="00B0445A"/>
    <w:rsid w:val="00B051A4"/>
    <w:rsid w:val="00B113C4"/>
    <w:rsid w:val="00B1150E"/>
    <w:rsid w:val="00B30118"/>
    <w:rsid w:val="00B30717"/>
    <w:rsid w:val="00B3079A"/>
    <w:rsid w:val="00B30F43"/>
    <w:rsid w:val="00B343FA"/>
    <w:rsid w:val="00B34A1F"/>
    <w:rsid w:val="00B34C57"/>
    <w:rsid w:val="00B35B35"/>
    <w:rsid w:val="00B364C2"/>
    <w:rsid w:val="00B3702B"/>
    <w:rsid w:val="00B37EA5"/>
    <w:rsid w:val="00B51384"/>
    <w:rsid w:val="00B53597"/>
    <w:rsid w:val="00B545E7"/>
    <w:rsid w:val="00B577B9"/>
    <w:rsid w:val="00B6139D"/>
    <w:rsid w:val="00B66608"/>
    <w:rsid w:val="00B71F86"/>
    <w:rsid w:val="00B8388A"/>
    <w:rsid w:val="00B84B52"/>
    <w:rsid w:val="00B9076E"/>
    <w:rsid w:val="00BA3EC9"/>
    <w:rsid w:val="00BA4D08"/>
    <w:rsid w:val="00BA6B30"/>
    <w:rsid w:val="00BB42EC"/>
    <w:rsid w:val="00BC0327"/>
    <w:rsid w:val="00BC2085"/>
    <w:rsid w:val="00BC7665"/>
    <w:rsid w:val="00BD1DCF"/>
    <w:rsid w:val="00BD5071"/>
    <w:rsid w:val="00BD54CC"/>
    <w:rsid w:val="00BD6C6E"/>
    <w:rsid w:val="00BE23E1"/>
    <w:rsid w:val="00BE7DC8"/>
    <w:rsid w:val="00BF28D0"/>
    <w:rsid w:val="00BF3703"/>
    <w:rsid w:val="00BF492F"/>
    <w:rsid w:val="00BF5BD5"/>
    <w:rsid w:val="00C0041D"/>
    <w:rsid w:val="00C004BA"/>
    <w:rsid w:val="00C01785"/>
    <w:rsid w:val="00C01F9E"/>
    <w:rsid w:val="00C05B3F"/>
    <w:rsid w:val="00C21631"/>
    <w:rsid w:val="00C23AC7"/>
    <w:rsid w:val="00C2734B"/>
    <w:rsid w:val="00C274AD"/>
    <w:rsid w:val="00C30495"/>
    <w:rsid w:val="00C40937"/>
    <w:rsid w:val="00C43B09"/>
    <w:rsid w:val="00C443EE"/>
    <w:rsid w:val="00C45893"/>
    <w:rsid w:val="00C5152E"/>
    <w:rsid w:val="00C604D7"/>
    <w:rsid w:val="00C605EC"/>
    <w:rsid w:val="00C64C9F"/>
    <w:rsid w:val="00C71BC7"/>
    <w:rsid w:val="00C73A0E"/>
    <w:rsid w:val="00C87D9E"/>
    <w:rsid w:val="00C90EB0"/>
    <w:rsid w:val="00C95134"/>
    <w:rsid w:val="00C955C4"/>
    <w:rsid w:val="00C95F56"/>
    <w:rsid w:val="00C97225"/>
    <w:rsid w:val="00C97754"/>
    <w:rsid w:val="00CA00C2"/>
    <w:rsid w:val="00CA2528"/>
    <w:rsid w:val="00CA2FF7"/>
    <w:rsid w:val="00CA5F83"/>
    <w:rsid w:val="00CB01A8"/>
    <w:rsid w:val="00CB2E74"/>
    <w:rsid w:val="00CB3E2B"/>
    <w:rsid w:val="00CB47E8"/>
    <w:rsid w:val="00CC2352"/>
    <w:rsid w:val="00CC42DB"/>
    <w:rsid w:val="00CC6349"/>
    <w:rsid w:val="00CC7351"/>
    <w:rsid w:val="00CD2AA5"/>
    <w:rsid w:val="00CD2DA0"/>
    <w:rsid w:val="00CD773F"/>
    <w:rsid w:val="00CE151F"/>
    <w:rsid w:val="00CE2FFE"/>
    <w:rsid w:val="00CF2B2A"/>
    <w:rsid w:val="00CF5B76"/>
    <w:rsid w:val="00D02317"/>
    <w:rsid w:val="00D04E8D"/>
    <w:rsid w:val="00D065DA"/>
    <w:rsid w:val="00D06A18"/>
    <w:rsid w:val="00D11336"/>
    <w:rsid w:val="00D13BD8"/>
    <w:rsid w:val="00D159FB"/>
    <w:rsid w:val="00D224F4"/>
    <w:rsid w:val="00D275DF"/>
    <w:rsid w:val="00D33FE0"/>
    <w:rsid w:val="00D4249A"/>
    <w:rsid w:val="00D44506"/>
    <w:rsid w:val="00D46A1A"/>
    <w:rsid w:val="00D5265F"/>
    <w:rsid w:val="00D52932"/>
    <w:rsid w:val="00D56F29"/>
    <w:rsid w:val="00D573D8"/>
    <w:rsid w:val="00D61577"/>
    <w:rsid w:val="00D638E7"/>
    <w:rsid w:val="00D65B7D"/>
    <w:rsid w:val="00D660ED"/>
    <w:rsid w:val="00D66EC0"/>
    <w:rsid w:val="00D71911"/>
    <w:rsid w:val="00D83113"/>
    <w:rsid w:val="00D832DC"/>
    <w:rsid w:val="00D911EF"/>
    <w:rsid w:val="00D91917"/>
    <w:rsid w:val="00D91B74"/>
    <w:rsid w:val="00D95DA8"/>
    <w:rsid w:val="00DA4455"/>
    <w:rsid w:val="00DA4C45"/>
    <w:rsid w:val="00DB1173"/>
    <w:rsid w:val="00DB19C4"/>
    <w:rsid w:val="00DC1E79"/>
    <w:rsid w:val="00DC34A7"/>
    <w:rsid w:val="00DC664A"/>
    <w:rsid w:val="00DC7CCD"/>
    <w:rsid w:val="00DD19C9"/>
    <w:rsid w:val="00DD401F"/>
    <w:rsid w:val="00DD41DE"/>
    <w:rsid w:val="00DD5428"/>
    <w:rsid w:val="00DD7114"/>
    <w:rsid w:val="00DE11B7"/>
    <w:rsid w:val="00DE7F38"/>
    <w:rsid w:val="00DE7F5F"/>
    <w:rsid w:val="00DF1C0C"/>
    <w:rsid w:val="00E039A9"/>
    <w:rsid w:val="00E059CD"/>
    <w:rsid w:val="00E11F70"/>
    <w:rsid w:val="00E13BE3"/>
    <w:rsid w:val="00E15B6B"/>
    <w:rsid w:val="00E20802"/>
    <w:rsid w:val="00E24A61"/>
    <w:rsid w:val="00E27E24"/>
    <w:rsid w:val="00E31704"/>
    <w:rsid w:val="00E3278A"/>
    <w:rsid w:val="00E375D9"/>
    <w:rsid w:val="00E42727"/>
    <w:rsid w:val="00E5108D"/>
    <w:rsid w:val="00E5494B"/>
    <w:rsid w:val="00E57500"/>
    <w:rsid w:val="00E576D4"/>
    <w:rsid w:val="00E63262"/>
    <w:rsid w:val="00E65C10"/>
    <w:rsid w:val="00E670A4"/>
    <w:rsid w:val="00E712CC"/>
    <w:rsid w:val="00E73D9C"/>
    <w:rsid w:val="00E76AA4"/>
    <w:rsid w:val="00E9114D"/>
    <w:rsid w:val="00E944CD"/>
    <w:rsid w:val="00E94810"/>
    <w:rsid w:val="00E95443"/>
    <w:rsid w:val="00E969E5"/>
    <w:rsid w:val="00E96FC8"/>
    <w:rsid w:val="00E97C28"/>
    <w:rsid w:val="00EA2D3F"/>
    <w:rsid w:val="00EA3184"/>
    <w:rsid w:val="00EA3BE8"/>
    <w:rsid w:val="00EB38A4"/>
    <w:rsid w:val="00EB49C3"/>
    <w:rsid w:val="00EC379B"/>
    <w:rsid w:val="00EC4259"/>
    <w:rsid w:val="00ED1612"/>
    <w:rsid w:val="00ED2187"/>
    <w:rsid w:val="00EE68E9"/>
    <w:rsid w:val="00EE7A82"/>
    <w:rsid w:val="00EF061D"/>
    <w:rsid w:val="00EF6592"/>
    <w:rsid w:val="00F02B9B"/>
    <w:rsid w:val="00F044E4"/>
    <w:rsid w:val="00F11677"/>
    <w:rsid w:val="00F120A5"/>
    <w:rsid w:val="00F1587A"/>
    <w:rsid w:val="00F16B1B"/>
    <w:rsid w:val="00F17D3E"/>
    <w:rsid w:val="00F221DB"/>
    <w:rsid w:val="00F231B1"/>
    <w:rsid w:val="00F313DB"/>
    <w:rsid w:val="00F370F4"/>
    <w:rsid w:val="00F42F6E"/>
    <w:rsid w:val="00F54DF4"/>
    <w:rsid w:val="00F56DC5"/>
    <w:rsid w:val="00F574B2"/>
    <w:rsid w:val="00F600E5"/>
    <w:rsid w:val="00F61B60"/>
    <w:rsid w:val="00F6463A"/>
    <w:rsid w:val="00F71730"/>
    <w:rsid w:val="00F73E45"/>
    <w:rsid w:val="00F74DE7"/>
    <w:rsid w:val="00F82786"/>
    <w:rsid w:val="00F9063E"/>
    <w:rsid w:val="00F92076"/>
    <w:rsid w:val="00FA1158"/>
    <w:rsid w:val="00FA159C"/>
    <w:rsid w:val="00FA529F"/>
    <w:rsid w:val="00FB0AE7"/>
    <w:rsid w:val="00FB38FD"/>
    <w:rsid w:val="00FC2B8C"/>
    <w:rsid w:val="00FC321E"/>
    <w:rsid w:val="00FC3F0B"/>
    <w:rsid w:val="00FC7425"/>
    <w:rsid w:val="00FD32DC"/>
    <w:rsid w:val="00FE3FF4"/>
    <w:rsid w:val="00FF3719"/>
    <w:rsid w:val="00FF6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427D6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27D62"/>
  </w:style>
  <w:style w:type="paragraph" w:styleId="a5">
    <w:name w:val="Balloon Text"/>
    <w:basedOn w:val="a"/>
    <w:semiHidden/>
    <w:rsid w:val="003E0A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0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C62E0-B6F8-4A33-9E4B-54A44A94A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939</Words>
  <Characters>5358</Characters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</vt:lpstr>
    </vt:vector>
  </TitlesOfParts>
  <LinksUpToDate>false</LinksUpToDate>
  <CharactersWithSpaces>6285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2019-07-24T07:37:00Z</cp:lastPrinted>
  <dcterms:created xsi:type="dcterms:W3CDTF">2019-07-25T09:34:00Z</dcterms:created>
  <dcterms:modified xsi:type="dcterms:W3CDTF">2019-07-25T09:34:00Z</dcterms:modified>
</cp:coreProperties>
</file>