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35" w:rsidRDefault="00FA1E35" w:rsidP="00FA1E35">
      <w:pPr>
        <w:ind w:firstLine="0"/>
        <w:jc w:val="right"/>
        <w:rPr>
          <w:rFonts w:ascii="Times New Roman" w:hAnsi="Times New Roman"/>
          <w:i/>
          <w:sz w:val="24"/>
          <w:szCs w:val="24"/>
        </w:rPr>
      </w:pPr>
      <w:bookmarkStart w:id="0" w:name="_GoBack"/>
      <w:bookmarkEnd w:id="0"/>
      <w:r w:rsidRPr="00FA1E35">
        <w:rPr>
          <w:rFonts w:ascii="Times New Roman" w:hAnsi="Times New Roman"/>
          <w:i/>
          <w:sz w:val="24"/>
          <w:szCs w:val="24"/>
        </w:rPr>
        <w:t>Письмо</w:t>
      </w:r>
      <w:r>
        <w:rPr>
          <w:rFonts w:ascii="Times New Roman" w:hAnsi="Times New Roman"/>
          <w:i/>
          <w:sz w:val="24"/>
          <w:szCs w:val="24"/>
        </w:rPr>
        <w:t xml:space="preserve"> Минтруда России</w:t>
      </w:r>
    </w:p>
    <w:p w:rsidR="00FA1E35" w:rsidRPr="00FA1E35" w:rsidRDefault="00FA1E35" w:rsidP="00FA1E35">
      <w:pPr>
        <w:ind w:firstLine="0"/>
        <w:jc w:val="right"/>
        <w:rPr>
          <w:rFonts w:ascii="Times New Roman" w:hAnsi="Times New Roman"/>
          <w:b/>
          <w:i/>
          <w:sz w:val="28"/>
          <w:szCs w:val="28"/>
        </w:rPr>
      </w:pPr>
      <w:r w:rsidRPr="00FA1E35">
        <w:rPr>
          <w:rFonts w:ascii="Times New Roman" w:hAnsi="Times New Roman"/>
          <w:i/>
          <w:sz w:val="24"/>
          <w:szCs w:val="24"/>
        </w:rPr>
        <w:t>от 27 декабря 2019 г. № 18-2/10/В-11200</w:t>
      </w:r>
    </w:p>
    <w:p w:rsidR="00FA1E35" w:rsidRDefault="00FA1E35" w:rsidP="00FA1E35">
      <w:pPr>
        <w:ind w:firstLine="0"/>
        <w:jc w:val="right"/>
        <w:rPr>
          <w:rFonts w:ascii="Times New Roman" w:hAnsi="Times New Roman"/>
          <w:b/>
          <w:sz w:val="28"/>
          <w:szCs w:val="28"/>
        </w:rPr>
      </w:pPr>
    </w:p>
    <w:p w:rsidR="00204BB5" w:rsidRPr="00E00F6B" w:rsidRDefault="00D33B87" w:rsidP="00D557E0">
      <w:pPr>
        <w:ind w:firstLine="0"/>
        <w:jc w:val="center"/>
        <w:rPr>
          <w:rFonts w:ascii="Times New Roman" w:hAnsi="Times New Roman"/>
          <w:b/>
          <w:sz w:val="28"/>
          <w:szCs w:val="28"/>
        </w:rPr>
      </w:pPr>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2020</w:t>
      </w:r>
      <w:r w:rsidR="00C96FEE" w:rsidRPr="00E00F6B">
        <w:rPr>
          <w:rFonts w:ascii="Times New Roman" w:hAnsi="Times New Roman"/>
          <w:sz w:val="28"/>
          <w:szCs w:val="28"/>
        </w:rPr>
        <w:t xml:space="preserve"> </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Pr>
          <w:rFonts w:ascii="Times New Roman" w:hAnsi="Times New Roman"/>
          <w:sz w:val="28"/>
          <w:szCs w:val="28"/>
        </w:rPr>
        <w:t xml:space="preserve"> </w:t>
      </w:r>
      <w:r w:rsidR="00981DEE"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9"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В свою очередь</w:t>
      </w:r>
      <w:r w:rsidR="00815ABE">
        <w:rPr>
          <w:rFonts w:ascii="Times New Roman" w:hAnsi="Times New Roman"/>
          <w:sz w:val="28"/>
          <w:szCs w:val="28"/>
        </w:rPr>
        <w:t>,</w:t>
      </w:r>
      <w:r w:rsidR="007112B7">
        <w:rPr>
          <w:rFonts w:ascii="Times New Roman" w:hAnsi="Times New Roman"/>
          <w:sz w:val="28"/>
          <w:szCs w:val="28"/>
        </w:rPr>
        <w:t xml:space="preserve"> </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w:t>
      </w:r>
      <w:r w:rsidR="007112B7">
        <w:rPr>
          <w:rFonts w:ascii="Times New Roman" w:hAnsi="Times New Roman"/>
          <w:sz w:val="28"/>
          <w:szCs w:val="28"/>
        </w:rPr>
        <w:t xml:space="preserve"> </w:t>
      </w:r>
      <w:r w:rsidR="007112B7" w:rsidRPr="007112B7">
        <w:rPr>
          <w:rFonts w:ascii="Times New Roman" w:hAnsi="Times New Roman"/>
          <w:sz w:val="28"/>
          <w:szCs w:val="28"/>
        </w:rPr>
        <w:t>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w:t>
      </w:r>
      <w:r w:rsidR="007112B7">
        <w:rPr>
          <w:rFonts w:ascii="Times New Roman" w:hAnsi="Times New Roman"/>
          <w:sz w:val="28"/>
          <w:szCs w:val="28"/>
        </w:rPr>
        <w:t xml:space="preserve"> </w:t>
      </w:r>
      <w:r w:rsidR="007112B7" w:rsidRPr="007112B7">
        <w:rPr>
          <w:rFonts w:ascii="Times New Roman" w:hAnsi="Times New Roman"/>
          <w:sz w:val="28"/>
          <w:szCs w:val="28"/>
        </w:rPr>
        <w:t>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w:t>
      </w:r>
      <w:r w:rsidR="00845D8D">
        <w:rPr>
          <w:rFonts w:ascii="Times New Roman" w:hAnsi="Times New Roman"/>
          <w:sz w:val="28"/>
          <w:szCs w:val="28"/>
        </w:rPr>
        <w:t xml:space="preserve"> </w:t>
      </w:r>
      <w:r w:rsidR="00BB01C5">
        <w:rPr>
          <w:rFonts w:ascii="Times New Roman" w:hAnsi="Times New Roman"/>
          <w:sz w:val="28"/>
          <w:szCs w:val="28"/>
        </w:rPr>
        <w:t>уполномоченными на оказание</w:t>
      </w:r>
      <w:r w:rsidR="004053AA">
        <w:rPr>
          <w:rFonts w:ascii="Times New Roman" w:hAnsi="Times New Roman"/>
          <w:sz w:val="28"/>
          <w:szCs w:val="28"/>
        </w:rPr>
        <w:t xml:space="preserve"> </w:t>
      </w:r>
      <w:r w:rsidR="004053AA"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w:t>
      </w:r>
      <w:r w:rsidR="00815ABE">
        <w:rPr>
          <w:rFonts w:ascii="Times New Roman" w:hAnsi="Times New Roman"/>
          <w:sz w:val="28"/>
          <w:szCs w:val="28"/>
        </w:rPr>
        <w:lastRenderedPageBreak/>
        <w:t xml:space="preserve">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4053AA">
        <w:rPr>
          <w:rFonts w:ascii="Times New Roman" w:hAnsi="Times New Roman"/>
          <w:sz w:val="28"/>
          <w:szCs w:val="28"/>
        </w:rPr>
        <w:t xml:space="preserve"> 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9143C3">
        <w:rPr>
          <w:rFonts w:ascii="Times New Roman" w:hAnsi="Times New Roman"/>
          <w:sz w:val="28"/>
          <w:szCs w:val="28"/>
        </w:rPr>
        <w:t xml:space="preserve"> </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D72C4E">
        <w:rPr>
          <w:rFonts w:ascii="Times New Roman" w:hAnsi="Times New Roman"/>
          <w:sz w:val="28"/>
          <w:szCs w:val="28"/>
        </w:rPr>
        <w:t xml:space="preserve"> </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w:t>
      </w:r>
      <w:r w:rsidR="004674C0">
        <w:rPr>
          <w:rFonts w:ascii="Times New Roman" w:hAnsi="Times New Roman"/>
          <w:sz w:val="28"/>
          <w:szCs w:val="28"/>
        </w:rPr>
        <w:t xml:space="preserve"> </w:t>
      </w:r>
      <w:r w:rsidR="00D72C4E">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Pr>
          <w:rFonts w:ascii="Times New Roman" w:hAnsi="Times New Roman"/>
          <w:sz w:val="28"/>
          <w:szCs w:val="28"/>
        </w:rPr>
        <w:t xml:space="preserve"> </w:t>
      </w:r>
      <w:r w:rsidR="007E61F7">
        <w:rPr>
          <w:rFonts w:ascii="Times New Roman" w:hAnsi="Times New Roman"/>
          <w:sz w:val="28"/>
          <w:szCs w:val="28"/>
        </w:rPr>
        <w:t>и</w:t>
      </w:r>
      <w:r>
        <w:rPr>
          <w:rFonts w:ascii="Times New Roman" w:hAnsi="Times New Roman"/>
          <w:sz w:val="28"/>
          <w:szCs w:val="28"/>
        </w:rPr>
        <w:t xml:space="preserve"> при необходимости</w:t>
      </w:r>
      <w:r w:rsidR="00CE73C7">
        <w:rPr>
          <w:rFonts w:ascii="Times New Roman" w:hAnsi="Times New Roman"/>
          <w:sz w:val="28"/>
          <w:szCs w:val="28"/>
        </w:rPr>
        <w:t xml:space="preserve"> </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w:t>
      </w:r>
      <w:r w:rsidRPr="009C2771">
        <w:rPr>
          <w:rFonts w:ascii="Times New Roman" w:hAnsi="Times New Roman"/>
          <w:sz w:val="28"/>
          <w:szCs w:val="28"/>
        </w:rPr>
        <w:lastRenderedPageBreak/>
        <w:t xml:space="preserve">государственные должности, и иных лиц их доходам". В случае, если в течение 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10"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2E3630" w:rsidRDefault="00980A5D" w:rsidP="002E3630">
      <w:pPr>
        <w:pStyle w:val="ConsPlusNormal"/>
        <w:numPr>
          <w:ilvl w:val="0"/>
          <w:numId w:val="3"/>
        </w:numPr>
        <w:tabs>
          <w:tab w:val="left" w:pos="567"/>
        </w:tabs>
        <w:ind w:left="0" w:firstLine="567"/>
        <w:jc w:val="both"/>
      </w:pPr>
      <w:r w:rsidRPr="002E3630">
        <w:t>лицами, замещающими должности членов Совета директоров Центрального банка Российской Федерации, иные должности</w:t>
      </w:r>
      <w:r w:rsidR="00A51C4B" w:rsidRPr="002E3630">
        <w:t xml:space="preserve"> </w:t>
      </w:r>
      <w:r w:rsidRPr="002E3630">
        <w:t xml:space="preserve">в Центральном банке Российской Федерации, включенные в </w:t>
      </w:r>
      <w:hyperlink r:id="rId11"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2E3630">
        <w:rPr>
          <w:rFonts w:ascii="Times New Roman" w:hAnsi="Times New Roman"/>
          <w:sz w:val="28"/>
          <w:szCs w:val="28"/>
        </w:rPr>
        <w:t xml:space="preserve"> </w:t>
      </w:r>
      <w:r w:rsidRPr="002E3630">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lastRenderedPageBreak/>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организацию почтовой связи до 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Pr>
          <w:rFonts w:ascii="Times New Roman" w:hAnsi="Times New Roman"/>
          <w:sz w:val="28"/>
          <w:szCs w:val="28"/>
        </w:rPr>
        <w:t xml:space="preserve"> </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 Российской Федерации,</w:t>
      </w:r>
      <w:r w:rsidR="009B6861" w:rsidRPr="002E3630">
        <w:rPr>
          <w:rFonts w:ascii="Times New Roman" w:hAnsi="Times New Roman"/>
          <w:sz w:val="28"/>
          <w:szCs w:val="28"/>
        </w:rPr>
        <w:t xml:space="preserve"> </w:t>
      </w:r>
      <w:r w:rsidR="00734380" w:rsidRPr="002E3630">
        <w:rPr>
          <w:rFonts w:ascii="Times New Roman" w:hAnsi="Times New Roman"/>
          <w:sz w:val="28"/>
          <w:szCs w:val="28"/>
        </w:rPr>
        <w:t>и др.</w:t>
      </w:r>
      <w:r w:rsidRPr="002E3630">
        <w:rPr>
          <w:rFonts w:ascii="Times New Roman" w:hAnsi="Times New Roman"/>
          <w:sz w:val="28"/>
          <w:szCs w:val="28"/>
        </w:rPr>
        <w:t>).</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В нерабочий день сведения</w:t>
      </w:r>
      <w:r w:rsidR="00BB2E19" w:rsidRPr="002E3630">
        <w:rPr>
          <w:rFonts w:ascii="Times New Roman" w:hAnsi="Times New Roman"/>
          <w:sz w:val="28"/>
          <w:szCs w:val="28"/>
        </w:rPr>
        <w:t xml:space="preserve"> </w:t>
      </w:r>
      <w:r w:rsidR="0003389D" w:rsidRPr="002E3630">
        <w:rPr>
          <w:rFonts w:ascii="Times New Roman" w:hAnsi="Times New Roman"/>
          <w:sz w:val="28"/>
          <w:szCs w:val="28"/>
        </w:rPr>
        <w:t xml:space="preserve">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lastRenderedPageBreak/>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подачи документов</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а также</w:t>
      </w:r>
      <w:r w:rsidR="00D709FC" w:rsidRPr="002E3630">
        <w:rPr>
          <w:rFonts w:ascii="Times New Roman" w:hAnsi="Times New Roman"/>
          <w:sz w:val="28"/>
          <w:szCs w:val="28"/>
        </w:rPr>
        <w:t xml:space="preserve"> </w:t>
      </w:r>
      <w:r w:rsidR="001F43C6" w:rsidRPr="002E3630">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4E1358">
        <w:rPr>
          <w:rFonts w:ascii="Times New Roman" w:hAnsi="Times New Roman"/>
          <w:sz w:val="28"/>
          <w:szCs w:val="28"/>
        </w:rPr>
        <w:t xml:space="preserve"> </w:t>
      </w:r>
      <w:r w:rsidR="004E1358" w:rsidRPr="002E3630">
        <w:rPr>
          <w:rFonts w:ascii="Times New Roman" w:hAnsi="Times New Roman"/>
          <w:sz w:val="28"/>
          <w:szCs w:val="28"/>
        </w:rPr>
        <w:t>предшествующий году представления сведений</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656BD5" w:rsidRPr="002E3630">
        <w:rPr>
          <w:rFonts w:ascii="Times New Roman" w:hAnsi="Times New Roman"/>
          <w:sz w:val="28"/>
          <w:szCs w:val="28"/>
        </w:rPr>
        <w:t xml:space="preserve"> </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00062BDB" w:rsidRPr="002E3630">
        <w:rPr>
          <w:rFonts w:ascii="Times New Roman" w:hAnsi="Times New Roman"/>
          <w:sz w:val="28"/>
          <w:szCs w:val="28"/>
        </w:rPr>
        <w:t xml:space="preserve"> </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назначения</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w:t>
      </w:r>
      <w:r w:rsidR="00105EFF" w:rsidRPr="002E3630">
        <w:rPr>
          <w:rFonts w:ascii="Times New Roman" w:hAnsi="Times New Roman"/>
          <w:sz w:val="28"/>
          <w:szCs w:val="28"/>
        </w:rPr>
        <w:t xml:space="preserve"> </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r w:rsidR="007816AA" w:rsidRPr="002E3630">
        <w:rPr>
          <w:rFonts w:ascii="Times New Roman" w:hAnsi="Times New Roman"/>
          <w:sz w:val="28"/>
          <w:szCs w:val="28"/>
        </w:rPr>
        <w:t xml:space="preserve"> </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Pr>
          <w:rFonts w:ascii="Times New Roman" w:hAnsi="Times New Roman"/>
          <w:sz w:val="28"/>
          <w:szCs w:val="28"/>
        </w:rPr>
        <w:t xml:space="preserve"> </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Брак был расторгнут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125"/>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000D57F7" w:rsidRPr="00E00F6B">
              <w:rPr>
                <w:rFonts w:ascii="Times New Roman" w:hAnsi="Times New Roman"/>
                <w:sz w:val="28"/>
                <w:szCs w:val="28"/>
              </w:rPr>
              <w:t xml:space="preserve"> </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000811B2">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за отчетным)</w:t>
      </w:r>
      <w:r w:rsidR="00DC0152" w:rsidRPr="00DF5BA1">
        <w:rPr>
          <w:rFonts w:ascii="Times New Roman" w:hAnsi="Times New Roman"/>
          <w:sz w:val="28"/>
          <w:szCs w:val="28"/>
        </w:rPr>
        <w:t>, а именно</w:t>
      </w:r>
      <w:r w:rsidR="00DF5BA1" w:rsidRPr="00DF5BA1">
        <w:rPr>
          <w:rFonts w:ascii="Times New Roman" w:hAnsi="Times New Roman"/>
          <w:sz w:val="28"/>
          <w:szCs w:val="28"/>
        </w:rPr>
        <w:t xml:space="preserve"> </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w:t>
      </w:r>
      <w:r w:rsidR="00481001" w:rsidRPr="00481001">
        <w:rPr>
          <w:rFonts w:ascii="Times New Roman" w:hAnsi="Times New Roman"/>
          <w:sz w:val="28"/>
          <w:szCs w:val="28"/>
        </w:rPr>
        <w:t xml:space="preserve"> </w:t>
      </w:r>
      <w:r w:rsidR="00481001">
        <w:rPr>
          <w:rFonts w:ascii="Times New Roman" w:hAnsi="Times New Roman"/>
          <w:sz w:val="28"/>
          <w:szCs w:val="28"/>
        </w:rPr>
        <w:t>(далее – СПО «Справки БК»).</w:t>
      </w:r>
    </w:p>
    <w:p w:rsidR="00F06684" w:rsidRPr="00386D93"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7"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Печатать справки рекомендуется только на одной стороне листа.</w:t>
      </w:r>
    </w:p>
    <w:p w:rsidR="00EB1D70" w:rsidRDefault="00EB1D70" w:rsidP="00EB1D70">
      <w:pPr>
        <w:pStyle w:val="aa"/>
        <w:ind w:left="0" w:firstLine="567"/>
        <w:rPr>
          <w:rFonts w:ascii="Times New Roman" w:hAnsi="Times New Roman"/>
          <w:sz w:val="28"/>
          <w:szCs w:val="28"/>
        </w:rPr>
      </w:pPr>
    </w:p>
    <w:p w:rsidR="00EB1D70" w:rsidRDefault="00EB1D70" w:rsidP="00EB1D70">
      <w:pPr>
        <w:pStyle w:val="aa"/>
        <w:ind w:left="0" w:firstLine="567"/>
        <w:rPr>
          <w:rFonts w:ascii="Times New Roman" w:hAnsi="Times New Roman"/>
          <w:color w:val="000000"/>
          <w:sz w:val="28"/>
          <w:szCs w:val="18"/>
          <w:lang w:eastAsia="ru-RU"/>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w:t>
      </w:r>
      <w:r w:rsidRPr="00E00F6B">
        <w:rPr>
          <w:rStyle w:val="a8"/>
          <w:rFonts w:ascii="Times New Roman" w:hAnsi="Times New Roman" w:cs="Times New Roman"/>
          <w:color w:val="000000"/>
          <w:sz w:val="28"/>
          <w:szCs w:val="28"/>
        </w:rPr>
        <w:t xml:space="preserve"> </w:t>
      </w:r>
      <w:r w:rsidR="006B73BA">
        <w:rPr>
          <w:rStyle w:val="a8"/>
          <w:rFonts w:ascii="Times New Roman" w:hAnsi="Times New Roman" w:cs="Times New Roman"/>
          <w:color w:val="000000"/>
          <w:sz w:val="28"/>
          <w:szCs w:val="28"/>
        </w:rPr>
        <w:t>(в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Style w:val="a8"/>
          <w:rFonts w:ascii="Times New Roman" w:hAnsi="Times New Roman" w:cs="Times New Roman"/>
          <w:color w:val="000000"/>
          <w:sz w:val="28"/>
          <w:szCs w:val="28"/>
        </w:rPr>
        <w:t xml:space="preserve"> </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 xml:space="preserve">казание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Fonts w:ascii="Times New Roman" w:hAnsi="Times New Roman"/>
          <w:sz w:val="28"/>
          <w:szCs w:val="28"/>
        </w:rPr>
        <w:t xml:space="preserve"> </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0D57F7">
        <w:rPr>
          <w:rFonts w:ascii="Times New Roman" w:hAnsi="Times New Roman"/>
          <w:sz w:val="28"/>
          <w:szCs w:val="28"/>
        </w:rPr>
        <w:t xml:space="preserve"> </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00981341"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Pr>
          <w:rFonts w:ascii="Times New Roman" w:hAnsi="Times New Roman"/>
          <w:sz w:val="28"/>
          <w:szCs w:val="28"/>
        </w:rPr>
        <w:t xml:space="preserve"> </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данный займ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004E1358" w:rsidRPr="00E00F6B">
        <w:rPr>
          <w:rFonts w:ascii="Times New Roman" w:hAnsi="Times New Roman"/>
          <w:sz w:val="28"/>
          <w:szCs w:val="28"/>
        </w:rPr>
        <w:t xml:space="preserve"> </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 xml:space="preserve">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AC4" w:rsidRDefault="00096ED3" w:rsidP="002E3630">
      <w:pPr>
        <w:pStyle w:val="aa"/>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w:t>
      </w:r>
      <w:r w:rsidR="00544487" w:rsidRPr="00E00AC4">
        <w:rPr>
          <w:rFonts w:ascii="Times New Roman" w:hAnsi="Times New Roman"/>
          <w:sz w:val="28"/>
          <w:szCs w:val="28"/>
        </w:rPr>
        <w:t xml:space="preserve"> </w:t>
      </w:r>
      <w:r w:rsidRPr="00E00AC4">
        <w:rPr>
          <w:rFonts w:ascii="Times New Roman" w:hAnsi="Times New Roman"/>
          <w:sz w:val="28"/>
          <w:szCs w:val="28"/>
        </w:rPr>
        <w:t>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00344858" w:rsidRPr="00E00F6B">
        <w:rPr>
          <w:rFonts w:ascii="Times New Roman" w:hAnsi="Times New Roman"/>
          <w:sz w:val="28"/>
          <w:szCs w:val="28"/>
        </w:rPr>
        <w:t xml:space="preserve"> </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Pr>
          <w:rFonts w:ascii="Times New Roman" w:hAnsi="Times New Roman"/>
          <w:sz w:val="28"/>
          <w:szCs w:val="28"/>
        </w:rPr>
        <w:t xml:space="preserve"> </w:t>
      </w:r>
      <w:r w:rsidR="003B027B" w:rsidRPr="00E00F6B">
        <w:rPr>
          <w:rFonts w:ascii="Times New Roman" w:hAnsi="Times New Roman"/>
          <w:color w:val="000000"/>
          <w:sz w:val="28"/>
          <w:szCs w:val="28"/>
        </w:rPr>
        <w:t>(</w:t>
      </w:r>
      <w:r w:rsidR="003B027B" w:rsidRPr="00E00F6B">
        <w:rPr>
          <w:rFonts w:ascii="Times New Roman" w:hAnsi="Times New Roman"/>
          <w:sz w:val="28"/>
          <w:szCs w:val="28"/>
        </w:rPr>
        <w:t>«кэшбэк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2D495C" w:rsidRPr="00E00F6B">
        <w:rPr>
          <w:rFonts w:ascii="Times New Roman" w:hAnsi="Times New Roman"/>
          <w:sz w:val="28"/>
          <w:szCs w:val="28"/>
        </w:rPr>
        <w:t xml:space="preserve"> </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средств представителя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3143B5" w:rsidRPr="00E00F6B">
        <w:rPr>
          <w:rFonts w:ascii="Times New Roman" w:hAnsi="Times New Roman"/>
          <w:sz w:val="28"/>
          <w:szCs w:val="28"/>
        </w:rPr>
        <w:t xml:space="preserve">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средств в связи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w:t>
      </w:r>
      <w:r w:rsidR="00453FC4" w:rsidRPr="00E00F6B">
        <w:t xml:space="preserve"> </w:t>
      </w:r>
      <w:r w:rsidR="00453FC4" w:rsidRPr="00E00F6B">
        <w:rPr>
          <w:rStyle w:val="a8"/>
          <w:rFonts w:ascii="Times New Roman" w:hAnsi="Times New Roman" w:cs="Times New Roman"/>
          <w:color w:val="000000"/>
          <w:sz w:val="28"/>
          <w:szCs w:val="28"/>
        </w:rPr>
        <w:t>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D709FC" w:rsidRPr="00427B53">
        <w:rPr>
          <w:rFonts w:ascii="Times New Roman" w:hAnsi="Times New Roman"/>
          <w:sz w:val="28"/>
          <w:szCs w:val="28"/>
        </w:rPr>
        <w:t xml:space="preserve"> </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договоре)</w:t>
      </w:r>
      <w:r w:rsidR="005555C6" w:rsidRPr="00427B53">
        <w:rPr>
          <w:rFonts w:ascii="Times New Roman" w:hAnsi="Times New Roman"/>
          <w:sz w:val="28"/>
          <w:szCs w:val="28"/>
        </w:rPr>
        <w:t xml:space="preserve"> 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r w:rsidR="005555C6">
        <w:rPr>
          <w:rFonts w:ascii="Times New Roman" w:hAnsi="Times New Roman"/>
          <w:sz w:val="28"/>
          <w:szCs w:val="28"/>
        </w:rPr>
        <w:t xml:space="preserve"> </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00D74993"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за три последних 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r w:rsidR="009B7266"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Pr="00427B53">
        <w:rPr>
          <w:rFonts w:ascii="Times New Roman" w:hAnsi="Times New Roman"/>
          <w:sz w:val="28"/>
          <w:szCs w:val="28"/>
        </w:rPr>
        <w:t xml:space="preserve"> </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r w:rsidRPr="002E3630">
        <w:rPr>
          <w:rFonts w:ascii="Times New Roman" w:hAnsi="Times New Roman"/>
          <w:color w:val="FF0000"/>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Pr="002E3630">
        <w:rPr>
          <w:rStyle w:val="a8"/>
          <w:rFonts w:ascii="Times New Roman" w:hAnsi="Times New Roman" w:cs="Times New Roman"/>
          <w:sz w:val="28"/>
          <w:szCs w:val="28"/>
        </w:rPr>
        <w:t xml:space="preserve">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2E3630">
        <w:rPr>
          <w:rFonts w:ascii="Times New Roman" w:hAnsi="Times New Roman"/>
          <w:sz w:val="28"/>
          <w:szCs w:val="28"/>
        </w:rPr>
        <w:t xml:space="preserve">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Pr="002E3630">
        <w:rPr>
          <w:rFonts w:ascii="Times New Roman" w:hAnsi="Times New Roman"/>
          <w:sz w:val="28"/>
          <w:szCs w:val="28"/>
        </w:rPr>
        <w:t xml:space="preserve"> </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rPr>
        <w:t xml:space="preserve"> </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w:t>
      </w:r>
      <w:r w:rsidR="00866005"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6D784E" w:rsidRPr="002E3630">
        <w:rPr>
          <w:rFonts w:ascii="Times New Roman" w:hAnsi="Times New Roman"/>
          <w:sz w:val="28"/>
          <w:szCs w:val="28"/>
        </w:rPr>
        <w:t xml:space="preserve"> </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523ECC" w:rsidRPr="002E3630">
        <w:rPr>
          <w:rFonts w:ascii="Times New Roman" w:hAnsi="Times New Roman"/>
          <w:sz w:val="28"/>
          <w:szCs w:val="28"/>
        </w:rPr>
        <w:t xml:space="preserve"> </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00033556" w:rsidRPr="002E3630">
        <w:rPr>
          <w:rFonts w:ascii="Times New Roman" w:hAnsi="Times New Roman"/>
          <w:sz w:val="28"/>
          <w:szCs w:val="28"/>
        </w:rPr>
        <w:t xml:space="preserve"> </w:t>
      </w:r>
      <w:r w:rsidRPr="002E3630">
        <w:rPr>
          <w:rFonts w:ascii="Times New Roman" w:hAnsi="Times New Roman"/>
          <w:sz w:val="28"/>
          <w:szCs w:val="28"/>
        </w:rPr>
        <w:t>распространяется);</w:t>
      </w:r>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427B53"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собственности </w:t>
      </w:r>
      <w:r w:rsidR="00D76FA1"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служащего.</w:t>
      </w:r>
      <w:r w:rsidR="00096ED3" w:rsidRPr="002E3630">
        <w:rPr>
          <w:rFonts w:ascii="Times New Roman" w:hAnsi="Times New Roman"/>
          <w:color w:val="000000"/>
          <w:sz w:val="28"/>
          <w:szCs w:val="28"/>
        </w:rPr>
        <w:t>При заполнении графы</w:t>
      </w:r>
      <w:r w:rsidR="00096ED3" w:rsidRPr="002E3630">
        <w:rPr>
          <w:rFonts w:ascii="Times New Roman" w:hAnsi="Times New Roman"/>
          <w:b/>
          <w:color w:val="000000"/>
          <w:sz w:val="28"/>
          <w:szCs w:val="28"/>
        </w:rPr>
        <w:t xml:space="preserve"> </w:t>
      </w:r>
      <w:r w:rsidR="001F3E28" w:rsidRPr="002E3630">
        <w:rPr>
          <w:rFonts w:ascii="Times New Roman" w:hAnsi="Times New Roman"/>
          <w:b/>
          <w:color w:val="000000"/>
          <w:sz w:val="28"/>
          <w:szCs w:val="28"/>
        </w:rPr>
        <w:t>«Место регистрации»</w:t>
      </w:r>
      <w:r w:rsidR="00096ED3" w:rsidRPr="002E3630">
        <w:rPr>
          <w:rFonts w:ascii="Times New Roman" w:hAnsi="Times New Roman"/>
          <w:b/>
          <w:color w:val="000000"/>
          <w:sz w:val="28"/>
          <w:szCs w:val="28"/>
        </w:rPr>
        <w:t xml:space="preserve"> </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учет транспортного средства, например </w:t>
      </w:r>
      <w:hyperlink r:id="rId19"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ОГИБДД ММО МВД России «Шалинский</w:t>
        </w:r>
      </w:hyperlink>
      <w:r w:rsidR="001F3E28" w:rsidRPr="002E3630">
        <w:rPr>
          <w:rFonts w:ascii="Times New Roman" w:eastAsia="Times New Roman" w:hAnsi="Times New Roman"/>
          <w:sz w:val="28"/>
          <w:szCs w:val="28"/>
          <w:lang w:eastAsia="ru-RU"/>
        </w:rPr>
        <w:t xml:space="preserve">», </w:t>
      </w:r>
      <w:hyperlink r:id="rId21" w:history="1">
        <w:r w:rsidR="00096ED3" w:rsidRPr="002E3630">
          <w:rPr>
            <w:rFonts w:ascii="Times New Roman" w:eastAsia="Times New Roman" w:hAnsi="Times New Roman"/>
            <w:bCs/>
            <w:sz w:val="28"/>
            <w:szCs w:val="28"/>
            <w:lang w:eastAsia="ru-RU"/>
          </w:rPr>
          <w:t>ОГИБДД ММО МВД России по Новолялинскому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3 отд. МОТОТРЭР ГИБДД УВД по 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счет эскроу</w:t>
      </w:r>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0006694D"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2"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r w:rsidR="000A2CA0" w:rsidRPr="002E3630">
        <w:rPr>
          <w:rFonts w:ascii="Times New Roman" w:hAnsi="Times New Roman"/>
          <w:sz w:val="28"/>
          <w:szCs w:val="28"/>
        </w:rPr>
        <w:t xml:space="preserve">от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Pr>
          <w:rFonts w:ascii="Times New Roman" w:hAnsi="Times New Roman"/>
          <w:sz w:val="28"/>
          <w:szCs w:val="28"/>
        </w:rPr>
        <w:t>обращаться</w:t>
      </w:r>
      <w:r w:rsidR="00F22920" w:rsidRPr="002E3630">
        <w:rPr>
          <w:rFonts w:ascii="Times New Roman" w:hAnsi="Times New Roman"/>
          <w:sz w:val="28"/>
          <w:szCs w:val="28"/>
        </w:rPr>
        <w:t xml:space="preserve"> </w:t>
      </w:r>
      <w:r w:rsidRPr="002E3630">
        <w:rPr>
          <w:rFonts w:ascii="Times New Roman" w:hAnsi="Times New Roman"/>
          <w:sz w:val="28"/>
          <w:szCs w:val="28"/>
        </w:rPr>
        <w:t>в банк или соответствующую кредитную организацию.</w:t>
      </w:r>
      <w:r w:rsidRPr="002E3630">
        <w:rPr>
          <w:rStyle w:val="a8"/>
          <w:rFonts w:ascii="Times New Roman" w:hAnsi="Times New Roman" w:cs="Times New Roman"/>
          <w:color w:val="000000"/>
          <w:sz w:val="28"/>
          <w:szCs w:val="28"/>
        </w:rPr>
        <w:t xml:space="preserve"> </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firstRow="1" w:lastRow="0" w:firstColumn="1" w:lastColumn="0" w:noHBand="0" w:noVBand="1"/>
      </w:tblPr>
      <w:tblGrid>
        <w:gridCol w:w="2235"/>
        <w:gridCol w:w="7335"/>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r w:rsidR="004D3691" w:rsidRPr="004D3691">
        <w:rPr>
          <w:rFonts w:ascii="Times New Roman" w:hAnsi="Times New Roman"/>
          <w:color w:val="000000"/>
          <w:sz w:val="28"/>
          <w:szCs w:val="28"/>
        </w:rPr>
        <w:t xml:space="preserve"> </w:t>
      </w:r>
      <w:hyperlink r:id="rId24"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sidR="006D784E">
        <w:rPr>
          <w:rFonts w:ascii="Times New Roman" w:hAnsi="Times New Roman"/>
          <w:sz w:val="28"/>
        </w:rPr>
        <w:t>равен или превышает</w:t>
      </w:r>
      <w:r w:rsidRPr="00697A72">
        <w:rPr>
          <w:rFonts w:ascii="Times New Roman" w:hAnsi="Times New Roman"/>
          <w:sz w:val="28"/>
        </w:rPr>
        <w:t xml:space="preserve">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В случае,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00416C46" w:rsidRPr="0005750F">
        <w:rPr>
          <w:rFonts w:ascii="Times New Roman" w:hAnsi="Times New Roman"/>
          <w:sz w:val="28"/>
          <w:szCs w:val="28"/>
        </w:rPr>
        <w:t xml:space="preserve"> </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включая договор на ведение индивидуального инвестиционного 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r>
        <w:rPr>
          <w:rFonts w:ascii="Times New Roman" w:hAnsi="Times New Roman"/>
          <w:sz w:val="28"/>
          <w:szCs w:val="28"/>
        </w:rPr>
        <w:t xml:space="preserve"> </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00C01381" w:rsidRPr="00E00F6B">
        <w:rPr>
          <w:rFonts w:ascii="Times New Roman" w:hAnsi="Times New Roman"/>
          <w:sz w:val="28"/>
          <w:szCs w:val="28"/>
        </w:rPr>
        <w:t xml:space="preserve"> </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005555C6" w:rsidRPr="00E00F6B">
        <w:rPr>
          <w:rFonts w:ascii="Times New Roman" w:hAnsi="Times New Roman"/>
          <w:sz w:val="28"/>
          <w:szCs w:val="28"/>
        </w:rPr>
        <w:t xml:space="preserve"> </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переданных объектах</w:t>
      </w:r>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00686C56" w:rsidRPr="00E00F6B">
        <w:rPr>
          <w:rFonts w:ascii="Times New Roman" w:hAnsi="Times New Roman"/>
          <w:sz w:val="28"/>
          <w:szCs w:val="28"/>
        </w:rPr>
        <w:t xml:space="preserve"> </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sidR="005B6A25">
        <w:rPr>
          <w:rFonts w:ascii="Times New Roman" w:hAnsi="Times New Roman"/>
          <w:sz w:val="28"/>
          <w:szCs w:val="28"/>
        </w:rPr>
        <w:t xml:space="preserve"> </w:t>
      </w:r>
      <w:r w:rsidRPr="00E00F6B">
        <w:rPr>
          <w:rFonts w:ascii="Times New Roman" w:hAnsi="Times New Roman"/>
          <w:sz w:val="28"/>
          <w:szCs w:val="28"/>
        </w:rPr>
        <w:t>заключил</w:t>
      </w:r>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которой в силу Федер</w:t>
      </w:r>
      <w:r w:rsidR="00FE792B">
        <w:rPr>
          <w:rFonts w:ascii="Times New Roman" w:hAnsi="Times New Roman"/>
          <w:sz w:val="28"/>
          <w:szCs w:val="28"/>
        </w:rPr>
        <w:t>ального закона от 23 декабря 20</w:t>
      </w:r>
      <w:r>
        <w:rPr>
          <w:rFonts w:ascii="Times New Roman" w:hAnsi="Times New Roman"/>
          <w:sz w:val="28"/>
          <w:szCs w:val="28"/>
        </w:rPr>
        <w:t xml:space="preserve">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CE138C">
        <w:rPr>
          <w:rFonts w:ascii="Times New Roman" w:hAnsi="Times New Roman"/>
          <w:sz w:val="28"/>
          <w:szCs w:val="28"/>
        </w:rPr>
        <w:t xml:space="preserve"> </w:t>
      </w:r>
      <w:r w:rsidR="00CE138C" w:rsidRPr="00720D82">
        <w:rPr>
          <w:rFonts w:ascii="Times New Roman" w:hAnsi="Times New Roman"/>
          <w:sz w:val="28"/>
          <w:szCs w:val="28"/>
        </w:rPr>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F06684" w:rsidRDefault="00F06684" w:rsidP="002E3630">
      <w:pPr>
        <w:ind w:firstLine="567"/>
        <w:rPr>
          <w:rFonts w:ascii="Times New Roman" w:hAnsi="Times New Roman"/>
          <w:sz w:val="28"/>
          <w:szCs w:val="28"/>
        </w:rPr>
      </w:pPr>
      <w:r w:rsidRPr="00E00AC4">
        <w:rPr>
          <w:rFonts w:ascii="Times New Roman" w:hAnsi="Times New Roman"/>
          <w:b/>
          <w:sz w:val="28"/>
          <w:szCs w:val="28"/>
        </w:rPr>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 xml:space="preserve">года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2813DF" w:rsidRPr="002813DF">
        <w:rPr>
          <w:rFonts w:ascii="Times New Roman" w:hAnsi="Times New Roman"/>
          <w:sz w:val="28"/>
          <w:szCs w:val="28"/>
        </w:rPr>
        <w:t xml:space="preserve"> </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w:t>
      </w:r>
      <w:r w:rsidR="002813DF" w:rsidRPr="002813DF">
        <w:rPr>
          <w:rFonts w:ascii="Times New Roman" w:hAnsi="Times New Roman"/>
          <w:sz w:val="28"/>
          <w:szCs w:val="28"/>
        </w:rPr>
        <w:t xml:space="preserve"> </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w:t>
      </w:r>
      <w:r w:rsidR="009C00A2">
        <w:rPr>
          <w:rFonts w:ascii="Times New Roman" w:hAnsi="Times New Roman"/>
          <w:sz w:val="28"/>
          <w:szCs w:val="28"/>
        </w:rPr>
        <w:t xml:space="preserve"> </w:t>
      </w:r>
      <w:r w:rsidR="009C00A2" w:rsidRPr="009C00A2">
        <w:rPr>
          <w:rFonts w:ascii="Times New Roman" w:hAnsi="Times New Roman"/>
          <w:sz w:val="28"/>
          <w:szCs w:val="28"/>
        </w:rPr>
        <w:t>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r w:rsidR="00AE7626">
        <w:rPr>
          <w:rFonts w:ascii="Times New Roman" w:hAnsi="Times New Roman"/>
          <w:sz w:val="28"/>
          <w:szCs w:val="28"/>
        </w:rPr>
        <w:t xml:space="preserve"> </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00BB2F40"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BB2F40" w:rsidRPr="00427B53">
        <w:rPr>
          <w:rFonts w:ascii="Times New Roman" w:hAnsi="Times New Roman"/>
          <w:sz w:val="28"/>
          <w:szCs w:val="28"/>
        </w:rPr>
        <w:t xml:space="preserve"> </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BB2F40" w:rsidRPr="00427B53">
        <w:rPr>
          <w:rFonts w:ascii="Times New Roman" w:hAnsi="Times New Roman"/>
          <w:sz w:val="28"/>
          <w:szCs w:val="28"/>
        </w:rPr>
        <w:t xml:space="preserve"> </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w:t>
      </w:r>
      <w:r w:rsidR="00B2437B" w:rsidRPr="002E3630">
        <w:rPr>
          <w:rFonts w:ascii="Times New Roman" w:hAnsi="Times New Roman"/>
          <w:sz w:val="28"/>
          <w:szCs w:val="28"/>
        </w:rPr>
        <w:t>в уставных капиталах коммерческих организаций и фондах</w:t>
      </w:r>
      <w:r w:rsidR="00B2437B" w:rsidRPr="002E3630" w:rsidDel="00B2437B">
        <w:rPr>
          <w:rFonts w:ascii="Times New Roman" w:hAnsi="Times New Roman"/>
          <w:sz w:val="28"/>
          <w:szCs w:val="28"/>
        </w:rPr>
        <w:t xml:space="preserve"> </w:t>
      </w:r>
      <w:r w:rsidR="00B2437B" w:rsidRPr="002E3630">
        <w:rPr>
          <w:rFonts w:ascii="Times New Roman" w:hAnsi="Times New Roman"/>
          <w:sz w:val="28"/>
          <w:szCs w:val="28"/>
        </w:rPr>
        <w:t xml:space="preserve">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B2F40" w:rsidRPr="00427B53">
        <w:rPr>
          <w:rFonts w:ascii="Times New Roman" w:hAnsi="Times New Roman"/>
          <w:sz w:val="28"/>
          <w:szCs w:val="28"/>
        </w:rPr>
        <w:t xml:space="preserve"> </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9"/>
      <w:pgSz w:w="11906" w:h="16838"/>
      <w:pgMar w:top="451" w:right="1134" w:bottom="56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32E" w:rsidRDefault="003E032E" w:rsidP="00204BB5">
      <w:r>
        <w:separator/>
      </w:r>
    </w:p>
  </w:endnote>
  <w:endnote w:type="continuationSeparator" w:id="0">
    <w:p w:rsidR="003E032E" w:rsidRDefault="003E032E"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32E" w:rsidRDefault="003E032E" w:rsidP="00204BB5">
      <w:r>
        <w:separator/>
      </w:r>
    </w:p>
  </w:footnote>
  <w:footnote w:type="continuationSeparator" w:id="0">
    <w:p w:rsidR="003E032E" w:rsidRDefault="003E032E"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38C" w:rsidRDefault="00CE138C">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A436CC">
      <w:rPr>
        <w:rFonts w:ascii="Times New Roman" w:hAnsi="Times New Roman"/>
        <w:noProof/>
        <w:sz w:val="28"/>
        <w:szCs w:val="28"/>
      </w:rPr>
      <w:t>2</w:t>
    </w:r>
    <w:r w:rsidRPr="00204BB5">
      <w:rPr>
        <w:rFonts w:ascii="Times New Roman" w:hAnsi="Times New Roman"/>
        <w:sz w:val="28"/>
        <w:szCs w:val="28"/>
      </w:rPr>
      <w:fldChar w:fldCharType="end"/>
    </w:r>
  </w:p>
  <w:p w:rsidR="00CE138C" w:rsidRDefault="00CE13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2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436CC"/>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www.cbr.ru/currency_base/daily.aspx"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page/index/spravki_bk" TargetMode="External"/><Relationship Id="rId25" Type="http://schemas.openxmlformats.org/officeDocument/2006/relationships/hyperlink" Target="http://cbr.ru/credit/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fl/interest/inf_baccount/" TargetMode="Externa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www.cbr.ru/currency_base/daily.aspx" TargetMode="External"/><Relationship Id="rId28" Type="http://schemas.openxmlformats.org/officeDocument/2006/relationships/hyperlink" Target="http://www.cbr.ru/currency_base/daily.aspx"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hd_base/?PrtId=metall_base_new" TargetMode="External"/><Relationship Id="rId27" Type="http://schemas.openxmlformats.org/officeDocument/2006/relationships/hyperlink" Target="http://www.cbr.ru/currency_base/daily.aspx"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B58DCA29-29A9-44E9-B8E9-D16C7E8A1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18194</Words>
  <Characters>103709</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121660</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Lidiya V. Ilyushina</cp:lastModifiedBy>
  <cp:revision>2</cp:revision>
  <cp:lastPrinted>2019-12-25T09:04:00Z</cp:lastPrinted>
  <dcterms:created xsi:type="dcterms:W3CDTF">2020-02-05T08:48:00Z</dcterms:created>
  <dcterms:modified xsi:type="dcterms:W3CDTF">2020-02-05T08:48:00Z</dcterms:modified>
</cp:coreProperties>
</file>