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828" w:rsidRDefault="00D07306" w:rsidP="00D07306">
      <w:pPr>
        <w:spacing w:after="0" w:line="240" w:lineRule="auto"/>
        <w:jc w:val="center"/>
        <w:rPr>
          <w:rFonts w:ascii="Times New Roman" w:hAnsi="Times New Roman" w:cs="Times New Roman"/>
          <w:sz w:val="28"/>
          <w:szCs w:val="28"/>
        </w:rPr>
      </w:pPr>
      <w:r w:rsidRPr="00AB67AF">
        <w:rPr>
          <w:rFonts w:ascii="Times New Roman" w:hAnsi="Times New Roman" w:cs="Times New Roman"/>
          <w:sz w:val="28"/>
          <w:szCs w:val="28"/>
        </w:rPr>
        <w:t xml:space="preserve">Прокуратура </w:t>
      </w:r>
    </w:p>
    <w:p w:rsidR="00D07306" w:rsidRPr="00AB67AF" w:rsidRDefault="00D07306" w:rsidP="00D07306">
      <w:pPr>
        <w:spacing w:after="0" w:line="240" w:lineRule="auto"/>
        <w:jc w:val="center"/>
        <w:rPr>
          <w:rFonts w:ascii="Times New Roman" w:hAnsi="Times New Roman" w:cs="Times New Roman"/>
          <w:sz w:val="28"/>
          <w:szCs w:val="28"/>
        </w:rPr>
      </w:pPr>
      <w:r w:rsidRPr="00AB67AF">
        <w:rPr>
          <w:rFonts w:ascii="Times New Roman" w:hAnsi="Times New Roman" w:cs="Times New Roman"/>
          <w:sz w:val="28"/>
          <w:szCs w:val="28"/>
        </w:rPr>
        <w:t>Чукотского автономного округа</w:t>
      </w:r>
    </w:p>
    <w:p w:rsidR="001E5785" w:rsidRPr="00AB67AF" w:rsidRDefault="001E5785" w:rsidP="00D07306">
      <w:pPr>
        <w:spacing w:after="0" w:line="240" w:lineRule="auto"/>
        <w:jc w:val="center"/>
        <w:rPr>
          <w:rFonts w:ascii="Times New Roman" w:hAnsi="Times New Roman" w:cs="Times New Roman"/>
          <w:sz w:val="28"/>
          <w:szCs w:val="28"/>
        </w:rPr>
      </w:pPr>
    </w:p>
    <w:p w:rsidR="00D07306" w:rsidRPr="00AB67AF" w:rsidRDefault="00D07306" w:rsidP="00D07306">
      <w:pPr>
        <w:jc w:val="center"/>
        <w:rPr>
          <w:rFonts w:ascii="Times New Roman" w:hAnsi="Times New Roman" w:cs="Times New Roman"/>
          <w:b/>
          <w:sz w:val="28"/>
          <w:szCs w:val="28"/>
        </w:rPr>
      </w:pPr>
      <w:r w:rsidRPr="00AB67AF">
        <w:rPr>
          <w:rFonts w:ascii="Times New Roman" w:hAnsi="Times New Roman" w:cs="Times New Roman"/>
          <w:b/>
          <w:sz w:val="28"/>
          <w:szCs w:val="28"/>
        </w:rPr>
        <w:t>ПАМЯТКА</w:t>
      </w:r>
    </w:p>
    <w:p w:rsidR="007D16E9" w:rsidRPr="00631D26" w:rsidRDefault="002254F1" w:rsidP="00631D26">
      <w:pPr>
        <w:jc w:val="center"/>
        <w:rPr>
          <w:sz w:val="28"/>
          <w:szCs w:val="28"/>
        </w:rPr>
      </w:pPr>
      <w:r>
        <w:rPr>
          <w:rFonts w:ascii="Times New Roman" w:hAnsi="Times New Roman" w:cs="Times New Roman"/>
          <w:b/>
          <w:sz w:val="28"/>
          <w:szCs w:val="28"/>
        </w:rPr>
        <w:t xml:space="preserve">Признание </w:t>
      </w:r>
      <w:r w:rsidR="00E97D52">
        <w:rPr>
          <w:rFonts w:ascii="Times New Roman" w:hAnsi="Times New Roman" w:cs="Times New Roman"/>
          <w:b/>
          <w:sz w:val="28"/>
          <w:szCs w:val="28"/>
        </w:rPr>
        <w:t>жилья непригодным для проживания либо аварийным и подлежащим сносу</w:t>
      </w:r>
    </w:p>
    <w:p w:rsidR="00D07306" w:rsidRDefault="00E97D52" w:rsidP="00E97D52">
      <w:pPr>
        <w:spacing w:after="0" w:line="240" w:lineRule="auto"/>
        <w:jc w:val="both"/>
        <w:rPr>
          <w:rFonts w:ascii="Times New Roman" w:eastAsia="Times New Roman" w:hAnsi="Times New Roman" w:cs="Times New Roman"/>
          <w:color w:val="0C0C0C"/>
          <w:sz w:val="28"/>
          <w:szCs w:val="28"/>
          <w:lang w:eastAsia="ru-RU"/>
        </w:rPr>
      </w:pPr>
      <w:r w:rsidRPr="00E97D52">
        <w:rPr>
          <w:rFonts w:ascii="Times New Roman" w:eastAsia="Times New Roman" w:hAnsi="Times New Roman" w:cs="Times New Roman"/>
          <w:color w:val="0C0C0C"/>
          <w:sz w:val="28"/>
          <w:szCs w:val="28"/>
          <w:lang w:eastAsia="ru-RU"/>
        </w:rPr>
        <w:t>Конституционное право граждан на жилище имеет ряд проявлений, одним из которых является гарантия защиты жилищных прав в случае признания дома аварийным и подлежащим сносу. При этом особенности механизма защиты прав граждан зависят от формы собственности жилого помещения, находящегося в аварийном доме.</w:t>
      </w:r>
    </w:p>
    <w:p w:rsidR="00E97D52" w:rsidRPr="00E97D52" w:rsidRDefault="00E97D52" w:rsidP="00E97D52">
      <w:pPr>
        <w:spacing w:after="0" w:line="240" w:lineRule="auto"/>
        <w:jc w:val="both"/>
        <w:rPr>
          <w:rFonts w:ascii="Times New Roman" w:eastAsia="Times New Roman" w:hAnsi="Times New Roman" w:cs="Times New Roman"/>
          <w:color w:val="0C0C0C"/>
          <w:sz w:val="28"/>
          <w:szCs w:val="28"/>
          <w:lang w:eastAsia="ru-RU"/>
        </w:rPr>
      </w:pPr>
    </w:p>
    <w:p w:rsidR="00E97D52" w:rsidRDefault="00E97D52" w:rsidP="00E97D52">
      <w:pPr>
        <w:spacing w:after="0" w:line="240" w:lineRule="auto"/>
        <w:jc w:val="both"/>
        <w:rPr>
          <w:rFonts w:ascii="Times New Roman" w:eastAsia="Times New Roman" w:hAnsi="Times New Roman" w:cs="Times New Roman"/>
          <w:b/>
          <w:bCs/>
          <w:color w:val="0C0C0C"/>
          <w:sz w:val="28"/>
          <w:szCs w:val="28"/>
          <w:lang w:eastAsia="ru-RU"/>
        </w:rPr>
      </w:pPr>
      <w:r>
        <w:rPr>
          <w:rFonts w:ascii="Times New Roman" w:eastAsia="Times New Roman" w:hAnsi="Times New Roman" w:cs="Times New Roman"/>
          <w:b/>
          <w:bCs/>
          <w:noProof/>
          <w:color w:val="0C0C0C"/>
          <w:sz w:val="28"/>
          <w:szCs w:val="28"/>
          <w:lang w:eastAsia="ru-RU"/>
        </w:rPr>
        <w:drawing>
          <wp:inline distT="0" distB="0" distL="0" distR="0">
            <wp:extent cx="2940685" cy="1752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15562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40685" cy="1752600"/>
                    </a:xfrm>
                    <a:prstGeom prst="rect">
                      <a:avLst/>
                    </a:prstGeom>
                    <a:ln>
                      <a:noFill/>
                    </a:ln>
                    <a:effectLst>
                      <a:softEdge rad="112500"/>
                    </a:effectLst>
                  </pic:spPr>
                </pic:pic>
              </a:graphicData>
            </a:graphic>
          </wp:inline>
        </w:drawing>
      </w:r>
    </w:p>
    <w:p w:rsidR="00631D26" w:rsidRDefault="00631D26" w:rsidP="00E97D52">
      <w:pPr>
        <w:spacing w:after="0" w:line="240" w:lineRule="auto"/>
        <w:jc w:val="both"/>
        <w:rPr>
          <w:rFonts w:ascii="Times New Roman" w:eastAsia="Times New Roman" w:hAnsi="Times New Roman" w:cs="Times New Roman"/>
          <w:b/>
          <w:bCs/>
          <w:color w:val="0C0C0C"/>
          <w:sz w:val="28"/>
          <w:szCs w:val="28"/>
          <w:lang w:eastAsia="ru-RU"/>
        </w:rPr>
      </w:pPr>
    </w:p>
    <w:p w:rsidR="00E97D52" w:rsidRPr="00E97D52" w:rsidRDefault="00E97D52" w:rsidP="00E97D52">
      <w:pPr>
        <w:spacing w:after="0" w:line="240" w:lineRule="auto"/>
        <w:jc w:val="both"/>
        <w:rPr>
          <w:rFonts w:ascii="Times New Roman" w:eastAsia="Times New Roman" w:hAnsi="Times New Roman" w:cs="Times New Roman"/>
          <w:color w:val="0C0C0C"/>
          <w:sz w:val="28"/>
          <w:szCs w:val="28"/>
          <w:lang w:eastAsia="ru-RU"/>
        </w:rPr>
      </w:pPr>
      <w:r w:rsidRPr="00E97D52">
        <w:rPr>
          <w:rFonts w:ascii="Times New Roman" w:eastAsia="Times New Roman" w:hAnsi="Times New Roman" w:cs="Times New Roman"/>
          <w:b/>
          <w:bCs/>
          <w:color w:val="0C0C0C"/>
          <w:sz w:val="28"/>
          <w:szCs w:val="28"/>
          <w:lang w:eastAsia="ru-RU"/>
        </w:rPr>
        <w:t>Какие права есть у граждан — нанимателей муниципального жилья при сносе их дома?</w:t>
      </w:r>
    </w:p>
    <w:p w:rsidR="00E97D52" w:rsidRPr="00E97D52" w:rsidRDefault="00E97D52" w:rsidP="00E97D52">
      <w:pPr>
        <w:spacing w:after="0" w:line="240" w:lineRule="auto"/>
        <w:jc w:val="both"/>
        <w:rPr>
          <w:rFonts w:ascii="Times New Roman" w:eastAsia="Times New Roman" w:hAnsi="Times New Roman" w:cs="Times New Roman"/>
          <w:color w:val="0C0C0C"/>
          <w:sz w:val="28"/>
          <w:szCs w:val="28"/>
          <w:lang w:eastAsia="ru-RU"/>
        </w:rPr>
      </w:pPr>
      <w:r w:rsidRPr="00E97D52">
        <w:rPr>
          <w:rFonts w:ascii="Times New Roman" w:eastAsia="Times New Roman" w:hAnsi="Times New Roman" w:cs="Times New Roman"/>
          <w:color w:val="0C0C0C"/>
          <w:sz w:val="28"/>
          <w:szCs w:val="28"/>
          <w:lang w:eastAsia="ru-RU"/>
        </w:rPr>
        <w:t>Согласно ст</w:t>
      </w:r>
      <w:r>
        <w:rPr>
          <w:rFonts w:ascii="Times New Roman" w:eastAsia="Times New Roman" w:hAnsi="Times New Roman" w:cs="Times New Roman"/>
          <w:color w:val="0C0C0C"/>
          <w:sz w:val="28"/>
          <w:szCs w:val="28"/>
          <w:lang w:eastAsia="ru-RU"/>
        </w:rPr>
        <w:t>атье</w:t>
      </w:r>
      <w:r w:rsidRPr="00E97D52">
        <w:rPr>
          <w:rFonts w:ascii="Times New Roman" w:eastAsia="Times New Roman" w:hAnsi="Times New Roman" w:cs="Times New Roman"/>
          <w:color w:val="0C0C0C"/>
          <w:sz w:val="28"/>
          <w:szCs w:val="28"/>
          <w:lang w:eastAsia="ru-RU"/>
        </w:rPr>
        <w:t xml:space="preserve"> 86, ч</w:t>
      </w:r>
      <w:r>
        <w:rPr>
          <w:rFonts w:ascii="Times New Roman" w:eastAsia="Times New Roman" w:hAnsi="Times New Roman" w:cs="Times New Roman"/>
          <w:color w:val="0C0C0C"/>
          <w:sz w:val="28"/>
          <w:szCs w:val="28"/>
          <w:lang w:eastAsia="ru-RU"/>
        </w:rPr>
        <w:t>асти</w:t>
      </w:r>
      <w:r w:rsidRPr="00E97D52">
        <w:rPr>
          <w:rFonts w:ascii="Times New Roman" w:eastAsia="Times New Roman" w:hAnsi="Times New Roman" w:cs="Times New Roman"/>
          <w:color w:val="0C0C0C"/>
          <w:sz w:val="28"/>
          <w:szCs w:val="28"/>
          <w:lang w:eastAsia="ru-RU"/>
        </w:rPr>
        <w:t xml:space="preserve"> 1 ст</w:t>
      </w:r>
      <w:r>
        <w:rPr>
          <w:rFonts w:ascii="Times New Roman" w:eastAsia="Times New Roman" w:hAnsi="Times New Roman" w:cs="Times New Roman"/>
          <w:color w:val="0C0C0C"/>
          <w:sz w:val="28"/>
          <w:szCs w:val="28"/>
          <w:lang w:eastAsia="ru-RU"/>
        </w:rPr>
        <w:t>атьи</w:t>
      </w:r>
      <w:r w:rsidRPr="00E97D52">
        <w:rPr>
          <w:rFonts w:ascii="Times New Roman" w:eastAsia="Times New Roman" w:hAnsi="Times New Roman" w:cs="Times New Roman"/>
          <w:color w:val="0C0C0C"/>
          <w:sz w:val="28"/>
          <w:szCs w:val="28"/>
          <w:lang w:eastAsia="ru-RU"/>
        </w:rPr>
        <w:t xml:space="preserve"> 89 Жилищного кодекса </w:t>
      </w:r>
      <w:r>
        <w:rPr>
          <w:rFonts w:ascii="Times New Roman" w:eastAsia="Times New Roman" w:hAnsi="Times New Roman" w:cs="Times New Roman"/>
          <w:color w:val="0C0C0C"/>
          <w:sz w:val="28"/>
          <w:szCs w:val="28"/>
          <w:lang w:eastAsia="ru-RU"/>
        </w:rPr>
        <w:t>Российской Федерации (далее – ЖК РФ)</w:t>
      </w:r>
      <w:r w:rsidRPr="00E97D52">
        <w:rPr>
          <w:rFonts w:ascii="Times New Roman" w:eastAsia="Times New Roman" w:hAnsi="Times New Roman" w:cs="Times New Roman"/>
          <w:color w:val="0C0C0C"/>
          <w:sz w:val="28"/>
          <w:szCs w:val="28"/>
          <w:lang w:eastAsia="ru-RU"/>
        </w:rPr>
        <w:t xml:space="preserve"> граждане, проживающие в доме, признанном аварийным и подлежащим сносу, и являющиеся нанимателями находящегося в нем жилого помещения государственного или муниципального жилищного фонда, подлежат выселению с обязательным предоставлением другого, равнозначного по площади благоустроенного применительно к условиям соответствующего населённого пункта жилого помещения по договору социального найма. Предоставляемое жилое помещение должно находиться в границах населённого пункта, в котором расположено аварийное жилье, за исключением случаев выраженного письменно согласия гражданина на предоставление ему жилья в другой местности.</w:t>
      </w:r>
    </w:p>
    <w:p w:rsidR="00E97D52" w:rsidRDefault="00E97D52" w:rsidP="00E97D52">
      <w:pPr>
        <w:spacing w:after="0" w:line="240" w:lineRule="auto"/>
        <w:jc w:val="both"/>
        <w:rPr>
          <w:rFonts w:ascii="Times New Roman" w:eastAsia="Times New Roman" w:hAnsi="Times New Roman" w:cs="Times New Roman"/>
          <w:b/>
          <w:bCs/>
          <w:color w:val="0C0C0C"/>
          <w:sz w:val="28"/>
          <w:szCs w:val="28"/>
          <w:lang w:eastAsia="ru-RU"/>
        </w:rPr>
      </w:pPr>
    </w:p>
    <w:p w:rsidR="00E97D52" w:rsidRDefault="00E97D52" w:rsidP="00E97D52">
      <w:pPr>
        <w:spacing w:after="0" w:line="240" w:lineRule="auto"/>
        <w:jc w:val="both"/>
        <w:rPr>
          <w:rFonts w:ascii="Times New Roman" w:eastAsia="Times New Roman" w:hAnsi="Times New Roman" w:cs="Times New Roman"/>
          <w:color w:val="0C0C0C"/>
          <w:sz w:val="28"/>
          <w:szCs w:val="28"/>
          <w:lang w:eastAsia="ru-RU"/>
        </w:rPr>
      </w:pPr>
      <w:r w:rsidRPr="00E97D52">
        <w:rPr>
          <w:rFonts w:ascii="Times New Roman" w:eastAsia="Times New Roman" w:hAnsi="Times New Roman" w:cs="Times New Roman"/>
          <w:b/>
          <w:bCs/>
          <w:color w:val="0C0C0C"/>
          <w:sz w:val="28"/>
          <w:szCs w:val="28"/>
          <w:lang w:eastAsia="ru-RU"/>
        </w:rPr>
        <w:t>Законна ли отсрочка предоставления другого жилья</w:t>
      </w:r>
      <w:r w:rsidRPr="00E97D52">
        <w:rPr>
          <w:rFonts w:ascii="Times New Roman" w:eastAsia="Times New Roman" w:hAnsi="Times New Roman" w:cs="Times New Roman"/>
          <w:b/>
          <w:color w:val="0C0C0C"/>
          <w:sz w:val="28"/>
          <w:szCs w:val="28"/>
          <w:lang w:eastAsia="ru-RU"/>
        </w:rPr>
        <w:t xml:space="preserve"> (</w:t>
      </w:r>
      <w:r w:rsidRPr="00E97D52">
        <w:rPr>
          <w:rFonts w:ascii="Times New Roman" w:eastAsia="Times New Roman" w:hAnsi="Times New Roman" w:cs="Times New Roman"/>
          <w:b/>
          <w:color w:val="0C0C0C"/>
          <w:sz w:val="28"/>
          <w:szCs w:val="28"/>
          <w:lang w:eastAsia="ru-RU"/>
        </w:rPr>
        <w:t>случаи, когда дом признан аварийным в текущем году, а его расселение производится спустя несколько лет</w:t>
      </w:r>
      <w:r w:rsidRPr="00E97D52">
        <w:rPr>
          <w:rFonts w:ascii="Times New Roman" w:eastAsia="Times New Roman" w:hAnsi="Times New Roman" w:cs="Times New Roman"/>
          <w:b/>
          <w:color w:val="0C0C0C"/>
          <w:sz w:val="28"/>
          <w:szCs w:val="28"/>
          <w:lang w:eastAsia="ru-RU"/>
        </w:rPr>
        <w:t>)?</w:t>
      </w:r>
      <w:r w:rsidRPr="00E97D52">
        <w:rPr>
          <w:rFonts w:ascii="Times New Roman" w:eastAsia="Times New Roman" w:hAnsi="Times New Roman" w:cs="Times New Roman"/>
          <w:color w:val="0C0C0C"/>
          <w:sz w:val="28"/>
          <w:szCs w:val="28"/>
          <w:lang w:eastAsia="ru-RU"/>
        </w:rPr>
        <w:t xml:space="preserve"> </w:t>
      </w:r>
    </w:p>
    <w:p w:rsidR="00E97D52" w:rsidRDefault="00E97D52" w:rsidP="00E97D52">
      <w:pPr>
        <w:spacing w:after="0" w:line="240" w:lineRule="auto"/>
        <w:jc w:val="both"/>
        <w:rPr>
          <w:rFonts w:ascii="Times New Roman" w:eastAsia="Times New Roman" w:hAnsi="Times New Roman" w:cs="Times New Roman"/>
          <w:color w:val="0C0C0C"/>
          <w:sz w:val="28"/>
          <w:szCs w:val="28"/>
          <w:lang w:eastAsia="ru-RU"/>
        </w:rPr>
      </w:pPr>
      <w:r w:rsidRPr="00E97D52">
        <w:rPr>
          <w:rFonts w:ascii="Times New Roman" w:eastAsia="Times New Roman" w:hAnsi="Times New Roman" w:cs="Times New Roman"/>
          <w:color w:val="0C0C0C"/>
          <w:sz w:val="28"/>
          <w:szCs w:val="28"/>
          <w:lang w:eastAsia="ru-RU"/>
        </w:rPr>
        <w:t xml:space="preserve">Если </w:t>
      </w:r>
      <w:r>
        <w:rPr>
          <w:rFonts w:ascii="Times New Roman" w:eastAsia="Times New Roman" w:hAnsi="Times New Roman" w:cs="Times New Roman"/>
          <w:color w:val="0C0C0C"/>
          <w:sz w:val="28"/>
          <w:szCs w:val="28"/>
          <w:lang w:eastAsia="ru-RU"/>
        </w:rPr>
        <w:t>говорить</w:t>
      </w:r>
      <w:r w:rsidRPr="00E97D52">
        <w:rPr>
          <w:rFonts w:ascii="Times New Roman" w:eastAsia="Times New Roman" w:hAnsi="Times New Roman" w:cs="Times New Roman"/>
          <w:color w:val="0C0C0C"/>
          <w:sz w:val="28"/>
          <w:szCs w:val="28"/>
          <w:lang w:eastAsia="ru-RU"/>
        </w:rPr>
        <w:t xml:space="preserve"> о муниципальном жилье, то жилищное законодательство </w:t>
      </w:r>
      <w:r w:rsidRPr="00E97D52">
        <w:rPr>
          <w:rFonts w:ascii="Times New Roman" w:eastAsia="Times New Roman" w:hAnsi="Times New Roman" w:cs="Times New Roman"/>
          <w:color w:val="0C0C0C"/>
          <w:sz w:val="28"/>
          <w:szCs w:val="28"/>
          <w:lang w:eastAsia="ru-RU"/>
        </w:rPr>
        <w:t>не предусматривает каких-либо сроков переселения граждан из аварийного дома в другой, поэтому в таких случаях следует руководствоваться общеправовым принципом о разумном сроке. Но в любом случае представляется неправомерным проживание граждан в аварийном жилье на протяжении нескольких лет при условии, что органом местного самоуправления не принимается никаких мер по восстановлению прав данных граждан на надлежащие условия проживания. При указанных обстоятельствах возможна успешная защита прав в судебном порядке.</w:t>
      </w:r>
    </w:p>
    <w:p w:rsidR="00631D26" w:rsidRPr="00E97D52" w:rsidRDefault="00631D26" w:rsidP="00E97D52">
      <w:pPr>
        <w:spacing w:after="0" w:line="240" w:lineRule="auto"/>
        <w:jc w:val="both"/>
        <w:rPr>
          <w:rFonts w:ascii="Times New Roman" w:eastAsia="Times New Roman" w:hAnsi="Times New Roman" w:cs="Times New Roman"/>
          <w:color w:val="0C0C0C"/>
          <w:sz w:val="28"/>
          <w:szCs w:val="28"/>
          <w:lang w:eastAsia="ru-RU"/>
        </w:rPr>
      </w:pPr>
    </w:p>
    <w:p w:rsidR="00E97D52" w:rsidRDefault="00631D26" w:rsidP="00E97D52">
      <w:pPr>
        <w:spacing w:after="0" w:line="240" w:lineRule="auto"/>
        <w:jc w:val="both"/>
        <w:rPr>
          <w:rFonts w:ascii="Times New Roman" w:eastAsia="Times New Roman" w:hAnsi="Times New Roman" w:cs="Times New Roman"/>
          <w:b/>
          <w:bCs/>
          <w:color w:val="0C0C0C"/>
          <w:sz w:val="28"/>
          <w:szCs w:val="28"/>
          <w:lang w:eastAsia="ru-RU"/>
        </w:rPr>
      </w:pPr>
      <w:r>
        <w:rPr>
          <w:rFonts w:ascii="Times New Roman" w:eastAsia="Times New Roman" w:hAnsi="Times New Roman" w:cs="Times New Roman"/>
          <w:b/>
          <w:bCs/>
          <w:noProof/>
          <w:color w:val="0C0C0C"/>
          <w:sz w:val="28"/>
          <w:szCs w:val="28"/>
          <w:lang w:eastAsia="ru-RU"/>
        </w:rPr>
        <w:drawing>
          <wp:inline distT="0" distB="0" distL="0" distR="0">
            <wp:extent cx="2940685" cy="196151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hilishchnye-dela-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40685" cy="1961515"/>
                    </a:xfrm>
                    <a:prstGeom prst="rect">
                      <a:avLst/>
                    </a:prstGeom>
                    <a:ln>
                      <a:noFill/>
                    </a:ln>
                    <a:effectLst>
                      <a:softEdge rad="112500"/>
                    </a:effectLst>
                  </pic:spPr>
                </pic:pic>
              </a:graphicData>
            </a:graphic>
          </wp:inline>
        </w:drawing>
      </w:r>
    </w:p>
    <w:p w:rsidR="00631D26" w:rsidRDefault="00631D26" w:rsidP="00E97D52">
      <w:pPr>
        <w:spacing w:after="0" w:line="240" w:lineRule="auto"/>
        <w:jc w:val="both"/>
        <w:rPr>
          <w:rFonts w:ascii="Times New Roman" w:eastAsia="Times New Roman" w:hAnsi="Times New Roman" w:cs="Times New Roman"/>
          <w:b/>
          <w:bCs/>
          <w:color w:val="0C0C0C"/>
          <w:sz w:val="28"/>
          <w:szCs w:val="28"/>
          <w:lang w:eastAsia="ru-RU"/>
        </w:rPr>
      </w:pPr>
    </w:p>
    <w:p w:rsidR="00E97D52" w:rsidRPr="00E97D52" w:rsidRDefault="00E97D52" w:rsidP="00E97D52">
      <w:pPr>
        <w:spacing w:after="0" w:line="240" w:lineRule="auto"/>
        <w:jc w:val="both"/>
        <w:rPr>
          <w:rFonts w:ascii="Times New Roman" w:eastAsia="Times New Roman" w:hAnsi="Times New Roman" w:cs="Times New Roman"/>
          <w:color w:val="0C0C0C"/>
          <w:sz w:val="28"/>
          <w:szCs w:val="28"/>
          <w:lang w:eastAsia="ru-RU"/>
        </w:rPr>
      </w:pPr>
      <w:r w:rsidRPr="00E97D52">
        <w:rPr>
          <w:rFonts w:ascii="Times New Roman" w:eastAsia="Times New Roman" w:hAnsi="Times New Roman" w:cs="Times New Roman"/>
          <w:b/>
          <w:bCs/>
          <w:color w:val="0C0C0C"/>
          <w:sz w:val="28"/>
          <w:szCs w:val="28"/>
          <w:lang w:eastAsia="ru-RU"/>
        </w:rPr>
        <w:t>В каком порядке происходит переселение граждан из жилья, находящегося в их собственности?</w:t>
      </w:r>
    </w:p>
    <w:p w:rsidR="00E97D52" w:rsidRPr="00E97D52" w:rsidRDefault="00E97D52" w:rsidP="00E97D52">
      <w:pPr>
        <w:spacing w:after="0" w:line="240" w:lineRule="auto"/>
        <w:jc w:val="both"/>
        <w:rPr>
          <w:rFonts w:ascii="Times New Roman" w:eastAsia="Times New Roman" w:hAnsi="Times New Roman" w:cs="Times New Roman"/>
          <w:color w:val="0C0C0C"/>
          <w:sz w:val="28"/>
          <w:szCs w:val="28"/>
          <w:lang w:eastAsia="ru-RU"/>
        </w:rPr>
      </w:pPr>
      <w:r w:rsidRPr="00E97D52">
        <w:rPr>
          <w:rFonts w:ascii="Times New Roman" w:eastAsia="Times New Roman" w:hAnsi="Times New Roman" w:cs="Times New Roman"/>
          <w:color w:val="0C0C0C"/>
          <w:sz w:val="28"/>
          <w:szCs w:val="28"/>
          <w:lang w:eastAsia="ru-RU"/>
        </w:rPr>
        <w:lastRenderedPageBreak/>
        <w:t xml:space="preserve">Вопросы переселения граждан, проживающих </w:t>
      </w:r>
      <w:proofErr w:type="gramStart"/>
      <w:r w:rsidRPr="00E97D52">
        <w:rPr>
          <w:rFonts w:ascii="Times New Roman" w:eastAsia="Times New Roman" w:hAnsi="Times New Roman" w:cs="Times New Roman"/>
          <w:color w:val="0C0C0C"/>
          <w:sz w:val="28"/>
          <w:szCs w:val="28"/>
          <w:lang w:eastAsia="ru-RU"/>
        </w:rPr>
        <w:t>в находящихся в их собственности жилых помещениях</w:t>
      </w:r>
      <w:proofErr w:type="gramEnd"/>
      <w:r w:rsidRPr="00E97D52">
        <w:rPr>
          <w:rFonts w:ascii="Times New Roman" w:eastAsia="Times New Roman" w:hAnsi="Times New Roman" w:cs="Times New Roman"/>
          <w:color w:val="0C0C0C"/>
          <w:sz w:val="28"/>
          <w:szCs w:val="28"/>
          <w:lang w:eastAsia="ru-RU"/>
        </w:rPr>
        <w:t xml:space="preserve"> имеют определенную специфику.</w:t>
      </w:r>
    </w:p>
    <w:p w:rsidR="00E97D52" w:rsidRDefault="00E97D52" w:rsidP="00E97D52">
      <w:pPr>
        <w:spacing w:after="0" w:line="240" w:lineRule="auto"/>
        <w:jc w:val="both"/>
        <w:rPr>
          <w:rFonts w:ascii="Times New Roman" w:eastAsia="Times New Roman" w:hAnsi="Times New Roman" w:cs="Times New Roman"/>
          <w:color w:val="0C0C0C"/>
          <w:sz w:val="28"/>
          <w:szCs w:val="28"/>
          <w:lang w:eastAsia="ru-RU"/>
        </w:rPr>
      </w:pPr>
      <w:r w:rsidRPr="00E97D52">
        <w:rPr>
          <w:rFonts w:ascii="Times New Roman" w:eastAsia="Times New Roman" w:hAnsi="Times New Roman" w:cs="Times New Roman"/>
          <w:color w:val="0C0C0C"/>
          <w:sz w:val="28"/>
          <w:szCs w:val="28"/>
          <w:lang w:eastAsia="ru-RU"/>
        </w:rPr>
        <w:t>Так, ст</w:t>
      </w:r>
      <w:r>
        <w:rPr>
          <w:rFonts w:ascii="Times New Roman" w:eastAsia="Times New Roman" w:hAnsi="Times New Roman" w:cs="Times New Roman"/>
          <w:color w:val="0C0C0C"/>
          <w:sz w:val="28"/>
          <w:szCs w:val="28"/>
          <w:lang w:eastAsia="ru-RU"/>
        </w:rPr>
        <w:t>атья</w:t>
      </w:r>
      <w:r w:rsidRPr="00E97D52">
        <w:rPr>
          <w:rFonts w:ascii="Times New Roman" w:eastAsia="Times New Roman" w:hAnsi="Times New Roman" w:cs="Times New Roman"/>
          <w:color w:val="0C0C0C"/>
          <w:sz w:val="28"/>
          <w:szCs w:val="28"/>
          <w:lang w:eastAsia="ru-RU"/>
        </w:rPr>
        <w:t xml:space="preserve"> 32 </w:t>
      </w:r>
      <w:r>
        <w:rPr>
          <w:rFonts w:ascii="Times New Roman" w:eastAsia="Times New Roman" w:hAnsi="Times New Roman" w:cs="Times New Roman"/>
          <w:color w:val="0C0C0C"/>
          <w:sz w:val="28"/>
          <w:szCs w:val="28"/>
          <w:lang w:eastAsia="ru-RU"/>
        </w:rPr>
        <w:t>ЖК</w:t>
      </w:r>
      <w:r w:rsidRPr="00E97D52">
        <w:rPr>
          <w:rFonts w:ascii="Times New Roman" w:eastAsia="Times New Roman" w:hAnsi="Times New Roman" w:cs="Times New Roman"/>
          <w:color w:val="0C0C0C"/>
          <w:sz w:val="28"/>
          <w:szCs w:val="28"/>
          <w:lang w:eastAsia="ru-RU"/>
        </w:rPr>
        <w:t xml:space="preserve"> РФ предусматривает два способа обеспечения прав собственников жилых помещений, расположенных в аварийных домах: изъятие земельного участка вместе с находящимся на нем жилым помещением для государственных или муниципальных нужд с предоставлением либо денежного возмещения исходя из стоимости изъятого, либо другого, равноценного жилого помещения.</w:t>
      </w:r>
    </w:p>
    <w:p w:rsidR="00631D26" w:rsidRPr="00E97D52" w:rsidRDefault="00631D26" w:rsidP="00E97D52">
      <w:pPr>
        <w:spacing w:after="0" w:line="240" w:lineRule="auto"/>
        <w:jc w:val="both"/>
        <w:rPr>
          <w:rFonts w:ascii="Times New Roman" w:eastAsia="Times New Roman" w:hAnsi="Times New Roman" w:cs="Times New Roman"/>
          <w:color w:val="0C0C0C"/>
          <w:sz w:val="28"/>
          <w:szCs w:val="28"/>
          <w:lang w:eastAsia="ru-RU"/>
        </w:rPr>
      </w:pPr>
    </w:p>
    <w:p w:rsidR="00631D26" w:rsidRDefault="00631D26" w:rsidP="00E97D52">
      <w:pPr>
        <w:spacing w:after="0" w:line="240" w:lineRule="auto"/>
        <w:jc w:val="both"/>
        <w:rPr>
          <w:rFonts w:ascii="Times New Roman" w:eastAsia="Times New Roman" w:hAnsi="Times New Roman" w:cs="Times New Roman"/>
          <w:color w:val="0C0C0C"/>
          <w:sz w:val="28"/>
          <w:szCs w:val="28"/>
          <w:lang w:eastAsia="ru-RU"/>
        </w:rPr>
      </w:pPr>
      <w:r>
        <w:rPr>
          <w:rFonts w:ascii="Times New Roman" w:eastAsia="Times New Roman" w:hAnsi="Times New Roman" w:cs="Times New Roman"/>
          <w:noProof/>
          <w:color w:val="0C0C0C"/>
          <w:sz w:val="28"/>
          <w:szCs w:val="28"/>
          <w:lang w:eastAsia="ru-RU"/>
        </w:rPr>
        <w:drawing>
          <wp:inline distT="0" distB="0" distL="0" distR="0">
            <wp:extent cx="2940685" cy="18376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5456606293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0685" cy="1837690"/>
                    </a:xfrm>
                    <a:prstGeom prst="rect">
                      <a:avLst/>
                    </a:prstGeom>
                    <a:ln>
                      <a:noFill/>
                    </a:ln>
                    <a:effectLst>
                      <a:softEdge rad="112500"/>
                    </a:effectLst>
                  </pic:spPr>
                </pic:pic>
              </a:graphicData>
            </a:graphic>
          </wp:inline>
        </w:drawing>
      </w:r>
    </w:p>
    <w:p w:rsidR="00631D26" w:rsidRDefault="00631D26" w:rsidP="00E97D52">
      <w:pPr>
        <w:spacing w:after="0" w:line="240" w:lineRule="auto"/>
        <w:jc w:val="both"/>
        <w:rPr>
          <w:rFonts w:ascii="Times New Roman" w:eastAsia="Times New Roman" w:hAnsi="Times New Roman" w:cs="Times New Roman"/>
          <w:color w:val="0C0C0C"/>
          <w:sz w:val="28"/>
          <w:szCs w:val="28"/>
          <w:lang w:eastAsia="ru-RU"/>
        </w:rPr>
      </w:pPr>
    </w:p>
    <w:p w:rsidR="00E97D52" w:rsidRPr="00E97D52" w:rsidRDefault="00E97D52" w:rsidP="00E97D52">
      <w:pPr>
        <w:spacing w:after="0" w:line="240" w:lineRule="auto"/>
        <w:jc w:val="both"/>
        <w:rPr>
          <w:rFonts w:ascii="Times New Roman" w:eastAsia="Times New Roman" w:hAnsi="Times New Roman" w:cs="Times New Roman"/>
          <w:color w:val="0C0C0C"/>
          <w:sz w:val="28"/>
          <w:szCs w:val="28"/>
          <w:lang w:eastAsia="ru-RU"/>
        </w:rPr>
      </w:pPr>
      <w:r w:rsidRPr="00E97D52">
        <w:rPr>
          <w:rFonts w:ascii="Times New Roman" w:eastAsia="Times New Roman" w:hAnsi="Times New Roman" w:cs="Times New Roman"/>
          <w:color w:val="0C0C0C"/>
          <w:sz w:val="28"/>
          <w:szCs w:val="28"/>
          <w:lang w:eastAsia="ru-RU"/>
        </w:rPr>
        <w:t xml:space="preserve">При этом процедура изъятия жилья вместе с земельным участком включает в себя несколько этапов (направление собственникам требований о сносе аварийного дома, принятие решения об изъятии, </w:t>
      </w:r>
      <w:r w:rsidRPr="00E97D52">
        <w:rPr>
          <w:rFonts w:ascii="Times New Roman" w:eastAsia="Times New Roman" w:hAnsi="Times New Roman" w:cs="Times New Roman"/>
          <w:color w:val="0C0C0C"/>
          <w:sz w:val="28"/>
          <w:szCs w:val="28"/>
          <w:lang w:eastAsia="ru-RU"/>
        </w:rPr>
        <w:t>заключение с собственниками соглашений о таком изъятии).</w:t>
      </w:r>
    </w:p>
    <w:p w:rsidR="00E97D52" w:rsidRDefault="00E97D52" w:rsidP="00E97D52">
      <w:pPr>
        <w:spacing w:after="0" w:line="240" w:lineRule="auto"/>
        <w:jc w:val="both"/>
        <w:rPr>
          <w:rFonts w:ascii="Times New Roman" w:eastAsia="Times New Roman" w:hAnsi="Times New Roman" w:cs="Times New Roman"/>
          <w:b/>
          <w:bCs/>
          <w:color w:val="0C0C0C"/>
          <w:sz w:val="28"/>
          <w:szCs w:val="28"/>
          <w:lang w:eastAsia="ru-RU"/>
        </w:rPr>
      </w:pPr>
    </w:p>
    <w:p w:rsidR="00E97D52" w:rsidRPr="00E97D52" w:rsidRDefault="00E97D52" w:rsidP="00E97D52">
      <w:pPr>
        <w:spacing w:after="0" w:line="240" w:lineRule="auto"/>
        <w:jc w:val="both"/>
        <w:rPr>
          <w:rFonts w:ascii="Times New Roman" w:eastAsia="Times New Roman" w:hAnsi="Times New Roman" w:cs="Times New Roman"/>
          <w:color w:val="0C0C0C"/>
          <w:sz w:val="28"/>
          <w:szCs w:val="28"/>
          <w:lang w:eastAsia="ru-RU"/>
        </w:rPr>
      </w:pPr>
      <w:r w:rsidRPr="00E97D52">
        <w:rPr>
          <w:rFonts w:ascii="Times New Roman" w:eastAsia="Times New Roman" w:hAnsi="Times New Roman" w:cs="Times New Roman"/>
          <w:b/>
          <w:bCs/>
          <w:color w:val="0C0C0C"/>
          <w:sz w:val="28"/>
          <w:szCs w:val="28"/>
          <w:lang w:eastAsia="ru-RU"/>
        </w:rPr>
        <w:t>Как определяется размер возмещения?</w:t>
      </w:r>
    </w:p>
    <w:p w:rsidR="00E97D52" w:rsidRPr="00E97D52" w:rsidRDefault="00E97D52" w:rsidP="00E97D52">
      <w:pPr>
        <w:spacing w:after="0" w:line="240" w:lineRule="auto"/>
        <w:jc w:val="both"/>
        <w:rPr>
          <w:rFonts w:ascii="Times New Roman" w:eastAsia="Times New Roman" w:hAnsi="Times New Roman" w:cs="Times New Roman"/>
          <w:color w:val="0C0C0C"/>
          <w:sz w:val="28"/>
          <w:szCs w:val="28"/>
          <w:lang w:eastAsia="ru-RU"/>
        </w:rPr>
      </w:pPr>
      <w:r w:rsidRPr="00E97D52">
        <w:rPr>
          <w:rFonts w:ascii="Times New Roman" w:eastAsia="Times New Roman" w:hAnsi="Times New Roman" w:cs="Times New Roman"/>
          <w:color w:val="0C0C0C"/>
          <w:sz w:val="28"/>
          <w:szCs w:val="28"/>
          <w:lang w:eastAsia="ru-RU"/>
        </w:rPr>
        <w:t>Согласно ч</w:t>
      </w:r>
      <w:r>
        <w:rPr>
          <w:rFonts w:ascii="Times New Roman" w:eastAsia="Times New Roman" w:hAnsi="Times New Roman" w:cs="Times New Roman"/>
          <w:color w:val="0C0C0C"/>
          <w:sz w:val="28"/>
          <w:szCs w:val="28"/>
          <w:lang w:eastAsia="ru-RU"/>
        </w:rPr>
        <w:t>асти</w:t>
      </w:r>
      <w:r w:rsidRPr="00E97D52">
        <w:rPr>
          <w:rFonts w:ascii="Times New Roman" w:eastAsia="Times New Roman" w:hAnsi="Times New Roman" w:cs="Times New Roman"/>
          <w:color w:val="0C0C0C"/>
          <w:sz w:val="28"/>
          <w:szCs w:val="28"/>
          <w:lang w:eastAsia="ru-RU"/>
        </w:rPr>
        <w:t xml:space="preserve"> 7 ст</w:t>
      </w:r>
      <w:r>
        <w:rPr>
          <w:rFonts w:ascii="Times New Roman" w:eastAsia="Times New Roman" w:hAnsi="Times New Roman" w:cs="Times New Roman"/>
          <w:color w:val="0C0C0C"/>
          <w:sz w:val="28"/>
          <w:szCs w:val="28"/>
          <w:lang w:eastAsia="ru-RU"/>
        </w:rPr>
        <w:t>атьи</w:t>
      </w:r>
      <w:r w:rsidRPr="00E97D52">
        <w:rPr>
          <w:rFonts w:ascii="Times New Roman" w:eastAsia="Times New Roman" w:hAnsi="Times New Roman" w:cs="Times New Roman"/>
          <w:color w:val="0C0C0C"/>
          <w:sz w:val="28"/>
          <w:szCs w:val="28"/>
          <w:lang w:eastAsia="ru-RU"/>
        </w:rPr>
        <w:t xml:space="preserve"> 32 </w:t>
      </w:r>
      <w:r>
        <w:rPr>
          <w:rFonts w:ascii="Times New Roman" w:eastAsia="Times New Roman" w:hAnsi="Times New Roman" w:cs="Times New Roman"/>
          <w:color w:val="0C0C0C"/>
          <w:sz w:val="28"/>
          <w:szCs w:val="28"/>
          <w:lang w:eastAsia="ru-RU"/>
        </w:rPr>
        <w:t>ЖК</w:t>
      </w:r>
      <w:r w:rsidRPr="00E97D52">
        <w:rPr>
          <w:rFonts w:ascii="Times New Roman" w:eastAsia="Times New Roman" w:hAnsi="Times New Roman" w:cs="Times New Roman"/>
          <w:color w:val="0C0C0C"/>
          <w:sz w:val="28"/>
          <w:szCs w:val="28"/>
          <w:lang w:eastAsia="ru-RU"/>
        </w:rPr>
        <w:t xml:space="preserve"> РФ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w:t>
      </w:r>
      <w:proofErr w:type="spellStart"/>
      <w:r w:rsidRPr="00E97D52">
        <w:rPr>
          <w:rFonts w:ascii="Times New Roman" w:eastAsia="Times New Roman" w:hAnsi="Times New Roman" w:cs="Times New Roman"/>
          <w:color w:val="0C0C0C"/>
          <w:sz w:val="28"/>
          <w:szCs w:val="28"/>
          <w:lang w:eastAsia="ru-RU"/>
        </w:rPr>
        <w:t>местапроживания</w:t>
      </w:r>
      <w:proofErr w:type="spellEnd"/>
      <w:r w:rsidRPr="00E97D52">
        <w:rPr>
          <w:rFonts w:ascii="Times New Roman" w:eastAsia="Times New Roman" w:hAnsi="Times New Roman" w:cs="Times New Roman"/>
          <w:color w:val="0C0C0C"/>
          <w:sz w:val="28"/>
          <w:szCs w:val="28"/>
          <w:lang w:eastAsia="ru-RU"/>
        </w:rPr>
        <w:t>, временным пользованием иным жилым помещением до приобретения в собственность другого жилого помещения (в случае, если указанным в ч</w:t>
      </w:r>
      <w:r>
        <w:rPr>
          <w:rFonts w:ascii="Times New Roman" w:eastAsia="Times New Roman" w:hAnsi="Times New Roman" w:cs="Times New Roman"/>
          <w:color w:val="0C0C0C"/>
          <w:sz w:val="28"/>
          <w:szCs w:val="28"/>
          <w:lang w:eastAsia="ru-RU"/>
        </w:rPr>
        <w:t>асти</w:t>
      </w:r>
      <w:r w:rsidRPr="00E97D52">
        <w:rPr>
          <w:rFonts w:ascii="Times New Roman" w:eastAsia="Times New Roman" w:hAnsi="Times New Roman" w:cs="Times New Roman"/>
          <w:color w:val="0C0C0C"/>
          <w:sz w:val="28"/>
          <w:szCs w:val="28"/>
          <w:lang w:eastAsia="ru-RU"/>
        </w:rPr>
        <w:t xml:space="preserve"> 6 ст</w:t>
      </w:r>
      <w:r>
        <w:rPr>
          <w:rFonts w:ascii="Times New Roman" w:eastAsia="Times New Roman" w:hAnsi="Times New Roman" w:cs="Times New Roman"/>
          <w:color w:val="0C0C0C"/>
          <w:sz w:val="28"/>
          <w:szCs w:val="28"/>
          <w:lang w:eastAsia="ru-RU"/>
        </w:rPr>
        <w:t>атьи</w:t>
      </w:r>
      <w:r w:rsidRPr="00E97D52">
        <w:rPr>
          <w:rFonts w:ascii="Times New Roman" w:eastAsia="Times New Roman" w:hAnsi="Times New Roman" w:cs="Times New Roman"/>
          <w:color w:val="0C0C0C"/>
          <w:sz w:val="28"/>
          <w:szCs w:val="28"/>
          <w:lang w:eastAsia="ru-RU"/>
        </w:rPr>
        <w:t xml:space="preserve"> 32 Ж</w:t>
      </w:r>
      <w:r>
        <w:rPr>
          <w:rFonts w:ascii="Times New Roman" w:eastAsia="Times New Roman" w:hAnsi="Times New Roman" w:cs="Times New Roman"/>
          <w:color w:val="0C0C0C"/>
          <w:sz w:val="28"/>
          <w:szCs w:val="28"/>
          <w:lang w:eastAsia="ru-RU"/>
        </w:rPr>
        <w:t>К</w:t>
      </w:r>
      <w:r w:rsidRPr="00E97D52">
        <w:rPr>
          <w:rFonts w:ascii="Times New Roman" w:eastAsia="Times New Roman" w:hAnsi="Times New Roman" w:cs="Times New Roman"/>
          <w:color w:val="0C0C0C"/>
          <w:sz w:val="28"/>
          <w:szCs w:val="28"/>
          <w:lang w:eastAsia="ru-RU"/>
        </w:rPr>
        <w:t xml:space="preserve"> РФ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w:t>
      </w:r>
      <w:r w:rsidRPr="00E97D52">
        <w:rPr>
          <w:rFonts w:ascii="Times New Roman" w:eastAsia="Times New Roman" w:hAnsi="Times New Roman" w:cs="Times New Roman"/>
          <w:color w:val="0C0C0C"/>
          <w:sz w:val="28"/>
          <w:szCs w:val="28"/>
          <w:lang w:eastAsia="ru-RU"/>
        </w:rPr>
        <w:t>своих обязательств перед третьими лицами, в том числе упущенную выгоду.</w:t>
      </w:r>
    </w:p>
    <w:p w:rsidR="00E97D52" w:rsidRPr="00E97D52" w:rsidRDefault="00E97D52" w:rsidP="00E97D52">
      <w:pPr>
        <w:spacing w:after="0" w:line="240" w:lineRule="auto"/>
        <w:jc w:val="both"/>
        <w:rPr>
          <w:rFonts w:ascii="Times New Roman" w:eastAsia="Times New Roman" w:hAnsi="Times New Roman" w:cs="Times New Roman"/>
          <w:color w:val="0C0C0C"/>
          <w:sz w:val="28"/>
          <w:szCs w:val="28"/>
          <w:lang w:eastAsia="ru-RU"/>
        </w:rPr>
      </w:pPr>
      <w:r w:rsidRPr="00E97D52">
        <w:rPr>
          <w:rFonts w:ascii="Times New Roman" w:eastAsia="Times New Roman" w:hAnsi="Times New Roman" w:cs="Times New Roman"/>
          <w:color w:val="0C0C0C"/>
          <w:sz w:val="28"/>
          <w:szCs w:val="28"/>
          <w:lang w:eastAsia="ru-RU"/>
        </w:rPr>
        <w:t>Необходимо отметить, что рыночная стоимость жилого помещения зависит, в том числе, от места расположения земельного участка, т.е., например, очевидно, что жилые помещения, расположенные в г. Якутске, как правило, имеют более высокую стоимость, чем находящиеся в районах республики, а расположенное в центре города жилье стоит дороже, чем находящееся на периферии того же населенного пункта.</w:t>
      </w:r>
    </w:p>
    <w:p w:rsidR="00E97D52" w:rsidRPr="00A37962" w:rsidRDefault="00E97D52" w:rsidP="00E97D52">
      <w:pPr>
        <w:spacing w:after="0" w:line="240" w:lineRule="auto"/>
        <w:jc w:val="both"/>
        <w:rPr>
          <w:sz w:val="24"/>
          <w:szCs w:val="24"/>
        </w:rPr>
      </w:pPr>
      <w:r w:rsidRPr="00E97D52">
        <w:rPr>
          <w:rFonts w:ascii="Times New Roman" w:eastAsia="Times New Roman" w:hAnsi="Times New Roman" w:cs="Times New Roman"/>
          <w:color w:val="0C0C0C"/>
          <w:sz w:val="28"/>
          <w:szCs w:val="28"/>
          <w:lang w:eastAsia="ru-RU"/>
        </w:rPr>
        <w:t>Собственникам жилых помещений следует понимать, что с одной стороны изъятие у них жилого помещения не допускается без заключения с ними соглашения, в котором должны быть определены условия такого изъятия, в том числе способ возмещения, но с другой стороны жилищное законодательство прямо предусматривает возможность принудительного изъятия жилья у граждан в судебном порядке.</w:t>
      </w:r>
    </w:p>
    <w:p w:rsidR="00614828" w:rsidRDefault="00614828" w:rsidP="008D2FD2">
      <w:pPr>
        <w:spacing w:after="0" w:line="240" w:lineRule="exact"/>
        <w:rPr>
          <w:rFonts w:ascii="Times New Roman" w:hAnsi="Times New Roman" w:cs="Times New Roman"/>
          <w:sz w:val="24"/>
          <w:szCs w:val="24"/>
        </w:rPr>
      </w:pPr>
    </w:p>
    <w:p w:rsidR="00614828" w:rsidRPr="00614828" w:rsidRDefault="00AB67AF" w:rsidP="008D2FD2">
      <w:pPr>
        <w:spacing w:after="0" w:line="240" w:lineRule="exact"/>
        <w:rPr>
          <w:rFonts w:ascii="Times New Roman" w:hAnsi="Times New Roman" w:cs="Times New Roman"/>
          <w:sz w:val="24"/>
          <w:szCs w:val="24"/>
        </w:rPr>
      </w:pPr>
      <w:r w:rsidRPr="00614828">
        <w:rPr>
          <w:rFonts w:ascii="Times New Roman" w:hAnsi="Times New Roman" w:cs="Times New Roman"/>
          <w:sz w:val="24"/>
          <w:szCs w:val="24"/>
        </w:rPr>
        <w:t>Старший помощник прокурора округа</w:t>
      </w:r>
    </w:p>
    <w:p w:rsidR="00AB67AF" w:rsidRPr="00614828" w:rsidRDefault="00AB67AF" w:rsidP="008D2FD2">
      <w:pPr>
        <w:spacing w:after="0" w:line="240" w:lineRule="exact"/>
        <w:rPr>
          <w:rFonts w:ascii="Times New Roman" w:hAnsi="Times New Roman" w:cs="Times New Roman"/>
          <w:sz w:val="24"/>
          <w:szCs w:val="24"/>
        </w:rPr>
      </w:pPr>
      <w:r w:rsidRPr="00614828">
        <w:rPr>
          <w:rFonts w:ascii="Times New Roman" w:hAnsi="Times New Roman" w:cs="Times New Roman"/>
          <w:sz w:val="24"/>
          <w:szCs w:val="24"/>
        </w:rPr>
        <w:t>Князев А.Ю.</w:t>
      </w:r>
    </w:p>
    <w:p w:rsidR="00614828" w:rsidRDefault="00614828" w:rsidP="001E5785">
      <w:pPr>
        <w:spacing w:after="0" w:line="240" w:lineRule="auto"/>
        <w:jc w:val="center"/>
        <w:rPr>
          <w:rFonts w:ascii="Times New Roman" w:hAnsi="Times New Roman" w:cs="Times New Roman"/>
          <w:b/>
          <w:sz w:val="24"/>
          <w:szCs w:val="24"/>
        </w:rPr>
      </w:pPr>
    </w:p>
    <w:p w:rsidR="00614828" w:rsidRDefault="00614828" w:rsidP="001E5785">
      <w:pPr>
        <w:spacing w:after="0" w:line="240" w:lineRule="auto"/>
        <w:jc w:val="center"/>
        <w:rPr>
          <w:rFonts w:ascii="Times New Roman" w:hAnsi="Times New Roman" w:cs="Times New Roman"/>
          <w:b/>
          <w:sz w:val="24"/>
          <w:szCs w:val="24"/>
        </w:rPr>
      </w:pPr>
    </w:p>
    <w:p w:rsidR="001E5785" w:rsidRPr="001E5785" w:rsidRDefault="00AB67AF" w:rsidP="001E5785">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г. Анадырь</w:t>
      </w:r>
    </w:p>
    <w:p w:rsidR="002C0877" w:rsidRPr="001E5785" w:rsidRDefault="001E5785" w:rsidP="001E5785">
      <w:pPr>
        <w:spacing w:after="0" w:line="240" w:lineRule="auto"/>
        <w:jc w:val="center"/>
        <w:rPr>
          <w:rFonts w:ascii="Times New Roman" w:hAnsi="Times New Roman" w:cs="Times New Roman"/>
          <w:b/>
          <w:sz w:val="24"/>
          <w:szCs w:val="24"/>
        </w:rPr>
      </w:pPr>
      <w:r w:rsidRPr="001E5785">
        <w:rPr>
          <w:rFonts w:ascii="Times New Roman" w:hAnsi="Times New Roman" w:cs="Times New Roman"/>
          <w:b/>
          <w:sz w:val="24"/>
          <w:szCs w:val="24"/>
        </w:rPr>
        <w:t>20</w:t>
      </w:r>
      <w:r w:rsidR="00AB67AF">
        <w:rPr>
          <w:rFonts w:ascii="Times New Roman" w:hAnsi="Times New Roman" w:cs="Times New Roman"/>
          <w:b/>
          <w:sz w:val="24"/>
          <w:szCs w:val="24"/>
        </w:rPr>
        <w:t>22</w:t>
      </w:r>
      <w:r w:rsidRPr="001E5785">
        <w:rPr>
          <w:rFonts w:ascii="Times New Roman" w:hAnsi="Times New Roman" w:cs="Times New Roman"/>
          <w:b/>
          <w:sz w:val="24"/>
          <w:szCs w:val="24"/>
        </w:rPr>
        <w:t xml:space="preserve"> год</w:t>
      </w:r>
    </w:p>
    <w:sectPr w:rsidR="002C0877" w:rsidRPr="001E5785" w:rsidSect="00AB67AF">
      <w:pgSz w:w="16838" w:h="11906" w:orient="landscape"/>
      <w:pgMar w:top="567" w:right="678" w:bottom="709" w:left="851"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77"/>
    <w:rsid w:val="001044CC"/>
    <w:rsid w:val="001E5785"/>
    <w:rsid w:val="002254F1"/>
    <w:rsid w:val="002C0877"/>
    <w:rsid w:val="00614828"/>
    <w:rsid w:val="00631D26"/>
    <w:rsid w:val="00723297"/>
    <w:rsid w:val="007D16E9"/>
    <w:rsid w:val="008D2FD2"/>
    <w:rsid w:val="00963D4F"/>
    <w:rsid w:val="00A37962"/>
    <w:rsid w:val="00AB67AF"/>
    <w:rsid w:val="00D07306"/>
    <w:rsid w:val="00E166A7"/>
    <w:rsid w:val="00E97D52"/>
    <w:rsid w:val="00FB1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F212"/>
  <w15:docId w15:val="{6A875839-444E-4F02-81E2-C8002E73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32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73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306"/>
    <w:rPr>
      <w:rFonts w:ascii="Tahoma" w:hAnsi="Tahoma" w:cs="Tahoma"/>
      <w:sz w:val="16"/>
      <w:szCs w:val="16"/>
    </w:rPr>
  </w:style>
  <w:style w:type="paragraph" w:styleId="a5">
    <w:name w:val="Normal (Web)"/>
    <w:basedOn w:val="a"/>
    <w:uiPriority w:val="99"/>
    <w:semiHidden/>
    <w:unhideWhenUsed/>
    <w:rsid w:val="00AB67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651671">
      <w:bodyDiv w:val="1"/>
      <w:marLeft w:val="0"/>
      <w:marRight w:val="0"/>
      <w:marTop w:val="0"/>
      <w:marBottom w:val="0"/>
      <w:divBdr>
        <w:top w:val="none" w:sz="0" w:space="0" w:color="auto"/>
        <w:left w:val="none" w:sz="0" w:space="0" w:color="auto"/>
        <w:bottom w:val="none" w:sz="0" w:space="0" w:color="auto"/>
        <w:right w:val="none" w:sz="0" w:space="0" w:color="auto"/>
      </w:divBdr>
    </w:div>
    <w:div w:id="15173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knyazev.au</dc:creator>
  <cp:keywords/>
  <dc:description/>
  <cp:lastModifiedBy>Князев Артем Юрьевич</cp:lastModifiedBy>
  <cp:revision>2</cp:revision>
  <cp:lastPrinted>2022-06-16T03:29:00Z</cp:lastPrinted>
  <dcterms:created xsi:type="dcterms:W3CDTF">2022-06-16T03:30:00Z</dcterms:created>
  <dcterms:modified xsi:type="dcterms:W3CDTF">2022-06-16T03:30:00Z</dcterms:modified>
</cp:coreProperties>
</file>