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Pr="00BD339A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416F5" w:rsidRPr="00BD339A" w:rsidRDefault="00BD339A" w:rsidP="00BD339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339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D339A">
        <w:rPr>
          <w:rFonts w:ascii="Times New Roman" w:hAnsi="Times New Roman" w:cs="Times New Roman"/>
          <w:sz w:val="28"/>
          <w:szCs w:val="28"/>
        </w:rPr>
        <w:t xml:space="preserve">  </w:t>
      </w:r>
      <w:r w:rsidR="0067067B">
        <w:rPr>
          <w:rFonts w:ascii="Times New Roman" w:hAnsi="Times New Roman" w:cs="Times New Roman"/>
          <w:sz w:val="28"/>
          <w:szCs w:val="28"/>
        </w:rPr>
        <w:t>.2022</w:t>
      </w:r>
    </w:p>
    <w:p w:rsidR="00E416F5" w:rsidRPr="00BD339A" w:rsidRDefault="00BD339A" w:rsidP="00BD339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D339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416F5" w:rsidRPr="00BD339A" w:rsidRDefault="00BD339A" w:rsidP="00BD339A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BD339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A03" w:rsidRDefault="00532A03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6F5" w:rsidRDefault="00E416F5" w:rsidP="00D8737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67B" w:rsidRPr="00D8737A" w:rsidRDefault="00D8737A" w:rsidP="003E63CB">
      <w:pPr>
        <w:spacing w:after="1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737A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F3290E" w:rsidRPr="00D8737A">
        <w:rPr>
          <w:rFonts w:ascii="Times New Roman" w:hAnsi="Times New Roman" w:cs="Times New Roman"/>
          <w:b/>
          <w:sz w:val="28"/>
          <w:szCs w:val="28"/>
        </w:rPr>
        <w:t>приказ Генерального прокурора</w:t>
      </w:r>
      <w:r w:rsidR="00F32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90E" w:rsidRPr="00D8737A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="008C3F57">
        <w:rPr>
          <w:rFonts w:ascii="Times New Roman" w:hAnsi="Times New Roman" w:cs="Times New Roman"/>
          <w:b/>
          <w:sz w:val="28"/>
          <w:szCs w:val="28"/>
        </w:rPr>
        <w:t xml:space="preserve">от 16 января </w:t>
      </w:r>
      <w:r w:rsidR="00F3290E" w:rsidRPr="00D8737A">
        <w:rPr>
          <w:rFonts w:ascii="Times New Roman" w:hAnsi="Times New Roman" w:cs="Times New Roman"/>
          <w:b/>
          <w:sz w:val="28"/>
          <w:szCs w:val="28"/>
        </w:rPr>
        <w:t>2013</w:t>
      </w:r>
      <w:r w:rsidR="008C3F5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3290E" w:rsidRPr="00D8737A">
        <w:rPr>
          <w:rFonts w:ascii="Times New Roman" w:hAnsi="Times New Roman" w:cs="Times New Roman"/>
          <w:b/>
          <w:sz w:val="28"/>
          <w:szCs w:val="28"/>
        </w:rPr>
        <w:t xml:space="preserve"> № 28</w:t>
      </w:r>
      <w:r w:rsidR="00F32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90E">
        <w:rPr>
          <w:rFonts w:ascii="Times New Roman" w:hAnsi="Times New Roman" w:cs="Times New Roman"/>
          <w:b/>
          <w:sz w:val="28"/>
        </w:rPr>
        <w:t>«Об утверждении положений о порядке премирования, выплаты материальной помощи и единовременных поощрений прокурорским работникам, федеральным государственным гражданским служащим и работникам, замещающим должности, не являющиеся должностями федеральной государственной гражданской службы, в органах и организациях прокуратуры Российской Федерации» и приложение № 2</w:t>
      </w:r>
      <w:r w:rsidR="0067067B">
        <w:rPr>
          <w:rFonts w:ascii="Times New Roman" w:hAnsi="Times New Roman" w:cs="Times New Roman"/>
          <w:b/>
          <w:sz w:val="28"/>
        </w:rPr>
        <w:t>,</w:t>
      </w:r>
      <w:r w:rsidR="003E63CB">
        <w:rPr>
          <w:rFonts w:ascii="Times New Roman" w:hAnsi="Times New Roman" w:cs="Times New Roman"/>
          <w:b/>
          <w:sz w:val="28"/>
        </w:rPr>
        <w:t xml:space="preserve"> </w:t>
      </w:r>
      <w:r w:rsidR="0067067B">
        <w:rPr>
          <w:rFonts w:ascii="Times New Roman" w:hAnsi="Times New Roman" w:cs="Times New Roman"/>
          <w:b/>
          <w:sz w:val="28"/>
        </w:rPr>
        <w:t>утвержденное</w:t>
      </w:r>
      <w:r w:rsidR="0067067B" w:rsidRPr="006706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290E">
        <w:rPr>
          <w:rFonts w:ascii="Times New Roman" w:hAnsi="Times New Roman" w:cs="Times New Roman"/>
          <w:b/>
          <w:sz w:val="28"/>
        </w:rPr>
        <w:t>этим приказом</w:t>
      </w:r>
    </w:p>
    <w:p w:rsidR="00D8737A" w:rsidRPr="00D8737A" w:rsidRDefault="00D8737A" w:rsidP="00D87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37A" w:rsidRPr="0067067B" w:rsidRDefault="0067067B" w:rsidP="00A33E42">
      <w:pPr>
        <w:spacing w:after="1" w:line="240" w:lineRule="auto"/>
        <w:ind w:firstLine="709"/>
        <w:jc w:val="both"/>
      </w:pPr>
      <w:r>
        <w:rPr>
          <w:rFonts w:ascii="Times New Roman" w:hAnsi="Times New Roman" w:cs="Times New Roman"/>
          <w:sz w:val="28"/>
        </w:rPr>
        <w:t>В целях совершенствования порядка стимулирования профессиональной деятельности федеральных государственных гражданских служащих органов прокуратуры Российской Федерации и обеспечения социальных гарантий, предоставленных названным лицам законодательством Российской Федерации</w:t>
      </w:r>
      <w:r w:rsidR="00D8737A" w:rsidRPr="00D8737A">
        <w:rPr>
          <w:rFonts w:ascii="Times New Roman" w:hAnsi="Times New Roman" w:cs="Times New Roman"/>
          <w:sz w:val="28"/>
          <w:szCs w:val="28"/>
        </w:rPr>
        <w:t>, руководствуясь пунктом 1 статьи 17 Федерального закона «О прокуратуре Российской Федерации»,</w:t>
      </w:r>
    </w:p>
    <w:p w:rsidR="00D8737A" w:rsidRPr="00D8737A" w:rsidRDefault="00D8737A" w:rsidP="00D873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37A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D8737A" w:rsidRPr="00D8737A" w:rsidRDefault="00D8737A" w:rsidP="00D87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F57" w:rsidRDefault="00BA2B8E" w:rsidP="00A33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D8737A" w:rsidRPr="00A33E42">
        <w:rPr>
          <w:rFonts w:ascii="Times New Roman" w:hAnsi="Times New Roman" w:cs="Times New Roman"/>
          <w:sz w:val="28"/>
          <w:szCs w:val="28"/>
        </w:rPr>
        <w:t xml:space="preserve">в </w:t>
      </w:r>
      <w:r w:rsidR="008C3F57" w:rsidRPr="008C3F57">
        <w:rPr>
          <w:rFonts w:ascii="Times New Roman" w:hAnsi="Times New Roman" w:cs="Times New Roman"/>
          <w:sz w:val="28"/>
          <w:szCs w:val="28"/>
        </w:rPr>
        <w:t xml:space="preserve">приказ Генерального прокурора Российской Федерации </w:t>
      </w:r>
      <w:r w:rsidR="008C3F5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C3F57" w:rsidRPr="008C3F57">
        <w:rPr>
          <w:rFonts w:ascii="Times New Roman" w:hAnsi="Times New Roman" w:cs="Times New Roman"/>
          <w:sz w:val="28"/>
          <w:szCs w:val="28"/>
        </w:rPr>
        <w:t xml:space="preserve">от 16 января 2013 г. № 28 </w:t>
      </w:r>
      <w:r w:rsidR="008C3F57" w:rsidRPr="008C3F57">
        <w:rPr>
          <w:rFonts w:ascii="Times New Roman" w:hAnsi="Times New Roman" w:cs="Times New Roman"/>
          <w:sz w:val="28"/>
        </w:rPr>
        <w:t>«Об утверждении положений о порядке премирования, выплаты материальной помощи и единовременных поощрений прокурорским работникам, федеральным государственным гражданским служащим и работникам, замещающим должности, не являющиеся должностями федеральной государственной гражданской службы, в органах и организациях прокуратуры Российской Федерации» и Положение о порядке выплаты премий за выполнение особо важных и сложных заданий, материальной помощи и единовременного поощрения федеральным государственным гражданским служащим в органах прокуратуры Российской Федерации</w:t>
      </w:r>
      <w:r w:rsidR="008C3F57">
        <w:rPr>
          <w:rFonts w:ascii="Times New Roman" w:hAnsi="Times New Roman" w:cs="Times New Roman"/>
          <w:sz w:val="28"/>
        </w:rPr>
        <w:t xml:space="preserve"> </w:t>
      </w:r>
      <w:r w:rsidR="008A3315">
        <w:rPr>
          <w:rFonts w:ascii="Times New Roman" w:hAnsi="Times New Roman" w:cs="Times New Roman"/>
          <w:sz w:val="28"/>
        </w:rPr>
        <w:br/>
      </w:r>
      <w:r w:rsidR="008C3F57" w:rsidRPr="008C3F57">
        <w:rPr>
          <w:rFonts w:ascii="Times New Roman" w:hAnsi="Times New Roman" w:cs="Times New Roman"/>
          <w:sz w:val="28"/>
        </w:rPr>
        <w:t>(приложение № 2),</w:t>
      </w:r>
      <w:r w:rsidR="00AC668E">
        <w:rPr>
          <w:rFonts w:ascii="Times New Roman" w:hAnsi="Times New Roman" w:cs="Times New Roman"/>
          <w:sz w:val="28"/>
        </w:rPr>
        <w:t xml:space="preserve"> </w:t>
      </w:r>
      <w:r w:rsidR="008C3F57" w:rsidRPr="008C3F57">
        <w:rPr>
          <w:rFonts w:ascii="Times New Roman" w:hAnsi="Times New Roman" w:cs="Times New Roman"/>
          <w:sz w:val="28"/>
        </w:rPr>
        <w:t>утвержденное</w:t>
      </w:r>
      <w:r w:rsidR="008C3F57" w:rsidRPr="008C3F57">
        <w:rPr>
          <w:rFonts w:ascii="Times New Roman" w:hAnsi="Times New Roman" w:cs="Times New Roman"/>
          <w:sz w:val="28"/>
          <w:szCs w:val="28"/>
        </w:rPr>
        <w:t xml:space="preserve"> </w:t>
      </w:r>
      <w:r w:rsidR="008C3F57" w:rsidRPr="008C3F57">
        <w:rPr>
          <w:rFonts w:ascii="Times New Roman" w:hAnsi="Times New Roman" w:cs="Times New Roman"/>
          <w:sz w:val="28"/>
        </w:rPr>
        <w:t>этим приказом</w:t>
      </w:r>
      <w:r w:rsidR="008C3F57">
        <w:rPr>
          <w:rFonts w:ascii="Times New Roman" w:hAnsi="Times New Roman" w:cs="Times New Roman"/>
          <w:sz w:val="28"/>
        </w:rPr>
        <w:t>, следующие изменения:</w:t>
      </w:r>
    </w:p>
    <w:p w:rsidR="008C3F57" w:rsidRPr="003E63CB" w:rsidRDefault="00EC1AEE" w:rsidP="003E63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8C3F57">
        <w:rPr>
          <w:rFonts w:ascii="Times New Roman" w:hAnsi="Times New Roman" w:cs="Times New Roman"/>
          <w:sz w:val="28"/>
        </w:rPr>
        <w:t>абзац трет</w:t>
      </w:r>
      <w:r w:rsidR="003E63CB">
        <w:rPr>
          <w:rFonts w:ascii="Times New Roman" w:hAnsi="Times New Roman" w:cs="Times New Roman"/>
          <w:sz w:val="28"/>
        </w:rPr>
        <w:t>ий</w:t>
      </w:r>
      <w:r w:rsidR="008C3F57">
        <w:rPr>
          <w:rFonts w:ascii="Times New Roman" w:hAnsi="Times New Roman" w:cs="Times New Roman"/>
          <w:sz w:val="28"/>
        </w:rPr>
        <w:t xml:space="preserve"> пункта 1 </w:t>
      </w:r>
      <w:r w:rsidR="003E63CB">
        <w:rPr>
          <w:rFonts w:ascii="Times New Roman" w:hAnsi="Times New Roman" w:cs="Times New Roman"/>
          <w:sz w:val="28"/>
        </w:rPr>
        <w:t xml:space="preserve">приказа </w:t>
      </w:r>
      <w:r w:rsidR="008C3F57" w:rsidRPr="00643C03">
        <w:rPr>
          <w:rFonts w:ascii="Times New Roman" w:hAnsi="Times New Roman" w:cs="Times New Roman"/>
          <w:sz w:val="28"/>
          <w:szCs w:val="28"/>
        </w:rPr>
        <w:t>после слова «премий» дополнить словами «, в том числе»</w:t>
      </w:r>
      <w:r w:rsidR="008C3F57">
        <w:rPr>
          <w:rFonts w:ascii="Times New Roman" w:hAnsi="Times New Roman" w:cs="Times New Roman"/>
          <w:sz w:val="28"/>
          <w:szCs w:val="28"/>
        </w:rPr>
        <w:t>;</w:t>
      </w:r>
    </w:p>
    <w:p w:rsidR="008C3F57" w:rsidRDefault="00EC1AEE" w:rsidP="00A33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C3F57">
        <w:rPr>
          <w:rFonts w:ascii="Times New Roman" w:hAnsi="Times New Roman" w:cs="Times New Roman"/>
          <w:sz w:val="28"/>
          <w:szCs w:val="28"/>
        </w:rPr>
        <w:t xml:space="preserve">в </w:t>
      </w:r>
      <w:r w:rsidR="00BA2B8E" w:rsidRPr="00A33E42">
        <w:rPr>
          <w:rFonts w:ascii="Times New Roman" w:hAnsi="Times New Roman" w:cs="Times New Roman"/>
          <w:sz w:val="28"/>
          <w:szCs w:val="28"/>
        </w:rPr>
        <w:t>П</w:t>
      </w:r>
      <w:r w:rsidR="008C3F57">
        <w:rPr>
          <w:rFonts w:ascii="Times New Roman" w:hAnsi="Times New Roman" w:cs="Times New Roman"/>
          <w:sz w:val="28"/>
          <w:szCs w:val="28"/>
        </w:rPr>
        <w:t>оложении</w:t>
      </w:r>
      <w:r w:rsidR="00BA2B8E" w:rsidRPr="00A33E42">
        <w:rPr>
          <w:rFonts w:ascii="Times New Roman" w:hAnsi="Times New Roman" w:cs="Times New Roman"/>
          <w:sz w:val="28"/>
          <w:szCs w:val="28"/>
        </w:rPr>
        <w:t xml:space="preserve"> о порядке выплаты премий за выполнение особо важных и сложных заданий, материальной помощи и единовременного поощрения федеральным государственным гражданским служащим в органах прокуратуры Российской Федерации (приложение № 2)</w:t>
      </w:r>
      <w:r w:rsidR="008C3F57">
        <w:rPr>
          <w:rFonts w:ascii="Times New Roman" w:hAnsi="Times New Roman" w:cs="Times New Roman"/>
          <w:sz w:val="28"/>
          <w:szCs w:val="28"/>
        </w:rPr>
        <w:t>:</w:t>
      </w:r>
    </w:p>
    <w:p w:rsidR="00D8737A" w:rsidRPr="00643C03" w:rsidRDefault="008967F1" w:rsidP="00A33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lastRenderedPageBreak/>
        <w:t>наименовани</w:t>
      </w:r>
      <w:r w:rsidR="003E63CB">
        <w:rPr>
          <w:rFonts w:ascii="Times New Roman" w:hAnsi="Times New Roman" w:cs="Times New Roman"/>
          <w:sz w:val="28"/>
          <w:szCs w:val="28"/>
        </w:rPr>
        <w:t>е</w:t>
      </w:r>
      <w:r w:rsidRPr="00643C03">
        <w:rPr>
          <w:rFonts w:ascii="Times New Roman" w:hAnsi="Times New Roman" w:cs="Times New Roman"/>
          <w:sz w:val="28"/>
          <w:szCs w:val="28"/>
        </w:rPr>
        <w:t>, пункт</w:t>
      </w:r>
      <w:r w:rsidR="003E63CB">
        <w:rPr>
          <w:rFonts w:ascii="Times New Roman" w:hAnsi="Times New Roman" w:cs="Times New Roman"/>
          <w:sz w:val="28"/>
          <w:szCs w:val="28"/>
        </w:rPr>
        <w:t>ы</w:t>
      </w:r>
      <w:r w:rsidR="00631AAD" w:rsidRPr="00643C03">
        <w:rPr>
          <w:rFonts w:ascii="Times New Roman" w:hAnsi="Times New Roman" w:cs="Times New Roman"/>
          <w:sz w:val="28"/>
          <w:szCs w:val="28"/>
        </w:rPr>
        <w:t xml:space="preserve"> 1.1</w:t>
      </w:r>
      <w:r w:rsidRPr="00643C03">
        <w:rPr>
          <w:rFonts w:ascii="Times New Roman" w:hAnsi="Times New Roman" w:cs="Times New Roman"/>
          <w:sz w:val="28"/>
          <w:szCs w:val="28"/>
        </w:rPr>
        <w:t xml:space="preserve"> и 1.2</w:t>
      </w:r>
      <w:r w:rsidR="00631AAD" w:rsidRPr="00643C03">
        <w:rPr>
          <w:rFonts w:ascii="Times New Roman" w:hAnsi="Times New Roman" w:cs="Times New Roman"/>
          <w:sz w:val="28"/>
          <w:szCs w:val="28"/>
        </w:rPr>
        <w:t xml:space="preserve"> после слова «премий» </w:t>
      </w:r>
      <w:r w:rsidRPr="00643C03">
        <w:rPr>
          <w:rFonts w:ascii="Times New Roman" w:hAnsi="Times New Roman" w:cs="Times New Roman"/>
          <w:sz w:val="28"/>
          <w:szCs w:val="28"/>
        </w:rPr>
        <w:t>дополнить словами «, в том числе»;</w:t>
      </w:r>
    </w:p>
    <w:p w:rsidR="008967F1" w:rsidRDefault="008967F1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 xml:space="preserve">в абзаце четвертом пункта 1.5 слова «управлениях Генеральной прокуратуры Российской Федерации в федеральных округах» заменить словами «главном управлении и управлениях Генеральной прокуратуры Российской Федерации </w:t>
      </w:r>
      <w:r w:rsidR="00043C69">
        <w:rPr>
          <w:rFonts w:ascii="Times New Roman" w:hAnsi="Times New Roman" w:cs="Times New Roman"/>
          <w:sz w:val="28"/>
          <w:szCs w:val="28"/>
        </w:rPr>
        <w:t>по федеральным округам</w:t>
      </w:r>
      <w:r w:rsidRPr="00A33E42">
        <w:rPr>
          <w:rFonts w:ascii="Times New Roman" w:hAnsi="Times New Roman" w:cs="Times New Roman"/>
          <w:sz w:val="28"/>
          <w:szCs w:val="28"/>
        </w:rPr>
        <w:t>»</w:t>
      </w:r>
      <w:r w:rsidR="00E2023F" w:rsidRPr="00A33E42">
        <w:rPr>
          <w:rFonts w:ascii="Times New Roman" w:hAnsi="Times New Roman" w:cs="Times New Roman"/>
          <w:sz w:val="28"/>
          <w:szCs w:val="28"/>
        </w:rPr>
        <w:t xml:space="preserve">, слова «и управлений» заменить словами      </w:t>
      </w:r>
      <w:proofErr w:type="gramStart"/>
      <w:r w:rsidR="00E2023F" w:rsidRPr="00A33E4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E2023F" w:rsidRPr="00A33E42">
        <w:rPr>
          <w:rFonts w:ascii="Times New Roman" w:hAnsi="Times New Roman" w:cs="Times New Roman"/>
          <w:sz w:val="28"/>
          <w:szCs w:val="28"/>
        </w:rPr>
        <w:t>, главного управления и управлений»;</w:t>
      </w:r>
    </w:p>
    <w:p w:rsidR="007F46B0" w:rsidRPr="00643C03" w:rsidRDefault="007F46B0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>в пункте 2.2 слова «и окладов за классный чин» исключить;</w:t>
      </w:r>
    </w:p>
    <w:p w:rsidR="00C65E8C" w:rsidRDefault="0053415A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>абзац седьмо</w:t>
      </w:r>
      <w:r w:rsidR="00C65E8C">
        <w:rPr>
          <w:rFonts w:ascii="Times New Roman" w:hAnsi="Times New Roman" w:cs="Times New Roman"/>
          <w:sz w:val="28"/>
          <w:szCs w:val="28"/>
        </w:rPr>
        <w:t>й</w:t>
      </w:r>
      <w:r w:rsidRPr="00A33E42">
        <w:rPr>
          <w:rFonts w:ascii="Times New Roman" w:hAnsi="Times New Roman" w:cs="Times New Roman"/>
          <w:sz w:val="28"/>
          <w:szCs w:val="28"/>
        </w:rPr>
        <w:t xml:space="preserve"> пункта 2.3 </w:t>
      </w:r>
      <w:r w:rsidR="00C65E8C" w:rsidRPr="00A33E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3415A" w:rsidRPr="00A33E42" w:rsidRDefault="00C65E8C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«соблюдение служебной дисциплины и с</w:t>
      </w:r>
      <w:r w:rsidR="0053415A" w:rsidRPr="00A33E42">
        <w:rPr>
          <w:rFonts w:ascii="Times New Roman" w:hAnsi="Times New Roman" w:cs="Times New Roman"/>
          <w:sz w:val="28"/>
          <w:szCs w:val="28"/>
        </w:rPr>
        <w:t>лужебного распорядка для федеральных государственных гражданских служащих»;</w:t>
      </w:r>
    </w:p>
    <w:p w:rsidR="0053415A" w:rsidRPr="00A33E42" w:rsidRDefault="0053415A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>пункт 2.6 изложить в следующей редакции:</w:t>
      </w:r>
    </w:p>
    <w:p w:rsidR="0053415A" w:rsidRPr="00643C03" w:rsidRDefault="0053415A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 xml:space="preserve">«2.6. Размер премии, выплачиваемой отдельному гражданскому </w:t>
      </w:r>
      <w:r w:rsidRPr="00643C03">
        <w:rPr>
          <w:rFonts w:ascii="Times New Roman" w:hAnsi="Times New Roman" w:cs="Times New Roman"/>
          <w:sz w:val="28"/>
          <w:szCs w:val="28"/>
        </w:rPr>
        <w:t xml:space="preserve">служащему, устанавливается в процентах от его </w:t>
      </w:r>
      <w:r w:rsidR="00F06FA1" w:rsidRPr="00643C03">
        <w:rPr>
          <w:rFonts w:ascii="Times New Roman" w:hAnsi="Times New Roman" w:cs="Times New Roman"/>
          <w:sz w:val="28"/>
          <w:szCs w:val="28"/>
        </w:rPr>
        <w:t xml:space="preserve">должностного оклада </w:t>
      </w:r>
      <w:r w:rsidRPr="00643C03">
        <w:rPr>
          <w:rFonts w:ascii="Times New Roman" w:hAnsi="Times New Roman" w:cs="Times New Roman"/>
          <w:sz w:val="28"/>
          <w:szCs w:val="28"/>
        </w:rPr>
        <w:t xml:space="preserve">или </w:t>
      </w:r>
      <w:r w:rsidR="00F06FA1" w:rsidRPr="00643C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3C03">
        <w:rPr>
          <w:rFonts w:ascii="Times New Roman" w:hAnsi="Times New Roman" w:cs="Times New Roman"/>
          <w:sz w:val="28"/>
          <w:szCs w:val="28"/>
        </w:rPr>
        <w:t xml:space="preserve">в конкретной сумме (в рублях). Премия максимальным размером </w:t>
      </w:r>
      <w:r w:rsidR="0072089C" w:rsidRPr="00643C0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43C03">
        <w:rPr>
          <w:rFonts w:ascii="Times New Roman" w:hAnsi="Times New Roman" w:cs="Times New Roman"/>
          <w:sz w:val="28"/>
          <w:szCs w:val="28"/>
        </w:rPr>
        <w:t>не ограничивается.</w:t>
      </w:r>
    </w:p>
    <w:p w:rsidR="00D641CF" w:rsidRPr="00643C03" w:rsidRDefault="00F06FA1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 xml:space="preserve">Премирование гражданских служащих </w:t>
      </w:r>
      <w:r w:rsidR="00D641CF" w:rsidRPr="00643C03">
        <w:rPr>
          <w:rFonts w:ascii="Times New Roman" w:hAnsi="Times New Roman" w:cs="Times New Roman"/>
          <w:sz w:val="28"/>
          <w:szCs w:val="28"/>
        </w:rPr>
        <w:t>производится</w:t>
      </w:r>
      <w:r w:rsidR="00AC672C" w:rsidRPr="00643C03">
        <w:rPr>
          <w:rFonts w:ascii="Times New Roman" w:hAnsi="Times New Roman" w:cs="Times New Roman"/>
          <w:sz w:val="28"/>
          <w:szCs w:val="28"/>
        </w:rPr>
        <w:t>:</w:t>
      </w:r>
    </w:p>
    <w:p w:rsidR="00D641CF" w:rsidRPr="00643C03" w:rsidRDefault="00D641CF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>а) в Генеральной прокуратуре Российской Федерации, Главной военной прокуратуре:</w:t>
      </w:r>
    </w:p>
    <w:p w:rsidR="00AD1ADA" w:rsidRPr="00643C03" w:rsidRDefault="00AD1ADA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>ежеквартально – из расчета 75 процентов должностного оклада гражданского служащего;</w:t>
      </w:r>
    </w:p>
    <w:p w:rsidR="00AD1ADA" w:rsidRPr="00643C03" w:rsidRDefault="00D641CF" w:rsidP="00AD1ADA">
      <w:pPr>
        <w:spacing w:after="1" w:line="280" w:lineRule="atLeast"/>
        <w:ind w:firstLine="709"/>
        <w:jc w:val="both"/>
        <w:rPr>
          <w:rFonts w:ascii="Times New Roman" w:hAnsi="Times New Roman" w:cs="Times New Roman"/>
        </w:rPr>
      </w:pPr>
      <w:r w:rsidRPr="00643C03">
        <w:rPr>
          <w:rFonts w:ascii="Times New Roman" w:hAnsi="Times New Roman" w:cs="Times New Roman"/>
          <w:sz w:val="28"/>
          <w:szCs w:val="28"/>
        </w:rPr>
        <w:t>ежемесячно</w:t>
      </w:r>
      <w:r w:rsidR="00AD1ADA" w:rsidRPr="00643C03">
        <w:rPr>
          <w:rFonts w:ascii="Times New Roman" w:hAnsi="Times New Roman" w:cs="Times New Roman"/>
          <w:sz w:val="28"/>
          <w:szCs w:val="28"/>
        </w:rPr>
        <w:t xml:space="preserve"> – </w:t>
      </w:r>
      <w:r w:rsidR="00AD1ADA" w:rsidRPr="00643C03">
        <w:rPr>
          <w:rFonts w:ascii="Times New Roman" w:hAnsi="Times New Roman" w:cs="Times New Roman"/>
          <w:sz w:val="28"/>
        </w:rPr>
        <w:t>по отдельному решению Генерального прокурора Российской Федерации или лица, исполняющего его обязанности, заместителя Генерального прокурора Российской Федерации</w:t>
      </w:r>
      <w:r w:rsidR="00F766E7" w:rsidRPr="00643C03">
        <w:rPr>
          <w:rFonts w:ascii="Times New Roman" w:hAnsi="Times New Roman" w:cs="Times New Roman"/>
          <w:sz w:val="28"/>
        </w:rPr>
        <w:t xml:space="preserve"> - Главного военного прокурора</w:t>
      </w:r>
      <w:r w:rsidR="003C4F73" w:rsidRPr="00643C03">
        <w:rPr>
          <w:sz w:val="28"/>
          <w:szCs w:val="28"/>
          <w:shd w:val="clear" w:color="auto" w:fill="FFFFFF"/>
        </w:rPr>
        <w:t xml:space="preserve"> </w:t>
      </w:r>
      <w:r w:rsidR="003C4F73" w:rsidRPr="006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пределах бюджетных ассигнований, выделяемых прокуратуре Российской Федерации на указанные цели</w:t>
      </w:r>
      <w:r w:rsidR="00F766E7" w:rsidRPr="00643C03">
        <w:rPr>
          <w:rFonts w:ascii="Times New Roman" w:hAnsi="Times New Roman" w:cs="Times New Roman"/>
          <w:sz w:val="28"/>
        </w:rPr>
        <w:t>;</w:t>
      </w:r>
    </w:p>
    <w:p w:rsidR="004F146D" w:rsidRPr="00643C03" w:rsidRDefault="004F146D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 xml:space="preserve">б) </w:t>
      </w:r>
      <w:r w:rsidR="00F06FA1" w:rsidRPr="00643C03">
        <w:rPr>
          <w:rFonts w:ascii="Times New Roman" w:hAnsi="Times New Roman" w:cs="Times New Roman"/>
          <w:sz w:val="28"/>
          <w:szCs w:val="28"/>
        </w:rPr>
        <w:t xml:space="preserve">в </w:t>
      </w:r>
      <w:r w:rsidR="001221A7" w:rsidRPr="00643C03">
        <w:rPr>
          <w:rFonts w:ascii="Times New Roman" w:hAnsi="Times New Roman" w:cs="Times New Roman"/>
          <w:sz w:val="28"/>
          <w:szCs w:val="28"/>
        </w:rPr>
        <w:t>прокуратурах субъектов Российской Федерации, приравненных к ним прокуратурах</w:t>
      </w:r>
      <w:r w:rsidR="00B54753" w:rsidRPr="00643C03">
        <w:rPr>
          <w:rFonts w:ascii="Times New Roman" w:hAnsi="Times New Roman" w:cs="Times New Roman"/>
          <w:sz w:val="28"/>
          <w:szCs w:val="28"/>
        </w:rPr>
        <w:t>, прокуратуре комплекса «Байконур</w:t>
      </w:r>
      <w:r w:rsidRPr="00643C03">
        <w:rPr>
          <w:rFonts w:ascii="Times New Roman" w:hAnsi="Times New Roman" w:cs="Times New Roman"/>
          <w:sz w:val="28"/>
          <w:szCs w:val="28"/>
        </w:rPr>
        <w:t>:</w:t>
      </w:r>
    </w:p>
    <w:p w:rsidR="00F766E7" w:rsidRPr="00643C03" w:rsidRDefault="00643C03" w:rsidP="00F766E7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 xml:space="preserve">ежеквартально – из расчета </w:t>
      </w:r>
      <w:r w:rsidR="00F766E7" w:rsidRPr="00643C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F766E7" w:rsidRPr="00643C03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 гражданского служащего;</w:t>
      </w:r>
    </w:p>
    <w:p w:rsidR="00F766E7" w:rsidRPr="00643C03" w:rsidRDefault="00F06FA1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>ежемесячно</w:t>
      </w:r>
      <w:r w:rsidR="004F146D" w:rsidRPr="00643C03">
        <w:rPr>
          <w:rFonts w:ascii="Times New Roman" w:hAnsi="Times New Roman" w:cs="Times New Roman"/>
          <w:sz w:val="28"/>
          <w:szCs w:val="28"/>
        </w:rPr>
        <w:t xml:space="preserve"> – </w:t>
      </w:r>
      <w:r w:rsidR="00F766E7" w:rsidRPr="00643C03">
        <w:rPr>
          <w:rFonts w:ascii="Times New Roman" w:hAnsi="Times New Roman" w:cs="Times New Roman"/>
          <w:sz w:val="28"/>
        </w:rPr>
        <w:t>по отдельному решению прокуроров субъектов Российской Федерации, приравненных к ним прокуроров,</w:t>
      </w:r>
      <w:r w:rsidR="00F766E7" w:rsidRPr="00643C03">
        <w:rPr>
          <w:rFonts w:ascii="Times New Roman" w:hAnsi="Times New Roman" w:cs="Times New Roman"/>
          <w:sz w:val="28"/>
          <w:szCs w:val="28"/>
        </w:rPr>
        <w:t xml:space="preserve"> прокурора комплекса «Байконур</w:t>
      </w:r>
      <w:r w:rsidR="003C4F73" w:rsidRPr="006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в пределах бюджетных ассигнований, выделяемых </w:t>
      </w:r>
      <w:r w:rsidR="00F14B84" w:rsidRPr="006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органам </w:t>
      </w:r>
      <w:r w:rsidR="003C4F73" w:rsidRPr="006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</w:t>
      </w:r>
      <w:r w:rsidR="00F14B84" w:rsidRPr="006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куратуры</w:t>
      </w:r>
      <w:r w:rsidR="003C4F73" w:rsidRPr="00643C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Российской Федерации на указанные цели</w:t>
      </w:r>
      <w:r w:rsidR="00F766E7" w:rsidRPr="00643C03">
        <w:rPr>
          <w:rFonts w:ascii="Times New Roman" w:hAnsi="Times New Roman" w:cs="Times New Roman"/>
          <w:sz w:val="28"/>
          <w:szCs w:val="28"/>
        </w:rPr>
        <w:t>.</w:t>
      </w:r>
    </w:p>
    <w:p w:rsidR="00643C03" w:rsidRPr="00643C03" w:rsidRDefault="00643C03" w:rsidP="00643C03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>Конкретные размеры средств в должно</w:t>
      </w:r>
      <w:r w:rsidR="001C65BE">
        <w:rPr>
          <w:rFonts w:ascii="Times New Roman" w:hAnsi="Times New Roman" w:cs="Times New Roman"/>
          <w:sz w:val="28"/>
          <w:szCs w:val="28"/>
        </w:rPr>
        <w:t>стных окладах, предусматриваемых</w:t>
      </w:r>
      <w:r w:rsidRPr="00643C03">
        <w:rPr>
          <w:rFonts w:ascii="Times New Roman" w:hAnsi="Times New Roman" w:cs="Times New Roman"/>
          <w:sz w:val="28"/>
          <w:szCs w:val="28"/>
        </w:rPr>
        <w:t xml:space="preserve"> для выплаты гражданским служащим ежемесячных премий (в расчете на год</w:t>
      </w:r>
      <w:proofErr w:type="gramStart"/>
      <w:r w:rsidRPr="00643C03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43C03">
        <w:rPr>
          <w:rFonts w:ascii="Times New Roman" w:hAnsi="Times New Roman" w:cs="Times New Roman"/>
          <w:sz w:val="28"/>
          <w:szCs w:val="28"/>
        </w:rPr>
        <w:t>а также предельное количество должностных ок</w:t>
      </w:r>
      <w:r w:rsidR="001C65BE">
        <w:rPr>
          <w:rFonts w:ascii="Times New Roman" w:hAnsi="Times New Roman" w:cs="Times New Roman"/>
          <w:sz w:val="28"/>
          <w:szCs w:val="28"/>
        </w:rPr>
        <w:t>ладов в месяц, устанавливаемых</w:t>
      </w:r>
      <w:r w:rsidRPr="00643C03">
        <w:rPr>
          <w:rFonts w:ascii="Times New Roman" w:hAnsi="Times New Roman" w:cs="Times New Roman"/>
          <w:sz w:val="28"/>
          <w:szCs w:val="28"/>
        </w:rPr>
        <w:t xml:space="preserve"> для выплаты ежемесячных премий, определяется ежегодно на основании решения Генерального</w:t>
      </w:r>
      <w:r>
        <w:rPr>
          <w:rFonts w:ascii="Times New Roman" w:hAnsi="Times New Roman" w:cs="Times New Roman"/>
          <w:sz w:val="28"/>
          <w:szCs w:val="28"/>
        </w:rPr>
        <w:t xml:space="preserve"> прокурора Российской Федерации.</w:t>
      </w:r>
    </w:p>
    <w:p w:rsidR="0053415A" w:rsidRPr="00643C03" w:rsidRDefault="0053415A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 xml:space="preserve">При исчислении премии в расчет принимается размер </w:t>
      </w:r>
      <w:r w:rsidR="00F06FA1" w:rsidRPr="00643C03">
        <w:rPr>
          <w:rFonts w:ascii="Times New Roman" w:hAnsi="Times New Roman" w:cs="Times New Roman"/>
          <w:sz w:val="28"/>
          <w:szCs w:val="28"/>
        </w:rPr>
        <w:t xml:space="preserve">должностного </w:t>
      </w:r>
      <w:r w:rsidRPr="00643C03">
        <w:rPr>
          <w:rFonts w:ascii="Times New Roman" w:hAnsi="Times New Roman" w:cs="Times New Roman"/>
          <w:sz w:val="28"/>
          <w:szCs w:val="28"/>
        </w:rPr>
        <w:t xml:space="preserve">оклада, установленного гражданскому служащему на первое число месяца, следующего за периодом, за который производится премирование, за декабрь </w:t>
      </w:r>
      <w:r w:rsidR="00F06FA1" w:rsidRPr="00643C0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06FA1" w:rsidRPr="00643C03">
        <w:rPr>
          <w:rFonts w:ascii="Times New Roman" w:hAnsi="Times New Roman" w:cs="Times New Roman"/>
          <w:sz w:val="28"/>
          <w:szCs w:val="28"/>
        </w:rPr>
        <w:t xml:space="preserve">   </w:t>
      </w:r>
      <w:r w:rsidRPr="00643C0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643C03">
        <w:rPr>
          <w:rFonts w:ascii="Times New Roman" w:hAnsi="Times New Roman" w:cs="Times New Roman"/>
          <w:sz w:val="28"/>
          <w:szCs w:val="28"/>
        </w:rPr>
        <w:t xml:space="preserve">за четвертый квартал) </w:t>
      </w:r>
      <w:r w:rsidR="00F06FA1" w:rsidRPr="00643C03">
        <w:rPr>
          <w:rFonts w:ascii="Times New Roman" w:hAnsi="Times New Roman" w:cs="Times New Roman"/>
          <w:sz w:val="28"/>
          <w:szCs w:val="28"/>
        </w:rPr>
        <w:t>–</w:t>
      </w:r>
      <w:r w:rsidRPr="00643C03">
        <w:rPr>
          <w:rFonts w:ascii="Times New Roman" w:hAnsi="Times New Roman" w:cs="Times New Roman"/>
          <w:sz w:val="28"/>
          <w:szCs w:val="28"/>
        </w:rPr>
        <w:t xml:space="preserve"> на 1 декабря календарного года</w:t>
      </w:r>
      <w:r w:rsidR="00F06FA1" w:rsidRPr="00643C03">
        <w:rPr>
          <w:rFonts w:ascii="Times New Roman" w:hAnsi="Times New Roman" w:cs="Times New Roman"/>
          <w:sz w:val="28"/>
          <w:szCs w:val="28"/>
        </w:rPr>
        <w:t>.</w:t>
      </w:r>
    </w:p>
    <w:p w:rsidR="00C94982" w:rsidRPr="00643C03" w:rsidRDefault="0053415A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>Гражданским служащим, прослужившим неполный месяц (</w:t>
      </w:r>
      <w:proofErr w:type="gramStart"/>
      <w:r w:rsidRPr="00643C03">
        <w:rPr>
          <w:rFonts w:ascii="Times New Roman" w:hAnsi="Times New Roman" w:cs="Times New Roman"/>
          <w:sz w:val="28"/>
          <w:szCs w:val="28"/>
        </w:rPr>
        <w:t xml:space="preserve">квартал) </w:t>
      </w:r>
      <w:r w:rsidR="00F06FA1" w:rsidRPr="00643C0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06FA1" w:rsidRPr="00643C0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3C03">
        <w:rPr>
          <w:rFonts w:ascii="Times New Roman" w:hAnsi="Times New Roman" w:cs="Times New Roman"/>
          <w:sz w:val="28"/>
          <w:szCs w:val="28"/>
        </w:rPr>
        <w:t xml:space="preserve">(в связи с поступлением на гражданскую службу, увольнением с гражданской </w:t>
      </w:r>
      <w:r w:rsidRPr="00643C03">
        <w:rPr>
          <w:rFonts w:ascii="Times New Roman" w:hAnsi="Times New Roman" w:cs="Times New Roman"/>
          <w:sz w:val="28"/>
          <w:szCs w:val="28"/>
        </w:rPr>
        <w:lastRenderedPageBreak/>
        <w:t xml:space="preserve">службы и другое), премия выплачивается пропорционально прослуженному времени в этом месяце (квартале) исходя из размера </w:t>
      </w:r>
      <w:r w:rsidR="00F06FA1" w:rsidRPr="00643C03">
        <w:rPr>
          <w:rFonts w:ascii="Times New Roman" w:hAnsi="Times New Roman" w:cs="Times New Roman"/>
          <w:sz w:val="28"/>
          <w:szCs w:val="28"/>
        </w:rPr>
        <w:t>должностного оклада</w:t>
      </w:r>
      <w:r w:rsidRPr="00643C03">
        <w:rPr>
          <w:rFonts w:ascii="Times New Roman" w:hAnsi="Times New Roman" w:cs="Times New Roman"/>
          <w:sz w:val="28"/>
          <w:szCs w:val="28"/>
        </w:rPr>
        <w:t>, установленного на день принятия решения о выплате премии</w:t>
      </w:r>
      <w:r w:rsidR="00F06FA1" w:rsidRPr="00643C03">
        <w:rPr>
          <w:rFonts w:ascii="Times New Roman" w:hAnsi="Times New Roman" w:cs="Times New Roman"/>
          <w:sz w:val="28"/>
          <w:szCs w:val="28"/>
        </w:rPr>
        <w:t>.</w:t>
      </w:r>
      <w:r w:rsidR="00643C03">
        <w:rPr>
          <w:rFonts w:ascii="Times New Roman" w:hAnsi="Times New Roman" w:cs="Times New Roman"/>
          <w:sz w:val="28"/>
          <w:szCs w:val="28"/>
        </w:rPr>
        <w:t>»</w:t>
      </w:r>
      <w:r w:rsidR="00643C03" w:rsidRPr="00643C03">
        <w:rPr>
          <w:rFonts w:ascii="Times New Roman" w:hAnsi="Times New Roman" w:cs="Times New Roman"/>
          <w:sz w:val="28"/>
          <w:szCs w:val="28"/>
        </w:rPr>
        <w:t>;</w:t>
      </w:r>
    </w:p>
    <w:p w:rsidR="0053415A" w:rsidRPr="00A33E42" w:rsidRDefault="00822370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2.8 признать утратившим силу</w:t>
      </w:r>
      <w:r w:rsidR="00E544E4" w:rsidRPr="00A33E42">
        <w:rPr>
          <w:rFonts w:ascii="Times New Roman" w:hAnsi="Times New Roman" w:cs="Times New Roman"/>
          <w:sz w:val="28"/>
          <w:szCs w:val="28"/>
        </w:rPr>
        <w:t>;</w:t>
      </w:r>
    </w:p>
    <w:p w:rsidR="00E544E4" w:rsidRPr="00A33E42" w:rsidRDefault="00822370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2.9</w:t>
      </w:r>
      <w:r w:rsidR="00E544E4" w:rsidRPr="00A33E42">
        <w:rPr>
          <w:rFonts w:ascii="Times New Roman" w:hAnsi="Times New Roman" w:cs="Times New Roman"/>
          <w:sz w:val="28"/>
          <w:szCs w:val="28"/>
        </w:rPr>
        <w:t xml:space="preserve"> слова «ежеквартальной» заменить словами «ежемесячной (ежеквартальной)»;</w:t>
      </w:r>
    </w:p>
    <w:p w:rsidR="00E544E4" w:rsidRPr="00A33E42" w:rsidRDefault="00B45972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B45972" w:rsidRPr="00643C03" w:rsidRDefault="00B45972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 xml:space="preserve">«3.2. Выплата материальной помощи в соответствии с </w:t>
      </w:r>
      <w:hyperlink r:id="rId7" w:history="1">
        <w:r w:rsidRPr="00643C03">
          <w:rPr>
            <w:rFonts w:ascii="Times New Roman" w:hAnsi="Times New Roman" w:cs="Times New Roman"/>
            <w:sz w:val="28"/>
            <w:szCs w:val="28"/>
          </w:rPr>
          <w:t>абзацем вторым пункта 3.1</w:t>
        </w:r>
      </w:hyperlink>
      <w:r w:rsidRPr="00643C03">
        <w:rPr>
          <w:rFonts w:ascii="Times New Roman" w:hAnsi="Times New Roman" w:cs="Times New Roman"/>
          <w:sz w:val="28"/>
          <w:szCs w:val="28"/>
        </w:rPr>
        <w:t xml:space="preserve"> настоящего Положения производится в размере </w:t>
      </w:r>
      <w:r w:rsidR="00643C03" w:rsidRPr="00643C03">
        <w:rPr>
          <w:rFonts w:ascii="Times New Roman" w:hAnsi="Times New Roman" w:cs="Times New Roman"/>
          <w:sz w:val="28"/>
          <w:szCs w:val="28"/>
        </w:rPr>
        <w:t>одного</w:t>
      </w:r>
      <w:r w:rsidRPr="00643C03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643C03" w:rsidRPr="00643C03">
        <w:rPr>
          <w:rFonts w:ascii="Times New Roman" w:hAnsi="Times New Roman" w:cs="Times New Roman"/>
          <w:sz w:val="28"/>
          <w:szCs w:val="28"/>
        </w:rPr>
        <w:t>ого оклада</w:t>
      </w:r>
      <w:r w:rsidRPr="00643C03">
        <w:rPr>
          <w:rFonts w:ascii="Times New Roman" w:hAnsi="Times New Roman" w:cs="Times New Roman"/>
          <w:sz w:val="28"/>
          <w:szCs w:val="28"/>
        </w:rPr>
        <w:t>.</w:t>
      </w:r>
    </w:p>
    <w:p w:rsidR="00B45972" w:rsidRPr="00643C03" w:rsidRDefault="00B45972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C03">
        <w:rPr>
          <w:rFonts w:ascii="Times New Roman" w:hAnsi="Times New Roman" w:cs="Times New Roman"/>
          <w:sz w:val="28"/>
          <w:szCs w:val="28"/>
        </w:rPr>
        <w:t>При определении размера указанной материальной помощи в расчет принимается размер должностного оклада, установленный на дату подписания приказа о выплате материальной помощи.</w:t>
      </w:r>
    </w:p>
    <w:p w:rsidR="00B45972" w:rsidRPr="00A33E42" w:rsidRDefault="00B45972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>Размер выплачиваемой материальной помощи не зависит от фактически отработанного гражданским служащим в календарном году времени.</w:t>
      </w:r>
      <w:r w:rsidR="003B4231" w:rsidRPr="00A33E42">
        <w:rPr>
          <w:rFonts w:ascii="Times New Roman" w:hAnsi="Times New Roman" w:cs="Times New Roman"/>
          <w:sz w:val="28"/>
          <w:szCs w:val="28"/>
        </w:rPr>
        <w:t>»;</w:t>
      </w:r>
    </w:p>
    <w:p w:rsidR="003B4231" w:rsidRPr="00A33E42" w:rsidRDefault="00021479" w:rsidP="00021479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3.4 </w:t>
      </w:r>
      <w:r w:rsidR="000C74C0" w:rsidRPr="00A33E42">
        <w:rPr>
          <w:rFonts w:ascii="Times New Roman" w:hAnsi="Times New Roman" w:cs="Times New Roman"/>
          <w:sz w:val="28"/>
          <w:szCs w:val="28"/>
        </w:rPr>
        <w:t>дополнить новым абзацем четвертым следующего содержания:</w:t>
      </w:r>
    </w:p>
    <w:p w:rsidR="000C74C0" w:rsidRPr="00532A03" w:rsidRDefault="000C74C0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03">
        <w:rPr>
          <w:rFonts w:ascii="Times New Roman" w:hAnsi="Times New Roman" w:cs="Times New Roman"/>
          <w:sz w:val="28"/>
          <w:szCs w:val="28"/>
        </w:rPr>
        <w:t xml:space="preserve">«Единовременная выплата гражданскому служащему, увольняемому            с государственной гражданской службы и получившему компенсацию </w:t>
      </w:r>
      <w:r w:rsidR="00C65E8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32A03">
        <w:rPr>
          <w:rFonts w:ascii="Times New Roman" w:hAnsi="Times New Roman" w:cs="Times New Roman"/>
          <w:sz w:val="28"/>
          <w:szCs w:val="28"/>
        </w:rPr>
        <w:t>за неиспользованный отпуск, не производится.»;</w:t>
      </w:r>
    </w:p>
    <w:p w:rsidR="005B7B68" w:rsidRPr="00532A03" w:rsidRDefault="005B7B68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03">
        <w:rPr>
          <w:rFonts w:ascii="Times New Roman" w:hAnsi="Times New Roman" w:cs="Times New Roman"/>
          <w:sz w:val="28"/>
          <w:szCs w:val="28"/>
        </w:rPr>
        <w:t xml:space="preserve">в абзаце пятом пункта 4.2 слова «в размере до пяти окладов месячного денежного содержания (пять должностных окладов и пять окладов за классный чин)» заменить словами «до двух </w:t>
      </w:r>
      <w:r w:rsidR="00AD27E4">
        <w:rPr>
          <w:rFonts w:ascii="Times New Roman" w:hAnsi="Times New Roman" w:cs="Times New Roman"/>
          <w:sz w:val="28"/>
          <w:szCs w:val="28"/>
        </w:rPr>
        <w:t>должностных окладов</w:t>
      </w:r>
      <w:r w:rsidRPr="00532A03">
        <w:rPr>
          <w:rFonts w:ascii="Times New Roman" w:hAnsi="Times New Roman" w:cs="Times New Roman"/>
          <w:sz w:val="28"/>
          <w:szCs w:val="28"/>
        </w:rPr>
        <w:t>»;</w:t>
      </w:r>
    </w:p>
    <w:p w:rsidR="005B7B68" w:rsidRPr="00A33E42" w:rsidRDefault="005B7B68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>пункт 4.3 изложить в следующей редакции:</w:t>
      </w:r>
    </w:p>
    <w:p w:rsidR="005B7B68" w:rsidRPr="00532A03" w:rsidRDefault="005B7B68" w:rsidP="00A33E42">
      <w:pPr>
        <w:spacing w:after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2A03">
        <w:rPr>
          <w:rFonts w:ascii="Times New Roman" w:hAnsi="Times New Roman" w:cs="Times New Roman"/>
          <w:sz w:val="28"/>
          <w:szCs w:val="28"/>
        </w:rPr>
        <w:t xml:space="preserve">«4.3. Единовременное поощрение в соответствии с </w:t>
      </w:r>
      <w:hyperlink r:id="rId8" w:history="1">
        <w:r w:rsidRPr="00532A03">
          <w:rPr>
            <w:rFonts w:ascii="Times New Roman" w:hAnsi="Times New Roman" w:cs="Times New Roman"/>
            <w:sz w:val="28"/>
            <w:szCs w:val="28"/>
          </w:rPr>
          <w:t>пунктом 4.1</w:t>
        </w:r>
      </w:hyperlink>
      <w:r w:rsidRPr="00532A03">
        <w:rPr>
          <w:rFonts w:ascii="Times New Roman" w:hAnsi="Times New Roman" w:cs="Times New Roman"/>
          <w:sz w:val="28"/>
          <w:szCs w:val="28"/>
        </w:rPr>
        <w:t xml:space="preserve"> настоящего Положения выплачивается исходя из размеров должностного оклада и оклада </w:t>
      </w:r>
      <w:r w:rsidR="00C65E8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32A03">
        <w:rPr>
          <w:rFonts w:ascii="Times New Roman" w:hAnsi="Times New Roman" w:cs="Times New Roman"/>
          <w:sz w:val="28"/>
          <w:szCs w:val="28"/>
        </w:rPr>
        <w:t>за классный чин</w:t>
      </w:r>
      <w:r w:rsidR="00C65E8C">
        <w:rPr>
          <w:rFonts w:ascii="Times New Roman" w:hAnsi="Times New Roman" w:cs="Times New Roman"/>
          <w:sz w:val="28"/>
          <w:szCs w:val="28"/>
        </w:rPr>
        <w:t>,</w:t>
      </w:r>
      <w:r w:rsidR="00AD27E4">
        <w:rPr>
          <w:rFonts w:ascii="Times New Roman" w:hAnsi="Times New Roman" w:cs="Times New Roman"/>
          <w:sz w:val="28"/>
          <w:szCs w:val="28"/>
        </w:rPr>
        <w:t xml:space="preserve"> </w:t>
      </w:r>
      <w:r w:rsidR="00C65E8C" w:rsidRPr="00532A03">
        <w:rPr>
          <w:rFonts w:ascii="Times New Roman" w:hAnsi="Times New Roman" w:cs="Times New Roman"/>
          <w:sz w:val="28"/>
          <w:szCs w:val="28"/>
        </w:rPr>
        <w:t>в соответствии с абзацем пятым пункта 4.2</w:t>
      </w:r>
      <w:r w:rsidR="00C65E8C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C65E8C" w:rsidRPr="00A33E42">
        <w:rPr>
          <w:rFonts w:ascii="Times New Roman" w:hAnsi="Times New Roman" w:cs="Times New Roman"/>
          <w:sz w:val="28"/>
          <w:szCs w:val="28"/>
        </w:rPr>
        <w:t>–</w:t>
      </w:r>
      <w:r w:rsidR="00C65E8C">
        <w:rPr>
          <w:rFonts w:ascii="Times New Roman" w:hAnsi="Times New Roman" w:cs="Times New Roman"/>
          <w:sz w:val="28"/>
          <w:szCs w:val="28"/>
        </w:rPr>
        <w:t xml:space="preserve"> исходя из</w:t>
      </w:r>
      <w:r w:rsidR="00AD27E4">
        <w:rPr>
          <w:rFonts w:ascii="Times New Roman" w:hAnsi="Times New Roman" w:cs="Times New Roman"/>
          <w:sz w:val="28"/>
          <w:szCs w:val="28"/>
        </w:rPr>
        <w:t xml:space="preserve"> размера должностного оклада</w:t>
      </w:r>
      <w:r w:rsidRPr="00532A03">
        <w:rPr>
          <w:rFonts w:ascii="Times New Roman" w:hAnsi="Times New Roman" w:cs="Times New Roman"/>
          <w:sz w:val="28"/>
          <w:szCs w:val="28"/>
        </w:rPr>
        <w:t>, установленных на дату издания правового акта Российской Федерации, организационно-распорядительного документа Генерального прокурора Российской Федерации о поощрении или награждении</w:t>
      </w:r>
      <w:r w:rsidR="00EC1444">
        <w:rPr>
          <w:rFonts w:ascii="Times New Roman" w:hAnsi="Times New Roman" w:cs="Times New Roman"/>
          <w:sz w:val="28"/>
          <w:szCs w:val="28"/>
        </w:rPr>
        <w:t>»</w:t>
      </w:r>
      <w:r w:rsidRPr="00532A03">
        <w:rPr>
          <w:rFonts w:ascii="Times New Roman" w:hAnsi="Times New Roman" w:cs="Times New Roman"/>
          <w:sz w:val="28"/>
          <w:szCs w:val="28"/>
        </w:rPr>
        <w:t>.</w:t>
      </w:r>
    </w:p>
    <w:p w:rsidR="00D8737A" w:rsidRPr="00A33E42" w:rsidRDefault="00D8737A" w:rsidP="00A33E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 xml:space="preserve">2. Приказ опубликовать в журнале «Законность» и разместить на официальном сайте Генеральной прокуратуры Российской Федерации </w:t>
      </w:r>
      <w:r w:rsidR="00192AD2" w:rsidRPr="00A33E4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33E4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822370" w:rsidRDefault="00C31628" w:rsidP="00C316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22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подписания</w:t>
      </w:r>
      <w:r w:rsidR="00822370">
        <w:rPr>
          <w:rFonts w:ascii="Times New Roman" w:hAnsi="Times New Roman" w:cs="Times New Roman"/>
          <w:sz w:val="28"/>
          <w:szCs w:val="28"/>
        </w:rPr>
        <w:t>.</w:t>
      </w:r>
    </w:p>
    <w:p w:rsidR="00B24BF4" w:rsidRDefault="00C31628" w:rsidP="0082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22370">
        <w:rPr>
          <w:rFonts w:ascii="Times New Roman" w:hAnsi="Times New Roman" w:cs="Times New Roman"/>
          <w:sz w:val="28"/>
          <w:szCs w:val="28"/>
        </w:rPr>
        <w:t xml:space="preserve"> Установить, что</w:t>
      </w:r>
      <w:r w:rsidR="00B24BF4">
        <w:rPr>
          <w:rFonts w:ascii="Times New Roman" w:hAnsi="Times New Roman" w:cs="Times New Roman"/>
          <w:sz w:val="28"/>
          <w:szCs w:val="28"/>
        </w:rPr>
        <w:t>:</w:t>
      </w:r>
    </w:p>
    <w:p w:rsidR="00822370" w:rsidRDefault="00822370" w:rsidP="0082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</w:t>
      </w:r>
      <w:r w:rsidR="00467FF9">
        <w:rPr>
          <w:rFonts w:ascii="Times New Roman" w:hAnsi="Times New Roman" w:cs="Times New Roman"/>
          <w:sz w:val="28"/>
          <w:szCs w:val="28"/>
        </w:rPr>
        <w:t>жения пунктов 2.2, 2.6, 2.9</w:t>
      </w:r>
      <w:r>
        <w:rPr>
          <w:rFonts w:ascii="Times New Roman" w:hAnsi="Times New Roman" w:cs="Times New Roman"/>
          <w:sz w:val="28"/>
          <w:szCs w:val="28"/>
        </w:rPr>
        <w:t xml:space="preserve">, 3.2, абзаца пятого пункта 4.2, пункта 4.3 Положения о порядке выплаты премий за выполнение особо важных и сложных заданий, материальной помощи и единовременного поощрения федеральным государственным гражданским служащим в органах прокуратуры Российской Федерации, утвержденного приказом Генерального прокурора Российской Федерации от </w:t>
      </w:r>
      <w:r w:rsidRPr="008C3F57">
        <w:rPr>
          <w:rFonts w:ascii="Times New Roman" w:hAnsi="Times New Roman" w:cs="Times New Roman"/>
          <w:sz w:val="28"/>
          <w:szCs w:val="28"/>
        </w:rPr>
        <w:t>16 января 2013 г.</w:t>
      </w:r>
      <w:r>
        <w:rPr>
          <w:rFonts w:ascii="Times New Roman" w:hAnsi="Times New Roman" w:cs="Times New Roman"/>
          <w:sz w:val="28"/>
          <w:szCs w:val="28"/>
        </w:rPr>
        <w:t xml:space="preserve"> № 28 (в редакции настоящего приказа), распространяются на правоотношения, связанные с выплатой премий, материальной помощи и единовременного поощрения федеральным государственным гражданским служащим Генеральной прокуратуры Российской Федерации, в том числе Главной военной прокуратуры, </w:t>
      </w:r>
      <w:r w:rsidR="00467FF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с 1 апреля 2022 г., и применяются к правоотношениям, связанным с выплатой премий, материальной помощи и единовременного поощрения федеральным государственным гражданским служащим прокуратур субъектов Российской Федерации, военных и других специализированных прокуратур, приравненных к прокуратурам субъектов Российской Федерации, прокуратуры комплекса «Байконур», с 1 января 2023 г.</w:t>
      </w:r>
    </w:p>
    <w:p w:rsidR="00C31628" w:rsidRDefault="00B24BF4" w:rsidP="0082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22370">
        <w:rPr>
          <w:rFonts w:ascii="Times New Roman" w:hAnsi="Times New Roman" w:cs="Times New Roman"/>
          <w:sz w:val="28"/>
          <w:szCs w:val="28"/>
        </w:rPr>
        <w:t xml:space="preserve"> 2022 г</w:t>
      </w:r>
      <w:r w:rsidR="00702332">
        <w:rPr>
          <w:rFonts w:ascii="Times New Roman" w:hAnsi="Times New Roman" w:cs="Times New Roman"/>
          <w:sz w:val="28"/>
          <w:szCs w:val="28"/>
        </w:rPr>
        <w:t>оду</w:t>
      </w:r>
      <w:r w:rsidR="00822370">
        <w:rPr>
          <w:rFonts w:ascii="Times New Roman" w:hAnsi="Times New Roman" w:cs="Times New Roman"/>
          <w:sz w:val="28"/>
          <w:szCs w:val="28"/>
        </w:rPr>
        <w:t xml:space="preserve"> выплата премий, материальной помощи и единовременного поощрения федеральным государственным гражданским служащим прокуратур субъектов Российской Федерации, военных и других специализированных прокуратур, приравненных к прокуратурам субъектов Российской Федерации, прокуратуры комплек</w:t>
      </w:r>
      <w:r w:rsidR="000B5A52">
        <w:rPr>
          <w:rFonts w:ascii="Times New Roman" w:hAnsi="Times New Roman" w:cs="Times New Roman"/>
          <w:sz w:val="28"/>
          <w:szCs w:val="28"/>
        </w:rPr>
        <w:t>са «Байконур»</w:t>
      </w:r>
      <w:r w:rsidR="00822370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</w:t>
      </w:r>
      <w:r w:rsidR="0070233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22370">
        <w:rPr>
          <w:rFonts w:ascii="Times New Roman" w:hAnsi="Times New Roman" w:cs="Times New Roman"/>
          <w:sz w:val="28"/>
          <w:szCs w:val="28"/>
        </w:rPr>
        <w:t>с Положением о порядке выплаты премий за выполнение особо важных и сложных заданий, материальной помощи и единовременного поощрения федеральным государственным гражданским служащим в органах прокуратуры Российской Федерации, утвержденн</w:t>
      </w:r>
      <w:r w:rsidR="00027AC0">
        <w:rPr>
          <w:rFonts w:ascii="Times New Roman" w:hAnsi="Times New Roman" w:cs="Times New Roman"/>
          <w:sz w:val="28"/>
          <w:szCs w:val="28"/>
        </w:rPr>
        <w:t>ым</w:t>
      </w:r>
      <w:r w:rsidR="00822370">
        <w:rPr>
          <w:rFonts w:ascii="Times New Roman" w:hAnsi="Times New Roman" w:cs="Times New Roman"/>
          <w:sz w:val="28"/>
          <w:szCs w:val="28"/>
        </w:rPr>
        <w:t xml:space="preserve"> приказом Генерального прокурора Российской Федерации от </w:t>
      </w:r>
      <w:r w:rsidR="00702332" w:rsidRPr="008C3F57">
        <w:rPr>
          <w:rFonts w:ascii="Times New Roman" w:hAnsi="Times New Roman" w:cs="Times New Roman"/>
          <w:sz w:val="28"/>
          <w:szCs w:val="28"/>
        </w:rPr>
        <w:t>16 января 2013 г.</w:t>
      </w:r>
      <w:r w:rsidR="00027AC0">
        <w:rPr>
          <w:rFonts w:ascii="Times New Roman" w:hAnsi="Times New Roman" w:cs="Times New Roman"/>
          <w:sz w:val="28"/>
          <w:szCs w:val="28"/>
        </w:rPr>
        <w:t xml:space="preserve"> </w:t>
      </w:r>
      <w:r w:rsidR="000B5A52">
        <w:rPr>
          <w:rFonts w:ascii="Times New Roman" w:hAnsi="Times New Roman" w:cs="Times New Roman"/>
          <w:sz w:val="28"/>
          <w:szCs w:val="28"/>
        </w:rPr>
        <w:t>№ 28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22370">
        <w:rPr>
          <w:rFonts w:ascii="Times New Roman" w:hAnsi="Times New Roman" w:cs="Times New Roman"/>
          <w:sz w:val="28"/>
          <w:szCs w:val="28"/>
        </w:rPr>
        <w:t>без учета изменений,</w:t>
      </w:r>
      <w:r>
        <w:rPr>
          <w:rFonts w:ascii="Times New Roman" w:hAnsi="Times New Roman" w:cs="Times New Roman"/>
          <w:sz w:val="28"/>
          <w:szCs w:val="28"/>
        </w:rPr>
        <w:t xml:space="preserve"> внесенных настоящим приказом</w:t>
      </w:r>
      <w:r w:rsidR="00C31628">
        <w:rPr>
          <w:rFonts w:ascii="Times New Roman" w:hAnsi="Times New Roman" w:cs="Times New Roman"/>
          <w:sz w:val="28"/>
          <w:szCs w:val="28"/>
        </w:rPr>
        <w:t>.</w:t>
      </w:r>
    </w:p>
    <w:p w:rsidR="00D8737A" w:rsidRPr="00A33E42" w:rsidRDefault="00C31628" w:rsidP="00043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33E42" w:rsidRPr="00A33E42">
        <w:rPr>
          <w:rFonts w:ascii="Times New Roman" w:hAnsi="Times New Roman" w:cs="Times New Roman"/>
          <w:sz w:val="28"/>
          <w:szCs w:val="28"/>
        </w:rPr>
        <w:t xml:space="preserve">. </w:t>
      </w:r>
      <w:r w:rsidR="00D8737A" w:rsidRPr="00A33E4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 w:rsidR="008B1F1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8737A" w:rsidRPr="00A33E42">
        <w:rPr>
          <w:rFonts w:ascii="Times New Roman" w:hAnsi="Times New Roman" w:cs="Times New Roman"/>
          <w:sz w:val="28"/>
          <w:szCs w:val="28"/>
        </w:rPr>
        <w:t xml:space="preserve">на заместителя Генерального прокурора Российской Федерации, курирующего </w:t>
      </w:r>
      <w:r w:rsidR="00B54753" w:rsidRPr="00A33E42">
        <w:rPr>
          <w:rFonts w:ascii="Times New Roman" w:hAnsi="Times New Roman" w:cs="Times New Roman"/>
          <w:sz w:val="28"/>
          <w:szCs w:val="28"/>
        </w:rPr>
        <w:t>финансово-хозяйственную деятельность</w:t>
      </w:r>
      <w:r w:rsidR="00D8737A" w:rsidRPr="00A33E42">
        <w:rPr>
          <w:rFonts w:ascii="Times New Roman" w:hAnsi="Times New Roman" w:cs="Times New Roman"/>
          <w:sz w:val="28"/>
          <w:szCs w:val="28"/>
        </w:rPr>
        <w:t>.</w:t>
      </w:r>
    </w:p>
    <w:p w:rsidR="00D8737A" w:rsidRPr="00A33E42" w:rsidRDefault="00B54753" w:rsidP="00043C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E42"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старшим помощникам Генерального прокурора Российской Федерации 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прокурорам субъектов Российской Федерации, приравненным к ним </w:t>
      </w:r>
      <w:r w:rsidR="008A3315">
        <w:rPr>
          <w:rFonts w:ascii="Times New Roman" w:hAnsi="Times New Roman" w:cs="Times New Roman"/>
          <w:sz w:val="28"/>
          <w:szCs w:val="28"/>
        </w:rPr>
        <w:t xml:space="preserve">военным и иным </w:t>
      </w:r>
      <w:r w:rsidRPr="00A33E42">
        <w:rPr>
          <w:rFonts w:ascii="Times New Roman" w:hAnsi="Times New Roman" w:cs="Times New Roman"/>
          <w:sz w:val="28"/>
          <w:szCs w:val="28"/>
        </w:rPr>
        <w:t>специализированным прокурорам, прокурору комплекса «Байконур», которым довести его содержание до сведения гражданских служащих.</w:t>
      </w:r>
    </w:p>
    <w:p w:rsidR="00D8737A" w:rsidRDefault="00D8737A" w:rsidP="00043C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32A03" w:rsidRDefault="00532A03" w:rsidP="00043C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43C69" w:rsidRPr="00D8737A" w:rsidRDefault="00043C69" w:rsidP="00043C69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737A" w:rsidRPr="00D8737A" w:rsidRDefault="00D8737A" w:rsidP="00192A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8737A">
        <w:rPr>
          <w:rFonts w:ascii="Times New Roman" w:hAnsi="Times New Roman" w:cs="Times New Roman"/>
          <w:sz w:val="28"/>
          <w:szCs w:val="28"/>
        </w:rPr>
        <w:t xml:space="preserve">Генеральный прокурор </w:t>
      </w:r>
    </w:p>
    <w:p w:rsidR="00D8737A" w:rsidRPr="00D8737A" w:rsidRDefault="00D8737A" w:rsidP="00192A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8737A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D8737A" w:rsidRPr="00D8737A" w:rsidRDefault="00D8737A" w:rsidP="00192A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737A" w:rsidRPr="00D8737A" w:rsidRDefault="00D8737A" w:rsidP="00192A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8737A"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:rsidR="00063239" w:rsidRPr="00D8737A" w:rsidRDefault="00D8737A" w:rsidP="00192AD2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8737A">
        <w:rPr>
          <w:rFonts w:ascii="Times New Roman" w:hAnsi="Times New Roman" w:cs="Times New Roman"/>
          <w:sz w:val="28"/>
          <w:szCs w:val="28"/>
        </w:rPr>
        <w:t xml:space="preserve">советник юстиции                                                           </w:t>
      </w:r>
      <w:r w:rsidR="00A33E42">
        <w:rPr>
          <w:rFonts w:ascii="Times New Roman" w:hAnsi="Times New Roman" w:cs="Times New Roman"/>
          <w:sz w:val="28"/>
          <w:szCs w:val="28"/>
        </w:rPr>
        <w:t xml:space="preserve">    </w:t>
      </w:r>
      <w:r w:rsidRPr="00D8737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B5A52">
        <w:rPr>
          <w:rFonts w:ascii="Times New Roman" w:hAnsi="Times New Roman" w:cs="Times New Roman"/>
          <w:sz w:val="28"/>
          <w:szCs w:val="28"/>
        </w:rPr>
        <w:t xml:space="preserve"> </w:t>
      </w:r>
      <w:r w:rsidRPr="00D8737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33E42">
        <w:rPr>
          <w:rFonts w:ascii="Times New Roman" w:hAnsi="Times New Roman" w:cs="Times New Roman"/>
          <w:sz w:val="28"/>
          <w:szCs w:val="28"/>
        </w:rPr>
        <w:t>И.В. Краснов</w:t>
      </w:r>
    </w:p>
    <w:sectPr w:rsidR="00063239" w:rsidRPr="00D8737A" w:rsidSect="00532A03">
      <w:headerReference w:type="default" r:id="rId9"/>
      <w:pgSz w:w="11906" w:h="16838"/>
      <w:pgMar w:top="1134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A3" w:rsidRDefault="008871A3" w:rsidP="00E416F5">
      <w:pPr>
        <w:spacing w:after="0" w:line="240" w:lineRule="auto"/>
      </w:pPr>
      <w:r>
        <w:separator/>
      </w:r>
    </w:p>
  </w:endnote>
  <w:endnote w:type="continuationSeparator" w:id="0">
    <w:p w:rsidR="008871A3" w:rsidRDefault="008871A3" w:rsidP="00E41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A3" w:rsidRDefault="008871A3" w:rsidP="00E416F5">
      <w:pPr>
        <w:spacing w:after="0" w:line="240" w:lineRule="auto"/>
      </w:pPr>
      <w:r>
        <w:separator/>
      </w:r>
    </w:p>
  </w:footnote>
  <w:footnote w:type="continuationSeparator" w:id="0">
    <w:p w:rsidR="008871A3" w:rsidRDefault="008871A3" w:rsidP="00E41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9098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F774E" w:rsidRPr="00E416F5" w:rsidRDefault="004F774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416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416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416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3E6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E416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F774E" w:rsidRDefault="004F77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7A"/>
    <w:rsid w:val="00021479"/>
    <w:rsid w:val="00027AC0"/>
    <w:rsid w:val="00043C69"/>
    <w:rsid w:val="00063239"/>
    <w:rsid w:val="000B5A52"/>
    <w:rsid w:val="000C74C0"/>
    <w:rsid w:val="000F310B"/>
    <w:rsid w:val="000F36A0"/>
    <w:rsid w:val="001221A7"/>
    <w:rsid w:val="00144BC0"/>
    <w:rsid w:val="0017418F"/>
    <w:rsid w:val="00192AD2"/>
    <w:rsid w:val="001B7B5C"/>
    <w:rsid w:val="001C65BE"/>
    <w:rsid w:val="001E02C1"/>
    <w:rsid w:val="00206E63"/>
    <w:rsid w:val="00281BEC"/>
    <w:rsid w:val="002864D2"/>
    <w:rsid w:val="00371046"/>
    <w:rsid w:val="003B4231"/>
    <w:rsid w:val="003B57BD"/>
    <w:rsid w:val="003C4F73"/>
    <w:rsid w:val="003E63CB"/>
    <w:rsid w:val="00420557"/>
    <w:rsid w:val="00467FF9"/>
    <w:rsid w:val="00483BC6"/>
    <w:rsid w:val="004C3E69"/>
    <w:rsid w:val="004D46DE"/>
    <w:rsid w:val="004E1367"/>
    <w:rsid w:val="004F146D"/>
    <w:rsid w:val="004F774E"/>
    <w:rsid w:val="00532A03"/>
    <w:rsid w:val="0053415A"/>
    <w:rsid w:val="005914B4"/>
    <w:rsid w:val="005A3BD1"/>
    <w:rsid w:val="005A7322"/>
    <w:rsid w:val="005B7B68"/>
    <w:rsid w:val="005E735A"/>
    <w:rsid w:val="005F7674"/>
    <w:rsid w:val="00622875"/>
    <w:rsid w:val="00631AAD"/>
    <w:rsid w:val="006334AF"/>
    <w:rsid w:val="00643C03"/>
    <w:rsid w:val="0067067B"/>
    <w:rsid w:val="00702332"/>
    <w:rsid w:val="0072089C"/>
    <w:rsid w:val="0079714A"/>
    <w:rsid w:val="007C4A1F"/>
    <w:rsid w:val="007F46B0"/>
    <w:rsid w:val="00800F7F"/>
    <w:rsid w:val="0080621D"/>
    <w:rsid w:val="00822370"/>
    <w:rsid w:val="008653A0"/>
    <w:rsid w:val="008871A3"/>
    <w:rsid w:val="008967F1"/>
    <w:rsid w:val="008A010D"/>
    <w:rsid w:val="008A3315"/>
    <w:rsid w:val="008A7840"/>
    <w:rsid w:val="008B1F10"/>
    <w:rsid w:val="008B7CC6"/>
    <w:rsid w:val="008C3F57"/>
    <w:rsid w:val="009869B1"/>
    <w:rsid w:val="00991F08"/>
    <w:rsid w:val="009A22C9"/>
    <w:rsid w:val="009D43A4"/>
    <w:rsid w:val="00A038BD"/>
    <w:rsid w:val="00A076F4"/>
    <w:rsid w:val="00A33E42"/>
    <w:rsid w:val="00A36CFF"/>
    <w:rsid w:val="00A575CD"/>
    <w:rsid w:val="00AA3D51"/>
    <w:rsid w:val="00AC0A44"/>
    <w:rsid w:val="00AC668E"/>
    <w:rsid w:val="00AC672C"/>
    <w:rsid w:val="00AD1ADA"/>
    <w:rsid w:val="00AD27E4"/>
    <w:rsid w:val="00B24BF4"/>
    <w:rsid w:val="00B45972"/>
    <w:rsid w:val="00B5358C"/>
    <w:rsid w:val="00B54753"/>
    <w:rsid w:val="00BA2B8E"/>
    <w:rsid w:val="00BD339A"/>
    <w:rsid w:val="00BE119A"/>
    <w:rsid w:val="00BF7CA8"/>
    <w:rsid w:val="00C0244C"/>
    <w:rsid w:val="00C31628"/>
    <w:rsid w:val="00C65E8C"/>
    <w:rsid w:val="00C66F1A"/>
    <w:rsid w:val="00C92801"/>
    <w:rsid w:val="00C94982"/>
    <w:rsid w:val="00CC26BF"/>
    <w:rsid w:val="00CE7D77"/>
    <w:rsid w:val="00D07110"/>
    <w:rsid w:val="00D14275"/>
    <w:rsid w:val="00D57C4F"/>
    <w:rsid w:val="00D641CF"/>
    <w:rsid w:val="00D8737A"/>
    <w:rsid w:val="00E2023F"/>
    <w:rsid w:val="00E27F0C"/>
    <w:rsid w:val="00E416F5"/>
    <w:rsid w:val="00E5356E"/>
    <w:rsid w:val="00E544E4"/>
    <w:rsid w:val="00EC1444"/>
    <w:rsid w:val="00EC1AEE"/>
    <w:rsid w:val="00F06FA1"/>
    <w:rsid w:val="00F14B84"/>
    <w:rsid w:val="00F3290E"/>
    <w:rsid w:val="00F45594"/>
    <w:rsid w:val="00F7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4DFB"/>
  <w15:docId w15:val="{D9ECDB41-3FF6-42DF-BF0A-89510EE8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7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3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1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6F5"/>
  </w:style>
  <w:style w:type="paragraph" w:styleId="a6">
    <w:name w:val="footer"/>
    <w:basedOn w:val="a"/>
    <w:link w:val="a7"/>
    <w:uiPriority w:val="99"/>
    <w:unhideWhenUsed/>
    <w:rsid w:val="00E41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6F5"/>
  </w:style>
  <w:style w:type="paragraph" w:styleId="a8">
    <w:name w:val="Balloon Text"/>
    <w:basedOn w:val="a"/>
    <w:link w:val="a9"/>
    <w:uiPriority w:val="99"/>
    <w:semiHidden/>
    <w:unhideWhenUsed/>
    <w:rsid w:val="00483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3BC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F7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">
    <w:name w:val="Знак"/>
    <w:basedOn w:val="a"/>
    <w:rsid w:val="000C74C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96B0401B1BB89E489F67D05ABDF8042B7FE822219A75003CBF578798F34F0712E8B706DCDEE5C353F58192CDAC67CDD353373B164EDF30Y5K8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68B2884F956447D9C4E0F553054C432DD7147F5C32CA2BA3C2E9571ED974256FCB2290CD7329AD9D99A3AE9D55DF8827CF1D04FBCF445O4e8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DB170-B8E8-4F79-8F1F-92E6F64D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1465</Words>
  <Characters>8353</Characters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2022-03-01T12:36:00Z</cp:lastPrinted>
  <dcterms:created xsi:type="dcterms:W3CDTF">2022-05-04T13:43:00Z</dcterms:created>
  <dcterms:modified xsi:type="dcterms:W3CDTF">2022-05-04T13:43:00Z</dcterms:modified>
</cp:coreProperties>
</file>