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E7E2"/>
  <w:body>
    <w:p w:rsidR="00DD3835" w:rsidRDefault="00DC4298" w:rsidP="00DD38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4077081</wp:posOffset>
                </wp:positionH>
                <wp:positionV relativeFrom="paragraph">
                  <wp:posOffset>535686</wp:posOffset>
                </wp:positionV>
                <wp:extent cx="1895856" cy="1786128"/>
                <wp:effectExtent l="0" t="0" r="28575" b="2413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856" cy="1786128"/>
                        </a:xfrm>
                        <a:prstGeom prst="rect">
                          <a:avLst/>
                        </a:prstGeom>
                        <a:solidFill>
                          <a:srgbClr val="FAE7E2"/>
                        </a:solidFill>
                        <a:ln w="6350">
                          <a:solidFill>
                            <a:srgbClr val="FAE7E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298" w:rsidRDefault="00DC429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549F66" wp14:editId="4573D27D">
                                  <wp:extent cx="1727747" cy="1727747"/>
                                  <wp:effectExtent l="0" t="0" r="0" b="0"/>
                                  <wp:docPr id="24" name="Рисунок 24" descr="https://avatars.mds.yandex.net/get-zen_doc/1886085/pub_5cda0d105631d800b3136c60_5cda151b4d1bbc00afe36b25/scale_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avatars.mds.yandex.net/get-zen_doc/1886085/pub_5cda0d105631d800b3136c60_5cda151b4d1bbc00afe36b25/scale_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4900" b="94800" l="4700" r="94300">
                                                        <a14:foregroundMark x1="12300" y1="9000" x2="10800" y2="8000"/>
                                                        <a14:foregroundMark x1="4700" y1="12000" x2="5300" y2="15300"/>
                                                        <a14:foregroundMark x1="14700" y1="91600" x2="75100" y2="74100"/>
                                                        <a14:foregroundMark x1="28600" y1="62800" x2="90700" y2="87300"/>
                                                        <a14:foregroundMark x1="94500" y1="87900" x2="89300" y2="62100"/>
                                                        <a14:foregroundMark x1="63900" y1="22400" x2="68100" y2="30400"/>
                                                        <a14:foregroundMark x1="64100" y1="6400" x2="77900" y2="4900"/>
                                                        <a14:foregroundMark x1="64000" y1="28600" x2="70200" y2="31700"/>
                                                        <a14:foregroundMark x1="91000" y1="35000" x2="89200" y2="31900"/>
                                                        <a14:foregroundMark x1="17500" y1="88700" x2="21500" y2="84900"/>
                                                        <a14:foregroundMark x1="19600" y1="94800" x2="23300" y2="92000"/>
                                                        <a14:foregroundMark x1="21900" y1="40400" x2="20600" y2="38500"/>
                                                        <a14:foregroundMark x1="16900" y1="33900" x2="18100" y2="35700"/>
                                                        <a14:foregroundMark x1="18400" y1="36400" x2="20300" y2="38200"/>
                                                        <a14:foregroundMark x1="12900" y1="28300" x2="13500" y2="29500"/>
                                                        <a14:foregroundMark x1="13900" y1="30400" x2="15300" y2="31600"/>
                                                        <a14:foregroundMark x1="15900" y1="32400" x2="15900" y2="32400"/>
                                                        <a14:foregroundMark x1="9200" y1="23000" x2="9200" y2="23000"/>
                                                        <a14:foregroundMark x1="10500" y1="25300" x2="10500" y2="25300"/>
                                                        <a14:foregroundMark x1="11600" y1="27000" x2="11600" y2="27000"/>
                                                        <a14:foregroundMark x1="6700" y1="18400" x2="6700" y2="18400"/>
                                                        <a14:foregroundMark x1="8100" y1="21300" x2="8100" y2="21300"/>
                                                        <a14:foregroundMark x1="11100" y1="26200" x2="11100" y2="26200"/>
                                                        <a14:foregroundMark x1="12400" y1="28300" x2="12400" y2="28300"/>
                                                        <a14:foregroundMark x1="13600" y1="29800" x2="13600" y2="29800"/>
                                                        <a14:foregroundMark x1="7300" y1="19900" x2="7300" y2="19900"/>
                                                        <a14:foregroundMark x1="5500" y1="16900" x2="5500" y2="16900"/>
                                                        <a14:foregroundMark x1="5900" y1="9000" x2="5900" y2="90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697" cy="1733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margin-left:321.05pt;margin-top:42.2pt;width:149.3pt;height:140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" fillcolor="#fae7e2" strokecolor="#fae7e2" strokeweight=".5pt">
                <v:textbox>
                  <w:txbxContent>
                    <w:p w:rsidR="00DC4298" w:rsidRDefault="00DC429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549F66" wp14:editId="4573D27D">
                            <wp:extent cx="1727747" cy="1727747"/>
                            <wp:effectExtent l="0" t="0" r="0" b="0"/>
                            <wp:docPr id="24" name="Рисунок 24" descr="https://avatars.mds.yandex.net/get-zen_doc/1886085/pub_5cda0d105631d800b3136c60_5cda151b4d1bbc00afe36b25/scale_1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avatars.mds.yandex.net/get-zen_doc/1886085/pub_5cda0d105631d800b3136c60_5cda151b4d1bbc00afe36b25/scale_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ackgroundRemoval t="4900" b="94800" l="4700" r="94300">
                                                  <a14:foregroundMark x1="12300" y1="9000" x2="10800" y2="8000"/>
                                                  <a14:foregroundMark x1="4700" y1="12000" x2="5300" y2="15300"/>
                                                  <a14:foregroundMark x1="14700" y1="91600" x2="75100" y2="74100"/>
                                                  <a14:foregroundMark x1="28600" y1="62800" x2="90700" y2="87300"/>
                                                  <a14:foregroundMark x1="94500" y1="87900" x2="89300" y2="62100"/>
                                                  <a14:foregroundMark x1="63900" y1="22400" x2="68100" y2="30400"/>
                                                  <a14:foregroundMark x1="64100" y1="6400" x2="77900" y2="4900"/>
                                                  <a14:foregroundMark x1="64000" y1="28600" x2="70200" y2="31700"/>
                                                  <a14:foregroundMark x1="91000" y1="35000" x2="89200" y2="31900"/>
                                                  <a14:foregroundMark x1="17500" y1="88700" x2="21500" y2="84900"/>
                                                  <a14:foregroundMark x1="19600" y1="94800" x2="23300" y2="92000"/>
                                                  <a14:foregroundMark x1="21900" y1="40400" x2="20600" y2="38500"/>
                                                  <a14:foregroundMark x1="16900" y1="33900" x2="18100" y2="35700"/>
                                                  <a14:foregroundMark x1="18400" y1="36400" x2="20300" y2="38200"/>
                                                  <a14:foregroundMark x1="12900" y1="28300" x2="13500" y2="29500"/>
                                                  <a14:foregroundMark x1="13900" y1="30400" x2="15300" y2="31600"/>
                                                  <a14:foregroundMark x1="15900" y1="32400" x2="15900" y2="32400"/>
                                                  <a14:foregroundMark x1="9200" y1="23000" x2="9200" y2="23000"/>
                                                  <a14:foregroundMark x1="10500" y1="25300" x2="10500" y2="25300"/>
                                                  <a14:foregroundMark x1="11600" y1="27000" x2="11600" y2="27000"/>
                                                  <a14:foregroundMark x1="6700" y1="18400" x2="6700" y2="18400"/>
                                                  <a14:foregroundMark x1="8100" y1="21300" x2="8100" y2="21300"/>
                                                  <a14:foregroundMark x1="11100" y1="26200" x2="11100" y2="26200"/>
                                                  <a14:foregroundMark x1="12400" y1="28300" x2="12400" y2="28300"/>
                                                  <a14:foregroundMark x1="13600" y1="29800" x2="13600" y2="29800"/>
                                                  <a14:foregroundMark x1="7300" y1="19900" x2="7300" y2="19900"/>
                                                  <a14:foregroundMark x1="5500" y1="16900" x2="5500" y2="16900"/>
                                                  <a14:foregroundMark x1="5900" y1="9000" x2="5900" y2="90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697" cy="1733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4B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36F861" wp14:editId="3CE37BFA">
                <wp:simplePos x="0" y="0"/>
                <wp:positionH relativeFrom="column">
                  <wp:posOffset>-470535</wp:posOffset>
                </wp:positionH>
                <wp:positionV relativeFrom="paragraph">
                  <wp:posOffset>463550</wp:posOffset>
                </wp:positionV>
                <wp:extent cx="4419600" cy="189547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895475"/>
                        </a:xfrm>
                        <a:prstGeom prst="rect">
                          <a:avLst/>
                        </a:prstGeom>
                        <a:solidFill>
                          <a:srgbClr val="FAE7E2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3835" w:rsidRPr="00264B57" w:rsidRDefault="00DD3835" w:rsidP="00DD3835">
                            <w:pPr>
                              <w:spacing w:before="100" w:beforeAutospacing="1" w:after="100" w:afterAutospacing="1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8E0000"/>
                                <w:sz w:val="25"/>
                                <w:szCs w:val="25"/>
                                <w:lang w:eastAsia="ru-RU"/>
                              </w:rPr>
                            </w:pPr>
                            <w:r w:rsidRPr="00264B57">
                              <w:rPr>
                                <w:rFonts w:ascii="Times New Roman" w:eastAsia="Times New Roman" w:hAnsi="Times New Roman" w:cs="Times New Roman"/>
                                <w:color w:val="8E0000"/>
                                <w:sz w:val="25"/>
                                <w:szCs w:val="25"/>
                                <w:lang w:eastAsia="ru-RU"/>
                              </w:rPr>
                              <w:t>В настоящее время, в 21 веке, Интернет проник во все сферы общественной жизни. К сожалению, этим пользуются не только добросовестные пользователи коммуникационных сетей, но и злоумышленники, преследующие цель личного обогащения путем совершения противоправных действий в отношении людей, через доступ к информации с помощью сети Интернет для общения с потенциальными жертвами обмана. Технология основана на использовании психологических факторов человека и является достаточно эффективной.</w:t>
                            </w:r>
                          </w:p>
                          <w:p w:rsidR="00DD3835" w:rsidRDefault="00DD3835" w:rsidP="00DD38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-37.05pt;margin-top:36.5pt;width:348pt;height:14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" fillcolor="#fae7e2" stroked="f" strokeweight=".5pt">
                <v:textbox>
                  <w:txbxContent>
                    <w:p w:rsidR="00DD3835" w:rsidRPr="00264B57" w:rsidRDefault="00DD3835" w:rsidP="00DD3835">
                      <w:pPr>
                        <w:spacing w:before="100" w:beforeAutospacing="1" w:after="100" w:afterAutospacing="1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color w:val="8E0000"/>
                          <w:sz w:val="25"/>
                          <w:szCs w:val="25"/>
                          <w:lang w:eastAsia="ru-RU"/>
                        </w:rPr>
                      </w:pPr>
                      <w:r w:rsidRPr="00264B57">
                        <w:rPr>
                          <w:rFonts w:ascii="Times New Roman" w:eastAsia="Times New Roman" w:hAnsi="Times New Roman" w:cs="Times New Roman"/>
                          <w:color w:val="8E0000"/>
                          <w:sz w:val="25"/>
                          <w:szCs w:val="25"/>
                          <w:lang w:eastAsia="ru-RU"/>
                        </w:rPr>
                        <w:t>В настоящее время, в 21 веке, Интернет проник во все сферы общественной жизни. К сожалению, этим пользуются не только добросовестные пользователи коммуникационных сетей, но и злоумышленники, преследующие цель личного обогащения путем совершения противоправных действий в отношении людей, через доступ к информации с помощью сети Интернет для общения с потенциальными жертвами обмана. Технология основана на использовании психологических факторов человека и является достаточно эффективной.</w:t>
                      </w:r>
                    </w:p>
                    <w:p w:rsidR="00DD3835" w:rsidRDefault="00DD3835" w:rsidP="00DD3835"/>
                  </w:txbxContent>
                </v:textbox>
              </v:shape>
            </w:pict>
          </mc:Fallback>
        </mc:AlternateContent>
      </w:r>
    </w:p>
    <w:p w:rsidR="00DD3835" w:rsidRDefault="00264B5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-596041</wp:posOffset>
                </wp:positionH>
                <wp:positionV relativeFrom="paragraph">
                  <wp:posOffset>6967300</wp:posOffset>
                </wp:positionV>
                <wp:extent cx="3180870" cy="1859536"/>
                <wp:effectExtent l="0" t="0" r="19685" b="2667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870" cy="1859536"/>
                        </a:xfrm>
                        <a:prstGeom prst="rect">
                          <a:avLst/>
                        </a:prstGeom>
                        <a:solidFill>
                          <a:srgbClr val="FAE7E2"/>
                        </a:solidFill>
                        <a:ln w="6350">
                          <a:solidFill>
                            <a:srgbClr val="FAE7E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B57" w:rsidRDefault="00264B5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724519" wp14:editId="5ED1C7D1">
                                  <wp:extent cx="3012141" cy="1697125"/>
                                  <wp:effectExtent l="0" t="0" r="0" b="0"/>
                                  <wp:docPr id="21" name="Рисунок 21" descr="https://www.alburolaw.com/wp-content/uploads/2019/09/1480907212297-1024x57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alburolaw.com/wp-content/uploads/2019/09/1480907212297-1024x57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6932" b="92028" l="9961" r="89844">
                                                        <a14:foregroundMark x1="21387" y1="84229" x2="24023" y2="92201"/>
                                                        <a14:foregroundMark x1="51074" y1="6932" x2="53125" y2="1213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5108" cy="1698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8" type="#_x0000_t202" style="position:absolute;margin-left:-46.95pt;margin-top:548.6pt;width:250.45pt;height:146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" fillcolor="#fae7e2" strokecolor="#fae7e2" strokeweight=".5pt">
                <v:textbox>
                  <w:txbxContent>
                    <w:p w:rsidR="00264B57" w:rsidRDefault="00264B5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724519" wp14:editId="5ED1C7D1">
                            <wp:extent cx="3012141" cy="1697125"/>
                            <wp:effectExtent l="0" t="0" r="0" b="0"/>
                            <wp:docPr id="21" name="Рисунок 21" descr="https://www.alburolaw.com/wp-content/uploads/2019/09/1480907212297-1024x57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alburolaw.com/wp-content/uploads/2019/09/1480907212297-1024x5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ackgroundRemoval t="6932" b="92028" l="9961" r="89844">
                                                  <a14:foregroundMark x1="21387" y1="84229" x2="24023" y2="92201"/>
                                                  <a14:foregroundMark x1="51074" y1="6932" x2="53125" y2="1213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5108" cy="1698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802785" wp14:editId="47790D3B">
                <wp:simplePos x="0" y="0"/>
                <wp:positionH relativeFrom="column">
                  <wp:posOffset>-330835</wp:posOffset>
                </wp:positionH>
                <wp:positionV relativeFrom="paragraph">
                  <wp:posOffset>1572895</wp:posOffset>
                </wp:positionV>
                <wp:extent cx="5981700" cy="4191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419100"/>
                        </a:xfrm>
                        <a:prstGeom prst="rect">
                          <a:avLst/>
                        </a:prstGeom>
                        <a:solidFill>
                          <a:srgbClr val="FAE7E2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3835" w:rsidRPr="00264B57" w:rsidRDefault="00DD3835" w:rsidP="00DD3835">
                            <w:pPr>
                              <w:spacing w:before="100" w:beforeAutospacing="1" w:after="100" w:afterAutospacing="1" w:line="240" w:lineRule="auto"/>
                              <w:ind w:firstLine="7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8E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264B57">
                              <w:rPr>
                                <w:rFonts w:ascii="Times New Roman" w:eastAsia="Times New Roman" w:hAnsi="Times New Roman" w:cs="Times New Roman"/>
                                <w:b/>
                                <w:color w:val="8E0000"/>
                                <w:sz w:val="32"/>
                                <w:szCs w:val="32"/>
                                <w:lang w:eastAsia="ru-RU"/>
                              </w:rPr>
                              <w:t>Способы хищений при помощи сети Интернет:</w:t>
                            </w:r>
                          </w:p>
                          <w:p w:rsidR="00DD3835" w:rsidRPr="00DD3835" w:rsidRDefault="00DD3835" w:rsidP="00DD3835">
                            <w:pPr>
                              <w:rPr>
                                <w:color w:val="8E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margin-left:-26.05pt;margin-top:123.85pt;width:471pt;height:3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" fillcolor="#fae7e2" stroked="f" strokeweight=".5pt">
                <v:textbox>
                  <w:txbxContent>
                    <w:p w:rsidR="00DD3835" w:rsidRPr="00264B57" w:rsidRDefault="00DD3835" w:rsidP="00DD3835">
                      <w:pPr>
                        <w:spacing w:before="100" w:beforeAutospacing="1" w:after="100" w:afterAutospacing="1" w:line="240" w:lineRule="auto"/>
                        <w:ind w:firstLine="708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8E0000"/>
                          <w:sz w:val="32"/>
                          <w:szCs w:val="32"/>
                          <w:lang w:eastAsia="ru-RU"/>
                        </w:rPr>
                      </w:pPr>
                      <w:r w:rsidRPr="00264B57">
                        <w:rPr>
                          <w:rFonts w:ascii="Times New Roman" w:eastAsia="Times New Roman" w:hAnsi="Times New Roman" w:cs="Times New Roman"/>
                          <w:b/>
                          <w:color w:val="8E0000"/>
                          <w:sz w:val="32"/>
                          <w:szCs w:val="32"/>
                          <w:lang w:eastAsia="ru-RU"/>
                        </w:rPr>
                        <w:t>Способы хищений при помощи сети Интернет:</w:t>
                      </w:r>
                    </w:p>
                    <w:p w:rsidR="00DD3835" w:rsidRPr="00DD3835" w:rsidRDefault="00DD3835" w:rsidP="00DD3835">
                      <w:pPr>
                        <w:rPr>
                          <w:color w:val="8E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198573" wp14:editId="73216A96">
                <wp:simplePos x="0" y="0"/>
                <wp:positionH relativeFrom="column">
                  <wp:posOffset>2832735</wp:posOffset>
                </wp:positionH>
                <wp:positionV relativeFrom="paragraph">
                  <wp:posOffset>2533015</wp:posOffset>
                </wp:positionV>
                <wp:extent cx="3108325" cy="2337435"/>
                <wp:effectExtent l="0" t="0" r="15875" b="2476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325" cy="2337435"/>
                        </a:xfrm>
                        <a:prstGeom prst="rect">
                          <a:avLst/>
                        </a:prstGeom>
                        <a:solidFill>
                          <a:srgbClr val="FAE7E2"/>
                        </a:solidFill>
                        <a:ln w="19050">
                          <a:solidFill>
                            <a:srgbClr val="8E0000"/>
                          </a:solidFill>
                        </a:ln>
                        <a:effectLst/>
                      </wps:spPr>
                      <wps:txbx>
                        <w:txbxContent>
                          <w:p w:rsidR="00DD3835" w:rsidRPr="00DD3835" w:rsidRDefault="00DD3835" w:rsidP="00DD3835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</w:pPr>
                            <w:r w:rsidRPr="00DD3835">
                              <w:rPr>
                                <w:b/>
                                <w:color w:val="8E0000"/>
                              </w:rPr>
                              <w:t>2.</w:t>
                            </w:r>
                            <w:r w:rsidRPr="00DD3835"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  <w:t>Обман доверчивых граждан. Преступники, представляясь близкими родственниками (знакомыми) потерпевших, просят о переда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  <w:t xml:space="preserve">че или перечислении электронным </w:t>
                            </w:r>
                            <w:r w:rsidRPr="00DD3835"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  <w:t>платежом определенной суммы денежных сре</w:t>
                            </w:r>
                            <w:proofErr w:type="gramStart"/>
                            <w:r w:rsidRPr="00DD3835"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  <w:t>дств дл</w:t>
                            </w:r>
                            <w:proofErr w:type="gramEnd"/>
                            <w:r w:rsidRPr="00DD3835"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  <w:t>я разрешения сложившейся в их жизни неблагоприятной ситуации. К примеру, в связи с необходимостью освобождения их родственников от уголовной ответственности. Нередко злоумышленники сами представляются сотрудниками органа правопорядка.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0" type="#_x0000_t202" style="position:absolute;margin-left:223.05pt;margin-top:199.45pt;width:244.75pt;height:184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" fillcolor="#fae7e2" strokecolor="#8e0000" strokeweight="1.5pt">
                <v:textbox>
                  <w:txbxContent>
                    <w:p w:rsidR="00DD3835" w:rsidRPr="00DD3835" w:rsidRDefault="00DD3835" w:rsidP="00DD3835">
                      <w:pPr>
                        <w:ind w:firstLine="708"/>
                        <w:rPr>
                          <w:rFonts w:ascii="Times New Roman" w:hAnsi="Times New Roman" w:cs="Times New Roman"/>
                          <w:color w:val="8E0000"/>
                        </w:rPr>
                      </w:pPr>
                      <w:r w:rsidRPr="00DD3835">
                        <w:rPr>
                          <w:b/>
                          <w:color w:val="8E0000"/>
                        </w:rPr>
                        <w:t>2.</w:t>
                      </w:r>
                      <w:r w:rsidRPr="00DD3835">
                        <w:rPr>
                          <w:rFonts w:ascii="Times New Roman" w:hAnsi="Times New Roman" w:cs="Times New Roman"/>
                          <w:color w:val="8E0000"/>
                        </w:rPr>
                        <w:t>Обман доверчивых граждан. Преступники, представляясь близкими родственниками (знакомыми) потерпевших, просят о переда</w:t>
                      </w:r>
                      <w:r>
                        <w:rPr>
                          <w:rFonts w:ascii="Times New Roman" w:hAnsi="Times New Roman" w:cs="Times New Roman"/>
                          <w:color w:val="8E0000"/>
                        </w:rPr>
                        <w:t xml:space="preserve">че или перечислении электронным </w:t>
                      </w:r>
                      <w:r w:rsidRPr="00DD3835">
                        <w:rPr>
                          <w:rFonts w:ascii="Times New Roman" w:hAnsi="Times New Roman" w:cs="Times New Roman"/>
                          <w:color w:val="8E0000"/>
                        </w:rPr>
                        <w:t>платежом определенной суммы денежных сре</w:t>
                      </w:r>
                      <w:proofErr w:type="gramStart"/>
                      <w:r w:rsidRPr="00DD3835">
                        <w:rPr>
                          <w:rFonts w:ascii="Times New Roman" w:hAnsi="Times New Roman" w:cs="Times New Roman"/>
                          <w:color w:val="8E0000"/>
                        </w:rPr>
                        <w:t>дств дл</w:t>
                      </w:r>
                      <w:proofErr w:type="gramEnd"/>
                      <w:r w:rsidRPr="00DD3835">
                        <w:rPr>
                          <w:rFonts w:ascii="Times New Roman" w:hAnsi="Times New Roman" w:cs="Times New Roman"/>
                          <w:color w:val="8E0000"/>
                        </w:rPr>
                        <w:t>я разрешения сложившейся в их жизни неблагоприятной ситуации. К примеру, в связи с необходимостью освобождения их родственников от уголовной ответственности. Нередко злоумышленники сами представляются сотрудниками органа правопорядка.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02E637" wp14:editId="5E46B135">
                <wp:simplePos x="0" y="0"/>
                <wp:positionH relativeFrom="column">
                  <wp:posOffset>-419735</wp:posOffset>
                </wp:positionH>
                <wp:positionV relativeFrom="paragraph">
                  <wp:posOffset>2108835</wp:posOffset>
                </wp:positionV>
                <wp:extent cx="3099435" cy="1924050"/>
                <wp:effectExtent l="0" t="0" r="24765" b="190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435" cy="1924050"/>
                        </a:xfrm>
                        <a:prstGeom prst="rect">
                          <a:avLst/>
                        </a:prstGeom>
                        <a:solidFill>
                          <a:srgbClr val="FAE7E2"/>
                        </a:solidFill>
                        <a:ln w="19050">
                          <a:solidFill>
                            <a:srgbClr val="8E0000"/>
                          </a:solidFill>
                        </a:ln>
                        <a:effectLst/>
                      </wps:spPr>
                      <wps:txbx>
                        <w:txbxContent>
                          <w:p w:rsidR="00DD3835" w:rsidRPr="00DD3835" w:rsidRDefault="00DD3835" w:rsidP="00DD3835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</w:pPr>
                            <w:r w:rsidRPr="00DD3835">
                              <w:rPr>
                                <w:rFonts w:ascii="Times New Roman" w:hAnsi="Times New Roman" w:cs="Times New Roman"/>
                                <w:b/>
                                <w:color w:val="8E0000"/>
                              </w:rPr>
                              <w:t xml:space="preserve">1. </w:t>
                            </w:r>
                            <w:r w:rsidRPr="00DD3835"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  <w:t>Преступник, под видом сотрудника банка, звонит человеку, являющемуся владельцем банковской карты и узнает пароль, все реквизиты банковской карты, сославшись на необходимость решения небольшой проблемы в компьютерной системе или с банковским счетом, зачастую дезинформируя о его блокировке либо путем предложения кредитов на очень заманчивых условиях.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1" type="#_x0000_t202" style="position:absolute;margin-left:-33.05pt;margin-top:166.05pt;width:244.05pt;height:15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" fillcolor="#fae7e2" strokecolor="#8e0000" strokeweight="1.5pt">
                <v:textbox>
                  <w:txbxContent>
                    <w:p w:rsidR="00DD3835" w:rsidRPr="00DD3835" w:rsidRDefault="00DD3835" w:rsidP="00DD3835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color w:val="8E0000"/>
                        </w:rPr>
                      </w:pPr>
                      <w:r w:rsidRPr="00DD3835">
                        <w:rPr>
                          <w:rFonts w:ascii="Times New Roman" w:hAnsi="Times New Roman" w:cs="Times New Roman"/>
                          <w:b/>
                          <w:color w:val="8E0000"/>
                        </w:rPr>
                        <w:t xml:space="preserve">1. </w:t>
                      </w:r>
                      <w:r w:rsidRPr="00DD3835">
                        <w:rPr>
                          <w:rFonts w:ascii="Times New Roman" w:hAnsi="Times New Roman" w:cs="Times New Roman"/>
                          <w:color w:val="8E0000"/>
                        </w:rPr>
                        <w:t>Преступник, под видом сотрудника банка, звонит человеку, являющемуся владельцем банковской карты и узнает пароль, все реквизиты банковской карты, сославшись на необходимость решения небольшой проблемы в компьютерной системе или с банковским счетом, зачастую дезинформируя о его блокировке либо путем предложения кредитов на очень заманчивых условиях.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09274D" wp14:editId="4F35A823">
                <wp:simplePos x="0" y="0"/>
                <wp:positionH relativeFrom="column">
                  <wp:posOffset>-419735</wp:posOffset>
                </wp:positionH>
                <wp:positionV relativeFrom="paragraph">
                  <wp:posOffset>4503420</wp:posOffset>
                </wp:positionV>
                <wp:extent cx="3099435" cy="2416810"/>
                <wp:effectExtent l="0" t="0" r="24765" b="2159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435" cy="2416810"/>
                        </a:xfrm>
                        <a:prstGeom prst="rect">
                          <a:avLst/>
                        </a:prstGeom>
                        <a:solidFill>
                          <a:srgbClr val="FAE7E2"/>
                        </a:solidFill>
                        <a:ln w="19050">
                          <a:solidFill>
                            <a:srgbClr val="8E0000"/>
                          </a:solidFill>
                        </a:ln>
                        <a:effectLst/>
                      </wps:spPr>
                      <wps:txbx>
                        <w:txbxContent>
                          <w:p w:rsidR="00DD3835" w:rsidRPr="00264B57" w:rsidRDefault="00DD3835" w:rsidP="00DD383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</w:pPr>
                            <w:r w:rsidRPr="00DD3835">
                              <w:tab/>
                            </w:r>
                            <w:r w:rsidRPr="00DD3835">
                              <w:rPr>
                                <w:rFonts w:ascii="Times New Roman" w:hAnsi="Times New Roman" w:cs="Times New Roman"/>
                                <w:b/>
                                <w:color w:val="8E0000"/>
                              </w:rPr>
                              <w:t>3.</w:t>
                            </w:r>
                            <w:r w:rsidRPr="00264B57"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  <w:t xml:space="preserve">Преступник посылает потерпевшему e-mail, подделанный под официальное письмо – от банка или платежной системы – требующее проверки определенной информации, или совершения определенных действий. Это письмо, как правило, содержит ссылку на фальшивую веб-страницу, которая является полной копией </w:t>
                            </w:r>
                            <w:proofErr w:type="gramStart"/>
                            <w:r w:rsidRPr="00264B57"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  <w:t>официального</w:t>
                            </w:r>
                            <w:proofErr w:type="gramEnd"/>
                            <w:r w:rsidRPr="00264B57"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  <w:t xml:space="preserve"> интернет-источника. На фальшивой странице пользователю требуется ввести необходимую для преступников информацию – от домашнего адреса до </w:t>
                            </w:r>
                            <w:proofErr w:type="spellStart"/>
                            <w:r w:rsidRPr="00264B57"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  <w:t>пин</w:t>
                            </w:r>
                            <w:proofErr w:type="spellEnd"/>
                            <w:r w:rsidRPr="00264B57"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  <w:t>-кода банковской карты.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2" type="#_x0000_t202" style="position:absolute;margin-left:-33.05pt;margin-top:354.6pt;width:244.05pt;height:190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" fillcolor="#fae7e2" strokecolor="#8e0000" strokeweight="1.5pt">
                <v:textbox>
                  <w:txbxContent>
                    <w:p w:rsidR="00DD3835" w:rsidRPr="00264B57" w:rsidRDefault="00DD3835" w:rsidP="00DD3835">
                      <w:pPr>
                        <w:jc w:val="both"/>
                        <w:rPr>
                          <w:rFonts w:ascii="Times New Roman" w:hAnsi="Times New Roman" w:cs="Times New Roman"/>
                          <w:color w:val="8E0000"/>
                        </w:rPr>
                      </w:pPr>
                      <w:r w:rsidRPr="00DD3835">
                        <w:tab/>
                      </w:r>
                      <w:r w:rsidRPr="00DD3835">
                        <w:rPr>
                          <w:rFonts w:ascii="Times New Roman" w:hAnsi="Times New Roman" w:cs="Times New Roman"/>
                          <w:b/>
                          <w:color w:val="8E0000"/>
                        </w:rPr>
                        <w:t>3.</w:t>
                      </w:r>
                      <w:r w:rsidRPr="00264B57">
                        <w:rPr>
                          <w:rFonts w:ascii="Times New Roman" w:hAnsi="Times New Roman" w:cs="Times New Roman"/>
                          <w:color w:val="8E0000"/>
                        </w:rPr>
                        <w:t xml:space="preserve">Преступник посылает потерпевшему e-mail, подделанный под официальное письмо – от банка или платежной системы – требующее проверки определенной информации, или совершения определенных действий. Это письмо, как правило, содержит ссылку на фальшивую веб-страницу, которая является полной копией </w:t>
                      </w:r>
                      <w:proofErr w:type="gramStart"/>
                      <w:r w:rsidRPr="00264B57">
                        <w:rPr>
                          <w:rFonts w:ascii="Times New Roman" w:hAnsi="Times New Roman" w:cs="Times New Roman"/>
                          <w:color w:val="8E0000"/>
                        </w:rPr>
                        <w:t>официального</w:t>
                      </w:r>
                      <w:proofErr w:type="gramEnd"/>
                      <w:r w:rsidRPr="00264B57">
                        <w:rPr>
                          <w:rFonts w:ascii="Times New Roman" w:hAnsi="Times New Roman" w:cs="Times New Roman"/>
                          <w:color w:val="8E0000"/>
                        </w:rPr>
                        <w:t xml:space="preserve"> интернет-источника. На фальшивой странице пользователю требуется ввести необходимую для преступников информацию – от домашнего адреса до </w:t>
                      </w:r>
                      <w:proofErr w:type="spellStart"/>
                      <w:r w:rsidRPr="00264B57">
                        <w:rPr>
                          <w:rFonts w:ascii="Times New Roman" w:hAnsi="Times New Roman" w:cs="Times New Roman"/>
                          <w:color w:val="8E0000"/>
                        </w:rPr>
                        <w:t>пин</w:t>
                      </w:r>
                      <w:proofErr w:type="spellEnd"/>
                      <w:r w:rsidRPr="00264B57">
                        <w:rPr>
                          <w:rFonts w:ascii="Times New Roman" w:hAnsi="Times New Roman" w:cs="Times New Roman"/>
                          <w:color w:val="8E0000"/>
                        </w:rPr>
                        <w:t>-кода банковской карты.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D4A82F" wp14:editId="7544DA7A">
                <wp:simplePos x="0" y="0"/>
                <wp:positionH relativeFrom="column">
                  <wp:posOffset>2831465</wp:posOffset>
                </wp:positionH>
                <wp:positionV relativeFrom="paragraph">
                  <wp:posOffset>5289550</wp:posOffset>
                </wp:positionV>
                <wp:extent cx="3108325" cy="3108960"/>
                <wp:effectExtent l="0" t="0" r="15875" b="1524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325" cy="3108960"/>
                        </a:xfrm>
                        <a:prstGeom prst="rect">
                          <a:avLst/>
                        </a:prstGeom>
                        <a:solidFill>
                          <a:srgbClr val="FAE7E2"/>
                        </a:solidFill>
                        <a:ln w="19050">
                          <a:solidFill>
                            <a:srgbClr val="8E0000"/>
                          </a:solidFill>
                        </a:ln>
                        <a:effectLst/>
                      </wps:spPr>
                      <wps:txbx>
                        <w:txbxContent>
                          <w:p w:rsidR="00DD3835" w:rsidRDefault="00DD3835" w:rsidP="00DD3835">
                            <w:pPr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</w:pPr>
                            <w:r w:rsidRPr="00DD3835">
                              <w:tab/>
                            </w:r>
                            <w:r w:rsidRPr="00DD3835">
                              <w:rPr>
                                <w:rFonts w:ascii="Times New Roman" w:hAnsi="Times New Roman" w:cs="Times New Roman"/>
                                <w:b/>
                                <w:color w:val="8E0000"/>
                              </w:rPr>
                              <w:t>4.</w:t>
                            </w:r>
                            <w:r w:rsidRPr="00DD3835"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  <w:t xml:space="preserve">Злоумышленники зачастую используют и активно распространяют вредоносные программы, такие как "Троянский конь". Злоумышленник направляет e-mail, </w:t>
                            </w:r>
                            <w:proofErr w:type="spellStart"/>
                            <w:r w:rsidRPr="00DD3835"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  <w:t>sms</w:t>
                            </w:r>
                            <w:proofErr w:type="spellEnd"/>
                            <w:r w:rsidRPr="00DD3835"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  <w:t>-сообщение или сообщение в мессенджере, во вложении которого содержится, например, важное обновление антивируса. Это может быть выгодное предложение о покупке со скидкой или сообщение о фиктивном выигрыше с приложенной ссылкой, при переходе по которой на устройство пользователя скачивается вредоносная программа. После чего преступник получает удаленное управление и возможность осуществления перечисления денежных средств со счета привязанной к абонентскому номеру банковской карты.</w:t>
                            </w:r>
                          </w:p>
                          <w:p w:rsidR="00DD3835" w:rsidRDefault="00DD3835" w:rsidP="00DD3835">
                            <w:pPr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</w:pPr>
                          </w:p>
                          <w:p w:rsidR="00DD3835" w:rsidRDefault="00DD3835" w:rsidP="00DD3835">
                            <w:pPr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</w:pPr>
                          </w:p>
                          <w:p w:rsidR="00DD3835" w:rsidRDefault="00DD3835" w:rsidP="00DD3835">
                            <w:pPr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</w:pPr>
                          </w:p>
                          <w:p w:rsidR="00DD3835" w:rsidRDefault="00DD3835" w:rsidP="00DD3835">
                            <w:pPr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</w:pPr>
                          </w:p>
                          <w:p w:rsidR="00DD3835" w:rsidRDefault="00DD3835" w:rsidP="00DD3835">
                            <w:pPr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</w:pPr>
                          </w:p>
                          <w:p w:rsidR="00DD3835" w:rsidRDefault="00DD3835" w:rsidP="00DD3835">
                            <w:pPr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</w:pPr>
                          </w:p>
                          <w:p w:rsidR="00DD3835" w:rsidRDefault="00DD3835" w:rsidP="00DD3835">
                            <w:pPr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</w:pPr>
                          </w:p>
                          <w:p w:rsidR="00DD3835" w:rsidRDefault="00DD3835" w:rsidP="00DD3835">
                            <w:pPr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</w:pPr>
                          </w:p>
                          <w:p w:rsidR="00DD3835" w:rsidRDefault="00DD3835" w:rsidP="00DD3835">
                            <w:pPr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</w:pPr>
                          </w:p>
                          <w:p w:rsidR="00DD3835" w:rsidRDefault="00DD3835" w:rsidP="00DD3835">
                            <w:pPr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</w:pPr>
                          </w:p>
                          <w:p w:rsidR="00DD3835" w:rsidRDefault="00DD3835" w:rsidP="00DD3835">
                            <w:pPr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</w:pPr>
                          </w:p>
                          <w:p w:rsidR="00DD3835" w:rsidRDefault="00DD3835" w:rsidP="00DD3835">
                            <w:pPr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</w:pPr>
                          </w:p>
                          <w:p w:rsidR="00DD3835" w:rsidRDefault="00DD3835" w:rsidP="00DD3835">
                            <w:pPr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</w:pPr>
                          </w:p>
                          <w:p w:rsidR="00DD3835" w:rsidRDefault="00DD3835" w:rsidP="00DD3835">
                            <w:pPr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</w:pPr>
                          </w:p>
                          <w:p w:rsidR="00DD3835" w:rsidRDefault="00DD3835" w:rsidP="00DD3835">
                            <w:pPr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</w:pPr>
                          </w:p>
                          <w:p w:rsidR="00DD3835" w:rsidRPr="00DD3835" w:rsidRDefault="00DD3835" w:rsidP="00DD3835">
                            <w:pPr>
                              <w:rPr>
                                <w:rFonts w:ascii="Times New Roman" w:hAnsi="Times New Roman" w:cs="Times New Roman"/>
                                <w:color w:val="8E0000"/>
                              </w:rPr>
                            </w:pPr>
                          </w:p>
                          <w:p w:rsidR="00DD3835" w:rsidRDefault="00DD3835" w:rsidP="00DD38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3" type="#_x0000_t202" style="position:absolute;margin-left:222.95pt;margin-top:416.5pt;width:244.75pt;height:244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" fillcolor="#fae7e2" strokecolor="#8e0000" strokeweight="1.5pt">
                <v:textbox>
                  <w:txbxContent>
                    <w:p w:rsidR="00DD3835" w:rsidRDefault="00DD3835" w:rsidP="00DD3835">
                      <w:pPr>
                        <w:rPr>
                          <w:rFonts w:ascii="Times New Roman" w:hAnsi="Times New Roman" w:cs="Times New Roman"/>
                          <w:color w:val="8E0000"/>
                        </w:rPr>
                      </w:pPr>
                      <w:r w:rsidRPr="00DD3835">
                        <w:tab/>
                      </w:r>
                      <w:r w:rsidRPr="00DD3835">
                        <w:rPr>
                          <w:rFonts w:ascii="Times New Roman" w:hAnsi="Times New Roman" w:cs="Times New Roman"/>
                          <w:b/>
                          <w:color w:val="8E0000"/>
                        </w:rPr>
                        <w:t>4.</w:t>
                      </w:r>
                      <w:r w:rsidRPr="00DD3835">
                        <w:rPr>
                          <w:rFonts w:ascii="Times New Roman" w:hAnsi="Times New Roman" w:cs="Times New Roman"/>
                          <w:color w:val="8E0000"/>
                        </w:rPr>
                        <w:t xml:space="preserve">Злоумышленники зачастую используют и активно распространяют вредоносные программы, такие как "Троянский конь". Злоумышленник направляет e-mail, </w:t>
                      </w:r>
                      <w:proofErr w:type="spellStart"/>
                      <w:r w:rsidRPr="00DD3835">
                        <w:rPr>
                          <w:rFonts w:ascii="Times New Roman" w:hAnsi="Times New Roman" w:cs="Times New Roman"/>
                          <w:color w:val="8E0000"/>
                        </w:rPr>
                        <w:t>sms</w:t>
                      </w:r>
                      <w:proofErr w:type="spellEnd"/>
                      <w:r w:rsidRPr="00DD3835">
                        <w:rPr>
                          <w:rFonts w:ascii="Times New Roman" w:hAnsi="Times New Roman" w:cs="Times New Roman"/>
                          <w:color w:val="8E0000"/>
                        </w:rPr>
                        <w:t>-сообщение или сообщение в мессенджере, во вложении которого содержится, например, важное обновление антивируса. Это может быть выгодное предложение о покупке со скидкой или сообщение о фиктивном выигрыше с приложенной ссылкой, при переходе по которой на устройство пользователя скачивается вредоносная программа. После чего преступник получает удаленное управление и возможность осуществления перечисления денежных средств со счета привязанной к абонентскому номеру банковской карты.</w:t>
                      </w:r>
                    </w:p>
                    <w:p w:rsidR="00DD3835" w:rsidRDefault="00DD3835" w:rsidP="00DD3835">
                      <w:pPr>
                        <w:rPr>
                          <w:rFonts w:ascii="Times New Roman" w:hAnsi="Times New Roman" w:cs="Times New Roman"/>
                          <w:color w:val="8E0000"/>
                        </w:rPr>
                      </w:pPr>
                    </w:p>
                    <w:p w:rsidR="00DD3835" w:rsidRDefault="00DD3835" w:rsidP="00DD3835">
                      <w:pPr>
                        <w:rPr>
                          <w:rFonts w:ascii="Times New Roman" w:hAnsi="Times New Roman" w:cs="Times New Roman"/>
                          <w:color w:val="8E0000"/>
                        </w:rPr>
                      </w:pPr>
                    </w:p>
                    <w:p w:rsidR="00DD3835" w:rsidRDefault="00DD3835" w:rsidP="00DD3835">
                      <w:pPr>
                        <w:rPr>
                          <w:rFonts w:ascii="Times New Roman" w:hAnsi="Times New Roman" w:cs="Times New Roman"/>
                          <w:color w:val="8E0000"/>
                        </w:rPr>
                      </w:pPr>
                    </w:p>
                    <w:p w:rsidR="00DD3835" w:rsidRDefault="00DD3835" w:rsidP="00DD3835">
                      <w:pPr>
                        <w:rPr>
                          <w:rFonts w:ascii="Times New Roman" w:hAnsi="Times New Roman" w:cs="Times New Roman"/>
                          <w:color w:val="8E0000"/>
                        </w:rPr>
                      </w:pPr>
                    </w:p>
                    <w:p w:rsidR="00DD3835" w:rsidRDefault="00DD3835" w:rsidP="00DD3835">
                      <w:pPr>
                        <w:rPr>
                          <w:rFonts w:ascii="Times New Roman" w:hAnsi="Times New Roman" w:cs="Times New Roman"/>
                          <w:color w:val="8E0000"/>
                        </w:rPr>
                      </w:pPr>
                    </w:p>
                    <w:p w:rsidR="00DD3835" w:rsidRDefault="00DD3835" w:rsidP="00DD3835">
                      <w:pPr>
                        <w:rPr>
                          <w:rFonts w:ascii="Times New Roman" w:hAnsi="Times New Roman" w:cs="Times New Roman"/>
                          <w:color w:val="8E0000"/>
                        </w:rPr>
                      </w:pPr>
                    </w:p>
                    <w:p w:rsidR="00DD3835" w:rsidRDefault="00DD3835" w:rsidP="00DD3835">
                      <w:pPr>
                        <w:rPr>
                          <w:rFonts w:ascii="Times New Roman" w:hAnsi="Times New Roman" w:cs="Times New Roman"/>
                          <w:color w:val="8E0000"/>
                        </w:rPr>
                      </w:pPr>
                    </w:p>
                    <w:p w:rsidR="00DD3835" w:rsidRDefault="00DD3835" w:rsidP="00DD3835">
                      <w:pPr>
                        <w:rPr>
                          <w:rFonts w:ascii="Times New Roman" w:hAnsi="Times New Roman" w:cs="Times New Roman"/>
                          <w:color w:val="8E0000"/>
                        </w:rPr>
                      </w:pPr>
                    </w:p>
                    <w:p w:rsidR="00DD3835" w:rsidRDefault="00DD3835" w:rsidP="00DD3835">
                      <w:pPr>
                        <w:rPr>
                          <w:rFonts w:ascii="Times New Roman" w:hAnsi="Times New Roman" w:cs="Times New Roman"/>
                          <w:color w:val="8E0000"/>
                        </w:rPr>
                      </w:pPr>
                    </w:p>
                    <w:p w:rsidR="00DD3835" w:rsidRDefault="00DD3835" w:rsidP="00DD3835">
                      <w:pPr>
                        <w:rPr>
                          <w:rFonts w:ascii="Times New Roman" w:hAnsi="Times New Roman" w:cs="Times New Roman"/>
                          <w:color w:val="8E0000"/>
                        </w:rPr>
                      </w:pPr>
                    </w:p>
                    <w:p w:rsidR="00DD3835" w:rsidRDefault="00DD3835" w:rsidP="00DD3835">
                      <w:pPr>
                        <w:rPr>
                          <w:rFonts w:ascii="Times New Roman" w:hAnsi="Times New Roman" w:cs="Times New Roman"/>
                          <w:color w:val="8E0000"/>
                        </w:rPr>
                      </w:pPr>
                    </w:p>
                    <w:p w:rsidR="00DD3835" w:rsidRDefault="00DD3835" w:rsidP="00DD3835">
                      <w:pPr>
                        <w:rPr>
                          <w:rFonts w:ascii="Times New Roman" w:hAnsi="Times New Roman" w:cs="Times New Roman"/>
                          <w:color w:val="8E0000"/>
                        </w:rPr>
                      </w:pPr>
                    </w:p>
                    <w:p w:rsidR="00DD3835" w:rsidRDefault="00DD3835" w:rsidP="00DD3835">
                      <w:pPr>
                        <w:rPr>
                          <w:rFonts w:ascii="Times New Roman" w:hAnsi="Times New Roman" w:cs="Times New Roman"/>
                          <w:color w:val="8E0000"/>
                        </w:rPr>
                      </w:pPr>
                    </w:p>
                    <w:p w:rsidR="00DD3835" w:rsidRDefault="00DD3835" w:rsidP="00DD3835">
                      <w:pPr>
                        <w:rPr>
                          <w:rFonts w:ascii="Times New Roman" w:hAnsi="Times New Roman" w:cs="Times New Roman"/>
                          <w:color w:val="8E0000"/>
                        </w:rPr>
                      </w:pPr>
                    </w:p>
                    <w:p w:rsidR="00DD3835" w:rsidRDefault="00DD3835" w:rsidP="00DD3835">
                      <w:pPr>
                        <w:rPr>
                          <w:rFonts w:ascii="Times New Roman" w:hAnsi="Times New Roman" w:cs="Times New Roman"/>
                          <w:color w:val="8E0000"/>
                        </w:rPr>
                      </w:pPr>
                    </w:p>
                    <w:p w:rsidR="00DD3835" w:rsidRPr="00DD3835" w:rsidRDefault="00DD3835" w:rsidP="00DD3835">
                      <w:pPr>
                        <w:rPr>
                          <w:rFonts w:ascii="Times New Roman" w:hAnsi="Times New Roman" w:cs="Times New Roman"/>
                          <w:color w:val="8E0000"/>
                        </w:rPr>
                      </w:pPr>
                    </w:p>
                    <w:p w:rsidR="00DD3835" w:rsidRDefault="00DD3835" w:rsidP="00DD3835"/>
                  </w:txbxContent>
                </v:textbox>
              </v:shape>
            </w:pict>
          </mc:Fallback>
        </mc:AlternateContent>
      </w:r>
      <w:r w:rsidR="00DD3835">
        <w:br w:type="page"/>
      </w:r>
      <w:bookmarkStart w:id="0" w:name="_GoBack"/>
      <w:bookmarkEnd w:id="0"/>
      <w:r w:rsidR="00DD383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DFB9CE" wp14:editId="76E7EBB9">
                <wp:simplePos x="0" y="0"/>
                <wp:positionH relativeFrom="column">
                  <wp:posOffset>-466725</wp:posOffset>
                </wp:positionH>
                <wp:positionV relativeFrom="paragraph">
                  <wp:posOffset>-541655</wp:posOffset>
                </wp:positionV>
                <wp:extent cx="6766560" cy="675640"/>
                <wp:effectExtent l="0" t="0" r="0" b="0"/>
                <wp:wrapSquare wrapText="bothSides"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656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3835" w:rsidRPr="00DD3835" w:rsidRDefault="00DD3835" w:rsidP="00DD3835">
                            <w:pPr>
                              <w:spacing w:before="100" w:beforeAutospacing="1" w:after="100" w:afterAutospacing="1" w:line="240" w:lineRule="auto"/>
                              <w:ind w:firstLine="7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8E000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3835">
                              <w:rPr>
                                <w:rFonts w:ascii="Times New Roman" w:eastAsia="Times New Roman" w:hAnsi="Times New Roman" w:cs="Times New Roman"/>
                                <w:b/>
                                <w:color w:val="8E0000"/>
                                <w:sz w:val="40"/>
                                <w:szCs w:val="40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Прокуратура Чановского района Новосибирской области разъясняет: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4" type="#_x0000_t202" style="position:absolute;margin-left:-36.75pt;margin-top:-42.65pt;width:532.8pt;height:5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" filled="f" stroked="f">
                <v:fill o:detectmouseclick="t"/>
                <v:textbox>
                  <w:txbxContent>
                    <w:p w:rsidR="00DD3835" w:rsidRPr="00DD3835" w:rsidRDefault="00DD3835" w:rsidP="00DD3835">
                      <w:pPr>
                        <w:spacing w:before="100" w:beforeAutospacing="1" w:after="100" w:afterAutospacing="1" w:line="240" w:lineRule="auto"/>
                        <w:ind w:firstLine="708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8E000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3835">
                        <w:rPr>
                          <w:rFonts w:ascii="Times New Roman" w:eastAsia="Times New Roman" w:hAnsi="Times New Roman" w:cs="Times New Roman"/>
                          <w:b/>
                          <w:color w:val="8E0000"/>
                          <w:sz w:val="40"/>
                          <w:szCs w:val="40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Прокуратура Чановского района Новосибирской области разъясняет: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8688C" w:rsidRDefault="00264B57" w:rsidP="00DD383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4400169</wp:posOffset>
                </wp:positionH>
                <wp:positionV relativeFrom="paragraph">
                  <wp:posOffset>8076438</wp:posOffset>
                </wp:positionV>
                <wp:extent cx="1562862" cy="1432560"/>
                <wp:effectExtent l="0" t="0" r="18415" b="1524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862" cy="1432560"/>
                        </a:xfrm>
                        <a:prstGeom prst="rect">
                          <a:avLst/>
                        </a:prstGeom>
                        <a:solidFill>
                          <a:srgbClr val="FAE7E2"/>
                        </a:solidFill>
                        <a:ln w="6350">
                          <a:solidFill>
                            <a:srgbClr val="FAE7E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B57" w:rsidRDefault="00264B5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54B4DD" wp14:editId="29F2777F">
                                  <wp:extent cx="1207008" cy="1416224"/>
                                  <wp:effectExtent l="0" t="0" r="0" b="0"/>
                                  <wp:docPr id="19" name="Рисунок 19" descr="http://i.mycdn.me/i?r=AzEPZsRbOZEKgBhR0XGMT1RkXdrI4kSFZOqx0G43aRyE8qaKTM5SRkZCeTgDn6uOy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.mycdn.me/i?r=AzEPZsRbOZEKgBhR0XGMT1RkXdrI4kSFZOqx0G43aRyE8qaKTM5SRkZCeTgDn6uOy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ackgroundRemoval t="0" b="99609" l="0" r="99609">
                                                        <a14:foregroundMark x1="49349" y1="5729" x2="49349" y2="5729"/>
                                                        <a14:foregroundMark x1="88021" y1="93359" x2="92448" y2="93750"/>
                                                        <a14:foregroundMark x1="89714" y1="94271" x2="99609" y2="99609"/>
                                                        <a14:foregroundMark x1="46224" y1="7161" x2="51953" y2="7943"/>
                                                        <a14:foregroundMark x1="52865" y1="6250" x2="47526" y2="16406"/>
                                                        <a14:foregroundMark x1="47135" y1="7161" x2="54167" y2="16406"/>
                                                        <a14:foregroundMark x1="47135" y1="8854" x2="45313" y2="3516"/>
                                                        <a14:foregroundMark x1="55078" y1="19141" x2="72917" y2="31120"/>
                                                        <a14:backgroundMark x1="89323" y1="97396" x2="97396" y2="98177"/>
                                                        <a14:backgroundMark x1="25391" y1="40885" x2="25781" y2="38281"/>
                                                        <a14:backgroundMark x1="91016" y1="97396" x2="94531" y2="97786"/>
                                                        <a14:backgroundMark x1="96615" y1="94401" x2="86979" y2="96094"/>
                                                        <a14:backgroundMark x1="86979" y1="95313" x2="96094" y2="97786"/>
                                                        <a14:backgroundMark x1="86979" y1="96094" x2="96094" y2="96615"/>
                                                        <a14:backgroundMark x1="94010" y1="91406" x2="88021" y2="97786"/>
                                                        <a14:backgroundMark x1="83464" y1="94792" x2="94010" y2="96615"/>
                                                        <a14:backgroundMark x1="88542" y1="90495" x2="85938" y2="95703"/>
                                                        <a14:backgroundMark x1="89974" y1="87109" x2="86458" y2="95703"/>
                                                        <a14:backgroundMark x1="73828" y1="96094" x2="94531" y2="93099"/>
                                                        <a14:backgroundMark x1="96094" y1="86198" x2="85417" y2="9778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0087" cy="1419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5" type="#_x0000_t202" style="position:absolute;margin-left:346.45pt;margin-top:635.95pt;width:123.05pt;height:112.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" fillcolor="#fae7e2" strokecolor="#fae7e2" strokeweight=".5pt">
                <v:textbox>
                  <w:txbxContent>
                    <w:p w:rsidR="00264B57" w:rsidRDefault="00264B5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54B4DD" wp14:editId="29F2777F">
                            <wp:extent cx="1207008" cy="1416224"/>
                            <wp:effectExtent l="0" t="0" r="0" b="0"/>
                            <wp:docPr id="19" name="Рисунок 19" descr="http://i.mycdn.me/i?r=AzEPZsRbOZEKgBhR0XGMT1RkXdrI4kSFZOqx0G43aRyE8qaKTM5SRkZCeTgDn6uOy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.mycdn.me/i?r=AzEPZsRbOZEKgBhR0XGMT1RkXdrI4kSFZOqx0G43aRyE8qaKTM5SRkZCeTgDn6uOy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ackgroundRemoval t="0" b="99609" l="0" r="99609">
                                                  <a14:foregroundMark x1="49349" y1="5729" x2="49349" y2="5729"/>
                                                  <a14:foregroundMark x1="88021" y1="93359" x2="92448" y2="93750"/>
                                                  <a14:foregroundMark x1="89714" y1="94271" x2="99609" y2="99609"/>
                                                  <a14:foregroundMark x1="46224" y1="7161" x2="51953" y2="7943"/>
                                                  <a14:foregroundMark x1="52865" y1="6250" x2="47526" y2="16406"/>
                                                  <a14:foregroundMark x1="47135" y1="7161" x2="54167" y2="16406"/>
                                                  <a14:foregroundMark x1="47135" y1="8854" x2="45313" y2="3516"/>
                                                  <a14:foregroundMark x1="55078" y1="19141" x2="72917" y2="31120"/>
                                                  <a14:backgroundMark x1="89323" y1="97396" x2="97396" y2="98177"/>
                                                  <a14:backgroundMark x1="25391" y1="40885" x2="25781" y2="38281"/>
                                                  <a14:backgroundMark x1="91016" y1="97396" x2="94531" y2="97786"/>
                                                  <a14:backgroundMark x1="96615" y1="94401" x2="86979" y2="96094"/>
                                                  <a14:backgroundMark x1="86979" y1="95313" x2="96094" y2="97786"/>
                                                  <a14:backgroundMark x1="86979" y1="96094" x2="96094" y2="96615"/>
                                                  <a14:backgroundMark x1="94010" y1="91406" x2="88021" y2="97786"/>
                                                  <a14:backgroundMark x1="83464" y1="94792" x2="94010" y2="96615"/>
                                                  <a14:backgroundMark x1="88542" y1="90495" x2="85938" y2="95703"/>
                                                  <a14:backgroundMark x1="89974" y1="87109" x2="86458" y2="95703"/>
                                                  <a14:backgroundMark x1="73828" y1="96094" x2="94531" y2="93099"/>
                                                  <a14:backgroundMark x1="96094" y1="86198" x2="85417" y2="9778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0087" cy="1419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-495249</wp:posOffset>
                </wp:positionH>
                <wp:positionV relativeFrom="paragraph">
                  <wp:posOffset>1413510</wp:posOffset>
                </wp:positionV>
                <wp:extent cx="6458465" cy="7702378"/>
                <wp:effectExtent l="0" t="0" r="19050" b="1333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8465" cy="7702378"/>
                        </a:xfrm>
                        <a:prstGeom prst="rect">
                          <a:avLst/>
                        </a:prstGeom>
                        <a:solidFill>
                          <a:srgbClr val="FAE7E2"/>
                        </a:solidFill>
                        <a:ln w="6350">
                          <a:solidFill>
                            <a:srgbClr val="FAE7E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B57" w:rsidRPr="00264B57" w:rsidRDefault="00264B57" w:rsidP="00264B57">
                            <w:pPr>
                              <w:pStyle w:val="a6"/>
                              <w:ind w:firstLine="708"/>
                              <w:jc w:val="center"/>
                              <w:rPr>
                                <w:b/>
                                <w:color w:val="8E0000"/>
                                <w:sz w:val="28"/>
                                <w:szCs w:val="28"/>
                              </w:rPr>
                            </w:pPr>
                            <w:r w:rsidRPr="00264B57">
                              <w:rPr>
                                <w:b/>
                                <w:color w:val="8E0000"/>
                                <w:sz w:val="28"/>
                                <w:szCs w:val="28"/>
                              </w:rPr>
                              <w:t>Чтобы не оказаться жертвой мошенников необходимо знать следующее:</w:t>
                            </w:r>
                          </w:p>
                          <w:p w:rsidR="00264B57" w:rsidRPr="00264B57" w:rsidRDefault="00264B57" w:rsidP="00264B57">
                            <w:pPr>
                              <w:pStyle w:val="a6"/>
                              <w:rPr>
                                <w:color w:val="8E0000"/>
                              </w:rPr>
                            </w:pPr>
                            <w:r w:rsidRPr="00264B57">
                              <w:rPr>
                                <w:color w:val="8E0000"/>
                              </w:rPr>
                              <w:t>– сотрудники любого банка никогда не просят сообщить данные вашей карты (номер карты, срок её действия, секретный код на оборотной стороне карты), так как у них однозначно имеются ваши данные;</w:t>
                            </w:r>
                          </w:p>
                          <w:p w:rsidR="00264B57" w:rsidRPr="00264B57" w:rsidRDefault="00264B57" w:rsidP="00264B57">
                            <w:pPr>
                              <w:pStyle w:val="a6"/>
                              <w:rPr>
                                <w:color w:val="8E0000"/>
                              </w:rPr>
                            </w:pPr>
                            <w:r w:rsidRPr="00264B57">
                              <w:rPr>
                                <w:color w:val="8E0000"/>
                              </w:rPr>
                              <w:t>– не при каких обстоятельствах не сообщать данные вашей банковской карты, а также секретный код на оборотной стороне карты;</w:t>
                            </w:r>
                          </w:p>
                          <w:p w:rsidR="00264B57" w:rsidRPr="00264B57" w:rsidRDefault="00264B57" w:rsidP="00264B57">
                            <w:pPr>
                              <w:pStyle w:val="a6"/>
                              <w:rPr>
                                <w:color w:val="8E0000"/>
                              </w:rPr>
                            </w:pPr>
                            <w:r w:rsidRPr="00264B57">
                              <w:rPr>
                                <w:color w:val="8E0000"/>
                              </w:rPr>
                              <w:t xml:space="preserve">– хранить </w:t>
                            </w:r>
                            <w:proofErr w:type="spellStart"/>
                            <w:r w:rsidRPr="00264B57">
                              <w:rPr>
                                <w:color w:val="8E0000"/>
                              </w:rPr>
                              <w:t>пин</w:t>
                            </w:r>
                            <w:proofErr w:type="spellEnd"/>
                            <w:r w:rsidRPr="00264B57">
                              <w:rPr>
                                <w:color w:val="8E0000"/>
                              </w:rPr>
                              <w:t xml:space="preserve">-код отдельно от карты, ни в коем случае не писать </w:t>
                            </w:r>
                            <w:proofErr w:type="spellStart"/>
                            <w:r w:rsidRPr="00264B57">
                              <w:rPr>
                                <w:color w:val="8E0000"/>
                              </w:rPr>
                              <w:t>пин</w:t>
                            </w:r>
                            <w:proofErr w:type="spellEnd"/>
                            <w:r w:rsidRPr="00264B57">
                              <w:rPr>
                                <w:color w:val="8E0000"/>
                              </w:rPr>
                              <w:t>-код на самой банковской карте;</w:t>
                            </w:r>
                          </w:p>
                          <w:p w:rsidR="00264B57" w:rsidRPr="00264B57" w:rsidRDefault="00264B57" w:rsidP="00264B57">
                            <w:pPr>
                              <w:pStyle w:val="a6"/>
                              <w:rPr>
                                <w:color w:val="8E0000"/>
                              </w:rPr>
                            </w:pPr>
                            <w:r w:rsidRPr="00264B57">
                              <w:rPr>
                                <w:color w:val="8E0000"/>
                              </w:rPr>
                              <w:t xml:space="preserve">– не сообщать </w:t>
                            </w:r>
                            <w:proofErr w:type="spellStart"/>
                            <w:r w:rsidRPr="00264B57">
                              <w:rPr>
                                <w:color w:val="8E0000"/>
                              </w:rPr>
                              <w:t>пин</w:t>
                            </w:r>
                            <w:proofErr w:type="spellEnd"/>
                            <w:r w:rsidRPr="00264B57">
                              <w:rPr>
                                <w:color w:val="8E0000"/>
                              </w:rPr>
                              <w:t>-код третьим лицам;</w:t>
                            </w:r>
                          </w:p>
                          <w:p w:rsidR="00264B57" w:rsidRPr="00264B57" w:rsidRDefault="00264B57" w:rsidP="00264B57">
                            <w:pPr>
                              <w:pStyle w:val="a6"/>
                              <w:rPr>
                                <w:color w:val="8E0000"/>
                              </w:rPr>
                            </w:pPr>
                            <w:r w:rsidRPr="00264B57">
                              <w:rPr>
                                <w:color w:val="8E0000"/>
                              </w:rPr>
                              <w:t>– остерегаться «телефонных» мошенников, которые пытаются ввести вас в заблуждение;</w:t>
                            </w:r>
                          </w:p>
                          <w:p w:rsidR="00264B57" w:rsidRPr="00264B57" w:rsidRDefault="00264B57" w:rsidP="00264B57">
                            <w:pPr>
                              <w:pStyle w:val="a6"/>
                              <w:rPr>
                                <w:color w:val="8E0000"/>
                              </w:rPr>
                            </w:pPr>
                            <w:r w:rsidRPr="00264B57">
                              <w:rPr>
                                <w:color w:val="8E0000"/>
                              </w:rPr>
                              <w:t>– лучше избегать телефонных разговоров с подозрительными людьми, которые представляются сотрудниками банка, не бойтесь прервать разговор, просто кладите трубку;</w:t>
                            </w:r>
                          </w:p>
                          <w:p w:rsidR="00264B57" w:rsidRPr="00264B57" w:rsidRDefault="00264B57" w:rsidP="00264B57">
                            <w:pPr>
                              <w:pStyle w:val="a6"/>
                              <w:rPr>
                                <w:color w:val="8E0000"/>
                              </w:rPr>
                            </w:pPr>
                            <w:r w:rsidRPr="00264B57">
                              <w:rPr>
                                <w:color w:val="8E0000"/>
                              </w:rPr>
                              <w:t>– внимательно читайте СМС сообщения приходящие от банка;</w:t>
                            </w:r>
                          </w:p>
                          <w:p w:rsidR="00264B57" w:rsidRPr="00264B57" w:rsidRDefault="00264B57" w:rsidP="00264B57">
                            <w:pPr>
                              <w:pStyle w:val="a6"/>
                              <w:rPr>
                                <w:color w:val="8E0000"/>
                              </w:rPr>
                            </w:pPr>
                            <w:r w:rsidRPr="00264B57">
                              <w:rPr>
                                <w:color w:val="8E0000"/>
                              </w:rPr>
                              <w:t>– никогда и никому не сообщайте пароли, и секретные коды, которые приходят вам в СМС сообщении от банка;</w:t>
                            </w:r>
                          </w:p>
                          <w:p w:rsidR="00264B57" w:rsidRPr="00264B57" w:rsidRDefault="00264B57" w:rsidP="00264B57">
                            <w:pPr>
                              <w:pStyle w:val="a6"/>
                              <w:rPr>
                                <w:color w:val="8E0000"/>
                              </w:rPr>
                            </w:pPr>
                            <w:r w:rsidRPr="00264B57">
                              <w:rPr>
                                <w:color w:val="8E0000"/>
                              </w:rPr>
                              <w:t>– помните, что только мошенники спрашивают секретные пароли, которые приходят к вам в СМС сообщении от банка;</w:t>
                            </w:r>
                          </w:p>
                          <w:p w:rsidR="00264B57" w:rsidRPr="00264B57" w:rsidRDefault="00264B57" w:rsidP="00264B57">
                            <w:pPr>
                              <w:pStyle w:val="a6"/>
                              <w:rPr>
                                <w:color w:val="8E0000"/>
                              </w:rPr>
                            </w:pPr>
                            <w:r w:rsidRPr="00264B57">
                              <w:rPr>
                                <w:color w:val="8E0000"/>
                              </w:rPr>
                              <w:t>– сотрудники банка никогда не попросят вас пройти к банкомату;</w:t>
                            </w:r>
                          </w:p>
                          <w:p w:rsidR="00264B57" w:rsidRPr="00264B57" w:rsidRDefault="00264B57" w:rsidP="00264B57">
                            <w:pPr>
                              <w:pStyle w:val="a6"/>
                              <w:rPr>
                                <w:color w:val="8E0000"/>
                              </w:rPr>
                            </w:pPr>
                            <w:r w:rsidRPr="00264B57">
                              <w:rPr>
                                <w:color w:val="8E0000"/>
                              </w:rPr>
                              <w:t>– если вас попросили пройти с банковской картой к банкомату, то это очевидно мошенники;</w:t>
                            </w:r>
                          </w:p>
                          <w:p w:rsidR="00264B57" w:rsidRPr="00264B57" w:rsidRDefault="00264B57" w:rsidP="00264B57">
                            <w:pPr>
                              <w:pStyle w:val="a6"/>
                              <w:rPr>
                                <w:color w:val="8E0000"/>
                              </w:rPr>
                            </w:pPr>
                            <w:r w:rsidRPr="00264B57">
                              <w:rPr>
                                <w:color w:val="8E0000"/>
                              </w:rPr>
                              <w:t>– не покупайте в интернет – магазинах товар по явно заниженной стоимости, так как это очевидно мошенники;</w:t>
                            </w:r>
                          </w:p>
                          <w:p w:rsidR="00264B57" w:rsidRPr="00264B57" w:rsidRDefault="00264B57" w:rsidP="00264B57">
                            <w:pPr>
                              <w:pStyle w:val="a6"/>
                              <w:rPr>
                                <w:color w:val="8E0000"/>
                              </w:rPr>
                            </w:pPr>
                            <w:r w:rsidRPr="00264B57">
                              <w:rPr>
                                <w:color w:val="8E0000"/>
                              </w:rPr>
                              <w:t>– никогда не переводите денежные средства, если об этом вас просит сделать ваш знакомый в социальной сети, возможно мошенники взломали аккаунт, сначала свяжитесь с этим человеком и узнайте действительно ли он просит у вас деньги;</w:t>
                            </w:r>
                          </w:p>
                          <w:p w:rsidR="00264B57" w:rsidRPr="00264B57" w:rsidRDefault="00264B57" w:rsidP="00264B57">
                            <w:pPr>
                              <w:pStyle w:val="a6"/>
                              <w:rPr>
                                <w:color w:val="8E0000"/>
                              </w:rPr>
                            </w:pPr>
                            <w:r w:rsidRPr="00264B57">
                              <w:rPr>
                                <w:color w:val="8E0000"/>
                              </w:rPr>
                              <w:t>– в сети «Интернет» не переходите по ссылкам на неизвестные сайты.</w:t>
                            </w:r>
                          </w:p>
                          <w:p w:rsidR="00264B57" w:rsidRDefault="00264B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36" type="#_x0000_t202" style="position:absolute;margin-left:-39pt;margin-top:111.3pt;width:508.55pt;height:60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" fillcolor="#fae7e2" strokecolor="#fae7e2" strokeweight=".5pt">
                <v:textbox>
                  <w:txbxContent>
                    <w:p w:rsidR="00264B57" w:rsidRPr="00264B57" w:rsidRDefault="00264B57" w:rsidP="00264B57">
                      <w:pPr>
                        <w:pStyle w:val="a6"/>
                        <w:ind w:firstLine="708"/>
                        <w:jc w:val="center"/>
                        <w:rPr>
                          <w:b/>
                          <w:color w:val="8E0000"/>
                          <w:sz w:val="28"/>
                          <w:szCs w:val="28"/>
                        </w:rPr>
                      </w:pPr>
                      <w:r w:rsidRPr="00264B57">
                        <w:rPr>
                          <w:b/>
                          <w:color w:val="8E0000"/>
                          <w:sz w:val="28"/>
                          <w:szCs w:val="28"/>
                        </w:rPr>
                        <w:t>Чтобы не оказаться жертвой мошенников необходимо знать следующее:</w:t>
                      </w:r>
                    </w:p>
                    <w:p w:rsidR="00264B57" w:rsidRPr="00264B57" w:rsidRDefault="00264B57" w:rsidP="00264B57">
                      <w:pPr>
                        <w:pStyle w:val="a6"/>
                        <w:rPr>
                          <w:color w:val="8E0000"/>
                        </w:rPr>
                      </w:pPr>
                      <w:r w:rsidRPr="00264B57">
                        <w:rPr>
                          <w:color w:val="8E0000"/>
                        </w:rPr>
                        <w:t>– сотрудники любого банка никогда не просят сообщить данные вашей карты (номер карты, срок её действия, секретный код на оборотной стороне карты), так как у них однозначно имеются ваши данные;</w:t>
                      </w:r>
                    </w:p>
                    <w:p w:rsidR="00264B57" w:rsidRPr="00264B57" w:rsidRDefault="00264B57" w:rsidP="00264B57">
                      <w:pPr>
                        <w:pStyle w:val="a6"/>
                        <w:rPr>
                          <w:color w:val="8E0000"/>
                        </w:rPr>
                      </w:pPr>
                      <w:r w:rsidRPr="00264B57">
                        <w:rPr>
                          <w:color w:val="8E0000"/>
                        </w:rPr>
                        <w:t>– не при каких обстоятельствах не сообщать данные вашей банковской карты, а также секретный код на оборотной стороне карты;</w:t>
                      </w:r>
                    </w:p>
                    <w:p w:rsidR="00264B57" w:rsidRPr="00264B57" w:rsidRDefault="00264B57" w:rsidP="00264B57">
                      <w:pPr>
                        <w:pStyle w:val="a6"/>
                        <w:rPr>
                          <w:color w:val="8E0000"/>
                        </w:rPr>
                      </w:pPr>
                      <w:r w:rsidRPr="00264B57">
                        <w:rPr>
                          <w:color w:val="8E0000"/>
                        </w:rPr>
                        <w:t xml:space="preserve">– хранить </w:t>
                      </w:r>
                      <w:proofErr w:type="spellStart"/>
                      <w:r w:rsidRPr="00264B57">
                        <w:rPr>
                          <w:color w:val="8E0000"/>
                        </w:rPr>
                        <w:t>пин</w:t>
                      </w:r>
                      <w:proofErr w:type="spellEnd"/>
                      <w:r w:rsidRPr="00264B57">
                        <w:rPr>
                          <w:color w:val="8E0000"/>
                        </w:rPr>
                        <w:t xml:space="preserve">-код отдельно от карты, ни в коем случае не писать </w:t>
                      </w:r>
                      <w:proofErr w:type="spellStart"/>
                      <w:r w:rsidRPr="00264B57">
                        <w:rPr>
                          <w:color w:val="8E0000"/>
                        </w:rPr>
                        <w:t>пин</w:t>
                      </w:r>
                      <w:proofErr w:type="spellEnd"/>
                      <w:r w:rsidRPr="00264B57">
                        <w:rPr>
                          <w:color w:val="8E0000"/>
                        </w:rPr>
                        <w:t>-код на самой банковской карте;</w:t>
                      </w:r>
                    </w:p>
                    <w:p w:rsidR="00264B57" w:rsidRPr="00264B57" w:rsidRDefault="00264B57" w:rsidP="00264B57">
                      <w:pPr>
                        <w:pStyle w:val="a6"/>
                        <w:rPr>
                          <w:color w:val="8E0000"/>
                        </w:rPr>
                      </w:pPr>
                      <w:r w:rsidRPr="00264B57">
                        <w:rPr>
                          <w:color w:val="8E0000"/>
                        </w:rPr>
                        <w:t xml:space="preserve">– не сообщать </w:t>
                      </w:r>
                      <w:proofErr w:type="spellStart"/>
                      <w:r w:rsidRPr="00264B57">
                        <w:rPr>
                          <w:color w:val="8E0000"/>
                        </w:rPr>
                        <w:t>пин</w:t>
                      </w:r>
                      <w:proofErr w:type="spellEnd"/>
                      <w:r w:rsidRPr="00264B57">
                        <w:rPr>
                          <w:color w:val="8E0000"/>
                        </w:rPr>
                        <w:t>-код третьим лицам;</w:t>
                      </w:r>
                    </w:p>
                    <w:p w:rsidR="00264B57" w:rsidRPr="00264B57" w:rsidRDefault="00264B57" w:rsidP="00264B57">
                      <w:pPr>
                        <w:pStyle w:val="a6"/>
                        <w:rPr>
                          <w:color w:val="8E0000"/>
                        </w:rPr>
                      </w:pPr>
                      <w:r w:rsidRPr="00264B57">
                        <w:rPr>
                          <w:color w:val="8E0000"/>
                        </w:rPr>
                        <w:t>– остерегаться «телефонных» мошенников, которые пытаются ввести вас в заблуждение;</w:t>
                      </w:r>
                    </w:p>
                    <w:p w:rsidR="00264B57" w:rsidRPr="00264B57" w:rsidRDefault="00264B57" w:rsidP="00264B57">
                      <w:pPr>
                        <w:pStyle w:val="a6"/>
                        <w:rPr>
                          <w:color w:val="8E0000"/>
                        </w:rPr>
                      </w:pPr>
                      <w:r w:rsidRPr="00264B57">
                        <w:rPr>
                          <w:color w:val="8E0000"/>
                        </w:rPr>
                        <w:t>– лучше избегать телефонных разговоров с подозрительными людьми, которые представляются сотрудниками банка, не бойтесь прервать разговор, просто кладите трубку;</w:t>
                      </w:r>
                    </w:p>
                    <w:p w:rsidR="00264B57" w:rsidRPr="00264B57" w:rsidRDefault="00264B57" w:rsidP="00264B57">
                      <w:pPr>
                        <w:pStyle w:val="a6"/>
                        <w:rPr>
                          <w:color w:val="8E0000"/>
                        </w:rPr>
                      </w:pPr>
                      <w:r w:rsidRPr="00264B57">
                        <w:rPr>
                          <w:color w:val="8E0000"/>
                        </w:rPr>
                        <w:t>– внимательно читайте СМС сообщения приходящие от банка;</w:t>
                      </w:r>
                    </w:p>
                    <w:p w:rsidR="00264B57" w:rsidRPr="00264B57" w:rsidRDefault="00264B57" w:rsidP="00264B57">
                      <w:pPr>
                        <w:pStyle w:val="a6"/>
                        <w:rPr>
                          <w:color w:val="8E0000"/>
                        </w:rPr>
                      </w:pPr>
                      <w:r w:rsidRPr="00264B57">
                        <w:rPr>
                          <w:color w:val="8E0000"/>
                        </w:rPr>
                        <w:t>– никогда и никому не сообщайте пароли, и секретные коды, которые приходят вам в СМС сообщении от банка;</w:t>
                      </w:r>
                    </w:p>
                    <w:p w:rsidR="00264B57" w:rsidRPr="00264B57" w:rsidRDefault="00264B57" w:rsidP="00264B57">
                      <w:pPr>
                        <w:pStyle w:val="a6"/>
                        <w:rPr>
                          <w:color w:val="8E0000"/>
                        </w:rPr>
                      </w:pPr>
                      <w:r w:rsidRPr="00264B57">
                        <w:rPr>
                          <w:color w:val="8E0000"/>
                        </w:rPr>
                        <w:t>– помните, что только мошенники спрашивают секретные пароли, которые приходят к вам в СМС сообщении от банка;</w:t>
                      </w:r>
                    </w:p>
                    <w:p w:rsidR="00264B57" w:rsidRPr="00264B57" w:rsidRDefault="00264B57" w:rsidP="00264B57">
                      <w:pPr>
                        <w:pStyle w:val="a6"/>
                        <w:rPr>
                          <w:color w:val="8E0000"/>
                        </w:rPr>
                      </w:pPr>
                      <w:r w:rsidRPr="00264B57">
                        <w:rPr>
                          <w:color w:val="8E0000"/>
                        </w:rPr>
                        <w:t>– сотрудники банка никогда не попросят вас пройти к банкомату;</w:t>
                      </w:r>
                    </w:p>
                    <w:p w:rsidR="00264B57" w:rsidRPr="00264B57" w:rsidRDefault="00264B57" w:rsidP="00264B57">
                      <w:pPr>
                        <w:pStyle w:val="a6"/>
                        <w:rPr>
                          <w:color w:val="8E0000"/>
                        </w:rPr>
                      </w:pPr>
                      <w:r w:rsidRPr="00264B57">
                        <w:rPr>
                          <w:color w:val="8E0000"/>
                        </w:rPr>
                        <w:t>– если вас попросили пройти с банковской картой к банкомату, то это очевидно мошенники;</w:t>
                      </w:r>
                    </w:p>
                    <w:p w:rsidR="00264B57" w:rsidRPr="00264B57" w:rsidRDefault="00264B57" w:rsidP="00264B57">
                      <w:pPr>
                        <w:pStyle w:val="a6"/>
                        <w:rPr>
                          <w:color w:val="8E0000"/>
                        </w:rPr>
                      </w:pPr>
                      <w:r w:rsidRPr="00264B57">
                        <w:rPr>
                          <w:color w:val="8E0000"/>
                        </w:rPr>
                        <w:t>– не покупайте в интернет – магазинах товар по явно заниженной стоимости, так как это очевидно мошенники;</w:t>
                      </w:r>
                    </w:p>
                    <w:p w:rsidR="00264B57" w:rsidRPr="00264B57" w:rsidRDefault="00264B57" w:rsidP="00264B57">
                      <w:pPr>
                        <w:pStyle w:val="a6"/>
                        <w:rPr>
                          <w:color w:val="8E0000"/>
                        </w:rPr>
                      </w:pPr>
                      <w:r w:rsidRPr="00264B57">
                        <w:rPr>
                          <w:color w:val="8E0000"/>
                        </w:rPr>
                        <w:t>– никогда не переводите денежные средства, если об этом вас просит сделать ваш знакомый в социальной сети, возможно мошенники взломали аккаунт, сначала свяжитесь с этим человеком и узнайте действительно ли он просит у вас деньги;</w:t>
                      </w:r>
                    </w:p>
                    <w:p w:rsidR="00264B57" w:rsidRPr="00264B57" w:rsidRDefault="00264B57" w:rsidP="00264B57">
                      <w:pPr>
                        <w:pStyle w:val="a6"/>
                        <w:rPr>
                          <w:color w:val="8E0000"/>
                        </w:rPr>
                      </w:pPr>
                      <w:r w:rsidRPr="00264B57">
                        <w:rPr>
                          <w:color w:val="8E0000"/>
                        </w:rPr>
                        <w:t>– в сети «Интернет» не переходите по ссылкам на неизвестные сайты.</w:t>
                      </w:r>
                    </w:p>
                    <w:p w:rsidR="00264B57" w:rsidRDefault="00264B5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-544676</wp:posOffset>
                </wp:positionH>
                <wp:positionV relativeFrom="paragraph">
                  <wp:posOffset>-225820</wp:posOffset>
                </wp:positionV>
                <wp:extent cx="6578600" cy="1416908"/>
                <wp:effectExtent l="0" t="0" r="12700" b="1206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0" cy="1416908"/>
                        </a:xfrm>
                        <a:prstGeom prst="rect">
                          <a:avLst/>
                        </a:prstGeom>
                        <a:solidFill>
                          <a:srgbClr val="FAE7E2"/>
                        </a:solidFill>
                        <a:ln w="19050">
                          <a:solidFill>
                            <a:srgbClr val="8E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B57" w:rsidRPr="00264B57" w:rsidRDefault="00264B57" w:rsidP="00264B57">
                            <w:pPr>
                              <w:spacing w:before="100" w:beforeAutospacing="1" w:after="100" w:afterAutospacing="1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8E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64B57">
                              <w:rPr>
                                <w:rFonts w:ascii="Times New Roman" w:eastAsia="Times New Roman" w:hAnsi="Times New Roman" w:cs="Times New Roman"/>
                                <w:color w:val="8E0000"/>
                                <w:sz w:val="24"/>
                                <w:szCs w:val="24"/>
                                <w:lang w:eastAsia="ru-RU"/>
                              </w:rPr>
                              <w:t>Чтобы избежать совершения в отношении лиц преступлений, оградить себя от хищения денежных средств необходимо быть предельно внимательными при осуществлении банковских операций с использованием сети «Интернет» и мобильных телефонов. Не сохраняйте банковские реквизиты, номера банковских карт, коды на сайтах непроверенных компаний, банков и т.д., лучше при необходимости вводить свои данные при осуществлении тех же платежей каждый раз. Не поддавайтесь на уловки мошенников и всегда перепроверяйте полученную информацию, всегда найдите способ связаться с родственниками, чтобы проверить полученную информацию.</w:t>
                            </w:r>
                          </w:p>
                          <w:p w:rsidR="00264B57" w:rsidRDefault="00264B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7" type="#_x0000_t202" style="position:absolute;margin-left:-42.9pt;margin-top:-17.8pt;width:518pt;height:111.5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" fillcolor="#fae7e2" strokecolor="#8e0000" strokeweight="1.5pt">
                <v:textbox>
                  <w:txbxContent>
                    <w:p w:rsidR="00264B57" w:rsidRPr="00264B57" w:rsidRDefault="00264B57" w:rsidP="00264B57">
                      <w:pPr>
                        <w:spacing w:before="100" w:beforeAutospacing="1" w:after="100" w:afterAutospacing="1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color w:val="8E0000"/>
                          <w:sz w:val="24"/>
                          <w:szCs w:val="24"/>
                          <w:lang w:eastAsia="ru-RU"/>
                        </w:rPr>
                      </w:pPr>
                      <w:r w:rsidRPr="00264B57">
                        <w:rPr>
                          <w:rFonts w:ascii="Times New Roman" w:eastAsia="Times New Roman" w:hAnsi="Times New Roman" w:cs="Times New Roman"/>
                          <w:color w:val="8E0000"/>
                          <w:sz w:val="24"/>
                          <w:szCs w:val="24"/>
                          <w:lang w:eastAsia="ru-RU"/>
                        </w:rPr>
                        <w:t>Чтобы избежать совершения в отношении лиц преступлений, оградить себя от хищения денежных средств необходимо быть предельно внимательными при осуществлении банковских операций с использованием сети «Интернет» и мобильных телефонов. Не сохраняйте банковские реквизиты, номера банковских карт, коды на сайтах непроверенных компаний, банков и т.д., лучше при необходимости вводить свои данные при осуществлении тех же платежей каждый раз. Не поддавайтесь на уловки мошенников и всегда перепроверяйте полученную информацию, всегда найдите способ связаться с родственниками, чтобы проверить полученную информацию.</w:t>
                      </w:r>
                    </w:p>
                    <w:p w:rsidR="00264B57" w:rsidRDefault="00264B57"/>
                  </w:txbxContent>
                </v:textbox>
              </v:shape>
            </w:pict>
          </mc:Fallback>
        </mc:AlternateContent>
      </w:r>
    </w:p>
    <w:sectPr w:rsidR="0078688C" w:rsidSect="00DD3835">
      <w:pgSz w:w="11906" w:h="16838" w:code="9"/>
      <w:pgMar w:top="1134" w:right="850" w:bottom="1134" w:left="1701" w:header="709" w:footer="709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835"/>
    <w:rsid w:val="00264B57"/>
    <w:rsid w:val="0078688C"/>
    <w:rsid w:val="00DC4298"/>
    <w:rsid w:val="00DD3835"/>
    <w:rsid w:val="00E1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e7e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38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3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383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64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38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3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383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64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2021-03-22T09:27:00Z</dcterms:created>
  <dcterms:modified xsi:type="dcterms:W3CDTF">2021-03-22T10:04:00Z</dcterms:modified>
</cp:coreProperties>
</file>