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65815" w:rsidRPr="00010A5F" w:rsidTr="00010A5F">
        <w:tc>
          <w:tcPr>
            <w:tcW w:w="4677" w:type="dxa"/>
            <w:tcBorders>
              <w:top w:val="nil"/>
              <w:left w:val="nil"/>
              <w:bottom w:val="nil"/>
              <w:right w:val="nil"/>
            </w:tcBorders>
          </w:tcPr>
          <w:p w:rsidR="00F65815" w:rsidRPr="00010A5F" w:rsidRDefault="00F65815">
            <w:pPr>
              <w:pStyle w:val="ConsPlusNormal"/>
              <w:rPr>
                <w:rFonts w:ascii="Times New Roman" w:hAnsi="Times New Roman" w:cs="Times New Roman"/>
                <w:sz w:val="26"/>
                <w:szCs w:val="26"/>
              </w:rPr>
            </w:pPr>
            <w:r w:rsidRPr="00010A5F">
              <w:rPr>
                <w:rFonts w:ascii="Times New Roman" w:hAnsi="Times New Roman" w:cs="Times New Roman"/>
                <w:sz w:val="26"/>
                <w:szCs w:val="26"/>
              </w:rPr>
              <w:t>10 января 2003 года</w:t>
            </w:r>
          </w:p>
        </w:tc>
        <w:tc>
          <w:tcPr>
            <w:tcW w:w="4678" w:type="dxa"/>
            <w:tcBorders>
              <w:top w:val="nil"/>
              <w:left w:val="nil"/>
              <w:bottom w:val="nil"/>
              <w:right w:val="nil"/>
            </w:tcBorders>
          </w:tcPr>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N 18-ФЗ</w:t>
            </w:r>
          </w:p>
        </w:tc>
      </w:tr>
    </w:tbl>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jc w:val="center"/>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РОССИЙСКАЯ ФЕДЕРАЦИЯ</w:t>
      </w:r>
    </w:p>
    <w:p w:rsidR="00F65815" w:rsidRPr="00010A5F" w:rsidRDefault="00F65815">
      <w:pPr>
        <w:pStyle w:val="ConsPlusTitle"/>
        <w:jc w:val="center"/>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ФЕДЕРАЛЬНЫЙ ЗАКОН</w:t>
      </w:r>
    </w:p>
    <w:p w:rsidR="00F65815" w:rsidRPr="00010A5F" w:rsidRDefault="00F65815">
      <w:pPr>
        <w:pStyle w:val="ConsPlusTitle"/>
        <w:jc w:val="center"/>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УСТАВ ЖЕЛЕЗНОДОРОЖНОГО ТРАНСПОРТА</w:t>
      </w: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РОССИЙСКОЙ ФЕДЕРАЦИИ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Принят</w:t>
      </w:r>
    </w:p>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Государственной Думой</w:t>
      </w:r>
    </w:p>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24 декабря 2002 года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Одобрен</w:t>
      </w:r>
    </w:p>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Советом Федерации</w:t>
      </w:r>
    </w:p>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27 декабря 2002 года</w:t>
      </w:r>
    </w:p>
    <w:p w:rsidR="00F65815" w:rsidRPr="00010A5F" w:rsidRDefault="00F65815">
      <w:pPr>
        <w:pStyle w:val="ConsPlusNormal"/>
        <w:jc w:val="center"/>
        <w:rPr>
          <w:rFonts w:ascii="Times New Roman" w:hAnsi="Times New Roman" w:cs="Times New Roman"/>
          <w:sz w:val="26"/>
          <w:szCs w:val="26"/>
        </w:rPr>
      </w:pPr>
      <w:r w:rsidRPr="00010A5F">
        <w:rPr>
          <w:rFonts w:ascii="Times New Roman" w:hAnsi="Times New Roman" w:cs="Times New Roman"/>
          <w:sz w:val="26"/>
          <w:szCs w:val="26"/>
        </w:rPr>
        <w:t>Список изменяющих документов</w:t>
      </w:r>
    </w:p>
    <w:p w:rsidR="00F65815" w:rsidRPr="00010A5F" w:rsidRDefault="00F65815">
      <w:pPr>
        <w:pStyle w:val="ConsPlusNormal"/>
        <w:jc w:val="center"/>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Федеральных законов от 07.07.2003 </w:t>
      </w:r>
      <w:hyperlink r:id="rId5" w:history="1">
        <w:r w:rsidRPr="00010A5F">
          <w:rPr>
            <w:rFonts w:ascii="Times New Roman" w:hAnsi="Times New Roman" w:cs="Times New Roman"/>
            <w:color w:val="0000FF"/>
            <w:sz w:val="26"/>
            <w:szCs w:val="26"/>
          </w:rPr>
          <w:t>N 122-ФЗ</w:t>
        </w:r>
      </w:hyperlink>
      <w:r w:rsidRPr="00010A5F">
        <w:rPr>
          <w:rFonts w:ascii="Times New Roman" w:hAnsi="Times New Roman" w:cs="Times New Roman"/>
          <w:sz w:val="26"/>
          <w:szCs w:val="26"/>
        </w:rPr>
        <w:t>,</w:t>
      </w:r>
    </w:p>
    <w:p w:rsidR="00F65815" w:rsidRPr="00010A5F" w:rsidRDefault="00F65815">
      <w:pPr>
        <w:pStyle w:val="ConsPlusNormal"/>
        <w:jc w:val="center"/>
        <w:rPr>
          <w:rFonts w:ascii="Times New Roman" w:hAnsi="Times New Roman" w:cs="Times New Roman"/>
          <w:sz w:val="26"/>
          <w:szCs w:val="26"/>
        </w:rPr>
      </w:pPr>
      <w:r w:rsidRPr="00010A5F">
        <w:rPr>
          <w:rFonts w:ascii="Times New Roman" w:hAnsi="Times New Roman" w:cs="Times New Roman"/>
          <w:sz w:val="26"/>
          <w:szCs w:val="26"/>
        </w:rPr>
        <w:t xml:space="preserve">от 04.12.2006 </w:t>
      </w:r>
      <w:hyperlink r:id="rId6" w:history="1">
        <w:r w:rsidRPr="00010A5F">
          <w:rPr>
            <w:rFonts w:ascii="Times New Roman" w:hAnsi="Times New Roman" w:cs="Times New Roman"/>
            <w:color w:val="0000FF"/>
            <w:sz w:val="26"/>
            <w:szCs w:val="26"/>
          </w:rPr>
          <w:t>N 201-ФЗ</w:t>
        </w:r>
      </w:hyperlink>
      <w:r w:rsidRPr="00010A5F">
        <w:rPr>
          <w:rFonts w:ascii="Times New Roman" w:hAnsi="Times New Roman" w:cs="Times New Roman"/>
          <w:sz w:val="26"/>
          <w:szCs w:val="26"/>
        </w:rPr>
        <w:t xml:space="preserve">, от 26.06.2007 </w:t>
      </w:r>
      <w:hyperlink r:id="rId7" w:history="1">
        <w:r w:rsidRPr="00010A5F">
          <w:rPr>
            <w:rFonts w:ascii="Times New Roman" w:hAnsi="Times New Roman" w:cs="Times New Roman"/>
            <w:color w:val="0000FF"/>
            <w:sz w:val="26"/>
            <w:szCs w:val="26"/>
          </w:rPr>
          <w:t>N 118-ФЗ</w:t>
        </w:r>
      </w:hyperlink>
      <w:r w:rsidRPr="00010A5F">
        <w:rPr>
          <w:rFonts w:ascii="Times New Roman" w:hAnsi="Times New Roman" w:cs="Times New Roman"/>
          <w:sz w:val="26"/>
          <w:szCs w:val="26"/>
        </w:rPr>
        <w:t>,</w:t>
      </w:r>
    </w:p>
    <w:p w:rsidR="00F65815" w:rsidRPr="00010A5F" w:rsidRDefault="00F65815">
      <w:pPr>
        <w:pStyle w:val="ConsPlusNormal"/>
        <w:jc w:val="center"/>
        <w:rPr>
          <w:rFonts w:ascii="Times New Roman" w:hAnsi="Times New Roman" w:cs="Times New Roman"/>
          <w:sz w:val="26"/>
          <w:szCs w:val="26"/>
        </w:rPr>
      </w:pPr>
      <w:r w:rsidRPr="00010A5F">
        <w:rPr>
          <w:rFonts w:ascii="Times New Roman" w:hAnsi="Times New Roman" w:cs="Times New Roman"/>
          <w:sz w:val="26"/>
          <w:szCs w:val="26"/>
        </w:rPr>
        <w:t xml:space="preserve">от 08.11.2007 </w:t>
      </w:r>
      <w:hyperlink r:id="rId8" w:history="1">
        <w:r w:rsidRPr="00010A5F">
          <w:rPr>
            <w:rFonts w:ascii="Times New Roman" w:hAnsi="Times New Roman" w:cs="Times New Roman"/>
            <w:color w:val="0000FF"/>
            <w:sz w:val="26"/>
            <w:szCs w:val="26"/>
          </w:rPr>
          <w:t>N 258-ФЗ</w:t>
        </w:r>
      </w:hyperlink>
      <w:r w:rsidRPr="00010A5F">
        <w:rPr>
          <w:rFonts w:ascii="Times New Roman" w:hAnsi="Times New Roman" w:cs="Times New Roman"/>
          <w:sz w:val="26"/>
          <w:szCs w:val="26"/>
        </w:rPr>
        <w:t xml:space="preserve">, от 23.07.2008 </w:t>
      </w:r>
      <w:hyperlink r:id="rId9" w:history="1">
        <w:r w:rsidRPr="00010A5F">
          <w:rPr>
            <w:rFonts w:ascii="Times New Roman" w:hAnsi="Times New Roman" w:cs="Times New Roman"/>
            <w:color w:val="0000FF"/>
            <w:sz w:val="26"/>
            <w:szCs w:val="26"/>
          </w:rPr>
          <w:t>N 160-ФЗ</w:t>
        </w:r>
      </w:hyperlink>
      <w:r w:rsidRPr="00010A5F">
        <w:rPr>
          <w:rFonts w:ascii="Times New Roman" w:hAnsi="Times New Roman" w:cs="Times New Roman"/>
          <w:sz w:val="26"/>
          <w:szCs w:val="26"/>
        </w:rPr>
        <w:t>,</w:t>
      </w:r>
    </w:p>
    <w:p w:rsidR="00F65815" w:rsidRPr="00010A5F" w:rsidRDefault="00F65815">
      <w:pPr>
        <w:pStyle w:val="ConsPlusNormal"/>
        <w:jc w:val="center"/>
        <w:rPr>
          <w:rFonts w:ascii="Times New Roman" w:hAnsi="Times New Roman" w:cs="Times New Roman"/>
          <w:sz w:val="26"/>
          <w:szCs w:val="26"/>
        </w:rPr>
      </w:pPr>
      <w:r w:rsidRPr="00010A5F">
        <w:rPr>
          <w:rFonts w:ascii="Times New Roman" w:hAnsi="Times New Roman" w:cs="Times New Roman"/>
          <w:sz w:val="26"/>
          <w:szCs w:val="26"/>
        </w:rPr>
        <w:t xml:space="preserve">от 19.07.2011 </w:t>
      </w:r>
      <w:hyperlink r:id="rId10" w:history="1">
        <w:r w:rsidRPr="00010A5F">
          <w:rPr>
            <w:rFonts w:ascii="Times New Roman" w:hAnsi="Times New Roman" w:cs="Times New Roman"/>
            <w:color w:val="0000FF"/>
            <w:sz w:val="26"/>
            <w:szCs w:val="26"/>
          </w:rPr>
          <w:t>N 248-ФЗ</w:t>
        </w:r>
      </w:hyperlink>
      <w:r w:rsidRPr="00010A5F">
        <w:rPr>
          <w:rFonts w:ascii="Times New Roman" w:hAnsi="Times New Roman" w:cs="Times New Roman"/>
          <w:sz w:val="26"/>
          <w:szCs w:val="26"/>
        </w:rPr>
        <w:t xml:space="preserve">, от 14.06.2012 </w:t>
      </w:r>
      <w:hyperlink r:id="rId11" w:history="1">
        <w:r w:rsidRPr="00010A5F">
          <w:rPr>
            <w:rFonts w:ascii="Times New Roman" w:hAnsi="Times New Roman" w:cs="Times New Roman"/>
            <w:color w:val="0000FF"/>
            <w:sz w:val="26"/>
            <w:szCs w:val="26"/>
          </w:rPr>
          <w:t>N 78-ФЗ</w:t>
        </w:r>
      </w:hyperlink>
      <w:r w:rsidRPr="00010A5F">
        <w:rPr>
          <w:rFonts w:ascii="Times New Roman" w:hAnsi="Times New Roman" w:cs="Times New Roman"/>
          <w:sz w:val="26"/>
          <w:szCs w:val="26"/>
        </w:rPr>
        <w:t>,</w:t>
      </w:r>
    </w:p>
    <w:p w:rsidR="00F65815" w:rsidRPr="00010A5F" w:rsidRDefault="00F65815">
      <w:pPr>
        <w:pStyle w:val="ConsPlusNormal"/>
        <w:jc w:val="center"/>
        <w:rPr>
          <w:rFonts w:ascii="Times New Roman" w:hAnsi="Times New Roman" w:cs="Times New Roman"/>
          <w:sz w:val="26"/>
          <w:szCs w:val="26"/>
        </w:rPr>
      </w:pPr>
      <w:r w:rsidRPr="00010A5F">
        <w:rPr>
          <w:rFonts w:ascii="Times New Roman" w:hAnsi="Times New Roman" w:cs="Times New Roman"/>
          <w:sz w:val="26"/>
          <w:szCs w:val="26"/>
        </w:rPr>
        <w:t xml:space="preserve">от 03.02.2014 </w:t>
      </w:r>
      <w:hyperlink r:id="rId12" w:history="1">
        <w:r w:rsidRPr="00010A5F">
          <w:rPr>
            <w:rFonts w:ascii="Times New Roman" w:hAnsi="Times New Roman" w:cs="Times New Roman"/>
            <w:color w:val="0000FF"/>
            <w:sz w:val="26"/>
            <w:szCs w:val="26"/>
          </w:rPr>
          <w:t>N 15-ФЗ</w:t>
        </w:r>
      </w:hyperlink>
      <w:r w:rsidRPr="00010A5F">
        <w:rPr>
          <w:rFonts w:ascii="Times New Roman" w:hAnsi="Times New Roman" w:cs="Times New Roman"/>
          <w:sz w:val="26"/>
          <w:szCs w:val="26"/>
        </w:rPr>
        <w:t xml:space="preserve">, от 31.12.2014 </w:t>
      </w:r>
      <w:hyperlink r:id="rId13" w:history="1">
        <w:r w:rsidRPr="00010A5F">
          <w:rPr>
            <w:rFonts w:ascii="Times New Roman" w:hAnsi="Times New Roman" w:cs="Times New Roman"/>
            <w:color w:val="0000FF"/>
            <w:sz w:val="26"/>
            <w:szCs w:val="26"/>
          </w:rPr>
          <w:t>N 503-ФЗ</w:t>
        </w:r>
      </w:hyperlink>
      <w:r w:rsidRPr="00010A5F">
        <w:rPr>
          <w:rFonts w:ascii="Times New Roman" w:hAnsi="Times New Roman" w:cs="Times New Roman"/>
          <w:sz w:val="26"/>
          <w:szCs w:val="26"/>
        </w:rPr>
        <w:t>,</w:t>
      </w:r>
    </w:p>
    <w:p w:rsidR="00F65815" w:rsidRPr="00010A5F" w:rsidRDefault="00F65815">
      <w:pPr>
        <w:pStyle w:val="ConsPlusNormal"/>
        <w:jc w:val="center"/>
        <w:rPr>
          <w:rFonts w:ascii="Times New Roman" w:hAnsi="Times New Roman" w:cs="Times New Roman"/>
          <w:sz w:val="26"/>
          <w:szCs w:val="26"/>
        </w:rPr>
      </w:pPr>
      <w:r w:rsidRPr="00010A5F">
        <w:rPr>
          <w:rFonts w:ascii="Times New Roman" w:hAnsi="Times New Roman" w:cs="Times New Roman"/>
          <w:sz w:val="26"/>
          <w:szCs w:val="26"/>
        </w:rPr>
        <w:t xml:space="preserve">от 06.04.2015 </w:t>
      </w:r>
      <w:hyperlink r:id="rId14" w:history="1">
        <w:r w:rsidRPr="00010A5F">
          <w:rPr>
            <w:rFonts w:ascii="Times New Roman" w:hAnsi="Times New Roman" w:cs="Times New Roman"/>
            <w:color w:val="0000FF"/>
            <w:sz w:val="26"/>
            <w:szCs w:val="26"/>
          </w:rPr>
          <w:t>N 81-ФЗ</w:t>
        </w:r>
      </w:hyperlink>
      <w:r w:rsidRPr="00010A5F">
        <w:rPr>
          <w:rFonts w:ascii="Times New Roman" w:hAnsi="Times New Roman" w:cs="Times New Roman"/>
          <w:sz w:val="26"/>
          <w:szCs w:val="26"/>
        </w:rPr>
        <w:t>,</w:t>
      </w:r>
    </w:p>
    <w:p w:rsidR="00F65815" w:rsidRPr="00010A5F" w:rsidRDefault="00F65815">
      <w:pPr>
        <w:pStyle w:val="ConsPlusNormal"/>
        <w:jc w:val="center"/>
        <w:rPr>
          <w:rFonts w:ascii="Times New Roman" w:hAnsi="Times New Roman" w:cs="Times New Roman"/>
          <w:sz w:val="26"/>
          <w:szCs w:val="26"/>
        </w:rPr>
      </w:pPr>
      <w:r w:rsidRPr="00010A5F">
        <w:rPr>
          <w:rFonts w:ascii="Times New Roman" w:hAnsi="Times New Roman" w:cs="Times New Roman"/>
          <w:sz w:val="26"/>
          <w:szCs w:val="26"/>
        </w:rPr>
        <w:t xml:space="preserve">с изм., внесенными Федеральным </w:t>
      </w:r>
      <w:hyperlink r:id="rId15" w:history="1">
        <w:r w:rsidRPr="00010A5F">
          <w:rPr>
            <w:rFonts w:ascii="Times New Roman" w:hAnsi="Times New Roman" w:cs="Times New Roman"/>
            <w:color w:val="0000FF"/>
            <w:sz w:val="26"/>
            <w:szCs w:val="26"/>
          </w:rPr>
          <w:t>законом</w:t>
        </w:r>
      </w:hyperlink>
    </w:p>
    <w:p w:rsidR="00F65815" w:rsidRPr="00010A5F" w:rsidRDefault="00F65815">
      <w:pPr>
        <w:pStyle w:val="ConsPlusNormal"/>
        <w:jc w:val="center"/>
        <w:rPr>
          <w:rFonts w:ascii="Times New Roman" w:hAnsi="Times New Roman" w:cs="Times New Roman"/>
          <w:sz w:val="26"/>
          <w:szCs w:val="26"/>
        </w:rPr>
      </w:pPr>
      <w:r w:rsidRPr="00010A5F">
        <w:rPr>
          <w:rFonts w:ascii="Times New Roman" w:hAnsi="Times New Roman" w:cs="Times New Roman"/>
          <w:sz w:val="26"/>
          <w:szCs w:val="26"/>
        </w:rPr>
        <w:t>от 04.06.2014 N 145-ФЗ)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Глава I. ОБЩИЕ ПОЛОЖЕНИЯ</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 Федеральный закон "Устав железнодорожного транспорта Российской Федерации" (далее - Устав) регулирует отношения, возникающие между перевозчиками, пассажирами, грузоотправителями (отправителями), грузополучателями (получателями), владельцами инфраструктур железнодорожного транспорта общего пользования, владельцами железнодорожных путей необщего пользования, другими физическими и юридическими лицами при пользовании услугами железнодорожного транспорта общего пользования (далее - железнодорожный транспорт) и железнодорожного транспорта необщего пользования, и устанавливает их права, обязанности и ответственность.</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Настоящий Устав определяет основные условия организации и осуществления перевозок пассажиров, грузов, багажа, грузобагажа, порожних грузовых вагонов, оказания услуг по использованию инфраструктуры железнодорожного транспорта общего пользования и иных связанных с перевозками услуг.</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6"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Действие настоящего Устава распространяется также на перевозки грузов, грузобагажа, погрузка и выгрузка которых осуществляются в местах общего и необщего пользования, включая железнодорожные пути необщего пользования, а также на строящихся железнодорожных линиях, примыкающих к </w:t>
      </w:r>
      <w:r w:rsidRPr="00010A5F">
        <w:rPr>
          <w:rFonts w:ascii="Times New Roman" w:hAnsi="Times New Roman" w:cs="Times New Roman"/>
          <w:sz w:val="26"/>
          <w:szCs w:val="26"/>
        </w:rPr>
        <w:lastRenderedPageBreak/>
        <w:t>железнодорожным путям общего пользования.</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 В настоящем Уставе используются следующие основные понятия: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 юридическое лицо или индивидуальный предприниматель, принявшие на себя по договору перевозки железнодорожным транспортом общего пользования обязанность доставить пассажира, вверенный им отправителем груз, багаж, грузобагаж или не принадлежащий им порожний грузовой вагон (далее - порожний грузовой вагон) из пункта отправления в пункт назначения, а также выдать груз, багаж, грузобагаж, порожний грузовой вагон управомоченному на его получение лицу (получателю);</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7"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инфраструктура железнодорожного транспорта общего пользования (далее - инфраструктура) - технологический комплекс, включающий в себя железнодорожные пути общего пользования и другие сооружения, железнодорожные станции, устройства электроснабжения, сети связи, системы сигнализации, централизации и блокировки, информационные комплексы и систему управления движением и иные обеспечивающие функционирование этого комплекса здания, строения, сооружения, устройства и оборудование;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владелец инфраструктуры - юридическое лицо или индивидуальный предприниматель, имеющие инфраструктуру на праве собственности или на ином праве и оказывающие услуги по ее использованию на основании соответствующего договора;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8"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08.11.2007 N 258-ФЗ)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грузоотправитель (отправитель) - физическое или юридическое лицо, которое по договору перевозки выступает от своего имени или от имени владельца груза, багажа, грузобагажа, порожнего грузового вагона и указано в перевозочном документе;</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9"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(получатель) - физическое или юридическое лицо, управомоченное на получение груза, багажа, грузобагажа, порожнего грузового вагона;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0"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 - объект (в том числе изделия, предметы, полезные ископаемые, материалы, сырье, отходы производства и потребления), принятый в установленном порядке для перевозки в грузовых вагонах, контейнерах;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опасный груз - груз, который в силу присущих ему свойств при определенных условиях при перевозке, выполнении маневровых, погрузочно-разгрузочных работ и хранении может стать причиной взрыва, пожара, химического или иного вида заражения либо повреждения технических средств, устройств, оборудования и других объектов железнодорожного транспорта и третьих лиц, а также причинения вреда жизни или здоровью граждан, вреда окружающей среде;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багаж - вещи пассажира, принятые в установленном порядке для перевозки в пассажирском или почтово-багажном поезде до железнодорожной станции назначения, указанной в проездном документе (билете);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грузобагаж - объект, принятый от физического или юридического лица в установленном порядке для перевозки в пассажирском, почтово-багажном или грузопассажирском поезде;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перевозочный документ - документ, подтверждающий заключение договора </w:t>
      </w:r>
      <w:r w:rsidRPr="00010A5F">
        <w:rPr>
          <w:rFonts w:ascii="Times New Roman" w:hAnsi="Times New Roman" w:cs="Times New Roman"/>
          <w:sz w:val="26"/>
          <w:szCs w:val="26"/>
        </w:rPr>
        <w:lastRenderedPageBreak/>
        <w:t>перевозки груза, порожнего грузового вагона (транспортная железнодорожная накладная) или удостоверяющий заключение договора перевозки пассажира, багажа, грузобагажа (проездной документ (билет), багажная квитанция, грузобагажная квитанция);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1"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железнодорожные пути общего пользования - железнодорожные пути на территориях железнодорожных станций, открытых для выполнения операций по приему и отправлению поездов, приему и выдаче грузов, багажа, грузобагажа, порожних грузовых вагонов, по обслуживанию пассажиров и выполнению сортировочных и маневровых работ, а также железнодорожные пути, соединяющие такие станции;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2"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железнодорожные пути необщего пользования - железнодорожные подъездные пути, примыкающие непосредственно или через другие железнодорожные подъездные пути к железнодорожным путям общего пользования и предназначенные для обслуживания определенных пользователей услугами железнодорожного транспорта на условиях договоров или выполнения работ для собственных нужд;</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владелец железнодорожного пути необщего пользования - юридическое лицо или индивидуальный предприниматель, имеющие на праве собственности или на ином праве железнодорожный путь необщего пользования, а также здания, строения и сооружения, другие объекты, связанные с выполнением транспортных работ и оказанием услуг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места общего пользования - крытые и открытые склады, а также участки, специально выделенные на территории железнодорожной станции, принадлежащие владельцу инфраструктуры и используемые для выполнения операций по погрузке, выгрузке, сортировке, хранению грузов, в том числе контейнеров, багажа, грузобагажа пользователей услугами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места необщего пользования - железнодорожные пути необщего пользования, крытые и открытые склады, а также участки, расположенные на территории железнодорожной станции, не принадлежащие владельцу инфраструктуры или сданные им в аренду и используемые для выполнения операций по погрузке, выгрузке грузов, в том числе контейнеров, определенных пользователей услугами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перевозки в международном сообщении с участием железнодорожного транспорта - перевозки в прямом и непрямом международном сообщении пассажиров, грузов, багажа, грузобагажа, порожних грузовых вагонов между Российской Федерацией и иностранными государствами, в том числе транзит по территории Российской Федерации, в результате которых пассажиры, грузы, багаж, грузобагаж, порожние грузовые вагоны пересекают Государственную границу Российской Федерации, если иное не предусмотрено международными договорами Российской Федерации;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3"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перевозки в прямом международном сообщении - перевозки в международном сообщении пассажиров, грузов, багажа, грузобагажа, порожних грузовых вагонов, осуществляемые между железнодорожными станциями в различных государствах или несколькими видами транспорта в различных государствах по единому перевозочному документу, оформленному на весь маршрут следования;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lastRenderedPageBreak/>
        <w:t xml:space="preserve">(в ред. Федерального </w:t>
      </w:r>
      <w:hyperlink r:id="rId24"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перевозки в непрямом международном сообщении - перевозки в международном сообщении пассажиров, грузов, багажа, грузобагажа, порожних грузовых вагонов, осуществляемые через расположенные в пределах приграничной территории железнодорожные станции и порты по перевозочным документам, оформленным в государствах, участвующих в перевозках, а также перевозки несколькими видами транспорта по отдельным перевозочным документам на транспорте каждого вида;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5"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перевозки в прямом железнодорожном сообщении - перевозки пассажиров, грузов, багажа, грузобагажа, порожних грузовых вагонов между железнодорожными станциями в Российской Федерации с участием одной и более инфраструктур по единому перевозочному документу, оформленному на весь маршрут следования;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6"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перевозки в прямом смешанном сообщении - перевозки, осуществляемые в пределах территории Российской Федерации несколькими видами транспорта по единому транспортному документу (транспортная накладная), оформленному на весь маршрут следования;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перевозки в непрямом смешанном сообщении - перевозки, осуществляемые в пределах территории Российской Федерации несколькими видами транспорта по отдельным перевозочным документам на транспорте каждого вида;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специальные железнодорожные перевозки - железнодорожные перевозки, предназначенные для удовлетворения особо важных государственных и оборонных нужд, а также железнодорожные перевозки осужденных и лиц, содержащихся под стражей;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воинские железнодорожные перевозки - железнодорожные перевозки воинских частей и подразделений, воинских грузов, воинских команд и отдельных лиц, проходящих военную службу, службу в органах внутренних дел, учреждениях и органах уголовно-исполнительной системы, сотрудников органов федеральной государственной службы безопасности;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сбор - не включенная в тариф ставка оплаты дополнительной операции или работы;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сборник правил перевозок железнодорожным транспортом - информационное издание, в котором публикуются утвержденные в установленном законодательством Российской Федерации порядке нормативные правовые и иные акты;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тарифные руководства - сборники, в которых публикуются утвержденные в установленном законодательством Российской Федерации порядке тарифы, ставки платы и сборов за работы и услуги железнодорожного транспорта, правила применения таких тарифов, ставок платы, сборов, а также утвержденные федеральным органом исполнительной власти в области железнодорожного транспорта перечни железнодорожных станций, расстояния между ними и выполняемые на территориях железнодорожных станций операции;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пассажир - физическое лицо, заключившее договор перевозки пассажира;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7"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14.06.2012 N 78-ФЗ)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железнодорожная станция - пункт, который разделяет железнодорожную линию на перегоны или блок-участки, обеспечивает функционирование </w:t>
      </w:r>
      <w:r w:rsidRPr="00010A5F">
        <w:rPr>
          <w:rFonts w:ascii="Times New Roman" w:hAnsi="Times New Roman" w:cs="Times New Roman"/>
          <w:sz w:val="26"/>
          <w:szCs w:val="26"/>
        </w:rPr>
        <w:lastRenderedPageBreak/>
        <w:t>инфраструктуры железнодорожного транспорта, имеет путевое развитие, позволяющее выполнять операции по приему, отправлению, обгону поездов, операции по обслуживанию пассажиров и приему, выдаче грузов, багажа, грузобагажа, а при развитых путевых устройствах выполнять маневровые работы по расформированию и формированию поездов и технические операции с поездами;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малоинтенсивные линии (участки) - железнодорожные пути общего пользования с невысокой грузонапряженностью и низкой эффективностью работы, критерии отнесения к которым утверждаются Правительством Российской Федерации;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оператор железнодорожного подвижного состава, контейнеров (далее - оператор) - юридическое лицо или индивидуальный предприниматель, имеющие железнодорожный подвижной состав, контейнеры на праве собственности или ином праве и оказывающие юридическим или физическим лицам услуги по предоставлению железнодорожного подвижного состава, контейнеров для перевозок железнодорожным транспортом.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(абзац введен Федеральным </w:t>
      </w:r>
      <w:hyperlink r:id="rId28"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3. Федеральный орган исполнительной власти в области железнодорожного транспорта на основании настоящего Устава с участием федерального органа исполнительной власти по регулированию естественных монополий на транспорте, иных заинтересованных федеральных органов исполнительной власти, заинтересованных организаций в пределах своей компетенции разрабатывает и в установленном порядке утверждает </w:t>
      </w:r>
      <w:hyperlink r:id="rId29" w:history="1">
        <w:r w:rsidRPr="00010A5F">
          <w:rPr>
            <w:rFonts w:ascii="Times New Roman" w:hAnsi="Times New Roman" w:cs="Times New Roman"/>
            <w:color w:val="0000FF"/>
            <w:sz w:val="26"/>
            <w:szCs w:val="26"/>
          </w:rPr>
          <w:t>правила</w:t>
        </w:r>
      </w:hyperlink>
      <w:r w:rsidRPr="00010A5F">
        <w:rPr>
          <w:rFonts w:ascii="Times New Roman" w:hAnsi="Times New Roman" w:cs="Times New Roman"/>
          <w:sz w:val="26"/>
          <w:szCs w:val="26"/>
        </w:rPr>
        <w:t xml:space="preserve"> перевозок грузов, </w:t>
      </w:r>
      <w:hyperlink r:id="rId30" w:history="1">
        <w:r w:rsidRPr="00010A5F">
          <w:rPr>
            <w:rFonts w:ascii="Times New Roman" w:hAnsi="Times New Roman" w:cs="Times New Roman"/>
            <w:color w:val="0000FF"/>
            <w:sz w:val="26"/>
            <w:szCs w:val="26"/>
          </w:rPr>
          <w:t>порожних грузовых</w:t>
        </w:r>
      </w:hyperlink>
      <w:r w:rsidRPr="00010A5F">
        <w:rPr>
          <w:rFonts w:ascii="Times New Roman" w:hAnsi="Times New Roman" w:cs="Times New Roman"/>
          <w:sz w:val="26"/>
          <w:szCs w:val="26"/>
        </w:rPr>
        <w:t xml:space="preserve"> вагонов железнодорожным транспортом и </w:t>
      </w:r>
      <w:hyperlink r:id="rId31" w:history="1">
        <w:r w:rsidRPr="00010A5F">
          <w:rPr>
            <w:rFonts w:ascii="Times New Roman" w:hAnsi="Times New Roman" w:cs="Times New Roman"/>
            <w:color w:val="0000FF"/>
            <w:sz w:val="26"/>
            <w:szCs w:val="26"/>
          </w:rPr>
          <w:t>правила</w:t>
        </w:r>
      </w:hyperlink>
      <w:r w:rsidRPr="00010A5F">
        <w:rPr>
          <w:rFonts w:ascii="Times New Roman" w:hAnsi="Times New Roman" w:cs="Times New Roman"/>
          <w:sz w:val="26"/>
          <w:szCs w:val="26"/>
        </w:rPr>
        <w:t xml:space="preserve"> перевозок пассажиров, багажа, грузобагажа железнодорожным транспортом.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32"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Правила перевозок грузов, порожних грузовых вагонов железнодорожным транспортом (далее - правила перевозок грузов железнодорожным транспортом) представляют собой нормативные правовые акты, которые содержат нормы, обязательные для перевозчиков, владельцев инфраструктур, операторов и иных владельцев железнодорожного подвижного состава, контейнеров, грузоотправителей (отправителей), грузополучателей (получателей), владельцев железнодорожных путей необщего пользования, других юридических и физических лиц, регулируют порядок приема грузов и не принадлежащих перевозчику порожних грузовых вагонов, контейнеров для перевозок, порядок их выдачи и определяют условия перевозок грузов, порожних грузовых вагонов, контейнеров с учетом их особенностей, безопасности движения, сохранности грузов, железнодорожного подвижного состава, контейнеров и с учетом экологической безопасности.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вторая в ред. Федерального </w:t>
      </w:r>
      <w:hyperlink r:id="rId33"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Правила перевозок пассажиров, багажа, грузобагажа железнодорожным транспортом представляют собой нормативные правовые акты, которые содержат нормы, обязательные для перевозчиков, владельцев инфраструктур, пассажиров, отправителей, получателей, других юридических и физических лиц, и регулируют условия перевозок пассажиров, ручной клади, багажа, грузобагажа.</w:t>
      </w:r>
    </w:p>
    <w:p w:rsidR="00F65815" w:rsidRPr="00010A5F" w:rsidRDefault="00010A5F">
      <w:pPr>
        <w:pStyle w:val="ConsPlusNormal"/>
        <w:ind w:firstLine="540"/>
        <w:jc w:val="both"/>
        <w:rPr>
          <w:rFonts w:ascii="Times New Roman" w:hAnsi="Times New Roman" w:cs="Times New Roman"/>
          <w:sz w:val="26"/>
          <w:szCs w:val="26"/>
        </w:rPr>
      </w:pPr>
      <w:hyperlink r:id="rId34" w:history="1">
        <w:r w:rsidR="00F65815" w:rsidRPr="00010A5F">
          <w:rPr>
            <w:rFonts w:ascii="Times New Roman" w:hAnsi="Times New Roman" w:cs="Times New Roman"/>
            <w:color w:val="0000FF"/>
            <w:sz w:val="26"/>
            <w:szCs w:val="26"/>
          </w:rPr>
          <w:t>Правила</w:t>
        </w:r>
      </w:hyperlink>
      <w:r w:rsidR="00F65815" w:rsidRPr="00010A5F">
        <w:rPr>
          <w:rFonts w:ascii="Times New Roman" w:hAnsi="Times New Roman" w:cs="Times New Roman"/>
          <w:sz w:val="26"/>
          <w:szCs w:val="26"/>
        </w:rPr>
        <w:t xml:space="preserve"> оказания услуг по перевозкам пассажиров, а также грузов, багажа и </w:t>
      </w:r>
      <w:r w:rsidR="00F65815" w:rsidRPr="00010A5F">
        <w:rPr>
          <w:rFonts w:ascii="Times New Roman" w:hAnsi="Times New Roman" w:cs="Times New Roman"/>
          <w:sz w:val="26"/>
          <w:szCs w:val="26"/>
        </w:rPr>
        <w:lastRenderedPageBreak/>
        <w:t>грузобагажа для личных, семейных, домашних и иных нужд, не связанных с осуществлением предпринимательской деятельности, утверждаются Правительством Российской Федерации. В указанных правилах, в частности, определяются предметы, перевозка которых в качестве ручной клади, багажа, грузобагажа запрещена.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35"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07.07.2003 N 122-ФЗ)</w:t>
      </w:r>
    </w:p>
    <w:p w:rsidR="00F65815" w:rsidRPr="00010A5F" w:rsidRDefault="00010A5F">
      <w:pPr>
        <w:pStyle w:val="ConsPlusNormal"/>
        <w:ind w:firstLine="540"/>
        <w:jc w:val="both"/>
        <w:rPr>
          <w:rFonts w:ascii="Times New Roman" w:hAnsi="Times New Roman" w:cs="Times New Roman"/>
          <w:sz w:val="26"/>
          <w:szCs w:val="26"/>
        </w:rPr>
      </w:pPr>
      <w:hyperlink r:id="rId36" w:history="1">
        <w:r w:rsidR="00F65815" w:rsidRPr="00010A5F">
          <w:rPr>
            <w:rFonts w:ascii="Times New Roman" w:hAnsi="Times New Roman" w:cs="Times New Roman"/>
            <w:color w:val="0000FF"/>
            <w:sz w:val="26"/>
            <w:szCs w:val="26"/>
          </w:rPr>
          <w:t>Порядок</w:t>
        </w:r>
      </w:hyperlink>
      <w:r w:rsidR="00F65815" w:rsidRPr="00010A5F">
        <w:rPr>
          <w:rFonts w:ascii="Times New Roman" w:hAnsi="Times New Roman" w:cs="Times New Roman"/>
          <w:sz w:val="26"/>
          <w:szCs w:val="26"/>
        </w:rPr>
        <w:t xml:space="preserve"> перевозки почтовых отправлений и порядок включения почтовых вагонов в поезда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связи. Основные условия организации и осуществления специальных и воинских железнодорожных перевозок определяются настоящим Уставом.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Особенности организации, осуществления воинских железнодорожных перевозок и порядок их оплаты регулируются Уставом воинских железнодорожных перевозок, утверждаемым Правительством Российской Федерации, и иными нормативными правовыми актами.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Пассажиры, а также физические лица, имеющие намерение воспользоваться или пользующиеся услугами по перевозкам пассажиров, багажа, грузобагажа для личных, семейных, домашних и иных нужд, не связанных с осуществлением предпринимательской деятельности, как потребители пользуются всеми правами, предусмотренными </w:t>
      </w:r>
      <w:hyperlink r:id="rId37" w:history="1">
        <w:r w:rsidRPr="00010A5F">
          <w:rPr>
            <w:rFonts w:ascii="Times New Roman" w:hAnsi="Times New Roman" w:cs="Times New Roman"/>
            <w:color w:val="0000FF"/>
            <w:sz w:val="26"/>
            <w:szCs w:val="26"/>
          </w:rPr>
          <w:t>законодательством</w:t>
        </w:r>
      </w:hyperlink>
      <w:r w:rsidRPr="00010A5F">
        <w:rPr>
          <w:rFonts w:ascii="Times New Roman" w:hAnsi="Times New Roman" w:cs="Times New Roman"/>
          <w:sz w:val="26"/>
          <w:szCs w:val="26"/>
        </w:rPr>
        <w:t xml:space="preserve"> Российской Федерации о защите прав потребителей.</w:t>
      </w:r>
    </w:p>
    <w:p w:rsidR="00F65815" w:rsidRPr="00010A5F" w:rsidRDefault="00010A5F">
      <w:pPr>
        <w:pStyle w:val="ConsPlusNormal"/>
        <w:ind w:firstLine="540"/>
        <w:jc w:val="both"/>
        <w:rPr>
          <w:rFonts w:ascii="Times New Roman" w:hAnsi="Times New Roman" w:cs="Times New Roman"/>
          <w:sz w:val="26"/>
          <w:szCs w:val="26"/>
        </w:rPr>
      </w:pPr>
      <w:hyperlink r:id="rId38" w:history="1">
        <w:r w:rsidR="00F65815" w:rsidRPr="00010A5F">
          <w:rPr>
            <w:rFonts w:ascii="Times New Roman" w:hAnsi="Times New Roman" w:cs="Times New Roman"/>
            <w:color w:val="0000FF"/>
            <w:sz w:val="26"/>
            <w:szCs w:val="26"/>
          </w:rPr>
          <w:t>Правила</w:t>
        </w:r>
      </w:hyperlink>
      <w:r w:rsidR="00F65815" w:rsidRPr="00010A5F">
        <w:rPr>
          <w:rFonts w:ascii="Times New Roman" w:hAnsi="Times New Roman" w:cs="Times New Roman"/>
          <w:sz w:val="26"/>
          <w:szCs w:val="26"/>
        </w:rPr>
        <w:t xml:space="preserve"> оказания услуг по использованию инфраструктуры железнодорожного транспорта утверждаются уполномоченным Правительством Российской Федерации федеральным органом исполнительной власти.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39"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23.07.2008 N 160-ФЗ)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Особенности организации и осуществления специальных железнодорожных перевозок определяются Правительством Российской Федерации.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Положения настоящего Устава, регулирующие отношения, связанные с перевозкой грузов, применяются к отношениям, связанным с перевозкой не принадлежащих перевозчику порожних грузовых вагонов, контейнеров, если иное не установлено настоящим Уставом.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десятая введена Федеральным </w:t>
      </w:r>
      <w:hyperlink r:id="rId40"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4. Перевозки пассажиров, грузов, багажа, грузобагажа, порожних грузовых вагонов осуществляются по железнодорожным путям общего пользования и между железнодорожными станциями, открытыми для выполнения соответствующих операций. Перечень таких станций и выполняемых ими операций составляется на основании заявок владельцев инфраструктур, утверждается федеральным органом исполнительной власти в области железнодорожного транспорта и публикуется в соответствующем тарифном руководстве.</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41"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5. Перевозки пассажиров, грузов, багажа, грузобагажа железнодорожным транспортом осуществляются соответственно в вагонах и контейнерах перевозчиков, иных юридических и физических лиц.</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Статья 6. Особенности осуществления перевозок пассажиров, грузов, багажа, грузобагажа по железнодорожным линиям, имеющим узкую колею или колею разной ширины, в том числе ответственность за время нахождения вагонов, контейнеров на таких железнодорожных линиях, определяются договорами между перевозчиками и владельцами таких железнодорожных линий.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Особенности осуществления перевозок грузов по железнодорожным путям, находящимся на стадии строительства до сдачи в постоянную эксплуатацию, и оказания связанных с этими особенностями услуг, в том числе ответственность за время нахождения вагонов на таких путях, предусматриваются в договорах, заключаемых между перевозчиками и организациями, осуществляющими строительство или эксплуатацию строящихся железнодорожных путей по поручению владельцев таких путей. Порядок заключения таких договоров устанавливается правилами перевозок грузов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 Централизованное управление специальными и воинскими железнодорожными перевозками на железнодорожном транспорте осуществляется с учетом обеспечения безопасности движения, а также защиты государственной тайны в порядке, установленном Правительством Российской Федерации.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Федеральные органы исполнительной власти, к компетенции которых относятся вопросы организации и осуществления специальных и воинских железнодорожных перевозок, взаимодействуют с владельцами инфраструктур и перевозчиками через военно-транспортные органы - органы военных сообщений и органы специальных железнодорожных перевозок.</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вторая в ред. Федерального </w:t>
      </w:r>
      <w:hyperlink r:id="rId42"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07.07.2003 N 122-ФЗ)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Владельцы инфраструктур и перевозчики в порядке, установленном Правительством Российской Федерации, предоставляют военно-транспортным органам необходимые услуги для обеспечения их основной деятельности.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Воинские железнодорожные перевозки осуществляются в приоритетном порядке.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Для обеспечения особо срочных воинских железнодорожных перевозок перевозчики в порядке, установленном Правительством Российской Федерации, формируют и содержат резерв железнодорожного подвижного состава за счет средств федерального бюджета.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Для перевозок лиц, проходящих военную службу, службу в органах внутренних дел, учреждениях и органах уголовно-исполнительной системы, сотрудников органов федеральной государственной службы безопасности выделяются вагоны или места в пассажирских поездах.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Приобретение, содержание и эксплуатация специальных вагонов для перевозок осужденных и перевозок лиц, содержащихся под стражей, осуществляются за счет средств, предусмотренных на указанные цели федеральным законом о федеральном бюджете на соответствующий год, в </w:t>
      </w:r>
      <w:hyperlink r:id="rId43" w:history="1">
        <w:r w:rsidRPr="00010A5F">
          <w:rPr>
            <w:rFonts w:ascii="Times New Roman" w:hAnsi="Times New Roman" w:cs="Times New Roman"/>
            <w:color w:val="0000FF"/>
            <w:sz w:val="26"/>
            <w:szCs w:val="26"/>
          </w:rPr>
          <w:t>порядке</w:t>
        </w:r>
      </w:hyperlink>
      <w:r w:rsidRPr="00010A5F">
        <w:rPr>
          <w:rFonts w:ascii="Times New Roman" w:hAnsi="Times New Roman" w:cs="Times New Roman"/>
          <w:sz w:val="26"/>
          <w:szCs w:val="26"/>
        </w:rPr>
        <w:t>, установленном уполномоченным Правительством Российской Федерации федеральным органом исполнительной власти.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Федеральных законов от 07.07.2003 </w:t>
      </w:r>
      <w:hyperlink r:id="rId44" w:history="1">
        <w:r w:rsidRPr="00010A5F">
          <w:rPr>
            <w:rFonts w:ascii="Times New Roman" w:hAnsi="Times New Roman" w:cs="Times New Roman"/>
            <w:color w:val="0000FF"/>
            <w:sz w:val="26"/>
            <w:szCs w:val="26"/>
          </w:rPr>
          <w:t>N 122-ФЗ</w:t>
        </w:r>
      </w:hyperlink>
      <w:r w:rsidRPr="00010A5F">
        <w:rPr>
          <w:rFonts w:ascii="Times New Roman" w:hAnsi="Times New Roman" w:cs="Times New Roman"/>
          <w:sz w:val="26"/>
          <w:szCs w:val="26"/>
        </w:rPr>
        <w:t xml:space="preserve">, от 23.07.2008 </w:t>
      </w:r>
      <w:hyperlink r:id="rId45" w:history="1">
        <w:r w:rsidRPr="00010A5F">
          <w:rPr>
            <w:rFonts w:ascii="Times New Roman" w:hAnsi="Times New Roman" w:cs="Times New Roman"/>
            <w:color w:val="0000FF"/>
            <w:sz w:val="26"/>
            <w:szCs w:val="26"/>
          </w:rPr>
          <w:t>N 160-ФЗ</w:t>
        </w:r>
      </w:hyperlink>
      <w:r w:rsidRPr="00010A5F">
        <w:rPr>
          <w:rFonts w:ascii="Times New Roman" w:hAnsi="Times New Roman" w:cs="Times New Roman"/>
          <w:sz w:val="26"/>
          <w:szCs w:val="26"/>
        </w:rPr>
        <w:t>)</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Владельцы инфраструктур выделяют на условиях договора аренды в местах общего пользования на территориях железнодорожных станций необходимые места отстоя специальных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Владельцы инфраструктур и перевозчики обеспечивают необходимые условия </w:t>
      </w:r>
      <w:r w:rsidRPr="00010A5F">
        <w:rPr>
          <w:rFonts w:ascii="Times New Roman" w:hAnsi="Times New Roman" w:cs="Times New Roman"/>
          <w:sz w:val="26"/>
          <w:szCs w:val="26"/>
        </w:rPr>
        <w:lastRenderedPageBreak/>
        <w:t>для осуществления перевозок осужденных и перевозок лиц, содержащихся под стражей.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случаях, предусмотренных законодательством Российской Федерации, операторы, иные владельцы железнодорожного подвижного состава, контейнеров, перевозчики обязаны предоставить принадлежащие им железнодорожный подвижной состав, контейнеры уполномоченной организации железнодорожного транспорта по ее обращению для их использования на время перевозок в интересах Вооруженных Сил Российской Федерации, других войск, воинских формирований и органов, а также создаваемых на военное время специальных формирований.</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десятая введена Федеральным </w:t>
      </w:r>
      <w:hyperlink r:id="rId46"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Количество единиц железнодорожного подвижного состава, контейнеров, сроки их передачи, период их использования в интересах указанных войск, формирований и органов определяются уполномоченной организацией железнодорожного транспорта самостоятельно исходя из заявляемых указанными войсками, формированиями и органами потребностей в перевозках.</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одиннадцатая введена Федеральным </w:t>
      </w:r>
      <w:hyperlink r:id="rId47"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Возмещение убытков, понесенных операторами, иными владельцами железнодорожного подвижного состава, контейнеров, перевозчиками в связи с предоставлением принадлежащих им железнодорожного подвижного состава, контейнеров уполномоченной организации железнодорожного транспорта, осуществляется в порядке, установленном Правительством Российской Федерации.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двенадцатая введена Федеральным </w:t>
      </w:r>
      <w:hyperlink r:id="rId48"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0" w:name="P121"/>
      <w:bookmarkEnd w:id="0"/>
      <w:r w:rsidRPr="00010A5F">
        <w:rPr>
          <w:rFonts w:ascii="Times New Roman" w:hAnsi="Times New Roman" w:cs="Times New Roman"/>
          <w:sz w:val="26"/>
          <w:szCs w:val="26"/>
        </w:rPr>
        <w:t xml:space="preserve">Статья 8. В случаях, если свойства груза, багажа, грузобагажа или их состояние либо предлагаемые грузоотправителем (отправителем) условия перевозок не предусмотрены правилами перевозок грузов железнодорожным транспортом или правилами перевозок пассажиров, багажа, грузобагажа железнодорожным транспортом, в соответствующих договорах перевозчиков с грузоотправителями (отправителями) могут устанавливаться особые условия перевозок таких грузов, багажа, грузобагажа и ответственность сторон за их перевозку и сохранность. Порядок заключения таких договоров устанавливается </w:t>
      </w:r>
      <w:hyperlink r:id="rId49"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грузов железнодорожным транспортом и </w:t>
      </w:r>
      <w:hyperlink r:id="rId50"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пассажиров, багажа и грузобагажа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Глава II. ПЕРЕВОЗКИ ГРУЗОВ, КОНТЕЙНЕРОВ</w:t>
      </w: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И ПОВАГОННЫМИ ОТПРАВКАМИ ГРУЗОБАГАЖА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9. В местах общего пользования выполняются операции по погрузке, выгрузке, сортировке, хранению грузов, грузобагажа и контейнеров.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местах необщего пользования выполняются операции по погрузке, выгрузке грузов и контейнеров.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Места общего и необщего пользования должны иметь надлежащим образом оборудованные сооружения и устройства для обеспечения сохранности грузов, грузобагажа, вагонов, контейнеров, бесперебойной погрузки грузов в вагоны и выгрузки грузов из вагонов, а также соответствовать требованиям </w:t>
      </w:r>
      <w:hyperlink r:id="rId51" w:history="1">
        <w:r w:rsidRPr="00010A5F">
          <w:rPr>
            <w:rFonts w:ascii="Times New Roman" w:hAnsi="Times New Roman" w:cs="Times New Roman"/>
            <w:color w:val="0000FF"/>
            <w:sz w:val="26"/>
            <w:szCs w:val="26"/>
          </w:rPr>
          <w:t>законодательства</w:t>
        </w:r>
      </w:hyperlink>
      <w:r w:rsidRPr="00010A5F">
        <w:rPr>
          <w:rFonts w:ascii="Times New Roman" w:hAnsi="Times New Roman" w:cs="Times New Roman"/>
          <w:sz w:val="26"/>
          <w:szCs w:val="26"/>
        </w:rPr>
        <w:t xml:space="preserve"> Российской Федерации об охране окружающей среды.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Места общего пользования в необходимых случаях дополнительно оборудуются специальными погрузочно-выгрузочными устройствами, в том числе </w:t>
      </w:r>
      <w:r w:rsidRPr="00010A5F">
        <w:rPr>
          <w:rFonts w:ascii="Times New Roman" w:hAnsi="Times New Roman" w:cs="Times New Roman"/>
          <w:sz w:val="26"/>
          <w:szCs w:val="26"/>
        </w:rPr>
        <w:lastRenderedPageBreak/>
        <w:t>эстакадами, специализированными площадками, скотопогрузочными платформами, водопойными пунктами, очистными сооружениями, дезинфекционно-промывочными устройствами.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Места необщего пользования в необходимых случаях оборудуются сооружениями и устройствами, обеспечивающими восстановление сыпучести смерзшихся грузов, очистку вагонов, контейнеров, а в случаях, предусмотренных правилами перевозок грузов железнодорожным транспортом, также промывку вагонов, контейнеров после выгрузки из них грузов,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Соответствие мест общего и необщего пользования требованиям настоящей статьи обеспечивается за счет средств их владельцев, специально выделенных участков - за счет средств грузоотправителей (отправителей) или грузополучателей (получателей), которым предоставлены такие участки.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10. Грузоотправители, грузополучатели при систематическом осуществлении перевозок грузов могут заключать с перевозчиками долгосрочные договоры об организации перевозок. Договор об организации перевозок заключается в письменной форме.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договорах об организации перевозок определяются предполагаемые объем перевозок грузов, сроки и условия предоставления транспортных средств и предъявления грузов для перевозок, порядок расчетов, ответственность сторон за неисполнение или ненадлежащее исполнение обязательств, а также иные условия организации перевозок.</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соответствии с указанными договорами перевозчики обязуются в установленные сроки принимать грузы в согласованном объеме, грузоотправители обязуются предъявлять их для перевозок.</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Перевозки грузов, предусмотренных указанными договорами, осуществляются на основании принятых заявок на их перевозки.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Работы и услуги, которые выполняются владельцами инфраструктур или перевозчиками по просьбам грузоотправителей (отправителей), грузополучателей (получателей), пассажиров и цены на которые не указаны в тарифном руководстве, а также работы, которые выполняются грузоотправителями (отправителями), грузополучателями (получателями) по просьбам владельцев инфраструктур или перевозчиков и цены на которые указаны в тарифном руководстве, оплачиваются по соглашению сторон.</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1" w:name="P139"/>
      <w:bookmarkEnd w:id="1"/>
      <w:r w:rsidRPr="00010A5F">
        <w:rPr>
          <w:rFonts w:ascii="Times New Roman" w:hAnsi="Times New Roman" w:cs="Times New Roman"/>
          <w:sz w:val="26"/>
          <w:szCs w:val="26"/>
        </w:rPr>
        <w:t>Статья 11. Для осуществления перевозки грузов железнодорожным транспортом грузоотправитель представляет перевозчику надлежащим образом оформленную и в необходимом количестве экземпляров заявку на перевозку грузов (далее - заявка). Заявка представляется грузоотправителем с указанием количества вагонов и тонн, железнодорожных станций назначения и других предусмотренных правилами перевозок грузов железнодорожным транспортом сведений. В заявке грузоотправитель должен указать срок действия заявки, но не более чем сорок пять дней.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Заявки представляются не менее чем за десять дней до начала перевозок грузов в прямом железнодорожном сообщении и не менее чем за пятнадцать дней до начала перевозок грузов в прямом международном сообщении и непрямом международном сообщении и в прямом и непрямом смешанном сообщении, а также если пунктами назначения указаны порты. При перевозках грузов в прямом </w:t>
      </w:r>
      <w:r w:rsidRPr="00010A5F">
        <w:rPr>
          <w:rFonts w:ascii="Times New Roman" w:hAnsi="Times New Roman" w:cs="Times New Roman"/>
          <w:sz w:val="26"/>
          <w:szCs w:val="26"/>
        </w:rPr>
        <w:lastRenderedPageBreak/>
        <w:t>смешанном водно-железнодорожном сообщении заявки представляются организациями, осуществляющими перевалку грузов с водного транспорта на железнодорожный транспорт.</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отправлении грузов с железнодорожного пути необщего пользования, не принадлежащего грузоотправителю, заявка представляется перевозчику грузоотправителем после ее согласования с владельцем указанного железнодорожного пути необщего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обязан рассмотреть представленную заявку в течение двух дней и в случае возможности осуществления перевозки направить эту заявку для согласования владельцу инфраструктуры с отметкой о согласовании заявки.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имеет право отказать в согласовании заявки в случае: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введения согласно </w:t>
      </w:r>
      <w:hyperlink w:anchor="P280" w:history="1">
        <w:r w:rsidRPr="00010A5F">
          <w:rPr>
            <w:rFonts w:ascii="Times New Roman" w:hAnsi="Times New Roman" w:cs="Times New Roman"/>
            <w:color w:val="0000FF"/>
            <w:sz w:val="26"/>
            <w:szCs w:val="26"/>
          </w:rPr>
          <w:t>статье 29</w:t>
        </w:r>
      </w:hyperlink>
      <w:r w:rsidRPr="00010A5F">
        <w:rPr>
          <w:rFonts w:ascii="Times New Roman" w:hAnsi="Times New Roman" w:cs="Times New Roman"/>
          <w:sz w:val="26"/>
          <w:szCs w:val="26"/>
        </w:rPr>
        <w:t xml:space="preserve"> настоящего Устава прекращения или ограничения погрузки, перевозки грузов по маршруту следования груза;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отказа владельца инфраструктуры в согласовании заявки;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обоснованного отсутствия технических и технологических возможностей осуществления перевозки;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отсутствия железнодорожного подвижного состава, контейнеров, принадлежащих перевозчику и необходимых для осуществления перевозок;</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(абзац введен Федеральным </w:t>
      </w:r>
      <w:hyperlink r:id="rId52"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ином случае, предусмотренном настоящим Уставом, иными нормативными правовыми актами.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этих случаях перевозчик возвращает заявку с указанием причин отказа грузоотправителю, организации, осуществляющей перевалку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Владелец инфраструктуры рассматривает представленные перевозчиком заявки, в необходимых случаях согласовывает их с другими владельцами инфраструктур, организациями других видов транспорта, железными дорогами иностранных государств и в срок не более чем пять дней при перевозках грузов в прямом железнодорожном сообщении и не более чем десять дней при перевозках в прямом международном сообщении и непрямом международном сообщении, прямом и непрямом смешанном сообщении, а также если пунктами назначения указаны порты, и возвращает заявку перевозчику с отметкой о результате согласования.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Владелец инфраструктуры имеет право отказать перевозчику в согласовании заявки в случае: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отсутствия между ними договора об оказании услуг по использованию инфраструктуры;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отказа организаций смежных видов транспорта в согласовании заявки;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отказа железных дорог иностранных государств в согласовании заявки;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отказа других владельцев инфраструктур в согласовании заявки;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введения согласно </w:t>
      </w:r>
      <w:hyperlink w:anchor="P280" w:history="1">
        <w:r w:rsidRPr="00010A5F">
          <w:rPr>
            <w:rFonts w:ascii="Times New Roman" w:hAnsi="Times New Roman" w:cs="Times New Roman"/>
            <w:color w:val="0000FF"/>
            <w:sz w:val="26"/>
            <w:szCs w:val="26"/>
          </w:rPr>
          <w:t>статье 29</w:t>
        </w:r>
      </w:hyperlink>
      <w:r w:rsidRPr="00010A5F">
        <w:rPr>
          <w:rFonts w:ascii="Times New Roman" w:hAnsi="Times New Roman" w:cs="Times New Roman"/>
          <w:sz w:val="26"/>
          <w:szCs w:val="26"/>
        </w:rPr>
        <w:t xml:space="preserve"> настоящего Устава прекращения или ограничения погрузки, перевозки грузов по маршруту следования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обоснованного отсутствия технических и технологических возможностей осуществления перевозки;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ином случае, предусмотренном настоящим Уставом, иными нормативными правовыми актами.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указанных случаях владелец инфраструктуры возвращает перевозчику заявку с указанием причин отказа.</w:t>
      </w:r>
    </w:p>
    <w:p w:rsidR="00F65815" w:rsidRPr="00010A5F" w:rsidRDefault="00010A5F">
      <w:pPr>
        <w:pStyle w:val="ConsPlusNormal"/>
        <w:ind w:firstLine="540"/>
        <w:jc w:val="both"/>
        <w:rPr>
          <w:rFonts w:ascii="Times New Roman" w:hAnsi="Times New Roman" w:cs="Times New Roman"/>
          <w:sz w:val="26"/>
          <w:szCs w:val="26"/>
        </w:rPr>
      </w:pPr>
      <w:hyperlink r:id="rId53" w:history="1">
        <w:r w:rsidR="00F65815" w:rsidRPr="00010A5F">
          <w:rPr>
            <w:rFonts w:ascii="Times New Roman" w:hAnsi="Times New Roman" w:cs="Times New Roman"/>
            <w:color w:val="0000FF"/>
            <w:sz w:val="26"/>
            <w:szCs w:val="26"/>
          </w:rPr>
          <w:t>Перечень</w:t>
        </w:r>
      </w:hyperlink>
      <w:r w:rsidR="00F65815" w:rsidRPr="00010A5F">
        <w:rPr>
          <w:rFonts w:ascii="Times New Roman" w:hAnsi="Times New Roman" w:cs="Times New Roman"/>
          <w:sz w:val="26"/>
          <w:szCs w:val="26"/>
        </w:rPr>
        <w:t xml:space="preserve"> критериев технических и технологических возможностей </w:t>
      </w:r>
      <w:r w:rsidR="00F65815" w:rsidRPr="00010A5F">
        <w:rPr>
          <w:rFonts w:ascii="Times New Roman" w:hAnsi="Times New Roman" w:cs="Times New Roman"/>
          <w:sz w:val="26"/>
          <w:szCs w:val="26"/>
        </w:rPr>
        <w:lastRenderedPageBreak/>
        <w:t>осуществления перевозки, отсутствие которых является для перевозчика и владельца инфраструктуры основанием отказа от согласования заявки, утверждается федеральным органом исполнительной власти в области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Согласованная перевозчиком и владельцем инфраструктуры заявка с отметкой о ее принятии возвращается перевозчиком грузоотправителю, осуществляющей перевалку грузов организации не позднее чем за три дня до заявленного срока начала перевозки. Заявка в случае отказа в ее согласовании возвращается перевозчиком грузоотправителю, осуществляющей перевалку грузов организации с обоснованием причин отказа. Отказ в приеме и согласовании заявки может быть обжалован в судебном порядке. Порядок и способ уведомления перевозчиком грузоотправителя, осуществляющей перевалку грузов организации о принятии заявки или об отказе в перевозке устанавливаются по соглашению сторон.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Перевозки грузов, предназначенных для ликвидации последствий чрезвычайных ситуаций, </w:t>
      </w:r>
      <w:hyperlink r:id="rId54" w:history="1">
        <w:r w:rsidRPr="00010A5F">
          <w:rPr>
            <w:rFonts w:ascii="Times New Roman" w:hAnsi="Times New Roman" w:cs="Times New Roman"/>
            <w:color w:val="0000FF"/>
            <w:sz w:val="26"/>
            <w:szCs w:val="26"/>
          </w:rPr>
          <w:t>осуществляются</w:t>
        </w:r>
      </w:hyperlink>
      <w:r w:rsidRPr="00010A5F">
        <w:rPr>
          <w:rFonts w:ascii="Times New Roman" w:hAnsi="Times New Roman" w:cs="Times New Roman"/>
          <w:sz w:val="26"/>
          <w:szCs w:val="26"/>
        </w:rPr>
        <w:t xml:space="preserve"> перевозчиками на основании заявок по мере предъявления таких грузов для перевозок.</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Учет выполнения заявки, в том числе обеспечения грузоотправителя вагонами, контейнерами, учет погрузки грузов в вагоны, контейнеры осуществляются в учетной карточке, которая подписывается перевозчиком и грузоотправителем по окончании каждых суток такой погрузки.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имеет право заменять предусмотренный заявкой железнодорожный подвижной состав одного вида подвижным составом другого вида, если перевозки грузов подвижным составом другого вида предусмотрены правилами перевозок грузов железнодорожным транспортом и при этом не увеличивается стоимость перевозок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 замене предусмотренного заявкой железнодорожного подвижного состава одного вида подвижным составом другого вида перевозчик должен предупредить грузоотправителя не позднее чем за двенадцать часов до момента подачи вагонов под погрузку.</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 просьбам грузоотправителей или осуществляющих перевалку грузов организаций в случае срочной перевозки грузов перевозчики по согласованию с владельцами инфраструктур могут устанавливать сокращенные сроки представления заявок.</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внесение перевозчиком по инициативе грузоотправителя или осуществляющей перевалку грузов организации изменений в принятые заявки, касающихся перераспределения перевозок грузов по железнодорожным станциям назначения, в том числе перевозок грузов в прямом международном сообщении и непрямом международном сообщении, прямом и непрямом смешанном сообщении, а также за изменение железнодорожных станций отправления перевозчик взимает с грузоотправителя или осуществляющей перевалку грузов организации, если иное не установлено соглашением сторон, сбор в размере: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0,03 размера минимального </w:t>
      </w:r>
      <w:hyperlink r:id="rId55" w:history="1">
        <w:r w:rsidRPr="00010A5F">
          <w:rPr>
            <w:rFonts w:ascii="Times New Roman" w:hAnsi="Times New Roman" w:cs="Times New Roman"/>
            <w:color w:val="0000FF"/>
            <w:sz w:val="26"/>
            <w:szCs w:val="26"/>
          </w:rPr>
          <w:t>размера</w:t>
        </w:r>
      </w:hyperlink>
      <w:r w:rsidRPr="00010A5F">
        <w:rPr>
          <w:rFonts w:ascii="Times New Roman" w:hAnsi="Times New Roman" w:cs="Times New Roman"/>
          <w:sz w:val="26"/>
          <w:szCs w:val="26"/>
        </w:rPr>
        <w:t xml:space="preserve"> оплаты труда с каждой тонны грузов - для грузов, перевозки которых установлены в вагонах и тоннах;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0,1 размера минимального </w:t>
      </w:r>
      <w:hyperlink r:id="rId56" w:history="1">
        <w:r w:rsidRPr="00010A5F">
          <w:rPr>
            <w:rFonts w:ascii="Times New Roman" w:hAnsi="Times New Roman" w:cs="Times New Roman"/>
            <w:color w:val="0000FF"/>
            <w:sz w:val="26"/>
            <w:szCs w:val="26"/>
          </w:rPr>
          <w:t>размера</w:t>
        </w:r>
      </w:hyperlink>
      <w:r w:rsidRPr="00010A5F">
        <w:rPr>
          <w:rFonts w:ascii="Times New Roman" w:hAnsi="Times New Roman" w:cs="Times New Roman"/>
          <w:sz w:val="26"/>
          <w:szCs w:val="26"/>
        </w:rPr>
        <w:t xml:space="preserve"> оплаты труда за каждый контейнер массой брутто до 5 тонн включительно, 0,3 размера минимального размера оплаты труда за каждый контейнер массой брутто от 5 до 10 тонн включительно, минимального размера оплаты труда за каждый контейнер массой брутто свыше 10 тонн - для грузов, перевозки которых установлены в контейнерах.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Указанные изменения должны быть согласованы перевозчиком с владельцем инфраструктуры.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целях организации своевременного выполнения принятых заявок, беспрепятственной передачи грузов на другие виды транспорта и железные дороги иностранных государств владелец инфраструктуры осуществляет непрерывное планирование перевозок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Форма заявки, правила и порядок ее оформления и представления, </w:t>
      </w:r>
      <w:hyperlink r:id="rId57" w:history="1">
        <w:r w:rsidRPr="00010A5F">
          <w:rPr>
            <w:rFonts w:ascii="Times New Roman" w:hAnsi="Times New Roman" w:cs="Times New Roman"/>
            <w:color w:val="0000FF"/>
            <w:sz w:val="26"/>
            <w:szCs w:val="26"/>
          </w:rPr>
          <w:t>форма</w:t>
        </w:r>
      </w:hyperlink>
      <w:r w:rsidRPr="00010A5F">
        <w:rPr>
          <w:rFonts w:ascii="Times New Roman" w:hAnsi="Times New Roman" w:cs="Times New Roman"/>
          <w:sz w:val="26"/>
          <w:szCs w:val="26"/>
        </w:rPr>
        <w:t xml:space="preserve"> учетной карточки для учета выполнения заявки, </w:t>
      </w:r>
      <w:hyperlink r:id="rId58" w:history="1">
        <w:r w:rsidRPr="00010A5F">
          <w:rPr>
            <w:rFonts w:ascii="Times New Roman" w:hAnsi="Times New Roman" w:cs="Times New Roman"/>
            <w:color w:val="0000FF"/>
            <w:sz w:val="26"/>
            <w:szCs w:val="26"/>
          </w:rPr>
          <w:t>порядок</w:t>
        </w:r>
      </w:hyperlink>
      <w:r w:rsidRPr="00010A5F">
        <w:rPr>
          <w:rFonts w:ascii="Times New Roman" w:hAnsi="Times New Roman" w:cs="Times New Roman"/>
          <w:sz w:val="26"/>
          <w:szCs w:val="26"/>
        </w:rPr>
        <w:t xml:space="preserve"> ведения учетной карточки и ее оформления устанавливаются правилами перевозок грузов железнодорожным транспортом.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двадцатая введена Федеральным </w:t>
      </w:r>
      <w:hyperlink r:id="rId59"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Заявки на перевозки порожних грузовых вагонов не представляются.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двадцать первая введена Федеральным </w:t>
      </w:r>
      <w:hyperlink r:id="rId60"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12. Для осуществления перевозок порожнего грузового вагона, порожних грузовых вагонов отправитель до предъявления их для перевозок представляет перевозчику в сроки, установленные правилами перевозок грузов железнодорожным транспортом, запрос-уведомление на перевозку порожнего грузового вагона, порожних грузовых вагонов (далее - запрос).</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Перевозчик согласовывает запрос с владельцем инфраструктуры. Перевозчик и владелец инфраструктуры вправе отказать в согласовании запроса по основаниям, установленным </w:t>
      </w:r>
      <w:hyperlink w:anchor="P139" w:history="1">
        <w:r w:rsidRPr="00010A5F">
          <w:rPr>
            <w:rFonts w:ascii="Times New Roman" w:hAnsi="Times New Roman" w:cs="Times New Roman"/>
            <w:color w:val="0000FF"/>
            <w:sz w:val="26"/>
            <w:szCs w:val="26"/>
          </w:rPr>
          <w:t>статьей 11</w:t>
        </w:r>
      </w:hyperlink>
      <w:r w:rsidRPr="00010A5F">
        <w:rPr>
          <w:rFonts w:ascii="Times New Roman" w:hAnsi="Times New Roman" w:cs="Times New Roman"/>
          <w:sz w:val="26"/>
          <w:szCs w:val="26"/>
        </w:rPr>
        <w:t xml:space="preserve"> настоящего Устава для отказа в согласовании заявки.</w:t>
      </w:r>
    </w:p>
    <w:p w:rsidR="00F65815" w:rsidRPr="00010A5F" w:rsidRDefault="00010A5F">
      <w:pPr>
        <w:pStyle w:val="ConsPlusNormal"/>
        <w:ind w:firstLine="540"/>
        <w:jc w:val="both"/>
        <w:rPr>
          <w:rFonts w:ascii="Times New Roman" w:hAnsi="Times New Roman" w:cs="Times New Roman"/>
          <w:sz w:val="26"/>
          <w:szCs w:val="26"/>
        </w:rPr>
      </w:pPr>
      <w:hyperlink r:id="rId61" w:history="1">
        <w:r w:rsidR="00F65815" w:rsidRPr="00010A5F">
          <w:rPr>
            <w:rFonts w:ascii="Times New Roman" w:hAnsi="Times New Roman" w:cs="Times New Roman"/>
            <w:color w:val="0000FF"/>
            <w:sz w:val="26"/>
            <w:szCs w:val="26"/>
          </w:rPr>
          <w:t>Перечень</w:t>
        </w:r>
      </w:hyperlink>
      <w:r w:rsidR="00F65815" w:rsidRPr="00010A5F">
        <w:rPr>
          <w:rFonts w:ascii="Times New Roman" w:hAnsi="Times New Roman" w:cs="Times New Roman"/>
          <w:sz w:val="26"/>
          <w:szCs w:val="26"/>
        </w:rPr>
        <w:t xml:space="preserve"> критериев технических и технологических возможностей осуществления перевозок, отсутствие которых является для перевозчика и владельца инфраструктуры основанием отказа в согласовании запроса, утверждается федеральным органом исполнительной власти в области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Форма запроса, порядок его направления и согласования, а также сведения о перевозке, которые указываются в запросе, устанавливаются правилами перевозок грузов железнодорожным транспортом.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12 в ред. Федерального </w:t>
      </w:r>
      <w:hyperlink r:id="rId62"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13. Перевозчики по договору с грузоотправителями и (или) владельцами железнодорожного пути необщего пользования могут осуществлять перевозки грузов поездом установленного веса или длины, сформированным на железнодорожном пути необщего пользования либо по договору с грузоотправителями и (или) владельцами инфраструктур на железнодорожной станции (отправительскими маршрутами) в соответствии с планом формирования поездов.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Основные условия и </w:t>
      </w:r>
      <w:hyperlink r:id="rId63" w:history="1">
        <w:r w:rsidRPr="00010A5F">
          <w:rPr>
            <w:rFonts w:ascii="Times New Roman" w:hAnsi="Times New Roman" w:cs="Times New Roman"/>
            <w:color w:val="0000FF"/>
            <w:sz w:val="26"/>
            <w:szCs w:val="26"/>
          </w:rPr>
          <w:t>порядок</w:t>
        </w:r>
      </w:hyperlink>
      <w:r w:rsidRPr="00010A5F">
        <w:rPr>
          <w:rFonts w:ascii="Times New Roman" w:hAnsi="Times New Roman" w:cs="Times New Roman"/>
          <w:sz w:val="26"/>
          <w:szCs w:val="26"/>
        </w:rPr>
        <w:t xml:space="preserve"> организации перевозок грузов отправительскими маршрутами устанавливаются правилами перевозок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План формирования грузовых поездов, следующих в пределах инфраструктуры, утверждается владельцем этой инфраструктуры.</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14. Перевозки грузов осуществляются грузовой или большой скоростью (категории скорости).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Критерии определения категорий скорости перевозок грузов устанавливаются федеральным органом исполнительной власти в области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Грузоотправитель выбирает одну из этих категорий скорости перевозок грузов и указывает ее в транспортной железнодорожной накладной.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если перевозка груза допускается только большой скоростью, грузоотправитель должен указать данную скорость. Перечень направлений, по которым осуществляются перевозки только большой скоростью, публикуется федеральным органом исполнительной власти в области железнодорожного транспорта в сборнике правил перевозок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15. Плата за перевозки грузов взимается за кратчайшее расстояние, на которое осуществляются перевозки грузов, в том числе в случае увеличения расстояния, на которое они перевозятся, по причинам, зависящим от владельца инфраструктуры и перевозчика. </w:t>
      </w:r>
      <w:hyperlink r:id="rId64" w:history="1">
        <w:r w:rsidRPr="00010A5F">
          <w:rPr>
            <w:rFonts w:ascii="Times New Roman" w:hAnsi="Times New Roman" w:cs="Times New Roman"/>
            <w:color w:val="0000FF"/>
            <w:sz w:val="26"/>
            <w:szCs w:val="26"/>
          </w:rPr>
          <w:t>Порядок</w:t>
        </w:r>
      </w:hyperlink>
      <w:r w:rsidRPr="00010A5F">
        <w:rPr>
          <w:rFonts w:ascii="Times New Roman" w:hAnsi="Times New Roman" w:cs="Times New Roman"/>
          <w:sz w:val="26"/>
          <w:szCs w:val="26"/>
        </w:rPr>
        <w:t xml:space="preserve"> определения такого расстояния устанавливается федеральным органом исполнительной власти в области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случаях, указанных в тарифном руководстве, плата за перевозки грузов взимается исходя из фактически пройденного расстояния.</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16. Грузоотправители могут предъявлять грузы для перевозок с объявлением их ценности. Перевозки грузов с объявлением их ценности осуществляются в соответствии с </w:t>
      </w:r>
      <w:hyperlink r:id="rId65"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грузов железнодорожным транспортом.</w:t>
      </w:r>
    </w:p>
    <w:p w:rsidR="00F65815" w:rsidRPr="00010A5F" w:rsidRDefault="00010A5F">
      <w:pPr>
        <w:pStyle w:val="ConsPlusNormal"/>
        <w:ind w:firstLine="540"/>
        <w:jc w:val="both"/>
        <w:rPr>
          <w:rFonts w:ascii="Times New Roman" w:hAnsi="Times New Roman" w:cs="Times New Roman"/>
          <w:sz w:val="26"/>
          <w:szCs w:val="26"/>
        </w:rPr>
      </w:pPr>
      <w:hyperlink r:id="rId66" w:history="1">
        <w:r w:rsidR="00F65815" w:rsidRPr="00010A5F">
          <w:rPr>
            <w:rFonts w:ascii="Times New Roman" w:hAnsi="Times New Roman" w:cs="Times New Roman"/>
            <w:color w:val="0000FF"/>
            <w:sz w:val="26"/>
            <w:szCs w:val="26"/>
          </w:rPr>
          <w:t>Перечень</w:t>
        </w:r>
      </w:hyperlink>
      <w:r w:rsidR="00F65815" w:rsidRPr="00010A5F">
        <w:rPr>
          <w:rFonts w:ascii="Times New Roman" w:hAnsi="Times New Roman" w:cs="Times New Roman"/>
          <w:sz w:val="26"/>
          <w:szCs w:val="26"/>
        </w:rPr>
        <w:t xml:space="preserve"> грузов, перевозимых с обязательным объявлением ценности, определяется правилами перевозок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 перевозки грузов с объявленной ценностью взимаются сборы, </w:t>
      </w:r>
      <w:hyperlink r:id="rId67" w:history="1">
        <w:r w:rsidRPr="00010A5F">
          <w:rPr>
            <w:rFonts w:ascii="Times New Roman" w:hAnsi="Times New Roman" w:cs="Times New Roman"/>
            <w:color w:val="0000FF"/>
            <w:sz w:val="26"/>
            <w:szCs w:val="26"/>
          </w:rPr>
          <w:t>ставки</w:t>
        </w:r>
      </w:hyperlink>
      <w:r w:rsidRPr="00010A5F">
        <w:rPr>
          <w:rFonts w:ascii="Times New Roman" w:hAnsi="Times New Roman" w:cs="Times New Roman"/>
          <w:sz w:val="26"/>
          <w:szCs w:val="26"/>
        </w:rPr>
        <w:t xml:space="preserve"> которых устанавливаются тарифным руководством.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17. Перечень грузов (за исключением воинских грузов), требующих обязательного сопровождения и охраны в пути следования, утверждается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внутренних дел. Охрана таких грузов обеспечивается грузоотправителем, грузополучателем или уполномоченными ими лицами по договору.</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КонсультантПлюс: примечание.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Федеральным </w:t>
      </w:r>
      <w:hyperlink r:id="rId68"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04.06.2014 N 145-ФЗ с </w:t>
      </w:r>
      <w:hyperlink r:id="rId69" w:history="1">
        <w:r w:rsidRPr="00010A5F">
          <w:rPr>
            <w:rFonts w:ascii="Times New Roman" w:hAnsi="Times New Roman" w:cs="Times New Roman"/>
            <w:color w:val="0000FF"/>
            <w:sz w:val="26"/>
            <w:szCs w:val="26"/>
          </w:rPr>
          <w:t>1 января 2017 года</w:t>
        </w:r>
      </w:hyperlink>
      <w:r w:rsidRPr="00010A5F">
        <w:rPr>
          <w:rFonts w:ascii="Times New Roman" w:hAnsi="Times New Roman" w:cs="Times New Roman"/>
          <w:sz w:val="26"/>
          <w:szCs w:val="26"/>
        </w:rPr>
        <w:t xml:space="preserve"> в части второй статьи 17 слова "федеральным органом исполнительной власти, в котором" будут заменены словами "федеральным органом исполнительной власти и федеральным государственным органом, в которых".</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Перечень воинских грузов, которые при перевозках подлежат сопровождению подразделениями воинских частей, устанавливается федеральным органом исполнительной власти, в котором законодательством Российской Федерации предусмотрена военная служба, по согласованию с федеральным органом исполнительной власти в области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 xml:space="preserve">Перевозки грузов с сопровождением осуществляются в соответствии с </w:t>
      </w:r>
      <w:hyperlink r:id="rId70"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Грузобагаж повагонными отправками (повагонной отправкой считается предъявляемый для перевозки в отдельном вагоне по одному перевозочному документу грузобагаж) перевозится в сопровождении отправителя или получателя либо уполномоченного ими по договору лица.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18. Грузоотправители (отправители) обязаны подготавливать грузы, грузобагаж для перевозок в соответствии с установленными обязательными требованиями, техническими условиями на продукцию, ее тару и упаковку и иными актами таким образом, чтобы обеспечивать безопасность движения и эксплуатации железнодорожного транспорта, качество перевозимой продукции, сохранность грузов, грузобагажа, вагонов, контейнеров, пожарную безопасность и экологическую безопасность.</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71"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19.07.2011 N 248-ФЗ)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Требования к таре и упаковке грузов, грузобагажа, качеству перевозимой продукции должны предусматриваться соответствующими обязательными требованиями, техническими условиями, утвержденными в установленном порядке по согласованию с федеральным органом исполнительной власти в области железнодорожного транспорта и иными заинтересованными федеральными органами исполнительной власти. Перевозчик и владелец инфраструктуры вправе провести проверку соответствия тары и упаковки грузов, грузобагажа, качества перевозимой продукции указанным обязательным требованиям, техническим условиям и иным актам.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72"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19.07.2011 N 248-ФЗ)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перевозке опасных грузов грузоотправитель обязан наносить на тару, вагоны, контейнеры знаки, коды опасности, предусмотренные правилами перевозок грузов железнодорожным транспортом. Порядок нанесения указанных знаков, кодов устанавливается федеральным органом исполнительной власти в области железнодорожного транспорта и публикуется в сборнике правил перевозок железнодорожным транспортом. Перечень видов грузов повышенной опасности устанавливается Правительством Российской Федерации.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73"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03.02.2014 N 15-ФЗ)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Грузы повышенной опасности допускаются к перевозке по специальным разрешениям в порядке, устанавливаемом Правительством Российской Федерации.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четвертая введена Федеральным </w:t>
      </w:r>
      <w:hyperlink r:id="rId74"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03.02.2014 N 15-ФЗ)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При предъявлении продовольственных и скоропортящихся грузов для перевозки грузоотправитель (отправитель) обязан </w:t>
      </w:r>
      <w:hyperlink r:id="rId75" w:history="1">
        <w:r w:rsidRPr="00010A5F">
          <w:rPr>
            <w:rFonts w:ascii="Times New Roman" w:hAnsi="Times New Roman" w:cs="Times New Roman"/>
            <w:color w:val="0000FF"/>
            <w:sz w:val="26"/>
            <w:szCs w:val="26"/>
          </w:rPr>
          <w:t>представить</w:t>
        </w:r>
      </w:hyperlink>
      <w:r w:rsidRPr="00010A5F">
        <w:rPr>
          <w:rFonts w:ascii="Times New Roman" w:hAnsi="Times New Roman" w:cs="Times New Roman"/>
          <w:sz w:val="26"/>
          <w:szCs w:val="26"/>
        </w:rPr>
        <w:t xml:space="preserve"> вместе с транспортной железнодорожной накладной документ о качестве грузов (сертификат), подписанный грузоотправителем (отправителем) или экспертом по качеству и датированный днем погрузки таких грузов в вагон, контейнер, если иное не предусмотрено другими нормативными правовыми актами.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19. Грузоотправители (отправители), грузополучатели (получатели), перевозчики, владельцы инфраструктур несут ответственность за убытки, возникшие в процессе перевозки в связи с произошедшими по их вине аварийными ситуациями, включая перевозку грузов, грузобагажа с соблюдением </w:t>
      </w:r>
      <w:hyperlink r:id="rId76" w:history="1">
        <w:r w:rsidRPr="00010A5F">
          <w:rPr>
            <w:rFonts w:ascii="Times New Roman" w:hAnsi="Times New Roman" w:cs="Times New Roman"/>
            <w:color w:val="0000FF"/>
            <w:sz w:val="26"/>
            <w:szCs w:val="26"/>
          </w:rPr>
          <w:t>особых условий</w:t>
        </w:r>
      </w:hyperlink>
      <w:r w:rsidRPr="00010A5F">
        <w:rPr>
          <w:rFonts w:ascii="Times New Roman" w:hAnsi="Times New Roman" w:cs="Times New Roman"/>
          <w:sz w:val="26"/>
          <w:szCs w:val="26"/>
        </w:rPr>
        <w:t xml:space="preserve"> перевозки, загрязнение окружающей среды, перерывы в движении </w:t>
      </w:r>
      <w:r w:rsidRPr="00010A5F">
        <w:rPr>
          <w:rFonts w:ascii="Times New Roman" w:hAnsi="Times New Roman" w:cs="Times New Roman"/>
          <w:sz w:val="26"/>
          <w:szCs w:val="26"/>
        </w:rPr>
        <w:lastRenderedPageBreak/>
        <w:t>поездов, в том числе возмещают в соответствии с законодательством Российской Федерации расходы на ликвидацию таких ситуаций.</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20. О времени подачи вагонов, контейнеров под погрузку перевозчик уведомляет грузоотправителей не позднее чем за два часа до такой подачи.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Техническую пригодность подаваемых под погрузку вагонов, контейнеров определяет перевозчик. Перевозчик обязан подавать под погрузку исправные, внутри и снаружи очищенные от остатков ранее перевозимых грузов, в необходимых случаях промытые и продезинфицированные, годные для перевозки конкретных грузов вагоны, контейнеры со снятыми приспособлениями для крепления, за исключением несъемных приспособлений для крепления.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Подготовка под погрузку, в том числе под налив, вагонов и контейнеров, принадлежащих перевозчику, проводится перевозчиком или грузоотправителями за счет перевозчика в соответствии с заключенными между ними договорами, а подготовка вагонов, контейнеров, не принадлежащих перевозчику, в том числе специализированных вагонов, контейнеров, проводится грузоотправителями или при наличии возможности перевозчиком за счет грузоотправителей в соответствии с заключенными между ними договорами.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Перед наливом цистерн грузоотправители проверяют техническую исправность котлов, арматуры и универсальных сливных приборов цистерн.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Пригодность в коммерческом отношении вагонов, контейнеров (состояние грузовых отсеков вагонов, контейнеров, пригодных для перевозки конкретного груза, отсутствие внутри вагонов, контейнеров постороннего запаха, других неблагоприятных факторов, за исключением последствий атмосферных осадков в открытых вагонах, а также особенности внутренних конструкций кузовов вагонов, контейнеров, влияющие на состояние грузов при погрузке, выгрузке и перевозке) для перевозки указанного груза определяется в отношении: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вагонов - грузоотправителями, если погрузка обеспечивается ими, или перевозчиком, если погрузка обеспечивается им;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контейнеров - грузоотправителями.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Грузоотправители вправе отказаться от вагонов, контейнеров, непригодных для перевозки конкретного груза. В случае, если указанные вагоны, контейнеры принадлежат перевозчику, он обязан подать взамен них исправные, пригодные для перевозки такого груза вагоны, контейнеры. При этом вагоны, контейнеры, признанные непригодными для перевозки груза, из числа поданных вагонов, контейнеров исключаются и плата за пользование ими не взимается.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шестая в ред. Федерального </w:t>
      </w:r>
      <w:hyperlink r:id="rId77"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при подаче на железнодорожный подъездной путь груженых вагонов в порядке сдвоенных операций определяет техническую пригодность таких вагонов под погрузку конкретного груза.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обнаружении технической неисправности и (или) непригодности для перевозки конкретного груза подаваемых под погрузку и не принадлежащих перевозчику вагонов, контейнеров перевозчик составляет акт общей формы. Владелец указанных вагонов, контейнеров уведомляется об их технической неисправности и (или) непригодности в порядке, установленном правилами перевозок грузов железнодорожным транспортом.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восьмая введена Федеральным </w:t>
      </w:r>
      <w:hyperlink r:id="rId78"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Замена указанных вагонов, контейнеров обеспечивается грузоотправителем </w:t>
      </w:r>
      <w:r w:rsidRPr="00010A5F">
        <w:rPr>
          <w:rFonts w:ascii="Times New Roman" w:hAnsi="Times New Roman" w:cs="Times New Roman"/>
          <w:sz w:val="26"/>
          <w:szCs w:val="26"/>
        </w:rPr>
        <w:lastRenderedPageBreak/>
        <w:t>или их владельцем на исправные, пригодные для перевозки груза вагоны, контейнеры на основании соответствующего договора.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девятая введена Федеральным </w:t>
      </w:r>
      <w:hyperlink r:id="rId79"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При невыполнении перевозчиком заявки по причине технической неисправности и (или) непригодности для перевозки конкретного груза подаваемых под погрузку и не принадлежащих перевозчику вагонов, контейнеров перевозчик освобождается от установленной </w:t>
      </w:r>
      <w:hyperlink w:anchor="P752" w:history="1">
        <w:r w:rsidRPr="00010A5F">
          <w:rPr>
            <w:rFonts w:ascii="Times New Roman" w:hAnsi="Times New Roman" w:cs="Times New Roman"/>
            <w:color w:val="0000FF"/>
            <w:sz w:val="26"/>
            <w:szCs w:val="26"/>
          </w:rPr>
          <w:t>статьей 94</w:t>
        </w:r>
      </w:hyperlink>
      <w:r w:rsidRPr="00010A5F">
        <w:rPr>
          <w:rFonts w:ascii="Times New Roman" w:hAnsi="Times New Roman" w:cs="Times New Roman"/>
          <w:sz w:val="26"/>
          <w:szCs w:val="26"/>
        </w:rPr>
        <w:t xml:space="preserve"> настоящего Устава за невыполнение заявки ответственности, за исключением случаев, если техническая неисправность указанных вагонов, контейнеров произошла по вине перевозчика.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десятая введена Федеральным </w:t>
      </w:r>
      <w:hyperlink r:id="rId80"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21. Погрузка грузов, грузобагажа в вагоны, а также выгрузка из них в местах общего и необщего пользования обеспечивается грузоотправителями (отправителями), грузополучателями (получателями). Погрузка порожних или груженых контейнеров в вагоны, а также выгрузка из них таких контейнеров в местах общего пользования обеспечивается перевозчиками за счет грузополучателей с ее оплатой по соглашению сторон, если иное не установлено законодательством Российской Федерации.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Перевозчики, владельцы инфраструктур, иные юридические лица и индивидуальные предприниматели при наличии соответствующих погрузочно-разгрузочных машин и приспособлений могут принимать на себя по договору с грузоотправителями, грузополучателями выполнение погрузочно-разгрузочных работ.</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Перечень опасных грузов, погрузка и выгрузка которых в местах общего и необщего пользования не допускаются, устанавливается правилами перевозок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Погрузка грузов в контейнеры и выгрузка грузов из контейнеров в местах общего и необщего пользования обеспечиваются грузоотправителями, грузополучателями.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22. Расходы перевозчиков, в том числе расходы, связанные с подачей и уборкой вагонов, контейнеров, погрузкой и выгрузкой грузов, грузобагажа, выдачей санитарных паспортов, хранением грузов и контейнеров, а также плата за пользование принадлежащими перевозчику вагонами и контейнерами и другие возникшие в связи с выполнением этих работ по инициативе или указанию таможенных органов либо иных органов государственного контроля (надзора) расходы возмещаются за счет грузоотправителей, грузополучателей.</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81"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23. Погрузка грузов, грузобагажа в вагоны, контейнеры осуществляется исходя из технических норм их погрузки, установленных федеральным органом исполнительной власти в области железнодорожного транспорта, но не должна превышать грузоподъемность вагонов, контейнеров согласно указанным на них трафаретам.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Размещение и крепление грузов, грузобагажа в вагонах и контейнерах осуществляются в соответствии с требованиями </w:t>
      </w:r>
      <w:hyperlink r:id="rId82" w:history="1">
        <w:r w:rsidRPr="00010A5F">
          <w:rPr>
            <w:rFonts w:ascii="Times New Roman" w:hAnsi="Times New Roman" w:cs="Times New Roman"/>
            <w:color w:val="0000FF"/>
            <w:sz w:val="26"/>
            <w:szCs w:val="26"/>
          </w:rPr>
          <w:t>технических условий</w:t>
        </w:r>
      </w:hyperlink>
      <w:r w:rsidRPr="00010A5F">
        <w:rPr>
          <w:rFonts w:ascii="Times New Roman" w:hAnsi="Times New Roman" w:cs="Times New Roman"/>
          <w:sz w:val="26"/>
          <w:szCs w:val="26"/>
        </w:rPr>
        <w:t xml:space="preserve"> размещения и крепления грузов в вагонах и контейнерах, утверждаемых федеральным органом исполнительной власти в области железнодорожного транспорта.</w:t>
      </w:r>
    </w:p>
    <w:p w:rsidR="00F65815" w:rsidRPr="00010A5F" w:rsidRDefault="00010A5F">
      <w:pPr>
        <w:pStyle w:val="ConsPlusNormal"/>
        <w:ind w:firstLine="540"/>
        <w:jc w:val="both"/>
        <w:rPr>
          <w:rFonts w:ascii="Times New Roman" w:hAnsi="Times New Roman" w:cs="Times New Roman"/>
          <w:sz w:val="26"/>
          <w:szCs w:val="26"/>
        </w:rPr>
      </w:pPr>
      <w:hyperlink r:id="rId83" w:history="1">
        <w:r w:rsidR="00F65815" w:rsidRPr="00010A5F">
          <w:rPr>
            <w:rFonts w:ascii="Times New Roman" w:hAnsi="Times New Roman" w:cs="Times New Roman"/>
            <w:color w:val="0000FF"/>
            <w:sz w:val="26"/>
            <w:szCs w:val="26"/>
          </w:rPr>
          <w:t>Перечень</w:t>
        </w:r>
      </w:hyperlink>
      <w:r w:rsidR="00F65815" w:rsidRPr="00010A5F">
        <w:rPr>
          <w:rFonts w:ascii="Times New Roman" w:hAnsi="Times New Roman" w:cs="Times New Roman"/>
          <w:sz w:val="26"/>
          <w:szCs w:val="26"/>
        </w:rPr>
        <w:t xml:space="preserve"> грузов, перевозка которых допускается в открытом железнодорожном подвижном составе, а также </w:t>
      </w:r>
      <w:hyperlink r:id="rId84" w:history="1">
        <w:r w:rsidR="00F65815" w:rsidRPr="00010A5F">
          <w:rPr>
            <w:rFonts w:ascii="Times New Roman" w:hAnsi="Times New Roman" w:cs="Times New Roman"/>
            <w:color w:val="0000FF"/>
            <w:sz w:val="26"/>
            <w:szCs w:val="26"/>
          </w:rPr>
          <w:t>перечни</w:t>
        </w:r>
      </w:hyperlink>
      <w:r w:rsidR="00F65815" w:rsidRPr="00010A5F">
        <w:rPr>
          <w:rFonts w:ascii="Times New Roman" w:hAnsi="Times New Roman" w:cs="Times New Roman"/>
          <w:sz w:val="26"/>
          <w:szCs w:val="26"/>
        </w:rPr>
        <w:t xml:space="preserve"> грузов, которые могут перевозиться насыпью, навалом, устанавливаются федеральным органом исполнительной власти в области железнодорожного транспорта и подлежат опубликованию в сборнике правил перевозок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24. Необходимые для погрузки, крепления и перевозки грузов, грузобагажа оборудование, материалы, средства пакетирования и иные приспособления, в том числе решетки для животных, щиты, вагонные печи, предоставляются грузоотправителями (отправителями). Установка таких приспособлений при погрузке и снятие их при выгрузке осуществляются грузоотправителями (отправителями), грузополучателями (получателями), перевозчиком или иными юридическими лицами и индивидуальными предпринимателями в зависимости от того, кем обеспечиваются погрузка и выгрузка.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Указанное оборудование, материалы, средства пакетирования и иные приспособления могут предоставляться перевозчиками на условиях договора.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Порядок хранения и предоставления необходимых для погрузки, крепления и перевозки воинских грузов оборудования, материалов и иных приспособлений устанавливается Правительством Российской Федерации.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Необходимые для погрузки, крепления и перевозки воинских грузов оборудование, материалы и иные приспособления могут предоставляться перевозчиком в соответствии с договором.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Сведения об установке таких приспособлений указываются в транспортных железнодорожных накладных.</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25. При предъявлении груза для перевозки грузоотправитель должен представить перевозчику на каждую отправку груза составленную в соответствии с правилами перевозок грузов железнодорожным транспортом транспортную железнодорожную накладную и другие предусмотренные соответствующими нормативными правовыми актами документы. Указанная транспортная железнодорожная накладная и выданная на ее основании перевозчиком грузоотправителю квитанция о приеме груза подтверждают заключение договора перевозки груза.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соответствии с договором перевозки груза перевозчик обязуется доставить вверенный ему груз на железнодорожную станцию назначения с соблюдением условий его перевозки и выдать груз грузополучателю, грузоотправитель обязуется оплатить перевозку груза.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Федеральный орган исполнительной власти в области железнодорожного транспорта утверждает единые формы перевозочных документов на перевозки грузов. Эти формы публикуются в сборнике правил перевозок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приеме груза для перевозки перевозчик обязан проставить в транспортной железнодорожной накладной календарный штемпель. Квитанция о приеме груза выдается грузоотправителю под роспись в соответствующей графе корешка дорожной ведомости.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Перевозчик, грузоотправитель (отправитель) или грузополучатель (получатель) обеспечивает в установленном порядке сохранность перевозочных и </w:t>
      </w:r>
      <w:r w:rsidRPr="00010A5F">
        <w:rPr>
          <w:rFonts w:ascii="Times New Roman" w:hAnsi="Times New Roman" w:cs="Times New Roman"/>
          <w:sz w:val="26"/>
          <w:szCs w:val="26"/>
        </w:rPr>
        <w:lastRenderedPageBreak/>
        <w:t>других документов, предусмотренных правилами перевозок грузов железнодорожным транспортом и иными нормативными правовыми актами.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26. При предъявлении грузов для перевозки грузоотправитель должен указать в транспортной железнодорожной накладной их массу, при предъявлении тарных и штучных грузов также количество грузовых мест.</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предъявлении грузобагажа для перевозки отправитель должен указать в заявлении его массу и количество мест.</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Определение массы грузов, грузобагажа, погрузка которых до полной вместимости вагонов, контейнеров может повлечь за собой превышение их допустимой грузоподъемности, осуществляется только посредством взвешивания. При этом определение массы грузов, перевозимых навалом и насыпью, осуществляется посредством взвешивания на вагонных весах.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Взвешивание грузов, грузобагажа обеспечивается: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перевозчиками при обеспечении ими погрузки и выгрузки в местах 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грузоотправителями (отправителями), грузополучателями (получателями) при обеспечении ими погрузки и выгрузки в местах общего и необщего пользования и на железнодорожных путях необщего пользования. Осуществляемое перевозчиком взвешивание грузов, грузобагажа оплачивается грузоотправителем (отправителем), грузополучателем (получателем) в соответствии с договором.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27. Перевозчик имеет право проверять достоверность массы грузов, грузобагажа и других сведений, указанных грузоотправителями (отправителями) в транспортных железнодорожных накладных (заявлениях на перевозку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 искажение наименований грузов, грузобагажа, особых отметок, сведений о грузах, грузобагаже, об их свойствах, в результате которого снижается стоимость перевозок или возможно возникновение обстоятельств, влияющих на безопасность движения и эксплуатацию железнодорожного транспорта, а также за отправление запрещенных для перевозок железнодорожным транспортом грузов, грузобагажа грузоотправители (отправители) несут ответственность, предусмотренную </w:t>
      </w:r>
      <w:hyperlink w:anchor="P795" w:history="1">
        <w:r w:rsidRPr="00010A5F">
          <w:rPr>
            <w:rFonts w:ascii="Times New Roman" w:hAnsi="Times New Roman" w:cs="Times New Roman"/>
            <w:color w:val="0000FF"/>
            <w:sz w:val="26"/>
            <w:szCs w:val="26"/>
          </w:rPr>
          <w:t>статьями 98</w:t>
        </w:r>
      </w:hyperlink>
      <w:r w:rsidRPr="00010A5F">
        <w:rPr>
          <w:rFonts w:ascii="Times New Roman" w:hAnsi="Times New Roman" w:cs="Times New Roman"/>
          <w:sz w:val="26"/>
          <w:szCs w:val="26"/>
        </w:rPr>
        <w:t xml:space="preserve"> и </w:t>
      </w:r>
      <w:hyperlink w:anchor="P856" w:history="1">
        <w:r w:rsidRPr="00010A5F">
          <w:rPr>
            <w:rFonts w:ascii="Times New Roman" w:hAnsi="Times New Roman" w:cs="Times New Roman"/>
            <w:color w:val="0000FF"/>
            <w:sz w:val="26"/>
            <w:szCs w:val="26"/>
          </w:rPr>
          <w:t>111</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28. Загруженные вагоны, контейнеры должны быть опломбированы запорно-пломбировочными устройствами перевозчиками и за их счет, если погрузка обеспечивается перевозчиками, или грузоотправителями (отправителями) и за их счет, если погрузка обеспечивается грузоотправителями (отправителями). В случаях, определенных правилами перевозок грузов железнодорожным транспортом, порожние вагоны, контейнеры должны быть опломбированы в порядке, установленном для загруженных вагонов, контейнеров.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Крытые вагоны, контейнеры при перевозках в них грузов для личных, семейных, домашних и иных нужд, не связанных с осуществлением предпринимательской деятельности, должны быть опломбированы перевозчиком или доверенным лицом грузоотправителя (отправителя) за счет грузоотправителя (отправителя).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случае вскрытия вагонов, контейнеров для таможенного досмотра либо других видов государственного контроля таможенными органами или другими </w:t>
      </w:r>
      <w:r w:rsidRPr="00010A5F">
        <w:rPr>
          <w:rFonts w:ascii="Times New Roman" w:hAnsi="Times New Roman" w:cs="Times New Roman"/>
          <w:sz w:val="26"/>
          <w:szCs w:val="26"/>
        </w:rPr>
        <w:lastRenderedPageBreak/>
        <w:t>органами государственного контроля (надзора) вагоны, контейнеры должны быть опломбированы новыми запорно-пломбировочными устройствами.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Расходы перевозчика на предоставление запорно-пломбировочных устройств таможенным органам или другим органам государственного контроля (надзора) возмещаются за счет грузоотправителей (отправителей), грузополучателей (получателей).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Общие </w:t>
      </w:r>
      <w:hyperlink r:id="rId85" w:history="1">
        <w:r w:rsidRPr="00010A5F">
          <w:rPr>
            <w:rFonts w:ascii="Times New Roman" w:hAnsi="Times New Roman" w:cs="Times New Roman"/>
            <w:color w:val="0000FF"/>
            <w:sz w:val="26"/>
            <w:szCs w:val="26"/>
          </w:rPr>
          <w:t>требования</w:t>
        </w:r>
      </w:hyperlink>
      <w:r w:rsidRPr="00010A5F">
        <w:rPr>
          <w:rFonts w:ascii="Times New Roman" w:hAnsi="Times New Roman" w:cs="Times New Roman"/>
          <w:sz w:val="26"/>
          <w:szCs w:val="26"/>
        </w:rPr>
        <w:t xml:space="preserve"> к применяемым на железнодорожном транспорте для опломбирования вагонов, контейнеров запорно-пломбировочным устройствам, а также </w:t>
      </w:r>
      <w:hyperlink r:id="rId86" w:history="1">
        <w:r w:rsidRPr="00010A5F">
          <w:rPr>
            <w:rFonts w:ascii="Times New Roman" w:hAnsi="Times New Roman" w:cs="Times New Roman"/>
            <w:color w:val="0000FF"/>
            <w:sz w:val="26"/>
            <w:szCs w:val="26"/>
          </w:rPr>
          <w:t>перечень</w:t>
        </w:r>
      </w:hyperlink>
      <w:r w:rsidRPr="00010A5F">
        <w:rPr>
          <w:rFonts w:ascii="Times New Roman" w:hAnsi="Times New Roman" w:cs="Times New Roman"/>
          <w:sz w:val="26"/>
          <w:szCs w:val="26"/>
        </w:rPr>
        <w:t xml:space="preserve"> грузов, перевозки которых допускаются в вагонах, контейнерах без запорно-пломбировочных устройств, но с обязательной установкой закруток, устанавливаются федеральным органом исполнительной власти в области железнодорожного транспорта.</w:t>
      </w:r>
    </w:p>
    <w:p w:rsidR="00F65815" w:rsidRPr="00010A5F" w:rsidRDefault="00010A5F">
      <w:pPr>
        <w:pStyle w:val="ConsPlusNormal"/>
        <w:ind w:firstLine="540"/>
        <w:jc w:val="both"/>
        <w:rPr>
          <w:rFonts w:ascii="Times New Roman" w:hAnsi="Times New Roman" w:cs="Times New Roman"/>
          <w:sz w:val="26"/>
          <w:szCs w:val="26"/>
        </w:rPr>
      </w:pPr>
      <w:hyperlink r:id="rId87" w:history="1">
        <w:r w:rsidR="00F65815" w:rsidRPr="00010A5F">
          <w:rPr>
            <w:rFonts w:ascii="Times New Roman" w:hAnsi="Times New Roman" w:cs="Times New Roman"/>
            <w:color w:val="0000FF"/>
            <w:sz w:val="26"/>
            <w:szCs w:val="26"/>
          </w:rPr>
          <w:t>Типы</w:t>
        </w:r>
      </w:hyperlink>
      <w:r w:rsidR="00F65815" w:rsidRPr="00010A5F">
        <w:rPr>
          <w:rFonts w:ascii="Times New Roman" w:hAnsi="Times New Roman" w:cs="Times New Roman"/>
          <w:sz w:val="26"/>
          <w:szCs w:val="26"/>
        </w:rPr>
        <w:t xml:space="preserve"> применяемых при опломбировании запорно-пломбировочных устройств и закруток, </w:t>
      </w:r>
      <w:hyperlink r:id="rId88" w:history="1">
        <w:r w:rsidR="00F65815" w:rsidRPr="00010A5F">
          <w:rPr>
            <w:rFonts w:ascii="Times New Roman" w:hAnsi="Times New Roman" w:cs="Times New Roman"/>
            <w:color w:val="0000FF"/>
            <w:sz w:val="26"/>
            <w:szCs w:val="26"/>
          </w:rPr>
          <w:t>порядок</w:t>
        </w:r>
      </w:hyperlink>
      <w:r w:rsidR="00F65815" w:rsidRPr="00010A5F">
        <w:rPr>
          <w:rFonts w:ascii="Times New Roman" w:hAnsi="Times New Roman" w:cs="Times New Roman"/>
          <w:sz w:val="26"/>
          <w:szCs w:val="26"/>
        </w:rPr>
        <w:t xml:space="preserve"> учета, хранения и утилизации запорно-пломбировочных устройств устанавливаются перевозчиком.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Обеспечение грузоотправителей запорно-пломбировочными устройствами и закрутками осуществляется по договору.</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 w:name="P280"/>
      <w:bookmarkEnd w:id="2"/>
      <w:r w:rsidRPr="00010A5F">
        <w:rPr>
          <w:rFonts w:ascii="Times New Roman" w:hAnsi="Times New Roman" w:cs="Times New Roman"/>
          <w:sz w:val="26"/>
          <w:szCs w:val="26"/>
        </w:rPr>
        <w:t>Статья 29. Вследствие обстоятельств непреодолимой силы, военных действий, блокады, эпидемии или иных не зависящих от перевозчиков и владельцев инфраструктур обстоятельств, препятствующих осуществлению перевозок, погрузка и перевозка грузов, грузобагажа, перевозки порожних грузовых вагонов могут быть временно прекращены либо ограничены перевозчиком или владельцем инфраструктуры с немедленным уведомлением в письменной форме руководителя федерального органа исполнительной власти в области железнодорожного транспорта о таком прекращении или об ограничении. Указанный руководитель устанавливает срок действия прекращения или ограничения погрузки и перевозки грузов, грузобагажа, перевозок порожних грузовых вагонов и уведомляет об этом перевозчиков и владельцев инфраструктур.</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89"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На специальные и воинские железнодорожные перевозки не распространяются вводимые федеральным органом исполнительной власти в области железнодорожного транспорта, перевозчиками либо владельцами инфраструктур временные запрещения на погрузку и перевозки грузов, грузобагажа, перевозки порожних грузовых вагонов в отдельные пункты назначения, за исключением случаев невозможности осуществления указанных перевозок.</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90"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Временное прекращение погрузки и перевозки грузов, грузобагажа, перевозок порожних грузовых вагонов в определенных железнодорожных направлениях вследствие сложившихся у перевозчика или при использовании инфраструктуры обстоятельств, препятствующих осуществлению перевозок, допускается только в исключительных случаях по решению в письменной форме руководителя федерального органа исполнительной власти в области железнодорожного транспорта с немедленным извещением об этом Правительства Российской Федерации, соответствующих перевозчиков и владельцев инфраструктур.</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91"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Ограничение погрузки грузов, грузобагажа, а также их перевозок, перевозок </w:t>
      </w:r>
      <w:r w:rsidRPr="00010A5F">
        <w:rPr>
          <w:rFonts w:ascii="Times New Roman" w:hAnsi="Times New Roman" w:cs="Times New Roman"/>
          <w:sz w:val="26"/>
          <w:szCs w:val="26"/>
        </w:rPr>
        <w:lastRenderedPageBreak/>
        <w:t>порожних грузовых вагонов на отдельные железнодорожные станции в связи с необеспечением выгрузки грузополучателями, неприемом порожних грузовых вагонов получателями или неприемом вагонов железными дорогами иностранных государств проводится владельцем инфраструктуры с немедленным уведомлением перевозчиков и федерального органа исполнительной власти в области железнодорожного транспорта.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четвертая в ред. Федерального </w:t>
      </w:r>
      <w:hyperlink r:id="rId92"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ограничении или прекращении погрузки и перевозки грузов, грузобагажа, перевозок порожних грузовых вагонов по инициативе владельца инфраструктуры он незамедлительно информирует об этом перевозчиков, осуществляющих перевозки грузов, грузобагажа, порожних грузовых вагонов с использованием этой инфраструктуры. При ограничении или прекращении погрузки и перевозки грузов, грузобагажа, перевозок порожних грузовых вагонов по инициативе перевозчика он незамедлительно информирует об этом соответствующих владельцев инфраструктур. Порядок и способ уведомления перевозчиков устанавливаются договором.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93"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Перевозчики в письменной форме, если иная форма не предусмотрена соглашением сторон, уведомляют грузоотправителей (отправителей) и заинтересованных грузополучателей (получателей) о прекращении и об ограничении погрузки и перевозки грузов, грузобагажа, перевозок порожних грузовых вагонов. Порядок и способ уведомления устанавливаются по соглашению сторон.</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94"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Грузоотправители (отправители) в течение двенадцати часов после получения от перевозчиков уведомлений обязаны приостановить или ограничить до установленных размеров погрузку и отправление грузов, грузобагажа, отправление порожних грузовых вагонов в определенных железнодорожных направлениях.</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95"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возобновлении прекращенных или ограниченных в порядке, предусмотренном настоящей статьей, погрузки и перевозки грузов, грузобагажа, перевозок порожних грузовых вагонов перевозчик с согласия грузоотправителя принимает меры по восполнению погрузки грузов, грузобагажа в размерах, предусмотренных принятыми заявками, заявлениями на перевозку грузобагажа.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96"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3" w:name="P297"/>
      <w:bookmarkEnd w:id="3"/>
      <w:r w:rsidRPr="00010A5F">
        <w:rPr>
          <w:rFonts w:ascii="Times New Roman" w:hAnsi="Times New Roman" w:cs="Times New Roman"/>
          <w:sz w:val="26"/>
          <w:szCs w:val="26"/>
        </w:rPr>
        <w:t>Статья 30. Плата за перевозку грузов, грузобагажа и иные причитающиеся перевозчику платежи вносятся грузоотправителем (отправителем) до момента приема грузов, грузобагажа для перевозки, если иное не предусмотрено настоящим Уставом или соглашением сторон. При несвоевременном внесении грузоотправителем (отправителем) указанной платы и иных причитающихся перевозчику платежей за предыдущую перевозку грузов, грузобагажа прием грузов, грузобагажа для перевозки и подача вагонов, контейнеров не проводятся, если иное не предусмотрено настоящим Уставом или соглашением сторон.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вторая исключена. - Федеральный </w:t>
      </w:r>
      <w:hyperlink r:id="rId97" w:history="1">
        <w:r w:rsidRPr="00010A5F">
          <w:rPr>
            <w:rFonts w:ascii="Times New Roman" w:hAnsi="Times New Roman" w:cs="Times New Roman"/>
            <w:color w:val="0000FF"/>
            <w:sz w:val="26"/>
            <w:szCs w:val="26"/>
          </w:rPr>
          <w:t>закон</w:t>
        </w:r>
      </w:hyperlink>
      <w:r w:rsidRPr="00010A5F">
        <w:rPr>
          <w:rFonts w:ascii="Times New Roman" w:hAnsi="Times New Roman" w:cs="Times New Roman"/>
          <w:sz w:val="26"/>
          <w:szCs w:val="26"/>
        </w:rPr>
        <w:t xml:space="preserve"> от 07.07.2003 N 122-ФЗ.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Исполнением обязательства по оплате перевозки груза является факт внесения платежа перевозчику, если иное не предусмотрено договором.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Перевозчик по обращению в письменной форме грузоотправителя </w:t>
      </w:r>
      <w:r w:rsidRPr="00010A5F">
        <w:rPr>
          <w:rFonts w:ascii="Times New Roman" w:hAnsi="Times New Roman" w:cs="Times New Roman"/>
          <w:sz w:val="26"/>
          <w:szCs w:val="26"/>
        </w:rPr>
        <w:lastRenderedPageBreak/>
        <w:t>(отправителя), согласованному с грузополучателем (получателем), может принимать решение о внесении платы за перевозку грузов, грузобагажа и иных причитающихся перевозчику платежей грузополучателем (получателем) на железнодорожной станции назначения.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Окончательные расчеты за перевозку грузов, грузобагажа и дополнительные работы (услуги), связанные с перевозкой грузов, грузобагажа, производятся грузополучателем (получателем) по прибытии грузов, грузобагажа на железнодорожную станцию назначения до момента их выдачи. При выявлении обстоятельств, влекущих за собой необходимость перерасчета стоимости перевозок и размеров иных причитающихся перевозчику платежей и штрафов, перерасчет может производиться после выдачи грузов,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При несвоевременных расчетах за перевозку грузов, грузобагажа по вине грузоотправителя (отправителя) или грузополучателя (получателя) перевозчик вправе потребовать уплаты процентов на сумму просроченного платежа в размере и в порядке, которые установлены гражданским </w:t>
      </w:r>
      <w:hyperlink r:id="rId98" w:history="1">
        <w:r w:rsidRPr="00010A5F">
          <w:rPr>
            <w:rFonts w:ascii="Times New Roman" w:hAnsi="Times New Roman" w:cs="Times New Roman"/>
            <w:color w:val="0000FF"/>
            <w:sz w:val="26"/>
            <w:szCs w:val="26"/>
          </w:rPr>
          <w:t>законодательством</w:t>
        </w:r>
      </w:hyperlink>
      <w:r w:rsidRPr="00010A5F">
        <w:rPr>
          <w:rFonts w:ascii="Times New Roman" w:hAnsi="Times New Roman" w:cs="Times New Roman"/>
          <w:sz w:val="26"/>
          <w:szCs w:val="26"/>
        </w:rPr>
        <w:t>. До внесения на железнодорожной станции назначения грузополучателем (получателем) всех причитающихся перевозчику платежей вагоны, контейнеры, не выданные грузополучателю (получателю), находятся на его ответственном простое и с него взимается плата за пользование вагонами, контейнерами.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31. По заявлению в письменной форме грузоотправителя или грузополучателя, если иная форма не предусмотрена соглашением сторон, перевозчик в </w:t>
      </w:r>
      <w:hyperlink r:id="rId99" w:history="1">
        <w:r w:rsidRPr="00010A5F">
          <w:rPr>
            <w:rFonts w:ascii="Times New Roman" w:hAnsi="Times New Roman" w:cs="Times New Roman"/>
            <w:color w:val="0000FF"/>
            <w:sz w:val="26"/>
            <w:szCs w:val="26"/>
          </w:rPr>
          <w:t>порядке</w:t>
        </w:r>
      </w:hyperlink>
      <w:r w:rsidRPr="00010A5F">
        <w:rPr>
          <w:rFonts w:ascii="Times New Roman" w:hAnsi="Times New Roman" w:cs="Times New Roman"/>
          <w:sz w:val="26"/>
          <w:szCs w:val="26"/>
        </w:rPr>
        <w:t>, установленном правилами перевозок грузов железнодорожным транспортом, может переадресовывать перевозимые грузы с изменением грузополучателя и (или) железнодорожной станции назначения. При этом переадресовка грузов, находящихся под таможенным контролем, проводится при наличии согласия соответствующего таможенного органа.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Заявление о переадресовке порожнего грузового вагона подается отправителем, а в случаях, предусмотренных </w:t>
      </w:r>
      <w:hyperlink r:id="rId100"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грузов железнодорожным транспортом, может подаваться владельцем порожнего грузового вагона.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вторая введена Федеральным </w:t>
      </w:r>
      <w:hyperlink r:id="rId101"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если перевозка грузов, порожних грузовых вагонов, в том числе находящихся под таможенным контролем, угрожает здоровью или жизни граждан, безопасности движения и эксплуатации железнодорожного транспорта, экологической безопасности, изменение пункта назначения таких грузов, таких вагонов проводится перевозчиком без согласования с соответствующим таможенным органом, грузоотправителем, грузополучателем с последующим незамедлительным их уведомлением.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02"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Переадресовка грузов, порожних грузовых вагонов, в том числе следующих в прямом международном сообщении и непрямом международном сообщении, прямом и непрямом смешанном сообщении, осуществляется перевозчиком по согласованию с владельцами инфраструктур, в зонах деятельности которых проводится переадресовка или расположены железнодорожные приграничные передаточные станции, порт, предусмотренные маршрутом следования груза, порожних грузовых вагонов.</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03"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 xml:space="preserve">За время нахождения вагонов, контейнеров на железнодорожных путях общего пользования в ожидании переадресовки грузов, порожних грузовых вагонов, контейнеров по причинам, зависящим от грузоотправителя (отправителя), владельца порожних грузовых вагонов, контейнеров, грузополучателя (получателя), указанными лицами вносятся перевозчику плата за пользование вагонами, контейнерами, принадлежащими перевозчику, и плата за нахождение на железнодорожных путях общего пользования железнодорожного подвижного состава независимо от его принадлежности. В оплачиваемое время не включается время принятия перевозчиком решения о переадресовке грузов, порожних грузовых вагонов, контейнеров, если указанное решение принято в течение срока, установленного правилами перевозок грузов железнодорожным транспортом, а также время задержки этой переадресовки по причинам, зависящим от перевозчика. Соответственно перевозчиком вносится владельцу инфраструктуры плата за предоставление железнодорожных путей общего пользования для нахождения на них железнодорожного подвижного состава. Размеры платы за пользование вагонами, контейнерами, принадлежащими перевозчику, платы за нахождение на железнодорожных путях общего пользования железнодорожного подвижного состава и платы за предоставление железнодорожных путей общего пользования для нахождения на них железнодорожного подвижного состава устанавливаются в соответствии со </w:t>
      </w:r>
      <w:hyperlink w:anchor="P366" w:history="1">
        <w:r w:rsidRPr="00010A5F">
          <w:rPr>
            <w:rFonts w:ascii="Times New Roman" w:hAnsi="Times New Roman" w:cs="Times New Roman"/>
            <w:color w:val="0000FF"/>
            <w:sz w:val="26"/>
            <w:szCs w:val="26"/>
          </w:rPr>
          <w:t>статьей 39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пятая в ред. Федерального </w:t>
      </w:r>
      <w:hyperlink r:id="rId104"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Расходы перевозчика, возникающие в связи с переадресовкой грузов, порожних грузовых вагонов, контейнеров, возмещаются лицами, по инициативе которых осуществляется эта переадресовка, в соответствии с договором.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шестая в ред. Федерального </w:t>
      </w:r>
      <w:hyperlink r:id="rId105"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Переадресовка воинских эшелонов (транспортов) осуществляется перевозчиками на основании заявок военно-транспортных органов.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32. В случае изменения грузополучателя и (или) железнодорожной станции назначения по заявлению грузоотправителя или грузополучателя сторона, по заявлению которой проведена переадресовка грузов, является ответственной перед первоначальным грузополучателем за последствия такого изменения и обязана урегулировать расчеты между грузоотправителем, первоначальным грузополучателем и фактическим грузополучателем без участия перевозчика.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33. Перевозчики обязаны доставлять грузы по назначению и в установленные сроки.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Сроки доставки грузов, порожних грузовых вагонов и </w:t>
      </w:r>
      <w:hyperlink r:id="rId106" w:history="1">
        <w:r w:rsidRPr="00010A5F">
          <w:rPr>
            <w:rFonts w:ascii="Times New Roman" w:hAnsi="Times New Roman" w:cs="Times New Roman"/>
            <w:color w:val="0000FF"/>
            <w:sz w:val="26"/>
            <w:szCs w:val="26"/>
          </w:rPr>
          <w:t>правила</w:t>
        </w:r>
      </w:hyperlink>
      <w:r w:rsidRPr="00010A5F">
        <w:rPr>
          <w:rFonts w:ascii="Times New Roman" w:hAnsi="Times New Roman" w:cs="Times New Roman"/>
          <w:sz w:val="26"/>
          <w:szCs w:val="26"/>
        </w:rPr>
        <w:t xml:space="preserve"> исчисления таких сроков утверждаются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экономики. Грузоотправители, грузополучатели и перевозчики могут предусмотреть в договорах иной срок доставки грузов, порожних грузовых вагонов.</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07"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Исчисление срока доставки грузов начинается с 24 часов дня приема грузов для перевозки.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Дату приема грузов для перевозки и расчетную дату истечения срока доставки грузов, определенную исходя из правил перевозок грузов железнодорожным </w:t>
      </w:r>
      <w:r w:rsidRPr="00010A5F">
        <w:rPr>
          <w:rFonts w:ascii="Times New Roman" w:hAnsi="Times New Roman" w:cs="Times New Roman"/>
          <w:sz w:val="26"/>
          <w:szCs w:val="26"/>
        </w:rPr>
        <w:lastRenderedPageBreak/>
        <w:t>транспортом или на основании соглашения сторон, указывает перевозчик в транспортной железнодорожной накладной и выданных грузоотправителям квитанциях о приеме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Грузы считаются доставленными в срок, если до истечения указанного в транспортной железнодорожной накладной срока доставки (с учетом корректировки в соответствии с правилами исчисления сроков доставки грузов, порожних грузовых вагонов железнодорожным транспортом) перевозчик обеспечил выгрузку грузов на железнодорожной станции назначения или вагоны, контейнеры с грузами поданы для выгрузки грузополучателям или владельцам железнодорожных путей необщего пользования для грузополучателей.</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08"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Грузы считаются также доставленными в срок в случае их прибытия на железнодорожную станцию назначения до истечения указанного в транспортной железнодорожной накладной срока доставки (с учетом корректировки в соответствии с правилами исчисления сроков доставки грузов, порожних грузовых вагонов железнодорожным транспортом) и в случае, если последовавшая задержка подачи вагонов, контейнеров с такими грузами для выгрузки произошла вследствие того, что фронт выгрузки занят по зависящим от грузополучателя причинам, не внесены плата за перевозку грузов и иные причитающиеся перевозчику платежи или вследствие иных зависящих от грузополучателя причин, о чем составляется </w:t>
      </w:r>
      <w:hyperlink r:id="rId109" w:history="1">
        <w:r w:rsidRPr="00010A5F">
          <w:rPr>
            <w:rFonts w:ascii="Times New Roman" w:hAnsi="Times New Roman" w:cs="Times New Roman"/>
            <w:color w:val="0000FF"/>
            <w:sz w:val="26"/>
            <w:szCs w:val="26"/>
          </w:rPr>
          <w:t>акт</w:t>
        </w:r>
      </w:hyperlink>
      <w:r w:rsidRPr="00010A5F">
        <w:rPr>
          <w:rFonts w:ascii="Times New Roman" w:hAnsi="Times New Roman" w:cs="Times New Roman"/>
          <w:sz w:val="26"/>
          <w:szCs w:val="26"/>
        </w:rPr>
        <w:t xml:space="preserve"> общей формы.</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10"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 несоблюдение сроков доставки грузов, за исключением указанных в </w:t>
      </w:r>
      <w:hyperlink w:anchor="P280" w:history="1">
        <w:r w:rsidRPr="00010A5F">
          <w:rPr>
            <w:rFonts w:ascii="Times New Roman" w:hAnsi="Times New Roman" w:cs="Times New Roman"/>
            <w:color w:val="0000FF"/>
            <w:sz w:val="26"/>
            <w:szCs w:val="26"/>
          </w:rPr>
          <w:t>части первой статьи 29</w:t>
        </w:r>
      </w:hyperlink>
      <w:r w:rsidRPr="00010A5F">
        <w:rPr>
          <w:rFonts w:ascii="Times New Roman" w:hAnsi="Times New Roman" w:cs="Times New Roman"/>
          <w:sz w:val="26"/>
          <w:szCs w:val="26"/>
        </w:rPr>
        <w:t xml:space="preserve"> настоящего Устава случаев, перевозчик уплачивает пени в соответствии со </w:t>
      </w:r>
      <w:hyperlink w:anchor="P788" w:history="1">
        <w:r w:rsidRPr="00010A5F">
          <w:rPr>
            <w:rFonts w:ascii="Times New Roman" w:hAnsi="Times New Roman" w:cs="Times New Roman"/>
            <w:color w:val="0000FF"/>
            <w:sz w:val="26"/>
            <w:szCs w:val="26"/>
          </w:rPr>
          <w:t>статьей 97</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Порожний грузовой вагон считается доставленным в срок, если до истечения указанного в транспортной железнодорожной накладной срока доставки (с учетом корректировки в соответствии с правилами исчисления сроков доставки грузов, порожних грузовых вагонов железнодорожным транспортом) порожний грузовой вагон прибыл на железнодорожную станцию назначения и может быть подан получателю или на железнодорожный выставочный путь, о чем перевозчик уведомляет получателя в соответствии с настоящим Уставом и правилами перевозок грузов железнодорожным транспортом.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восьмая введена Федеральным </w:t>
      </w:r>
      <w:hyperlink r:id="rId111"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34. Перевозчик обязан уведомить грузополучателя о прибывших в его адрес грузах не позднее чем в 12 часов дня, следующего за днем прибытия грузов. Порядок и способ уведомления устанавливаются по соглашению сторон.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если перевозчик не уведомляет о прибытии грузов, грузополучатель освобождается от платы за пользование вагонами, контейнерами и от платы за хранение грузов до получения уведомления об их прибытии.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обязан уведомить соответствующий таможенный орган о прибытии на железнодорожную станцию назначения грузов, находящихся под таможенным контролем.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уведомляет грузополучателя, владельца железнодорожного пути необщего пользования о времени подачи вагонов, контейнеров с грузами к месту их выгрузки грузополучателем не позднее чем за два часа до объявленной подачи вагонов, контейнеров, если иное не предусмотрено соглашением сторон.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Перевозчик может предоставлять грузополучателю по договору предварительную информацию о подходе в его адрес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если на железнодорожной станции назначения отсутствует грузополучатель, указанный в транспортной железнодорожной накладной, перевозчик запрашивает грузоотправителя о дальнейшей судьбе грузов. В случае непринятия грузоотправителем решения о судьбе грузов в течение десяти суток, о судьбе продовольственных и скоропортящихся грузов в течение четырех суток перевозчик может возвратить грузы грузоотправителю за счет последнего, а при невозможности возврата может реализовать грузы в порядке, предусмотренном настоящим Уставом.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4" w:name="P339"/>
      <w:bookmarkEnd w:id="4"/>
      <w:r w:rsidRPr="00010A5F">
        <w:rPr>
          <w:rFonts w:ascii="Times New Roman" w:hAnsi="Times New Roman" w:cs="Times New Roman"/>
          <w:sz w:val="26"/>
          <w:szCs w:val="26"/>
        </w:rPr>
        <w:t xml:space="preserve">Статья 35. Грузы выдаются на железнодорожной станции назначения грузополучателю после внесения им перевозчику платы за перевозку грузов и иных причитающихся перевозчику платежей, если таковые не были внесены грузоотправителем. </w:t>
      </w:r>
      <w:hyperlink r:id="rId112" w:history="1">
        <w:r w:rsidRPr="00010A5F">
          <w:rPr>
            <w:rFonts w:ascii="Times New Roman" w:hAnsi="Times New Roman" w:cs="Times New Roman"/>
            <w:color w:val="0000FF"/>
            <w:sz w:val="26"/>
            <w:szCs w:val="26"/>
          </w:rPr>
          <w:t>Порядок</w:t>
        </w:r>
      </w:hyperlink>
      <w:r w:rsidRPr="00010A5F">
        <w:rPr>
          <w:rFonts w:ascii="Times New Roman" w:hAnsi="Times New Roman" w:cs="Times New Roman"/>
          <w:sz w:val="26"/>
          <w:szCs w:val="26"/>
        </w:rPr>
        <w:t xml:space="preserve"> оформления выдачи грузов устанавливается правилами перевозок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уклонения грузополучателя от внесения платы за перевозку грузов и иных причитающихся перевозчику платежей перевозчик, если иная форма уведомления не предусмотрена соглашением сторон, вправе удерживать грузы с уведомлением об этом в письменной форме грузоотправителя, который в течение четырех суток после получения такого уведомления обязан распорядиться грузами. В случае, если грузы прибыли до истечения срока доставки, указанный срок может исчисляться только после окончания срока доставки грузов.</w:t>
      </w:r>
    </w:p>
    <w:p w:rsidR="00F65815" w:rsidRPr="00010A5F" w:rsidRDefault="00F65815">
      <w:pPr>
        <w:pStyle w:val="ConsPlusNormal"/>
        <w:ind w:firstLine="540"/>
        <w:jc w:val="both"/>
        <w:rPr>
          <w:rFonts w:ascii="Times New Roman" w:hAnsi="Times New Roman" w:cs="Times New Roman"/>
          <w:sz w:val="26"/>
          <w:szCs w:val="26"/>
        </w:rPr>
      </w:pPr>
      <w:bookmarkStart w:id="5" w:name="P341"/>
      <w:bookmarkEnd w:id="5"/>
      <w:r w:rsidRPr="00010A5F">
        <w:rPr>
          <w:rFonts w:ascii="Times New Roman" w:hAnsi="Times New Roman" w:cs="Times New Roman"/>
          <w:sz w:val="26"/>
          <w:szCs w:val="26"/>
        </w:rPr>
        <w:t xml:space="preserve">В случае, если в течение указанного срока грузополучатель не примет соответствующие меры по внесению причитающихся перевозчику платежей и грузоотправитель не распорядится грузами, перевозчик, если иное не предусмотрено соглашением сторон, имеет право самостоятельно реализовать удерживаемые продовольственные и скоропортящиеся грузы в порядке, предусмотренном настоящим </w:t>
      </w:r>
      <w:hyperlink w:anchor="P495" w:history="1">
        <w:r w:rsidRPr="00010A5F">
          <w:rPr>
            <w:rFonts w:ascii="Times New Roman" w:hAnsi="Times New Roman" w:cs="Times New Roman"/>
            <w:color w:val="0000FF"/>
            <w:sz w:val="26"/>
            <w:szCs w:val="26"/>
          </w:rPr>
          <w:t>Уставом</w:t>
        </w:r>
      </w:hyperlink>
      <w:r w:rsidRPr="00010A5F">
        <w:rPr>
          <w:rFonts w:ascii="Times New Roman" w:hAnsi="Times New Roman" w:cs="Times New Roman"/>
          <w:sz w:val="26"/>
          <w:szCs w:val="26"/>
        </w:rPr>
        <w:t>. В отношении реализации иных грузов применяется порядок, предусмотренный гражданским законодательством.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случаях, предусмотренных настоящей статьей, не подлежат реализации: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грузы, изъятые из оборота или ограниченные в обороте в соответствии с федеральными </w:t>
      </w:r>
      <w:hyperlink r:id="rId113" w:history="1">
        <w:r w:rsidRPr="00010A5F">
          <w:rPr>
            <w:rFonts w:ascii="Times New Roman" w:hAnsi="Times New Roman" w:cs="Times New Roman"/>
            <w:color w:val="0000FF"/>
            <w:sz w:val="26"/>
            <w:szCs w:val="26"/>
          </w:rPr>
          <w:t>законами</w:t>
        </w:r>
      </w:hyperlink>
      <w:r w:rsidRPr="00010A5F">
        <w:rPr>
          <w:rFonts w:ascii="Times New Roman" w:hAnsi="Times New Roman" w:cs="Times New Roman"/>
          <w:sz w:val="26"/>
          <w:szCs w:val="26"/>
        </w:rPr>
        <w:t>, а также грузы, в отношении которых таможенное оформление не завершено;</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специальные и воинские грузы, предназначенные для удовлетворения государственных и оборонных нужд.</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реализации грузов, изъятых уполномоченными на то государственными органами, а также грузов, от которых грузополучатель, грузоотправитель отказались в пользу государства, плата за перевозку грузов и иные причитающиеся перевозчику платежи перечисляются перевозчику за счет средств, полученных от реализации грузов, в первоочередном порядке.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Порядок обращения грузов в федеральную собственность определяется </w:t>
      </w:r>
      <w:hyperlink r:id="rId114" w:history="1">
        <w:r w:rsidRPr="00010A5F">
          <w:rPr>
            <w:rFonts w:ascii="Times New Roman" w:hAnsi="Times New Roman" w:cs="Times New Roman"/>
            <w:color w:val="0000FF"/>
            <w:sz w:val="26"/>
            <w:szCs w:val="26"/>
          </w:rPr>
          <w:t>законодательством</w:t>
        </w:r>
      </w:hyperlink>
      <w:r w:rsidRPr="00010A5F">
        <w:rPr>
          <w:rFonts w:ascii="Times New Roman" w:hAnsi="Times New Roman" w:cs="Times New Roman"/>
          <w:sz w:val="26"/>
          <w:szCs w:val="26"/>
        </w:rPr>
        <w:t xml:space="preserve"> Российской Федерации.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6" w:name="P348"/>
      <w:bookmarkEnd w:id="6"/>
      <w:r w:rsidRPr="00010A5F">
        <w:rPr>
          <w:rFonts w:ascii="Times New Roman" w:hAnsi="Times New Roman" w:cs="Times New Roman"/>
          <w:sz w:val="26"/>
          <w:szCs w:val="26"/>
        </w:rPr>
        <w:t>Статья 36. По прибытии грузов на железнодорожную станцию назначения перевозчик обязан выдать грузы и транспортную железнодорожную накладную грузополучателю, который обязан оплатить причитающиеся перевозчику платежи и принять грузы.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Грузополучатель может отказаться от принятия грузов в тех случаях, если качество грузов вследствие повреждения, порчи или по иным причинам изменилось в такой степени, что исключается возможность частичного или полного использования таких грузов по назначению.</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Получатель вправе отказаться от приема порожнего грузового вагона, прибывшего под погрузку конкретного груза, если такой вагон не может быть использован под погрузку этого груза по причине технической неисправности или непригодности в коммерческом отношении.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третья введена Федеральным </w:t>
      </w:r>
      <w:hyperlink r:id="rId115"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Получатель вправе отказаться от приема порожнего грузового вагона, прибывшего под погрузку груза, в случае, если отсутствует согласованная перевозчиком заявка на перевозку грузов в вагоне, принадлежащем указанному в транспортной железнодорожной накладной владельцу, и порожний грузовой вагон не может быть использован данным получателем для выполнения другой согласованной перевозчиком заявки.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четвертая введена Федеральным </w:t>
      </w:r>
      <w:hyperlink r:id="rId116"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Получатель не вправе отказаться от приема порожнего грузового вагона, прибывшего под погрузку груза на основании согласованной перевозчиком заявки, сведения о которой указаны в транспортной железнодорожной накладной, в частности в случае внесения в заявку изменений, за исключением случая, предусмотренного частью третьей настоящей статьи.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пятая введена Федеральным </w:t>
      </w:r>
      <w:hyperlink r:id="rId117"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Получатель вправе отказаться от приема порожнего грузового вагона, прибывшего на станцию назначения с просрочкой его доставки, если указанная просрочка составила более чем пять суток, произошла по причинам, не зависящим от получателя, и если порожний грузовой вагон не может быть использован данным получателем для выполнения согласованных перевозчиком заявок.</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шестая введена Федеральным </w:t>
      </w:r>
      <w:hyperlink r:id="rId118"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 всех случаях отказа получателя от приема порожнего грузового вагона перевозчик уведомляет отправителя такого вагона, который обязан распорядиться таким вагоном в течение трех суток с момента получения уведомления об отказе от его приема.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седьмая введена Федеральным </w:t>
      </w:r>
      <w:hyperlink r:id="rId119"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37. Прибывшие на железнодорожную станцию назначения в вагонах и контейнерах грузы, находящиеся под таможенным контролем, должны быть по согласованию с таможенным органом своевременно выгружены грузополучателем.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нарушения грузополучателем установленных сроков выгрузки грузов перевозчик в целях освобождения транспортных средств обеспечивает по согласованию с таможенным органом выгрузку грузов на склад временного хранения и в зоны таможенного контроля с обеспечением условий, необходимых для сохранности таких грузов.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38. При своевременном уведомлении о прибытии прибывшие грузы, контейнеры, подлежащие выгрузке и выдаче в местах общего пользования, хранятся на железнодорожной станции назначения бесплатно в течение двадцати четырех часов после окончания срока доставки. Указанный срок исчисляется с 24 часов дня обеспеченной перевозчиком выгрузки грузов, контейнеров или с 24 </w:t>
      </w:r>
      <w:r w:rsidRPr="00010A5F">
        <w:rPr>
          <w:rFonts w:ascii="Times New Roman" w:hAnsi="Times New Roman" w:cs="Times New Roman"/>
          <w:sz w:val="26"/>
          <w:szCs w:val="26"/>
        </w:rPr>
        <w:lastRenderedPageBreak/>
        <w:t xml:space="preserve">часов дня подачи перевозчиком вагонов, контейнеров с грузами к предусмотренному месту выгрузки для выгрузки грузов грузополучателем. Расходы перевозчика, возникающие после окончания срока доставки в связи с хранением грузов на железнодорожной станции назначения сверх указанного срока, оплачиваются грузополучателем по соглашению сторон, если иное не установлено законодательством Российской Федерации. </w:t>
      </w:r>
      <w:hyperlink r:id="rId120" w:history="1">
        <w:r w:rsidRPr="00010A5F">
          <w:rPr>
            <w:rFonts w:ascii="Times New Roman" w:hAnsi="Times New Roman" w:cs="Times New Roman"/>
            <w:color w:val="0000FF"/>
            <w:sz w:val="26"/>
            <w:szCs w:val="26"/>
          </w:rPr>
          <w:t>Сроки и порядок</w:t>
        </w:r>
      </w:hyperlink>
      <w:r w:rsidRPr="00010A5F">
        <w:rPr>
          <w:rFonts w:ascii="Times New Roman" w:hAnsi="Times New Roman" w:cs="Times New Roman"/>
          <w:sz w:val="26"/>
          <w:szCs w:val="26"/>
        </w:rPr>
        <w:t xml:space="preserve"> хранения грузов на железнодорожной станции назначения устанавливаются </w:t>
      </w:r>
      <w:hyperlink r:id="rId121"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грузов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7" w:name="P366"/>
      <w:bookmarkEnd w:id="7"/>
      <w:r w:rsidRPr="00010A5F">
        <w:rPr>
          <w:rFonts w:ascii="Times New Roman" w:hAnsi="Times New Roman" w:cs="Times New Roman"/>
          <w:sz w:val="26"/>
          <w:szCs w:val="26"/>
        </w:rPr>
        <w:t>Статья 39. За время нахождения принадлежащих перевозчику вагонов, контейнеров у грузополучателей, грузоотправителей, обслуживающих грузополучателей, грузоотправителей своими локомотивами владельцев железнодорожных путей необщего пользования либо за время ожидания их подачи или приема по причинам, зависящим от таких грузополучателей, грузоотправителей, владельцев, указанные лица вносят перевозчику плату за пользование вагонами, контейнерами.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22"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Плата за пользование вагонами, контейнерами не взимается за время нахождения вагонов, контейнеров, не принадлежащих перевозчикам, в местах необщего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время задержки принадлежащих перевозчику вагонов, контейнеров в пути следования, в том числе на промежуточных железнодорожных станциях, из-за неприема их железнодорожной станцией назначения по причинам, зависящим от грузополучателей, владельцев железнодорожных путей необщего пользования, обслуживающих грузополучателей своими локомотивами, указанные лица вносят перевозчику плату за пользование вагонами, контейнерами при условии, что задержка по указанным причинам привела к нарушению сроков доставки грузов.</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23"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Порядок оформления задержки вагонов, контейнеров в пути следования, в том числе на промежуточных железнодорожных станциях, а также в ожидании их подачи или приема на железнодорожной станции назначения устанавливается правилами перевозок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Размер платы за пользование вагонами, контейнерами определяется договором, если иное не установлено законодательством Российской Федерации.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Оплачиваемое время за пользование вагонами, погрузка грузов в которые и выгрузка грузов из которых в местах общего пользования и в расположенных на железнодорожных станциях местах необщего пользования обеспечивается грузоотправителями, грузополучателями, исчисляется с момента фактической подачи вагонов к месту погрузки, выгрузки до момента получения перевозчиком от грузополучателей, грузоотправителей уведомлений о готовности вагонов к уборке.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Оплачиваемое время за пользование контейнерами, выдача, прием которых осуществляются в местах общего пользования, исчисляется с момента выдачи контейнеров с грузом грузополучателям для выгрузки или передачи грузоотправителям порожних контейнеров для их загрузки до момента возврата контейнеров на железнодорожные станции.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Оплачиваемое время за пользование вагонами, контейнерами для погрузки грузов, выгрузки грузов на железнодорожных путях необщего пользования определяется в соответствии с положениями </w:t>
      </w:r>
      <w:hyperlink w:anchor="P526" w:history="1">
        <w:r w:rsidRPr="00010A5F">
          <w:rPr>
            <w:rFonts w:ascii="Times New Roman" w:hAnsi="Times New Roman" w:cs="Times New Roman"/>
            <w:color w:val="0000FF"/>
            <w:sz w:val="26"/>
            <w:szCs w:val="26"/>
          </w:rPr>
          <w:t>главы IV</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Расчет платы за пользование вагонами рефрижераторных секций и вагонами в составе сцепов производится исходя из времени окончания погрузки грузов в последний вагон таких секций, сцепов, выгрузки грузов из него.</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Грузоотправители, грузополучатели, владельцы железнодорожного пути необщего пользования, обслуживающие грузополучателей, грузоотправителей своими локомотивами, освобождаются от платы за пользование вагонами, контейнерами вследствие: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обстоятельств непреодолимой силы, военных действий, блокады, эпидемии, которые вызвали перерыв движения на железнодорожном подъездном пути, и иных обстоятельств, при которых запрещено выполнять операции по погрузке, выгрузке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подачи перевозчиком вагонов, контейнеров в количестве, превышающем количество вагонов, контейнеров, установленное соответствующим договором.</w:t>
      </w:r>
    </w:p>
    <w:p w:rsidR="00F65815" w:rsidRPr="00010A5F" w:rsidRDefault="00F65815">
      <w:pPr>
        <w:pStyle w:val="ConsPlusNormal"/>
        <w:ind w:firstLine="540"/>
        <w:jc w:val="both"/>
        <w:rPr>
          <w:rFonts w:ascii="Times New Roman" w:hAnsi="Times New Roman" w:cs="Times New Roman"/>
          <w:sz w:val="26"/>
          <w:szCs w:val="26"/>
        </w:rPr>
      </w:pPr>
      <w:bookmarkStart w:id="8" w:name="P380"/>
      <w:bookmarkEnd w:id="8"/>
      <w:r w:rsidRPr="00010A5F">
        <w:rPr>
          <w:rFonts w:ascii="Times New Roman" w:hAnsi="Times New Roman" w:cs="Times New Roman"/>
          <w:sz w:val="26"/>
          <w:szCs w:val="26"/>
        </w:rPr>
        <w:t>За нахождение на железнодорожных путях общего пользования, в том числе в местах общего пользования, порожних грузовых вагонов или вагонов с грузом, контейнеров либо иного железнодорожного подвижного состава независимо от их принадлежности по причинам, не зависящим от владельца инфраструктуры, перевозчик вносит владельцу инфраструктуры плату за предоставление железнодорожных путей общего пользования для нахождения на них железнодорожного подвижного состава (далее - плата за предоставление железнодорожных путей в перевозочном процессе) в течение всего времени: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ожидания погрузки, выгрузки грузов, подачи, приема вагонов, контейнеров;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нахождения вагонов под таможенными операциями, в том числе при выполнении работ по инициативе или указанию таможенных органов либо иных органов государственного контроля (надзора), свыше сроков, установленных для выполнения указанных операций правилами исчисления сроков доставки грузов, порожних грузовых вагонов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задержки вагонов в пути следования (в том числе на промежуточных железнодорожных станциях из-за неприема железнодорожной станцией назначения), если такая задержка привела к нарушению сроков доставки, определенных на железнодорожной станции отправления (далее - расчетный срок доставки) в соответствии с правилами исчисления сроков доставки грузов, порожних грузовых вагонов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задержки вагонов, контейнеров под погрузкой, выгрузкой свыше технологического времени, установленного договорами для выполнения указанных операций.</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одиннадцатая введена Федеральным </w:t>
      </w:r>
      <w:hyperlink r:id="rId124"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Если в указанных в </w:t>
      </w:r>
      <w:hyperlink w:anchor="P380" w:history="1">
        <w:r w:rsidRPr="00010A5F">
          <w:rPr>
            <w:rFonts w:ascii="Times New Roman" w:hAnsi="Times New Roman" w:cs="Times New Roman"/>
            <w:color w:val="0000FF"/>
            <w:sz w:val="26"/>
            <w:szCs w:val="26"/>
          </w:rPr>
          <w:t>части одиннадцатой</w:t>
        </w:r>
      </w:hyperlink>
      <w:r w:rsidRPr="00010A5F">
        <w:rPr>
          <w:rFonts w:ascii="Times New Roman" w:hAnsi="Times New Roman" w:cs="Times New Roman"/>
          <w:sz w:val="26"/>
          <w:szCs w:val="26"/>
        </w:rPr>
        <w:t xml:space="preserve"> настоящей статьи случаях вагоны находились на железнодорожных путях общего пользования, в том числе в местах общего пользования, по причинам, зависящим от грузоотправителей (отправителей), грузополучателей (получателей), владельцев железнодорожных путей необщего пользования, указанные лица вносят перевозчику плату за нахождение на железнодорожных путях общего пользования железнодорожного подвижного состава, которая включает в себя плату за предоставление железнодорожных путей в перевозочном процессе и другие затраты и расходы перевозчика, связанные с таким нахождением. Если перевозчик является одновременно владельцем инфраструктуры, плата за нахождение на железнодорожных путях общего пользования железнодорожного подвижного </w:t>
      </w:r>
      <w:r w:rsidRPr="00010A5F">
        <w:rPr>
          <w:rFonts w:ascii="Times New Roman" w:hAnsi="Times New Roman" w:cs="Times New Roman"/>
          <w:sz w:val="26"/>
          <w:szCs w:val="26"/>
        </w:rPr>
        <w:lastRenderedPageBreak/>
        <w:t>состава вносится грузоотправителем (отправителем), грузополучателем (получателем), владельцем железнодорожных путей необщего пользования непосредственно владельцу инфраструктуры как перевозчику.</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двенадцатая введена Федеральным </w:t>
      </w:r>
      <w:hyperlink r:id="rId125"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Оплачиваемое время ожидания погрузки, выгрузки грузов, подачи, приема вагонов, контейнеров исчисляется по истечении двух часов с момента уведомления перевозчиком в порядке, установленном настоящим Уставом и правилами перевозок грузов железнодорожным транспортом, о прибытии грузов, порожних грузовых вагонов и готовности их к подаче, если иное время не установлено договорами на эксплуатацию железнодорожных путей необщего пользования или договором на подачу и уборку вагонов с учетом особенностей технологии обслуживания конкретных грузополучателей (получателей), грузоотправителей (отправителей).</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тринадцатая введена Федеральным </w:t>
      </w:r>
      <w:hyperlink r:id="rId126"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Если получатель в соответствии со </w:t>
      </w:r>
      <w:hyperlink w:anchor="P348" w:history="1">
        <w:r w:rsidRPr="00010A5F">
          <w:rPr>
            <w:rFonts w:ascii="Times New Roman" w:hAnsi="Times New Roman" w:cs="Times New Roman"/>
            <w:color w:val="0000FF"/>
            <w:sz w:val="26"/>
            <w:szCs w:val="26"/>
          </w:rPr>
          <w:t>статьей 36</w:t>
        </w:r>
      </w:hyperlink>
      <w:r w:rsidRPr="00010A5F">
        <w:rPr>
          <w:rFonts w:ascii="Times New Roman" w:hAnsi="Times New Roman" w:cs="Times New Roman"/>
          <w:sz w:val="26"/>
          <w:szCs w:val="26"/>
        </w:rPr>
        <w:t xml:space="preserve"> настоящего Устава отказался от приема порожних грузовых вагонов по причинам, зависящим от отправителя, плата за нахождение на железнодорожных путях общего пользования железнодорожного подвижного состава вносится перевозчику получателем до момента получения перевозчиком уведомления об отказе получателя от приема таких вагонов, а отправителем порожних грузовых вагонов с момента получения данного уведомления.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четырнадцатая введена Федеральным </w:t>
      </w:r>
      <w:hyperlink r:id="rId127"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Если порожние грузовые вагоны прибыли с просрочкой их доставки и получатель отказался от них в порядке, установленном </w:t>
      </w:r>
      <w:hyperlink w:anchor="P348" w:history="1">
        <w:r w:rsidRPr="00010A5F">
          <w:rPr>
            <w:rFonts w:ascii="Times New Roman" w:hAnsi="Times New Roman" w:cs="Times New Roman"/>
            <w:color w:val="0000FF"/>
            <w:sz w:val="26"/>
            <w:szCs w:val="26"/>
          </w:rPr>
          <w:t>статьей 36</w:t>
        </w:r>
      </w:hyperlink>
      <w:r w:rsidRPr="00010A5F">
        <w:rPr>
          <w:rFonts w:ascii="Times New Roman" w:hAnsi="Times New Roman" w:cs="Times New Roman"/>
          <w:sz w:val="26"/>
          <w:szCs w:val="26"/>
        </w:rPr>
        <w:t xml:space="preserve"> настоящего Устава, плата за нахождение на железнодорожных путях общего пользования железнодорожного подвижного состава не взимается за трое суток, в течение которых отправитель обязан распорядиться такими вагонами. Если отправитель не распорядился порожними грузовыми вагонами (не предъявил их для перевозки в установленном порядке) в течение трех суток с момента получения данного уведомления, он уплачивает перевозчику плату за нахождение на железнодорожных путях общего пользования железнодорожного подвижного состава.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пятнадцатая введена Федеральным </w:t>
      </w:r>
      <w:hyperlink r:id="rId128"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не связанное с перевозочным процессом нахождение порожних вагонов на железнодорожных путях общего пользования, в том числе в местах общего пользования, по причинам, зависящим от владельцев порожних грузовых вагонов (в том числе перевозчиков, являющихся такими владельцами), указанные лица вносят владельцу инфраструктуры плату за предоставление железнодорожных путей общего пользования для нахождения на них железнодорожного подвижного состава, не задействованного в перевозочном процессе (далее - плата за предоставление железнодорожных путей вне перевозочного процесса).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шестнадцатая введена Федеральным </w:t>
      </w:r>
      <w:hyperlink r:id="rId129"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Размеры платы за предоставление железнодорожных путей в перевозочном процессе, платы за нахождение на железнодорожных путях общего пользования железнодорожного подвижного состава (с учетом затрат и расходов перевозчика, связанных с таким нахождением), платы за предоставление железнодорожных путей вне перевозочного процесса определяются в </w:t>
      </w:r>
      <w:hyperlink r:id="rId130" w:history="1">
        <w:r w:rsidRPr="00010A5F">
          <w:rPr>
            <w:rFonts w:ascii="Times New Roman" w:hAnsi="Times New Roman" w:cs="Times New Roman"/>
            <w:color w:val="0000FF"/>
            <w:sz w:val="26"/>
            <w:szCs w:val="26"/>
          </w:rPr>
          <w:t>тарифном руководстве</w:t>
        </w:r>
      </w:hyperlink>
      <w:r w:rsidRPr="00010A5F">
        <w:rPr>
          <w:rFonts w:ascii="Times New Roman" w:hAnsi="Times New Roman" w:cs="Times New Roman"/>
          <w:sz w:val="26"/>
          <w:szCs w:val="26"/>
        </w:rPr>
        <w:t>.</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семнадцатая введена Федеральным </w:t>
      </w:r>
      <w:hyperlink r:id="rId131"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Грузоотправители (отправители), грузополучатели (получатели), а также обслуживающие грузоотправителей (отправителей), грузополучателей (получателей) своими локомотивами владельцы железнодорожных путей необщего пользования освобождаются от платы за нахождение на железнодорожных путях общего пользования железнодорожного подвижного состава в следующих случаях: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вагоны находятся на железнодорожных путях общего пользования по причинам, не зависящим от грузоотправителей (отправителей), грузополучателей (получателей), владельцев железнодорожных путей необщего пользования или владельцев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обстоятельства непреодолимой силы, военные действия, блокада, эпидемия вызвали перерыв движения на железнодорожном пути необщего пользования, а также возникли иные обстоятельства, при которых запрещено выполнять операции по погрузке, выгрузке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вагоны не приняты для перевозки в связи с прекращением или ограничением приема грузов, грузобагажа, порожних грузовых вагонов для перевозки в случаях, предусмотренных </w:t>
      </w:r>
      <w:hyperlink w:anchor="P280" w:history="1">
        <w:r w:rsidRPr="00010A5F">
          <w:rPr>
            <w:rFonts w:ascii="Times New Roman" w:hAnsi="Times New Roman" w:cs="Times New Roman"/>
            <w:color w:val="0000FF"/>
            <w:sz w:val="26"/>
            <w:szCs w:val="26"/>
          </w:rPr>
          <w:t>статьей 29</w:t>
        </w:r>
      </w:hyperlink>
      <w:r w:rsidRPr="00010A5F">
        <w:rPr>
          <w:rFonts w:ascii="Times New Roman" w:hAnsi="Times New Roman" w:cs="Times New Roman"/>
          <w:sz w:val="26"/>
          <w:szCs w:val="26"/>
        </w:rPr>
        <w:t xml:space="preserve"> настоящего Устава, по причинам, зависящим от перевозчика или владельца инфраструктуры.</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восемнадцатая введена Федеральным </w:t>
      </w:r>
      <w:hyperlink r:id="rId132"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Для удостоверения факта нахождения вагонов на железнодорожных путях общего пользования в случаях, предусмотренных настоящей статьей, оформляется </w:t>
      </w:r>
      <w:hyperlink r:id="rId133" w:history="1">
        <w:r w:rsidRPr="00010A5F">
          <w:rPr>
            <w:rFonts w:ascii="Times New Roman" w:hAnsi="Times New Roman" w:cs="Times New Roman"/>
            <w:color w:val="0000FF"/>
            <w:sz w:val="26"/>
            <w:szCs w:val="26"/>
          </w:rPr>
          <w:t>акт</w:t>
        </w:r>
      </w:hyperlink>
      <w:r w:rsidRPr="00010A5F">
        <w:rPr>
          <w:rFonts w:ascii="Times New Roman" w:hAnsi="Times New Roman" w:cs="Times New Roman"/>
          <w:sz w:val="26"/>
          <w:szCs w:val="26"/>
        </w:rPr>
        <w:t xml:space="preserve"> общей формы.</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девятнадцатая введена Федеральным </w:t>
      </w:r>
      <w:hyperlink r:id="rId134"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40. В случае, если грузоотправитель уведомит перевозчика об отказе использовать порожние вагоны (в том числе специализированные), контейнеры, плата за пользование поданными под погрузку вагонами, контейнерами исчисляется начиная с предусмотренной заявкой даты погрузки грузов до момента получения перевозчиком такого уведомления.</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КонсультантПлюс: примечание.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Об отказе в принятии к рассмотрению запроса о проверке конституционности положений части второй статьи 40 см. </w:t>
      </w:r>
      <w:hyperlink r:id="rId135" w:history="1">
        <w:r w:rsidRPr="00010A5F">
          <w:rPr>
            <w:rFonts w:ascii="Times New Roman" w:hAnsi="Times New Roman" w:cs="Times New Roman"/>
            <w:color w:val="0000FF"/>
            <w:sz w:val="26"/>
            <w:szCs w:val="26"/>
          </w:rPr>
          <w:t>Определение</w:t>
        </w:r>
      </w:hyperlink>
      <w:r w:rsidRPr="00010A5F">
        <w:rPr>
          <w:rFonts w:ascii="Times New Roman" w:hAnsi="Times New Roman" w:cs="Times New Roman"/>
          <w:sz w:val="26"/>
          <w:szCs w:val="26"/>
        </w:rPr>
        <w:t xml:space="preserve"> Конституционного Суда РФ от 02.02.2006 N 17-О.</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отказе грузоотправителя от погрузки грузов в прибывшие в соответствии с его заявкой на железнодорожную станцию порожние вагоны, контейнеры по причинам, зависящим от грузоотправителя, и невозможности использовать такие вагоны, контейнеры на данной железнодорожной станции другими грузоотправителями в течение суток, предусматривавшихся для такой погрузки, перевозчик помимо платы за пользование этими вагонами взимает с такого грузоотправителя плату за фактический пробег вагонов, вызванный доставкой вагонов, контейнеров на железнодорожную станцию отправления, но не более чем за пробег в 100 километров в отношении универсальных вагонов и не более чем за пробег в 300 километров в отношении специализированных вагонов.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41. Перевозчик при выдаче груза на железнодорожной станции назначения без заключения отдельного договора обязан осуществлять проверку </w:t>
      </w:r>
      <w:r w:rsidRPr="00010A5F">
        <w:rPr>
          <w:rFonts w:ascii="Times New Roman" w:hAnsi="Times New Roman" w:cs="Times New Roman"/>
          <w:sz w:val="26"/>
          <w:szCs w:val="26"/>
        </w:rPr>
        <w:lastRenderedPageBreak/>
        <w:t>состояния, массы и количества мест груза в следующих случаях: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прибытие груза в неисправных вагоне, контейнере, а также в вагоне, контейнере с поврежденными запорно-пломбировочными устройствами или запорно-пломбировочными устройствами попутных железнодорожных станций;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прибытие груза с коммерческим актом, составленным на попутной железнодорожной станции;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прибытие груза с признаками недостачи либо повреждения или порчи при перевозке груза в открытом железнодорожном подвижном составе;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прибытие скоропортящегося груза с нарушением срока его доставки или с нарушением температурного режима при перевозке груза в рефрижераторном вагоне;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прибытие груза, погрузка которого обеспечивалась перевозчиком;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выдача груза, выгрузка которого обеспечивалась перевозчиком в местах 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указанных в настоящей статье случаях или в случае обнаружения обстоятельств, которые могут повлиять на состояние и массу тарных и штучных грузов, перевозчик при выдаче проверяет состояние и массу таких грузов, находящихся в поврежденных таре и (или) упаковке.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Масса груза считается правильной, если разница между массой груза, определенной на железнодорожной станции отправления, и массой груза, определенной на железнодорожной станции назначения, не превышает значение предельного расхождения в результатах определения массы нетто такого груза и </w:t>
      </w:r>
      <w:hyperlink r:id="rId136" w:history="1">
        <w:r w:rsidRPr="00010A5F">
          <w:rPr>
            <w:rFonts w:ascii="Times New Roman" w:hAnsi="Times New Roman" w:cs="Times New Roman"/>
            <w:color w:val="0000FF"/>
            <w:sz w:val="26"/>
            <w:szCs w:val="26"/>
          </w:rPr>
          <w:t>норму естественной убыли</w:t>
        </w:r>
      </w:hyperlink>
      <w:r w:rsidRPr="00010A5F">
        <w:rPr>
          <w:rFonts w:ascii="Times New Roman" w:hAnsi="Times New Roman" w:cs="Times New Roman"/>
          <w:sz w:val="26"/>
          <w:szCs w:val="26"/>
        </w:rPr>
        <w:t xml:space="preserve"> его массы, установленные федеральными органами исполнительной власти, уполномоченными Правительством Российской Федерации.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 просьбе грузополучателя перевозчик может принимать в соответствии с отдельным договором участие в проверке состояния грузов, их массы, количества мест в случаях своевременной доставки грузов без признаков недостачи, повреждения, порчи или хищения.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отсутствии у грузополучателей и на железнодорожной станции назначения вагонных весов грузы, перевозимые навалом и насыпью и прибывшие без признаков недостачи, выдаются по соглашению сторон без проверки их массы.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Наличие на вагоне, контейнере запорно-пломбировочного устройства таможенного или иного органа государственного контроля (надзора) не является основанием для проверки перевозчиком при выдаче груза его состояния, массы и количества мест, за исключением случаев, предусмотренных настоящей статьей.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немедленно уведомляет представителей органов внутренних дел о случае несохранной перевозки груза с признаками хищения.</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9" w:name="P427"/>
      <w:bookmarkEnd w:id="9"/>
      <w:r w:rsidRPr="00010A5F">
        <w:rPr>
          <w:rFonts w:ascii="Times New Roman" w:hAnsi="Times New Roman" w:cs="Times New Roman"/>
          <w:sz w:val="26"/>
          <w:szCs w:val="26"/>
        </w:rPr>
        <w:t xml:space="preserve">Статья 42. В случае, если на железнодорожной станции назначения при проверке состояния груза, его массы, количества мест обнаружены недостача, повреждение (порча) груза или такие обстоятельства зафиксированы в составленном в пути следования коммерческом </w:t>
      </w:r>
      <w:hyperlink r:id="rId137" w:history="1">
        <w:r w:rsidRPr="00010A5F">
          <w:rPr>
            <w:rFonts w:ascii="Times New Roman" w:hAnsi="Times New Roman" w:cs="Times New Roman"/>
            <w:color w:val="0000FF"/>
            <w:sz w:val="26"/>
            <w:szCs w:val="26"/>
          </w:rPr>
          <w:t>акте</w:t>
        </w:r>
      </w:hyperlink>
      <w:r w:rsidRPr="00010A5F">
        <w:rPr>
          <w:rFonts w:ascii="Times New Roman" w:hAnsi="Times New Roman" w:cs="Times New Roman"/>
          <w:sz w:val="26"/>
          <w:szCs w:val="26"/>
        </w:rPr>
        <w:t>, перевозчик обязан определить размер фактической недостачи, повреждения (порчи) груза и выдать грузополучателю коммерческий акт.</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При необходимости проведения экспертизы перевозчик по своей инициативе или по требованию грузополучателя приглашает экспертов и (или) специалистов в соответствующей области. Результаты экспертизы, проведенной без участия </w:t>
      </w:r>
      <w:r w:rsidRPr="00010A5F">
        <w:rPr>
          <w:rFonts w:ascii="Times New Roman" w:hAnsi="Times New Roman" w:cs="Times New Roman"/>
          <w:sz w:val="26"/>
          <w:szCs w:val="26"/>
        </w:rPr>
        <w:lastRenderedPageBreak/>
        <w:t>перевозчика или грузополучателя, являются недействительными. В случае уклонения перевозчика от вызова эксперта и (или) специалиста в соответствующей области или уклонения перевозчика, грузополучателя от участия в проведении экспертизы соответствующая сторона вправе провести экспертизу без участия уклоняющейся стороны, предварительно уведомив ее о проведении экспертизы в письменной форме, если иная форма не предусмотрена соглашением сторон. Расходы, связанные с проведением экспертизы, оплачиваются стороной, заказавшей экспертизу, с последующим отнесением расходов на сторону, виновную в недостаче, порче или повреждении груза.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43. В связи с несвоевременным приемом вагонов, несвоевременной выгрузкой грузов на железнодорожных станциях, железнодорожных путях необщего пользования, несвоевременным вывозом грузов с железнодорожных станций грузополучателями и возникновением по данным причинам технологических затруднений на железнодорожных станциях перевозчик в отношении грузополучателей и обслуживающих грузополучателей, грузоотправителей своими локомотивами владельцев железнодорожных путей необщего пользования, по вине которых возникли указанные затруднения, имеет право, в том числе по обращению владельца инфраструктуры, увеличить размеры следующих сбора и платы: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сбор за хранение выгруженных грузов, контейнеров - до пятикратного размера указанного сбора;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плата за пользование вагонами, контейнерами, задержанными на железнодорожных путях необщего пользования более чем двадцать четыре часа после окончания технологического времени, установленного договором с перевозчиком, а также на железнодорожных станциях - до двукратного размера указанной платы.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 увеличении размеров указанных сбора, платы грузополучатели и (или) обслуживающие грузополучателей, грузоотправителей своими локомотивами владельцы железнодорожных путей необщего пользования уведомляются в письменной форме.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Увеличенные размеры сбора, платы вводятся с 24 часов дня, когда грузополучателем и (или) обслуживающим грузополучателей, грузоотправителей своим локомотивом владельцем железнодорожного пути необщего пользования получено такое уведомление.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Уплата сбора в увеличенном размере производится грузополучателями, а внесение в увеличенном размере платы за пользование вагонами, контейнерами - грузополучателями при обслуживании железнодорожных путей необщего пользования локомотивами перевозчиков или обслуживающими грузополучателей своими локомотивами владельцами железнодорожных путей необщего пользования. При этом грузополучатели компенсируют владельцам железнодорожных путей необщего пользования израсходованные ими средства в размере уплаченной перевозчикам платы за пользование вагонами, контейнерами.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10" w:name="P437"/>
      <w:bookmarkEnd w:id="10"/>
      <w:r w:rsidRPr="00010A5F">
        <w:rPr>
          <w:rFonts w:ascii="Times New Roman" w:hAnsi="Times New Roman" w:cs="Times New Roman"/>
          <w:sz w:val="26"/>
          <w:szCs w:val="26"/>
        </w:rPr>
        <w:t xml:space="preserve">Статья 44. После выгрузки грузов, грузобагажа вагоны, контейнеры в соответствии с </w:t>
      </w:r>
      <w:hyperlink r:id="rId138"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грузов железнодорожным транспортом должны быть очищены внутри и снаружи, с них должны быть сняты приспособления для крепления, за исключением несъемных приспособлений для </w:t>
      </w:r>
      <w:r w:rsidRPr="00010A5F">
        <w:rPr>
          <w:rFonts w:ascii="Times New Roman" w:hAnsi="Times New Roman" w:cs="Times New Roman"/>
          <w:sz w:val="26"/>
          <w:szCs w:val="26"/>
        </w:rPr>
        <w:lastRenderedPageBreak/>
        <w:t>крепления, а также должны быть приведены в исправное техническое состояние несъемные инвентарные приспособления для крепления (в том числе турникеты) или грузополучателем (получателем), или перевозчиком - в зависимости от того, кем обеспечивалась выгрузка грузов,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После выгрузки грузов, грузобагажа порожние вагоны, контейнеры в случаях, установленных правилами перевозок грузов железнодорожным транспортом, должны быть закрыты с обязательной установкой разрешенного к применению типа закрутки стороной, обеспечивавшей выгрузку вагонов, контейнеров.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После выгрузки животных, птицы, сырых продуктов животного происхождения промывка, </w:t>
      </w:r>
      <w:hyperlink r:id="rId139" w:history="1">
        <w:r w:rsidRPr="00010A5F">
          <w:rPr>
            <w:rFonts w:ascii="Times New Roman" w:hAnsi="Times New Roman" w:cs="Times New Roman"/>
            <w:color w:val="0000FF"/>
            <w:sz w:val="26"/>
            <w:szCs w:val="26"/>
          </w:rPr>
          <w:t>ветеринарно-санитарная обработка</w:t>
        </w:r>
      </w:hyperlink>
      <w:r w:rsidRPr="00010A5F">
        <w:rPr>
          <w:rFonts w:ascii="Times New Roman" w:hAnsi="Times New Roman" w:cs="Times New Roman"/>
          <w:sz w:val="26"/>
          <w:szCs w:val="26"/>
        </w:rPr>
        <w:t xml:space="preserve"> крытых и изотермических вагонов обеспечиваются перевозчиками за счет грузополучателей (получателей), промывка, ветеринарно-санитарная обработка специализированных вагонов, контейнеров - грузополучателями, если иное не установлено соглашением сторон.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После выгрузки грузополучателями имеющих отвратительный запах и загрязняющих вагоны грузов вагоны промываются грузополучателями. Перечень таких грузов устанавливается федеральным органом исполнительной власти в области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Промывка, ветеринарно-санитарная обработка крытых и изотермических вагонов после выгрузки продовольственных и скоропортящихся грузов, перечень которых устанавливается правилами перевозок грузов железнодорожным транспортом, обеспечиваются перевозчиками за счет грузополучателей (получателей), специализированных вагонов, контейнеров - грузополучателями, если иное не установлено соглашением сторон.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После выгрузки опасных грузов в случаях, предусмотренных правилами перевозок грузов железнодорожным транспортом, грузополучатели за свой счет обязаны провести промывку и дезинфекцию вагонов, контейнеров.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Основные </w:t>
      </w:r>
      <w:hyperlink r:id="rId140" w:history="1">
        <w:r w:rsidRPr="00010A5F">
          <w:rPr>
            <w:rFonts w:ascii="Times New Roman" w:hAnsi="Times New Roman" w:cs="Times New Roman"/>
            <w:color w:val="0000FF"/>
            <w:sz w:val="26"/>
            <w:szCs w:val="26"/>
          </w:rPr>
          <w:t>требования</w:t>
        </w:r>
      </w:hyperlink>
      <w:r w:rsidRPr="00010A5F">
        <w:rPr>
          <w:rFonts w:ascii="Times New Roman" w:hAnsi="Times New Roman" w:cs="Times New Roman"/>
          <w:sz w:val="26"/>
          <w:szCs w:val="26"/>
        </w:rPr>
        <w:t xml:space="preserve"> к очистке вагонов, контейнеров и критерии такой очистки определяются правилами перевозок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отсутствии у грузополучателей (получателей) возможностей для промывки вагонов их промывку могут обеспечивать перевозчики либо иные юридические лица или индивидуальные предприниматели в соответствии с договором. Обеззараживание грузов и транспортных средств проводится грузополучателями или соответствующими органами государственного контроля (надзора).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нарушении требований, указанных в настоящей статье, перевозчики имеют право не принимать от грузополучателей (получателей) после выгрузки или слива вагоны, контейнеры впредь до выполнения указанных требований. С грузополучателей (получателей) в таких случаях взимается плата за пользование вагонами, контейнерами за все время их задержки.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После выгрузки грузов из вагонов, не принадлежащих перевозчику, владелец вагонов, который указан в транспортной железнодорожной накладной на перевозку груза (далее - владелец вагона), или в течение двадцати четырех часов с момента выгрузки грузов грузополучатель по указанию владельца вагонов обязан обеспечить уборку порожних грузовых вагонов с мест общего пользования либо предъявить порожние грузовые вагоны для перевозки, если договором между владельцем вагонов и владельцем инфраструктуры или владельцем </w:t>
      </w:r>
      <w:r w:rsidRPr="00010A5F">
        <w:rPr>
          <w:rFonts w:ascii="Times New Roman" w:hAnsi="Times New Roman" w:cs="Times New Roman"/>
          <w:sz w:val="26"/>
          <w:szCs w:val="26"/>
        </w:rPr>
        <w:lastRenderedPageBreak/>
        <w:t>железнодорожных путей необщего пользования не установлено иное.</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десятая введена Федеральным </w:t>
      </w:r>
      <w:hyperlink r:id="rId141"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в соответствии с договором уведомляет владельца вагона о прибытии груза в вагоне, принадлежащем этому владельцу, на железнодорожную станцию назначения.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одиннадцатая введена Федеральным </w:t>
      </w:r>
      <w:hyperlink r:id="rId142"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После выгрузки груза на железнодорожных путях необщего пользования порожний грузовой вагон подается на железнодорожные пути общего пользования только при наличии составленной в соответствии с правилами перевозок грузов железнодорожным транспортом транспортной железнодорожной накладной и других предусмотренных соответствующими нормативными правовыми актами документов. Порожний грузовой вагон может быть подан на железнодорожные пути общего пользования без оформленных в установленном порядке перевозочных документов только в случаях, предусмотренных настоящим Уставом и правилами перевозок грузов железнодорожным транспортом.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двенадцатая введена Федеральным </w:t>
      </w:r>
      <w:hyperlink r:id="rId143"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Перевозчик освобождается от ответственности, установленной </w:t>
      </w:r>
      <w:hyperlink w:anchor="P805" w:history="1">
        <w:r w:rsidRPr="00010A5F">
          <w:rPr>
            <w:rFonts w:ascii="Times New Roman" w:hAnsi="Times New Roman" w:cs="Times New Roman"/>
            <w:color w:val="0000FF"/>
            <w:sz w:val="26"/>
            <w:szCs w:val="26"/>
          </w:rPr>
          <w:t>статьей 100</w:t>
        </w:r>
      </w:hyperlink>
      <w:r w:rsidRPr="00010A5F">
        <w:rPr>
          <w:rFonts w:ascii="Times New Roman" w:hAnsi="Times New Roman" w:cs="Times New Roman"/>
          <w:sz w:val="26"/>
          <w:szCs w:val="26"/>
        </w:rPr>
        <w:t xml:space="preserve"> настоящего Устава, если задержка подачи или уборки порожних грузовых вагонов произошла в связи с необеспечением своевременной уборки таких вагонов по причине отсутствия составленных в установленном порядке перевозочных документов на перевозки порожних грузовых вагонов.</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тринадцатая введена Федеральным </w:t>
      </w:r>
      <w:hyperlink r:id="rId144"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Владелец вагонов вносит плату за предоставление железнодорожных путей вне перевозочного процесса за все время нахождения порожних грузовых вагонов на железнодорожных путях общего пользования по истечении: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двадцати четырех часов с момента выгрузки грузов из вагонов, не принадлежащих перевозчику, в местах 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двенадцати часов с момента, когда порожние грузовые вагоны поданы на железнодорожные пути общего пользования по договору на эксплуатацию железнодорожных путей необщего пользования или договору на подачу и уборку вагонов.</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четырнадцатая введена Федеральным </w:t>
      </w:r>
      <w:hyperlink r:id="rId145"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 подаче порожних грузовых вагонов на железнодорожные пути общего пользования без оформленных в установленном порядке перевозочных документов перевозчик уведомляет владельца вагонов. Владелец вагонов освобождается от платы за предоставление железнодорожных путей вне перевозочного процесса, если он не уведомлен о подаче порожних грузовых вагонов на железнодорожные пути общего пользования, до получения данного уведомления.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пятнадцатая введена Федеральным </w:t>
      </w:r>
      <w:hyperlink r:id="rId146"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Владелец вагонов также освобождается от платы за предоставление железнодорожных путей вне перевозочного процесса, если уборка порожних грузовых вагонов с мест общего пользования после выгрузки грузов из вагонов не обеспечена по причинам, зависящим от перевозчика, или перевозчиком нарушен порядок согласования запроса, установленный настоящим Уставом и правилами перевозок грузов железнодорожным транспортом.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шестнадцатая введена Федеральным </w:t>
      </w:r>
      <w:hyperlink r:id="rId147"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Если в течение трех суток с момента выгрузки грузов из вагонов или подачи порожних грузовых вагонов на железнодорожные пути общего пользования </w:t>
      </w:r>
      <w:r w:rsidRPr="00010A5F">
        <w:rPr>
          <w:rFonts w:ascii="Times New Roman" w:hAnsi="Times New Roman" w:cs="Times New Roman"/>
          <w:sz w:val="26"/>
          <w:szCs w:val="26"/>
        </w:rPr>
        <w:lastRenderedPageBreak/>
        <w:t>владелец вагонов не обеспечил уборку таких вагонов с мест общего пользования либо не обеспечил в установленном порядке предъявление таких вагонов для перевозки, плата за предоставление железнодорожных путей вне перевозочного процесса взимается в пятикратном размере за каждые последующие сутки после истечения третьих суток с момента выгрузки грузов из вагонов или с момента подачи порожних грузовых вагонов на железнодорожные пути общего пользования.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семнадцатая введена Федеральным </w:t>
      </w:r>
      <w:hyperlink r:id="rId148"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На припортовой железнодорожной станции, определенной в соответствии с </w:t>
      </w:r>
      <w:hyperlink r:id="rId149"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перемещения порожних грузовых вагонов на железнодорожном транспорте, порожние грузовые вагоны без оформленных в установленном порядке перевозочных документов могут быть поданы на железнодорожные пути припортовой железнодорожной станции с железнодорожных путей необщего пользования и владелец инфраструктуры или перевозчик по согласованию с владельцем инфраструктуры вправе переместить порожние грузовые вагоны с этой железнодорожной станции на другую железнодорожную станцию для нахождения таких вагонов до распоряжения их владельца (далее - железнодорожная станция перемещения).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восемнадцатая введена Федеральным </w:t>
      </w:r>
      <w:hyperlink r:id="rId150"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 перемещении порожнего грузового вагона перевозчик или владелец инфраструктуры (в зависимости от того, кем осуществляется перемещение) уведомляет владельца вагона после подачи порожнего грузового вагона на железнодорожные пути припортовой железнодорожной станции, но не менее чем за двенадцать часов до принятия такого вагона для перемещения, в течение которых владелец вагона должен предъявить порожний грузовой вагон для перевозки в порядке, установленном правилами перевозок грузов железнодорожным транспортом.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девятнадцатая введена Федеральным </w:t>
      </w:r>
      <w:hyperlink r:id="rId151"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Перемещение порожнего грузового вагона с припортовой железнодорожной станции на железнодорожную станцию перемещения осуществляется за счет владельца вагона. Размер платы за перемещение порожнего грузового вагона определяется в порядке, установленном для определения размера платы за перевозку такого вагона.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двадцатая введена Федеральным </w:t>
      </w:r>
      <w:hyperlink r:id="rId152"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010A5F">
      <w:pPr>
        <w:pStyle w:val="ConsPlusNormal"/>
        <w:ind w:firstLine="540"/>
        <w:jc w:val="both"/>
        <w:rPr>
          <w:rFonts w:ascii="Times New Roman" w:hAnsi="Times New Roman" w:cs="Times New Roman"/>
          <w:sz w:val="26"/>
          <w:szCs w:val="26"/>
        </w:rPr>
      </w:pPr>
      <w:hyperlink r:id="rId153" w:history="1">
        <w:r w:rsidR="00F65815" w:rsidRPr="00010A5F">
          <w:rPr>
            <w:rFonts w:ascii="Times New Roman" w:hAnsi="Times New Roman" w:cs="Times New Roman"/>
            <w:color w:val="0000FF"/>
            <w:sz w:val="26"/>
            <w:szCs w:val="26"/>
          </w:rPr>
          <w:t>Правила</w:t>
        </w:r>
      </w:hyperlink>
      <w:r w:rsidR="00F65815" w:rsidRPr="00010A5F">
        <w:rPr>
          <w:rFonts w:ascii="Times New Roman" w:hAnsi="Times New Roman" w:cs="Times New Roman"/>
          <w:sz w:val="26"/>
          <w:szCs w:val="26"/>
        </w:rPr>
        <w:t xml:space="preserve"> перемещения порожних грузовых вагонов на железнодорожном транспорте утверждаются Правительством Российской Федерации. Указанными правилами устанавливаются: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порядок определения (с учетом технологии работы железнодорожных станций, портов) и объявления припортовых железнодорожных станций, с которых перевозчик и владелец инфраструктуры вправе перемещать порожние грузовые вагоны, а также порядок определения владельцем инфраструктуры железнодорожных станций перемещения;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порядок уведомления владельца вагонов о перемещении порожних грузовых вагонов, принадлежащих ему, и сведения, которые уведомление должно содержать;</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порядок принятия порожних грузовых вагонов для перемещения;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форма документа, необходимого для перемещения порожних грузовых вагонов, порядок его заполнения, направления владельцу вагонов, а также порядок оформления актов общей формы;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порядок реализации права перевозчика, владельца инфраструктуры и владельца вагонов согласовать перевозку порожних грузовых вагонов по обращению владельца вагонов в процессе перемещения таких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иные особенности перемещения порожних грузовых вагонов.</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двадцать первая введена Федеральным </w:t>
      </w:r>
      <w:hyperlink r:id="rId154"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время нахождения порожнего грузового вагона на железнодорожной станции перемещения владелец вагона вносит плату за предоставление железнодорожных путей вне перевозочного процесса с момента прибытия такого вагона на железнодорожную станцию перемещения до момента предъявления такого вагона для перевозки.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двадцать вторая введена Федеральным </w:t>
      </w:r>
      <w:hyperlink r:id="rId155"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или владелец инфраструктуры (в зависимости от того, кем осуществлялось перемещение порожнего грузового вагона) обеспечивает сохранность такого вагона в течение всего времени его перемещения и нахождения на железнодорожной станции перемещения.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двадцать третья введена Федеральным </w:t>
      </w:r>
      <w:hyperlink r:id="rId156"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45. Груз считается утраченным, если он не выдан грузополучателю по истечении тридцати дней со дня истечения срока доставки или по истечении четырех месяцев со дня приема груза для перевозки в прямом смешанном сообщении.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случае, если груз прибыл по истечении указанных в настоящей статье сроков, грузополучатель может получить его при условии возврата перевозчику суммы, полученной в соответствии со </w:t>
      </w:r>
      <w:hyperlink w:anchor="P780" w:history="1">
        <w:r w:rsidRPr="00010A5F">
          <w:rPr>
            <w:rFonts w:ascii="Times New Roman" w:hAnsi="Times New Roman" w:cs="Times New Roman"/>
            <w:color w:val="0000FF"/>
            <w:sz w:val="26"/>
            <w:szCs w:val="26"/>
          </w:rPr>
          <w:t>статьей 96</w:t>
        </w:r>
      </w:hyperlink>
      <w:r w:rsidRPr="00010A5F">
        <w:rPr>
          <w:rFonts w:ascii="Times New Roman" w:hAnsi="Times New Roman" w:cs="Times New Roman"/>
          <w:sz w:val="26"/>
          <w:szCs w:val="26"/>
        </w:rPr>
        <w:t xml:space="preserve"> настоящего Устава. В случае, если грузополучатель отказался от принятия этого груза или не представил решение о судьбе груза в течение четырех суток со дня уведомления грузополучателя о прибытии груза на железнодорожную станцию, перевозчик имеет право реализовать груз в порядке, предусмотренном </w:t>
      </w:r>
      <w:hyperlink w:anchor="P339" w:history="1">
        <w:r w:rsidRPr="00010A5F">
          <w:rPr>
            <w:rFonts w:ascii="Times New Roman" w:hAnsi="Times New Roman" w:cs="Times New Roman"/>
            <w:color w:val="0000FF"/>
            <w:sz w:val="26"/>
            <w:szCs w:val="26"/>
          </w:rPr>
          <w:t>статьями 35</w:t>
        </w:r>
      </w:hyperlink>
      <w:r w:rsidRPr="00010A5F">
        <w:rPr>
          <w:rFonts w:ascii="Times New Roman" w:hAnsi="Times New Roman" w:cs="Times New Roman"/>
          <w:sz w:val="26"/>
          <w:szCs w:val="26"/>
        </w:rPr>
        <w:t xml:space="preserve">, </w:t>
      </w:r>
      <w:hyperlink w:anchor="P495" w:history="1">
        <w:r w:rsidRPr="00010A5F">
          <w:rPr>
            <w:rFonts w:ascii="Times New Roman" w:hAnsi="Times New Roman" w:cs="Times New Roman"/>
            <w:color w:val="0000FF"/>
            <w:sz w:val="26"/>
            <w:szCs w:val="26"/>
          </w:rPr>
          <w:t>48</w:t>
        </w:r>
      </w:hyperlink>
      <w:r w:rsidRPr="00010A5F">
        <w:rPr>
          <w:rFonts w:ascii="Times New Roman" w:hAnsi="Times New Roman" w:cs="Times New Roman"/>
          <w:sz w:val="26"/>
          <w:szCs w:val="26"/>
        </w:rPr>
        <w:t xml:space="preserve"> и </w:t>
      </w:r>
      <w:hyperlink w:anchor="P498" w:history="1">
        <w:r w:rsidRPr="00010A5F">
          <w:rPr>
            <w:rFonts w:ascii="Times New Roman" w:hAnsi="Times New Roman" w:cs="Times New Roman"/>
            <w:color w:val="0000FF"/>
            <w:sz w:val="26"/>
            <w:szCs w:val="26"/>
          </w:rPr>
          <w:t>49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46. В случае, если вследствие обстоятельств, предусмотренных в </w:t>
      </w:r>
      <w:hyperlink w:anchor="P280" w:history="1">
        <w:r w:rsidRPr="00010A5F">
          <w:rPr>
            <w:rFonts w:ascii="Times New Roman" w:hAnsi="Times New Roman" w:cs="Times New Roman"/>
            <w:color w:val="0000FF"/>
            <w:sz w:val="26"/>
            <w:szCs w:val="26"/>
          </w:rPr>
          <w:t>статье 29</w:t>
        </w:r>
      </w:hyperlink>
      <w:r w:rsidRPr="00010A5F">
        <w:rPr>
          <w:rFonts w:ascii="Times New Roman" w:hAnsi="Times New Roman" w:cs="Times New Roman"/>
          <w:sz w:val="26"/>
          <w:szCs w:val="26"/>
        </w:rPr>
        <w:t xml:space="preserve"> настоящего Устава, возникли препятствия к дальнейшей перевозке грузов, лишившие перевозчика возможности доставить их по назначению или выдать надлежащему грузополучателю, а равно если по указанным причинам истекли предельные сроки хранения грузов, перевозчик запрашивает грузополучателя и грузоотправителя о дальнейшей судьбе грузов и уведомляет об этих обстоятельствах также таможенный орган в отношении грузов, находящихся под таможенным контролем.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После получения от грузоотправителей или грузополучателей решения о новой железнодорожной станции назначения перевозчик при наличии возможности доставляет грузы на железнодорожные станции, указанные грузоотправителями или грузополучателями, с оплатой этих перевозок в установленном порядке. При этом размер провозных платежей определяется исходя из кратчайшего расстояния перевозки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случае непредставления грузополучателем или грузоотправителем решения о судьбе грузов в течение четырех суток после получения запроса перевозчик может возвратить такие грузы грузоотправителю за счет последнего, а при невозможности возврата грузов по указанным в настоящей статье причинам может </w:t>
      </w:r>
      <w:r w:rsidRPr="00010A5F">
        <w:rPr>
          <w:rFonts w:ascii="Times New Roman" w:hAnsi="Times New Roman" w:cs="Times New Roman"/>
          <w:sz w:val="26"/>
          <w:szCs w:val="26"/>
        </w:rPr>
        <w:lastRenderedPageBreak/>
        <w:t xml:space="preserve">реализовать их в порядке, предусмотренном </w:t>
      </w:r>
      <w:hyperlink w:anchor="P339" w:history="1">
        <w:r w:rsidRPr="00010A5F">
          <w:rPr>
            <w:rFonts w:ascii="Times New Roman" w:hAnsi="Times New Roman" w:cs="Times New Roman"/>
            <w:color w:val="0000FF"/>
            <w:sz w:val="26"/>
            <w:szCs w:val="26"/>
          </w:rPr>
          <w:t>статьями 35</w:t>
        </w:r>
      </w:hyperlink>
      <w:r w:rsidRPr="00010A5F">
        <w:rPr>
          <w:rFonts w:ascii="Times New Roman" w:hAnsi="Times New Roman" w:cs="Times New Roman"/>
          <w:sz w:val="26"/>
          <w:szCs w:val="26"/>
        </w:rPr>
        <w:t xml:space="preserve">, </w:t>
      </w:r>
      <w:hyperlink w:anchor="P495" w:history="1">
        <w:r w:rsidRPr="00010A5F">
          <w:rPr>
            <w:rFonts w:ascii="Times New Roman" w:hAnsi="Times New Roman" w:cs="Times New Roman"/>
            <w:color w:val="0000FF"/>
            <w:sz w:val="26"/>
            <w:szCs w:val="26"/>
          </w:rPr>
          <w:t>48</w:t>
        </w:r>
      </w:hyperlink>
      <w:r w:rsidRPr="00010A5F">
        <w:rPr>
          <w:rFonts w:ascii="Times New Roman" w:hAnsi="Times New Roman" w:cs="Times New Roman"/>
          <w:sz w:val="26"/>
          <w:szCs w:val="26"/>
        </w:rPr>
        <w:t xml:space="preserve"> и </w:t>
      </w:r>
      <w:hyperlink w:anchor="P498" w:history="1">
        <w:r w:rsidRPr="00010A5F">
          <w:rPr>
            <w:rFonts w:ascii="Times New Roman" w:hAnsi="Times New Roman" w:cs="Times New Roman"/>
            <w:color w:val="0000FF"/>
            <w:sz w:val="26"/>
            <w:szCs w:val="26"/>
          </w:rPr>
          <w:t>49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11" w:name="P490"/>
      <w:bookmarkEnd w:id="11"/>
      <w:r w:rsidRPr="00010A5F">
        <w:rPr>
          <w:rFonts w:ascii="Times New Roman" w:hAnsi="Times New Roman" w:cs="Times New Roman"/>
          <w:sz w:val="26"/>
          <w:szCs w:val="26"/>
        </w:rPr>
        <w:t xml:space="preserve">Статья 47. В случае нарушения грузоотправителем требований правил перевозок грузов железнодорожным транспортом, а также таможенных правил, касающихся перевозок грузов, если такое нарушение повлекло за собой задержку таможенными или иными органами государственного контроля (надзора) вагонов, контейнеров на железнодорожных приграничных и припортовых передаточных станциях либо невозможность передачи таких грузов на морской, речной транспорт или железные дороги иностранных государств, грузоотправитель уплачивает перевозчику штраф в сорокопятикратном и пятнадцатикратном </w:t>
      </w:r>
      <w:hyperlink r:id="rId157" w:history="1">
        <w:r w:rsidRPr="00010A5F">
          <w:rPr>
            <w:rFonts w:ascii="Times New Roman" w:hAnsi="Times New Roman" w:cs="Times New Roman"/>
            <w:color w:val="0000FF"/>
            <w:sz w:val="26"/>
            <w:szCs w:val="26"/>
          </w:rPr>
          <w:t>размере</w:t>
        </w:r>
      </w:hyperlink>
      <w:r w:rsidRPr="00010A5F">
        <w:rPr>
          <w:rFonts w:ascii="Times New Roman" w:hAnsi="Times New Roman" w:cs="Times New Roman"/>
          <w:sz w:val="26"/>
          <w:szCs w:val="26"/>
        </w:rPr>
        <w:t xml:space="preserve"> минимального размера оплаты труда соответственно за вагон и контейнер.</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случае непринятия грузоотправителем мер в отношении задержанных по указанным причинам грузов в течение десяти суток, а в отношении продовольственных и скоропортящихся грузов в течение четырех суток с момента получения от перевозчика извещения в письменной форме о задержке вагонов, контейнеров, если иной способ извещения не предусмотрен соглашением сторон, перевозчик имеет право возвратить грузы грузоотправителю за счет последнего, за исключением продовольственных и скоропортящихся грузов, в отношении которых срок транспортабельности не позволяет осуществить такой возврат, или, если иное не предусмотрено соглашением сторон, реализовать грузы в порядке, предусмотренном </w:t>
      </w:r>
      <w:hyperlink w:anchor="P339" w:history="1">
        <w:r w:rsidRPr="00010A5F">
          <w:rPr>
            <w:rFonts w:ascii="Times New Roman" w:hAnsi="Times New Roman" w:cs="Times New Roman"/>
            <w:color w:val="0000FF"/>
            <w:sz w:val="26"/>
            <w:szCs w:val="26"/>
          </w:rPr>
          <w:t>статьями 35</w:t>
        </w:r>
      </w:hyperlink>
      <w:r w:rsidRPr="00010A5F">
        <w:rPr>
          <w:rFonts w:ascii="Times New Roman" w:hAnsi="Times New Roman" w:cs="Times New Roman"/>
          <w:sz w:val="26"/>
          <w:szCs w:val="26"/>
        </w:rPr>
        <w:t xml:space="preserve">, </w:t>
      </w:r>
      <w:hyperlink w:anchor="P495" w:history="1">
        <w:r w:rsidRPr="00010A5F">
          <w:rPr>
            <w:rFonts w:ascii="Times New Roman" w:hAnsi="Times New Roman" w:cs="Times New Roman"/>
            <w:color w:val="0000FF"/>
            <w:sz w:val="26"/>
            <w:szCs w:val="26"/>
          </w:rPr>
          <w:t>48</w:t>
        </w:r>
      </w:hyperlink>
      <w:r w:rsidRPr="00010A5F">
        <w:rPr>
          <w:rFonts w:ascii="Times New Roman" w:hAnsi="Times New Roman" w:cs="Times New Roman"/>
          <w:sz w:val="26"/>
          <w:szCs w:val="26"/>
        </w:rPr>
        <w:t xml:space="preserve"> и </w:t>
      </w:r>
      <w:hyperlink w:anchor="P498" w:history="1">
        <w:r w:rsidRPr="00010A5F">
          <w:rPr>
            <w:rFonts w:ascii="Times New Roman" w:hAnsi="Times New Roman" w:cs="Times New Roman"/>
            <w:color w:val="0000FF"/>
            <w:sz w:val="26"/>
            <w:szCs w:val="26"/>
          </w:rPr>
          <w:t>49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Грузоотправитель, виновный в простое вагонов, контейнеров на железнодорожной станции, вносит перевозчику плату за пользование вагонами, контейнерами, а при простое, превышающем указанные настоящей статьей сроки, несет ответственность, предусмотренную </w:t>
      </w:r>
      <w:hyperlink w:anchor="P805" w:history="1">
        <w:r w:rsidRPr="00010A5F">
          <w:rPr>
            <w:rFonts w:ascii="Times New Roman" w:hAnsi="Times New Roman" w:cs="Times New Roman"/>
            <w:color w:val="0000FF"/>
            <w:sz w:val="26"/>
            <w:szCs w:val="26"/>
          </w:rPr>
          <w:t>статьями 100</w:t>
        </w:r>
      </w:hyperlink>
      <w:r w:rsidRPr="00010A5F">
        <w:rPr>
          <w:rFonts w:ascii="Times New Roman" w:hAnsi="Times New Roman" w:cs="Times New Roman"/>
          <w:sz w:val="26"/>
          <w:szCs w:val="26"/>
        </w:rPr>
        <w:t xml:space="preserve"> и </w:t>
      </w:r>
      <w:hyperlink w:anchor="P810" w:history="1">
        <w:r w:rsidRPr="00010A5F">
          <w:rPr>
            <w:rFonts w:ascii="Times New Roman" w:hAnsi="Times New Roman" w:cs="Times New Roman"/>
            <w:color w:val="0000FF"/>
            <w:sz w:val="26"/>
            <w:szCs w:val="26"/>
          </w:rPr>
          <w:t>101</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задержку вагонов, контейнеров с грузами, следующими в прямом международном сообщении и непрямом международном сообщении, в пунктах таможенного и пограничного контроля вследствие неправомерных действий или бездействия таможенных, пограничных и иных органов государственного контроля (надзора) указанные органы несут ответственность в соответствии с гражданским законодательством.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12" w:name="P495"/>
      <w:bookmarkEnd w:id="12"/>
      <w:r w:rsidRPr="00010A5F">
        <w:rPr>
          <w:rFonts w:ascii="Times New Roman" w:hAnsi="Times New Roman" w:cs="Times New Roman"/>
          <w:sz w:val="26"/>
          <w:szCs w:val="26"/>
        </w:rPr>
        <w:t xml:space="preserve">Статья 48. В случаях, если в соответствии с настоящим </w:t>
      </w:r>
      <w:hyperlink w:anchor="P341" w:history="1">
        <w:r w:rsidRPr="00010A5F">
          <w:rPr>
            <w:rFonts w:ascii="Times New Roman" w:hAnsi="Times New Roman" w:cs="Times New Roman"/>
            <w:color w:val="0000FF"/>
            <w:sz w:val="26"/>
            <w:szCs w:val="26"/>
          </w:rPr>
          <w:t>Уставом</w:t>
        </w:r>
      </w:hyperlink>
      <w:r w:rsidRPr="00010A5F">
        <w:rPr>
          <w:rFonts w:ascii="Times New Roman" w:hAnsi="Times New Roman" w:cs="Times New Roman"/>
          <w:sz w:val="26"/>
          <w:szCs w:val="26"/>
        </w:rPr>
        <w:t xml:space="preserve"> перевозчикам предоставлено право самостоятельно реализовать грузы, их реализация осуществляется на основании решений перевозчиков.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Реализация перевозчиками таких грузов осуществляется в соответствии с законодательством Российской Федерации на условиях договоров купли-продажи, исходя из цены грузов, подтвержденной документами об оплате или при отсутствии таких документов установленной соответствующим договором, либо исходя из цены, которая при сравнимых обстоятельствах обычно взимается за аналогичные товары, либо на основании экспертной оценки. </w:t>
      </w:r>
      <w:hyperlink r:id="rId158" w:history="1">
        <w:r w:rsidRPr="00010A5F">
          <w:rPr>
            <w:rFonts w:ascii="Times New Roman" w:hAnsi="Times New Roman" w:cs="Times New Roman"/>
            <w:color w:val="0000FF"/>
            <w:sz w:val="26"/>
            <w:szCs w:val="26"/>
          </w:rPr>
          <w:t>Порядок</w:t>
        </w:r>
      </w:hyperlink>
      <w:r w:rsidRPr="00010A5F">
        <w:rPr>
          <w:rFonts w:ascii="Times New Roman" w:hAnsi="Times New Roman" w:cs="Times New Roman"/>
          <w:sz w:val="26"/>
          <w:szCs w:val="26"/>
        </w:rPr>
        <w:t xml:space="preserve"> реализации таких грузов определяется правилами перевозок грузов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13" w:name="P498"/>
      <w:bookmarkEnd w:id="13"/>
      <w:r w:rsidRPr="00010A5F">
        <w:rPr>
          <w:rFonts w:ascii="Times New Roman" w:hAnsi="Times New Roman" w:cs="Times New Roman"/>
          <w:sz w:val="26"/>
          <w:szCs w:val="26"/>
        </w:rPr>
        <w:t xml:space="preserve">Статья 49. Сумма, полученная перевозчиком за реализованные грузы, за вычетом причитающихся перевозчику платежей и затрат на реализацию грузов подлежит, за исключением случаев, предусмотренных </w:t>
      </w:r>
      <w:hyperlink w:anchor="P339" w:history="1">
        <w:r w:rsidRPr="00010A5F">
          <w:rPr>
            <w:rFonts w:ascii="Times New Roman" w:hAnsi="Times New Roman" w:cs="Times New Roman"/>
            <w:color w:val="0000FF"/>
            <w:sz w:val="26"/>
            <w:szCs w:val="26"/>
          </w:rPr>
          <w:t>статьей 35</w:t>
        </w:r>
      </w:hyperlink>
      <w:r w:rsidRPr="00010A5F">
        <w:rPr>
          <w:rFonts w:ascii="Times New Roman" w:hAnsi="Times New Roman" w:cs="Times New Roman"/>
          <w:sz w:val="26"/>
          <w:szCs w:val="26"/>
        </w:rPr>
        <w:t xml:space="preserve"> настоящего </w:t>
      </w:r>
      <w:r w:rsidRPr="00010A5F">
        <w:rPr>
          <w:rFonts w:ascii="Times New Roman" w:hAnsi="Times New Roman" w:cs="Times New Roman"/>
          <w:sz w:val="26"/>
          <w:szCs w:val="26"/>
        </w:rPr>
        <w:lastRenderedPageBreak/>
        <w:t>Устава, перечислению указанному в перевозочных документах грузополучателю в случае оплаты им стоимости грузов или грузоотправителю во всех остальных случаях.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невозможности перечислить указанную сумму грузополучателю, грузоотправителю по независящим от перевозчика причинам указанная сумма по истечении срока исковой давности подлежит перечислению в доход федерального бюджета.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Сумма, полученная перевозчиком за реализованные грузы в случае, если на указанные грузы отсутствуют документы, перечисляется на депозитный счет перевозчика для возмещения выплаченных перевозчиком сумм за не прибывшие по назначению грузы. В случае невостребования грузоотправителем или грузополучателем указанной суммы она по истечении срока исковой давности подлежит перечислению в доход федерального бюджета.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Перевозчиком предпринимаются необходимые меры по обеспечению сохранности перевозочных документов, поиску грузоотправителя, грузополучателя для перечисления суммы, полученной за реализованный в соответствии с законодательством Российской Федерации груз.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Глава III. ВЗАИМОДЕЙСТВИЕ ВЛАДЕЛЬЦА ИНФРАСТРУКТУРЫ</w:t>
      </w: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И ПЕРЕВОЗЧИКОВ ПРИ ПОДГОТОВКЕ И ОСУЩЕСТВЛЕНИИ ПЕРЕВОЗОК</w:t>
      </w: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ПАССАЖИРОВ, ГРУЗОВ, БАГАЖА, ГРУЗОБАГАЖА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50. Для осуществления перевозок пассажиров, грузов, багажа, грузобагажа перевозчики заключают с владельцем инфраструктуры договоры об оказании услуг по использованию инфраструктуры. Договор об оказании услуг по использованию инфраструктуры является публичным и заключается в письменной форме. </w:t>
      </w:r>
      <w:hyperlink r:id="rId159" w:history="1">
        <w:r w:rsidRPr="00010A5F">
          <w:rPr>
            <w:rFonts w:ascii="Times New Roman" w:hAnsi="Times New Roman" w:cs="Times New Roman"/>
            <w:color w:val="0000FF"/>
            <w:sz w:val="26"/>
            <w:szCs w:val="26"/>
          </w:rPr>
          <w:t>Примерная форма</w:t>
        </w:r>
      </w:hyperlink>
      <w:r w:rsidRPr="00010A5F">
        <w:rPr>
          <w:rFonts w:ascii="Times New Roman" w:hAnsi="Times New Roman" w:cs="Times New Roman"/>
          <w:sz w:val="26"/>
          <w:szCs w:val="26"/>
        </w:rPr>
        <w:t xml:space="preserve"> указанного договора устанавливается правилами оказания услуг по использованию инфраструктуры. В договоре об оказании услуг по использованию инфраструктуры определяются предполагаемые объем и сроки осуществления перевозок грузов, перечень и стоимость оказываемых услуг, порядок расчетов за услуги и способы оплаты этих услуг, а также ответственность сторон за неисполнение или ненадлежащее исполнение обязательств.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соответствии с договором об оказании услуг по использованию инфраструктуры владелец инфраструктуры обязуется оказать перевозчику такие услуги для осуществления перевозок пассажиров, грузов, багажа, грузобагажа, а перевозчик обязуется оплатить указанные услуги. На основании договора об оказании услуг по использованию инфраструктуры может быть предусмотрено выполнение следующих работ (услуг):</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предоставление перевозчику права на использование принадлежащих владельцу инфраструктуры железнодорожных путей, иных необходимых для осуществления перевозок пассажиров, грузов, багажа, грузобагажа объектов инфраструктуры;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обеспечение доступа железнодорожного подвижного состава, принадлежащего перевозчику или привлеченного им для перевозок, на железнодорожные пути, являющиеся частью инфраструктуры;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управление движением поездов, в том числе согласование технических и технологических возможностей осуществления перевозок с владельцами других </w:t>
      </w:r>
      <w:r w:rsidRPr="00010A5F">
        <w:rPr>
          <w:rFonts w:ascii="Times New Roman" w:hAnsi="Times New Roman" w:cs="Times New Roman"/>
          <w:sz w:val="26"/>
          <w:szCs w:val="26"/>
        </w:rPr>
        <w:lastRenderedPageBreak/>
        <w:t>инфраструктур, железными дорогами иностранных государств и организациями других видов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предоставление возможности не связанного с перевозочным процессом нахождения порожних вагонов, принадлежащих перевозчику или привлеченных им для перевозок;</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заключение владельцами инфраструктур от имени перевозчика договоров на эксплуатацию, договоров на подачу, уборку вагонов на железнодорожных путях необщего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погрузка, выгрузка, хранение грузов и иные работы (услуги).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Владельцы инфраструктур и перевозчики вправе заключать иные предусматривающие выполнение других работ (услуг) договоры.</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51. Порядок доступа перевозчиков к инфраструктуре для перевозок грузов и оказания иных услуг по использованию инфраструктуры устанавливается правилами оказания услуг по использованию инфраструктуры.</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52. Для перевозок пассажиров, багажа, грузобагажа доступ к инфраструктуре предоставляется перевозчикам на основании графика движения пассажирских поездов. Сроки ввода в действие графика движения пассажирских поездов </w:t>
      </w:r>
      <w:hyperlink r:id="rId160" w:history="1">
        <w:r w:rsidRPr="00010A5F">
          <w:rPr>
            <w:rFonts w:ascii="Times New Roman" w:hAnsi="Times New Roman" w:cs="Times New Roman"/>
            <w:color w:val="0000FF"/>
            <w:sz w:val="26"/>
            <w:szCs w:val="26"/>
          </w:rPr>
          <w:t>устанавливаются</w:t>
        </w:r>
      </w:hyperlink>
      <w:r w:rsidRPr="00010A5F">
        <w:rPr>
          <w:rFonts w:ascii="Times New Roman" w:hAnsi="Times New Roman" w:cs="Times New Roman"/>
          <w:sz w:val="26"/>
          <w:szCs w:val="26"/>
        </w:rPr>
        <w:t xml:space="preserve"> федеральным органом исполнительной власти в области железнодорожного транспорта. Владельцы инфраструктур разрабатывают график движения пассажирских поездов на основании подаваемых не позднее чем за семь месяцев до ввода графика движения в действие обращений перевозчиков о включении пассажирских поездов в такой график. Разработка указанного графика завершается не позднее чем за четыре месяца до ввода их в действие. При разработке графика движения пассажирские поезда имеют приоритет перед грузовыми поездами.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По обращениям перевозчиков владельцы инфраструктур могут разработать индивидуальные графики движения пассажирских поездов в соответствии с </w:t>
      </w:r>
      <w:hyperlink r:id="rId161"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оказания услуг по использованию инфраструктуры.</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53. За не связанное с перевозочным процессом нахождение на железнодорожных путях общего пользования порожних вагонов, принадлежащих перевозчикам или привлеченных ими для перевозок, владельцем инфраструктуры с перевозчиков взимается плата по договору, если иное не установлено законодательством Российской Федерации.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54. Перевозчики на основании публичного договора с владельцами инфраструктур могут предусматривать передачу своих обязанностей по договорам на эксплуатацию железнодорожных путей необщего пользования, договорам на подачу и уборку вагонов, в том числе заключение указанных договоров, владельцам инфраструктур. В этом случае владельцы инфраструктур вступают во взаимоотношения с грузоотправителями, грузополучателями, владельцами железнодорожных путей необщего пользования по договорам на эксплуатацию железнодорожных путей необщего пользования, договорам на подачу и уборку вагонов от имени перевозчика.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bookmarkStart w:id="14" w:name="P526"/>
      <w:bookmarkEnd w:id="14"/>
      <w:r w:rsidRPr="00010A5F">
        <w:rPr>
          <w:rFonts w:ascii="Times New Roman" w:hAnsi="Times New Roman" w:cs="Times New Roman"/>
          <w:sz w:val="26"/>
          <w:szCs w:val="26"/>
        </w:rPr>
        <w:t>Глава IV. ЖЕЛЕЗНОДОРОЖНЫЕ ПУТИ НЕОБЩЕГО ПОЛЬЗОВАНИЯ</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55. Отношения между перевозчиком и владельцем железнодорожного пути необщего пользования, не принадлежащего владельцу инфраструктуры, по поводу эксплуатации такого железнодорожного пути регулируются договором на эксплуатацию железнодорожного пути необщего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отсутствии у владельца железнодорожного пути необщего пользования локомотива подача и уборка вагонов, маневровая работа на таком железнодорожном пути осуществляются локомотивом, принадлежащим перевозчику.</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56. Подача и уборка вагонов, маневровая работа для грузоотправителей, грузополучателей, имеющих склады и погрузочно-разгрузочные площадки на железнодорожных путях необщего пользования, принадлежащих владельцу инфраструктуры, регулируются договорами на подачу и уборку вагонов, заключаемыми перевозчиками с грузоотправителями, грузополучателями.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Подача и уборка вагонов для грузоотправителей, грузополучателей, не имеющих складов и погрузочно-разгрузочных площадок на не принадлежащих им железнодорожных путях необщего пользования, осуществляются по договору соответственно между грузоотправителями, грузополучателями, перевозчиком и владельцем такого железнодорожного пути необщего пользования. Данный договор устанавливает порядок подачи и уборки вагонов, плату за пользование вагонами, взаимную ответственность сторон.</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57. При направлении грузов в порты в непрямом смешанном сообщении грузоотправители в перевозочных документах указывают наименования порта и грузополучателя.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Отношения по поводу эксплуатации железнодорожных путей в порту, подачи и уборки вагонов регулируются соответствующими договорами, заключаемыми перевозчиком и 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Подача и уборка вагонов для грузоотправителей, грузополучателей в портах осуществляются локомотивом, принадлежащим порту на праве собственности или на ином праве, с передачей вагонов, контейнеров порту на железнодорожных выставочных путях (железнодорожных путях, на которых выполняются технологические операции, связанные с передачей вагонов, контейнеров) в соответствии с договорами на эксплуатацию железнодорожного пути необщего пользования, договорами на подачу и уборку вагонов.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58. Договоры на </w:t>
      </w:r>
      <w:hyperlink r:id="rId162" w:history="1">
        <w:r w:rsidRPr="00010A5F">
          <w:rPr>
            <w:rFonts w:ascii="Times New Roman" w:hAnsi="Times New Roman" w:cs="Times New Roman"/>
            <w:color w:val="0000FF"/>
            <w:sz w:val="26"/>
            <w:szCs w:val="26"/>
          </w:rPr>
          <w:t>эксплуатацию</w:t>
        </w:r>
      </w:hyperlink>
      <w:r w:rsidRPr="00010A5F">
        <w:rPr>
          <w:rFonts w:ascii="Times New Roman" w:hAnsi="Times New Roman" w:cs="Times New Roman"/>
          <w:sz w:val="26"/>
          <w:szCs w:val="26"/>
        </w:rPr>
        <w:t xml:space="preserve"> железнодорожных путей необщего пользования и договоры на подачу и уборку вагонов должны учитывать технологию функционирования железнодорожной станции, к которой примыкает железнодорожный путь необщего пользования, и технологию функционирования железнодорожного пути необщего пользования, а в соответствующих случаях единые технологические процессы, порядок разработки и утверждения которых устанавливается правилами перевозок грузов железнодорожным транспортом. Указанными договорами устанавливаются порядок подачи и уборки вагонов, а также технологические сроки оборота вагонов, контейнеров на железнодорожных путях необщего пользования, технологическое время, связанное с подачей вагонов </w:t>
      </w:r>
      <w:r w:rsidRPr="00010A5F">
        <w:rPr>
          <w:rFonts w:ascii="Times New Roman" w:hAnsi="Times New Roman" w:cs="Times New Roman"/>
          <w:sz w:val="26"/>
          <w:szCs w:val="26"/>
        </w:rPr>
        <w:lastRenderedPageBreak/>
        <w:t xml:space="preserve">к местам погрузки, выгрузки грузов и уборкой вагонов с этих мест, а также технологические нормы погрузки грузов в вагоны и выгрузки грузов из вагонов. </w:t>
      </w:r>
      <w:hyperlink r:id="rId163" w:history="1">
        <w:r w:rsidRPr="00010A5F">
          <w:rPr>
            <w:rFonts w:ascii="Times New Roman" w:hAnsi="Times New Roman" w:cs="Times New Roman"/>
            <w:color w:val="0000FF"/>
            <w:sz w:val="26"/>
            <w:szCs w:val="26"/>
          </w:rPr>
          <w:t>Порядок</w:t>
        </w:r>
      </w:hyperlink>
      <w:r w:rsidRPr="00010A5F">
        <w:rPr>
          <w:rFonts w:ascii="Times New Roman" w:hAnsi="Times New Roman" w:cs="Times New Roman"/>
          <w:sz w:val="26"/>
          <w:szCs w:val="26"/>
        </w:rPr>
        <w:t xml:space="preserve"> разработки и определения технологических сроков оборота вагонов, контейнеров, а также технологических норм погрузки грузов в вагоны и выгрузки грузов из вагонов устанавливается федеральным органом исполнительной власти в области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случаях, если по прибытии составов или групп вагонов (груженых или порожних) грузоотправители, грузополучатели или обслуживающий грузополучателей, грузоотправителей своими локомотивами владелец железнодорожного пути необщего пользования выполняют своими средствами технологические операции, которые являются обязанностью перевозчика, время на выполнение этих операций не включается в оплачиваемое время пользования вагонами. Продолжительность этих операций оговаривается в договоре на эксплуатацию железнодорожного пути необщего пользования или в договоре на подачу и уборку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за подачу и уборку вагонов, осуществляемые им на принадлежащих ему железнодорожных путях необщего пользования, взимает с грузоотправителей (отправителей), грузополучателей (получателей), владельцев других железнодорожных путей необщего пользования сбор, включающий в себя плату за работу локомотива, принадлежащего перевозчику, и плату за использование железнодорожного пути необщего пользования, принадлежащего перевозчику.</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третья в ред. Федерального </w:t>
      </w:r>
      <w:hyperlink r:id="rId164"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за подачу и уборку вагонов, осуществляемые им на не принадлежащих ему железнодорожных путях необщего пользования, взимает с грузоотправителей (отправителей), грузополучателей (получателей) сбор, включающий в себя плату за работу локомотива, принадлежащего перевозчику.</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четвертая введена Федеральным </w:t>
      </w:r>
      <w:hyperlink r:id="rId165"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Если подача и уборка вагонов на железнодорожных путях необщего пользования, принадлежащих перевозчику, осуществляются локомотивом, принадлежащим владельцу другого железнодорожного пути необщего пользования или иному лицу, с грузоотправителей (отправителей), грузополучателей (получателей) и указанных владельца железнодорожных путей необщего пользования или иного лица перевозчиком взимается плата за использование железнодорожного пути необщего пользования, принадлежащего перевозчику.</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пятая введена Федеральным </w:t>
      </w:r>
      <w:hyperlink r:id="rId166"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Размеры указанных сбора и платы устанавливаются соглашением сторон, если иное не установлено законодательством Российской Федерации.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шестая введена Федеральным </w:t>
      </w:r>
      <w:hyperlink r:id="rId167"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59. Охрана на железнодорожных путях необщего пользования груженых вагонов и находящихся в них грузов, а также порожних вагонов обеспечивается принявшей стороной и за ее счет.</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60. Отношения между контрагентом (контрагент - грузоотправитель или грузополучатель, а также владелец железнодорожного пути необщего пользования, который в пределах железнодорожного пути необщего пользования, принадлежащего иному лицу, владеет складом или примыкающим к указанному </w:t>
      </w:r>
      <w:r w:rsidRPr="00010A5F">
        <w:rPr>
          <w:rFonts w:ascii="Times New Roman" w:hAnsi="Times New Roman" w:cs="Times New Roman"/>
          <w:sz w:val="26"/>
          <w:szCs w:val="26"/>
        </w:rPr>
        <w:lastRenderedPageBreak/>
        <w:t>железнодорожному пути своим железнодорожным путем необщего пользования) и владельцем железнодорожного пути необщего пользования, примыкающего к железнодорожным путям общего пользования, регулируются заключенным между ними договором.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обслуживании контрагента локомотивами, принадлежащими владельцу железнодорожного пути необщего пользования, внесение перевозчику платы за пользование вагонами, контейнерами за время их нахождения у контрагентов осуществляется владельцем железнодорожного пути необщего пользования, если иное не установлено договором между перевозчиком, владельцем железнодорожного пути необщего пользования и контрагентом.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Отношения между контрагентом и перевозчиком при обслуживании железнодорожного пути необщего пользования локомотивами, принадлежащими перевозчику, регулируются договором на эксплуатацию железнодорожного пути необщего пользования или договором на подачу и уборку вагонов. Указанные договоры могут быть заключены только при согласии владельца железнодорожного пути необщего пользования.</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61. Учет времени нахождения вагонов, контейнеров на железнодорожных путях необщего пользования осуществляется номерным способом (номерной способ - учет времени нахождения вагона, контейнера по их номерам).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62. Вносимая в соответствии со </w:t>
      </w:r>
      <w:hyperlink w:anchor="P366" w:history="1">
        <w:r w:rsidRPr="00010A5F">
          <w:rPr>
            <w:rFonts w:ascii="Times New Roman" w:hAnsi="Times New Roman" w:cs="Times New Roman"/>
            <w:color w:val="0000FF"/>
            <w:sz w:val="26"/>
            <w:szCs w:val="26"/>
          </w:rPr>
          <w:t>статьей 39</w:t>
        </w:r>
      </w:hyperlink>
      <w:r w:rsidRPr="00010A5F">
        <w:rPr>
          <w:rFonts w:ascii="Times New Roman" w:hAnsi="Times New Roman" w:cs="Times New Roman"/>
          <w:sz w:val="26"/>
          <w:szCs w:val="26"/>
        </w:rPr>
        <w:t xml:space="preserve"> настоящего Устава грузоотправителями, грузополучателями перевозчику плата за пользование вагонами, контейнерами в случае подачи их на железнодорожные пути необщего пользования локомотивами, принадлежащими перевозчику, исчисляется с момента фактической подачи вагонов, контейнеров к месту погрузки, выгрузки грузов до момента получения перевозчиком от грузоотправителей, грузополучателей уведомления о готовности вагонов, контейнеров к уборке.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Владельцами железнодорожных путей необщего пользования, обслуживающими грузополучателей, грузоотправителей своими локомотивами, вносится перевозчику плата за пользование вагонами, контейнерами, которая исчисляется с момента передачи вагонов, контейнеров владельцам железнодорожных путей необщего пользования на железнодорожных выставочных путях до момента их возвращения на железнодорожные выставочные пути. При этом в оплачиваемое время не включается </w:t>
      </w:r>
      <w:hyperlink r:id="rId168" w:history="1">
        <w:r w:rsidRPr="00010A5F">
          <w:rPr>
            <w:rFonts w:ascii="Times New Roman" w:hAnsi="Times New Roman" w:cs="Times New Roman"/>
            <w:color w:val="0000FF"/>
            <w:sz w:val="26"/>
            <w:szCs w:val="26"/>
          </w:rPr>
          <w:t>технологическое время</w:t>
        </w:r>
      </w:hyperlink>
      <w:r w:rsidRPr="00010A5F">
        <w:rPr>
          <w:rFonts w:ascii="Times New Roman" w:hAnsi="Times New Roman" w:cs="Times New Roman"/>
          <w:sz w:val="26"/>
          <w:szCs w:val="26"/>
        </w:rPr>
        <w:t>, связанное с подачей вагонов к местам погрузки, выгрузки грузов и уборкой вагонов с этих мест и установленное договорами на эксплуатацию железнодорожного пути необщего пользования или договорами на подачу и уборку вагонов. В этом случае грузоотправители, грузополучатели компенсируют владельцу железнодорожного пути необщего пользования перечисленную этим владельцем перевозчику плату.</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Порядок передачи вагонов, контейнеров на железнодорожные пути необщего пользования, железнодорожные выставочные пути и их возвращения обратно, а также место такой передачи устанавливается договорами на эксплуатацию железнодорожных путей необщего пользования или договорами на подачу и уборку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случае обслуживания грузоотправителей, грузополучателей локомотивами, принадлежащими владельцам железнодорожных путей необщего пользования, </w:t>
      </w:r>
      <w:r w:rsidRPr="00010A5F">
        <w:rPr>
          <w:rFonts w:ascii="Times New Roman" w:hAnsi="Times New Roman" w:cs="Times New Roman"/>
          <w:sz w:val="26"/>
          <w:szCs w:val="26"/>
        </w:rPr>
        <w:lastRenderedPageBreak/>
        <w:t>операции по передаче вагонов выполняются между перевозчиками и владельцами железнодорожных путей необщего пользования. Владельцы железнодорожных путей необщего пользования вступают в эти отношения на основании полномочий, переданных им грузоотправителями, грузополучателями в установленном законодательством Российской Федерации порядке. При получении полномочий владелец железнодорожного пути необщего пользования обязан предоставить перевозчику доверенность, выданную грузоотправителем, грузополучателем.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Грузоотправители, грузополучатели, перевозчики, иные юридические лица и индивидуальные предприниматели без разрешения владельцев не вправе использовать вагоны, контейнеры для перевозок грузов. За несоблюдение указанных требований виновная сторона несет ответственность в соответствии со </w:t>
      </w:r>
      <w:hyperlink w:anchor="P798" w:history="1">
        <w:r w:rsidRPr="00010A5F">
          <w:rPr>
            <w:rFonts w:ascii="Times New Roman" w:hAnsi="Times New Roman" w:cs="Times New Roman"/>
            <w:color w:val="0000FF"/>
            <w:sz w:val="26"/>
            <w:szCs w:val="26"/>
          </w:rPr>
          <w:t>статьей 99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 задержку вагонов, контейнеров, принадлежащих перевозчику, под погрузкой, выгрузкой на местах общего и необщего пользования, в том числе на железнодорожных путях необщего пользования, более чем на двадцать четыре часа по истечении установленных договорами на эксплуатацию железнодорожных путей необщего пользования или договорами на подачу и уборку вагонов технологических сроков оборота вагонов, контейнеров либо по истечении тридцати шести часов с момента подачи вагонов под погрузку, выгрузку локомотивами, принадлежащими перевозчику, грузоотправители, грузополучатели, владельцы железнодорожных путей необщего пользования несут перед перевозчиком ответственность в соответствии со </w:t>
      </w:r>
      <w:hyperlink w:anchor="P798" w:history="1">
        <w:r w:rsidRPr="00010A5F">
          <w:rPr>
            <w:rFonts w:ascii="Times New Roman" w:hAnsi="Times New Roman" w:cs="Times New Roman"/>
            <w:color w:val="0000FF"/>
            <w:sz w:val="26"/>
            <w:szCs w:val="26"/>
          </w:rPr>
          <w:t>статьей 99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63. Подача, уборка вагонов для контрагента, иных грузоотправителя (отправителя), грузополучателя (получателя) осуществляются за их счет на условиях договора.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Подача, уборка вагонов локомотивом, принадлежащим перевозчику или владельцу железнодорожных путей необщего пользования, на не принадлежащих им железнодорожных путях необщего пользования осуществляются с согласия владельца этих путей на условиях договоров, заключенных в соответствии с настоящим Уставом. Владелец железнодорожных путей необщего пользования вправе отказать в осуществлении подачи, уборки вагонов на принадлежащих ему железнодорожных путях в случае обоснованного отсутствия технических и технологических возможностей.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Владелец инфраструктуры и перевозчик для выполнения маневровых работ и (или) временного размещения вагонов могут использовать:</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 договору с владельцем железнодорожного пути необщего пользования за плату принадлежащий этому владельцу железнодорожный путь необщего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 согласованию с грузоотправителем (отправителем), грузополучателем (получателем) расположенный на их территории и принадлежащий владельцу инфраструктуры железнодорожный путь необщего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При использовании железнодорожного пути необщего пользования для выполнения маневровых работ и (или) временного размещения вагонов без указанного согласования владелец инфраструктуры и перевозчик несут ответственность в размере, равном установленному </w:t>
      </w:r>
      <w:hyperlink w:anchor="P798" w:history="1">
        <w:r w:rsidRPr="00010A5F">
          <w:rPr>
            <w:rFonts w:ascii="Times New Roman" w:hAnsi="Times New Roman" w:cs="Times New Roman"/>
            <w:color w:val="0000FF"/>
            <w:sz w:val="26"/>
            <w:szCs w:val="26"/>
          </w:rPr>
          <w:t>статьей 99</w:t>
        </w:r>
      </w:hyperlink>
      <w:r w:rsidRPr="00010A5F">
        <w:rPr>
          <w:rFonts w:ascii="Times New Roman" w:hAnsi="Times New Roman" w:cs="Times New Roman"/>
          <w:sz w:val="26"/>
          <w:szCs w:val="26"/>
        </w:rPr>
        <w:t xml:space="preserve"> настоящего Устава размеру ответственности за использование вагонов без согласия владельцев.</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63 в ред. Федерального </w:t>
      </w:r>
      <w:hyperlink r:id="rId169"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64. Взаимоотношения перевозчиков, владельцев железнодорожных путей необщего пользования, владельцев инфраструктур, грузоотправителей, грузополучателей регулируются </w:t>
      </w:r>
      <w:hyperlink r:id="rId170"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грузов железнодорожным транспортом, а также договорами на эксплуатацию железнодорожных путей необщего пользования и договорами на подачу и уборку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Договоры на эксплуатацию железнодорожных путей необщего пользования и договоры на подачу и уборку вагонов заключаются не более чем на пять лет.</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перезаключении договоров до разрешения спорных вопросов все отношения регулируются ранее заключенными договорами при наличии соответствующего соглашения сторон о продлении срока действия ранее заключенных договоров.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Договорами на эксплуатацию железнодорожных путей необщего пользования и договорами на подачу и уборку вагонов предусматривается порядок изменения условий этих договоров до истечения срока их действия в случае изменений технического оснащения либо технологии работы железнодорожной станции или железнодорожных путей необщего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изменения владельца железнодорожного пути необщего пользования или грузоотправителя, грузополучателя, имеющих склады и погрузочно-разгрузочные площадки на железнодорожном пути необщего пользования, принадлежащем владельцу инфраструктуры, заключается новый договор на эксплуатацию железнодорожного пути необщего пользования или договор на подачу и уборку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Разногласия в отношении договоров на эксплуатацию железнодорожных путей необщего пользования и договоров на подачу и уборку вагонов рассматриваются и разрешаются сторонами таких договоров.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недостижении согласия споры рассматриваются в порядке, установленном законодательством Российской Федерации.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bookmarkStart w:id="15" w:name="P580"/>
      <w:bookmarkEnd w:id="15"/>
      <w:r w:rsidRPr="00010A5F">
        <w:rPr>
          <w:rFonts w:ascii="Times New Roman" w:hAnsi="Times New Roman" w:cs="Times New Roman"/>
          <w:sz w:val="26"/>
          <w:szCs w:val="26"/>
        </w:rPr>
        <w:t>Глава V. ПЕРЕВОЗКИ ГРУЗОВ В ПРЯМОМ СМЕШАННОМ СООБЩЕНИИ</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КонсультантПлюс: примечание.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Глава V, а также нормы настоящего Федерального закона, регулирующие отношения в сфере прямого смешанного сообщения, действуют до вступления в силу федерального закона о прямых смешанных (комбинированных) перевозках (</w:t>
      </w:r>
      <w:hyperlink w:anchor="P1004" w:history="1">
        <w:r w:rsidRPr="00010A5F">
          <w:rPr>
            <w:rFonts w:ascii="Times New Roman" w:hAnsi="Times New Roman" w:cs="Times New Roman"/>
            <w:color w:val="0000FF"/>
            <w:sz w:val="26"/>
            <w:szCs w:val="26"/>
          </w:rPr>
          <w:t>статья 128</w:t>
        </w:r>
      </w:hyperlink>
      <w:r w:rsidRPr="00010A5F">
        <w:rPr>
          <w:rFonts w:ascii="Times New Roman" w:hAnsi="Times New Roman" w:cs="Times New Roman"/>
          <w:sz w:val="26"/>
          <w:szCs w:val="26"/>
        </w:rPr>
        <w:t xml:space="preserve"> настоящего Федерального закона).</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65. Перевозки грузов осуществляются в прямом смешанном сообщении посредством взаимодействия железнодорожного транспорта с водным (морским, речным), воздушным, автомобильным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Перевозки грузов в прямом смешанном сообщении осуществляются на основании единого транспортного документа (транспортной накладной), оформленного на весь маршрут следования грузов.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66. Порядок организации перевозок грузов в прямом смешанном сообщении определяется заключенными в соответствии с законодательством </w:t>
      </w:r>
      <w:r w:rsidRPr="00010A5F">
        <w:rPr>
          <w:rFonts w:ascii="Times New Roman" w:hAnsi="Times New Roman" w:cs="Times New Roman"/>
          <w:sz w:val="26"/>
          <w:szCs w:val="26"/>
        </w:rPr>
        <w:lastRenderedPageBreak/>
        <w:t>Российской Федерации соглашениями между организациями соответствующих видов транспорта, а также в соответствии с положениями настоящей главы.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Правила перевозок грузов в прямом смешанном сообщении разрабатываются и утверждаются в установленном порядке совместно федеральными органами исполнительной власти в области соответствующих видов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части, не предусмотренной настоящим Уставом, применяются положения кодексов, других федеральных законов, </w:t>
      </w:r>
      <w:hyperlink r:id="rId171" w:history="1">
        <w:r w:rsidRPr="00010A5F">
          <w:rPr>
            <w:rFonts w:ascii="Times New Roman" w:hAnsi="Times New Roman" w:cs="Times New Roman"/>
            <w:color w:val="0000FF"/>
            <w:sz w:val="26"/>
            <w:szCs w:val="26"/>
          </w:rPr>
          <w:t>уставов</w:t>
        </w:r>
      </w:hyperlink>
      <w:r w:rsidRPr="00010A5F">
        <w:rPr>
          <w:rFonts w:ascii="Times New Roman" w:hAnsi="Times New Roman" w:cs="Times New Roman"/>
          <w:sz w:val="26"/>
          <w:szCs w:val="26"/>
        </w:rPr>
        <w:t>, тарифных руководств, правил, регулирующих перевозки грузов транспортом соответствующего вида.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67. Прямое смешанное сообщение включает в себя: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железнодорожные станции, открытые для выполнения операций по перевозкам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аэропорты, морские, речные порты (далее - порты), автомобильные станции, совместно определенные федеральным органом исполнительной власти в области железнодорожного транспорта и федеральным органом исполнительной власти в области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Порты, автомобильные станции считаются включенными в прямое смешанное сообщение со дня поступления переданного с помощью телеграфного или иного в письменной форме способа извещения об этом с последующим опубликованием </w:t>
      </w:r>
      <w:hyperlink r:id="rId172" w:history="1">
        <w:r w:rsidRPr="00010A5F">
          <w:rPr>
            <w:rFonts w:ascii="Times New Roman" w:hAnsi="Times New Roman" w:cs="Times New Roman"/>
            <w:color w:val="0000FF"/>
            <w:sz w:val="26"/>
            <w:szCs w:val="26"/>
          </w:rPr>
          <w:t>перечня</w:t>
        </w:r>
      </w:hyperlink>
      <w:r w:rsidRPr="00010A5F">
        <w:rPr>
          <w:rFonts w:ascii="Times New Roman" w:hAnsi="Times New Roman" w:cs="Times New Roman"/>
          <w:sz w:val="26"/>
          <w:szCs w:val="26"/>
        </w:rPr>
        <w:t xml:space="preserve"> таких портов, автомобильных станций в сборниках правил перевозок и сборниках тарифов федерального органа исполнительной власти в области железнодорожного транспорта и федерального органа исполнительной власти в области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Железнодорожные пути в речных портах, предназначенные для перевозок грузов в прямом смешанном сообщении, могут принадлежать владельцам инфраструктур или осуществляющим перевалку грузов в портах организациям.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68. Предъявление для перевозок в прямом смешанном сообщении грузов наливом в цистернах, за исключением железнодорожно-паромного сообщения, а также древесины в плотах не допускается.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173"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04.12.2006 N 201-ФЗ)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Перечень допускаемых для перевозок в прямом смешанном сообщении продовольственных и скоропортящихся грузов, опасных грузов или грузов, которые должны сопровождать представители грузоотправителей, грузополучателей, устанавливается правилами перевозок грузов в прямом смешанном сообщении.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69. Передача с одного вида транспорта на другой вид транспорта грузов в опломбированных вагонах осуществляется с одновременной проверкой исправности установленных запорно-пломбировочных устройств и соответствия сведений о них данным, указанным в перевозочных документах.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Грузы, следующие в прямом смешанном железнодорожно-водном и прямом смешанном водно-железнодорожном сообщении, при передаче их с одного вида транспорта на другой взвешиваются по требованию стороны, принимающей грузы. Взвешивание грузов осуществляется на весовых приборах стороны, сдающей или принимающей грузы, в соответствии с соглашением между сторонами.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Взвешивание грузов, следующих в прямом смешанном железнодорожно-автомобильном сообщении, осуществляется стороной, осуществляющей погрузку, </w:t>
      </w:r>
      <w:r w:rsidRPr="00010A5F">
        <w:rPr>
          <w:rFonts w:ascii="Times New Roman" w:hAnsi="Times New Roman" w:cs="Times New Roman"/>
          <w:sz w:val="26"/>
          <w:szCs w:val="26"/>
        </w:rPr>
        <w:lastRenderedPageBreak/>
        <w:t>выгрузку грузов, передаваемых с транспорта одного вида на транспорт другого вида, в присутствии представителя организации вида транспорта, на который или с которого осуществляется передача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Тарные и штучные грузы, принятые для перевозки как в крытом, так и в открытом железнодорожном подвижном составе в соответствии со стандартом или с указанной грузоотправителем на каждом грузовом месте массой и находящиеся при передаче в исправной таре, передаются с транспорта одного вида на транспорт другого вида без взвешивания в соответствии с количеством мест и в таком же порядке выдаются грузополучателю в пункте назначения. При наличии признаков утраты, недостачи или повреждения (порчи) грузов они передаются в соответствии с их массой и фактическим состоянием.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передаче грузов, перевозимых в контейнерах, одновременно осуществляется проверка состояния контейнеров и исправности запорно-пломбировочных устройств.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70. Порядок предоставления контейнеров и условия их использования при перевозках грузов в прямом смешанном сообщении устанавливаются соглашениями между организациями транспорта соответствующих видов.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71. Сроки начала приема грузов портами при открытии навигации и сроки окончания приема грузов портами перед закрытием навигации сообщаются портами в средства массовой информации, федеральный орган исполнительной власти в области железнодорожного транспорта и федеральные органы исполнительной власти в области соответствующих видов транспорта не менее чем за двадцать дней до даты открытия навигации или ее закрытия.</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72. Грузы, доставленные в порты до наступления объявленного срока окончания приема грузов, принимаются портами от перевозчиков беспрепятственно. В случае, если такие грузы не могут быть доставлены в пункты назначения водным транспортом в связи с закрытием навигации, порты по согласованию с грузоотправителями обязаны определить, как поступить с такими грузами.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Грузы, доставленные в порты после наступления объявленного срока окончания приема грузов, могут быть сданы перевозчиками на хранение портам с их согласия. При отказе портов от приема грузов на хранение перевозчики по согласованию с грузоотправителями определяют, как поступить с такими грузами.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Грузы, перевозки которых осуществляются в прямом смешанном водно-железнодорожном сообщении и которые не доставлены в порты перевалки грузов в связи с закрытием навигации, с согласия в письменной форме грузоотправителя и перевозчика железнодорожного транспорта, если иная форма не предусмотрена соглашением сторон, должны быть отправлены перевозчиком водного транспорта по назначению через другой порт перевалки грузов в прямом железнодорожном сообщении.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указанных случаях сроки доставки грузов увеличиваются на время их задержки.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73. При перевозках грузов в прямом смешанном сообщении их перегрузка обеспечивается: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портами при перегрузке грузов с судов и со складов портов в вагоны, а также из вагонов на суда и склады портов;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перевозчиками при перегрузке грузов из вагонов и со складов железнодорожных станций на автомобили, а также из автомобилей в вагоны и на склады железнодорожных станций.</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74. Необходимые для погрузки, крепления и перевозки грузов в вагонах и на судах оборудование, материалы, средства пакетирования и иные приспособления, в том числе решетки для животных, щиты, вагонные печи, предоставляются грузоотправителями.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Оборудование вагонов и судов, в том числе их оборудование для обеспечения возможности многоярусного размещения грузов, размещения тяжеловесных, громоздких, длинномерных грузов и крепления их в вагонах и на судах, осуществляется портом. Такая работа может осуществляться перевозчиком в соответствии с договором между ним и 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Стоимость предусмотренных настоящей статьей работ, в том числе затраты на материалы, указывается в транспортной накладной после выполнения этих работ, если такие затраты не были включены в стоимость перевозки.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75. Общий срок доставки грузов в прямом смешанном сообщении определяется исходя из совокупности сроков доставки их железнодорожным транспортом и транспортом других видов и рассчитывается на основании правил исчисления сроков доставки грузов, действующих на транспорте соответствующих видов.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нарушения общего срока доставки грузов в прямом смешанном сообщении ответственность за просрочку доставки грузов несет перевозчик транспорта соответствующего вида, выдавший груз. Этот перевозчик вправе предъявить требование о возмещении убытков к организации того вида транспорта, по вине которой допущена просрочка доставки груза.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76. Плата за перевозки грузов в прямом смешанном железнодорожно-водном сообщении взимается: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на железнодорожных станциях отправления с грузоотправителей исходя из расстояний, на которые осуществляются перевозки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портах перевалки грузов или в портах назначения грузов с грузоотправителей или грузополучателей исходя из расстояний, на которые осуществляются перевозки грузов по водным путям.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Плата за перевозки грузов в прямом смешанном водно-железнодорожном сообщении взимается: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портах отправления грузов с грузоотправителей исходя из расстояний, на которые осуществляются перевозки грузов по водным путям;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на железнодорожных станциях, которые примыкают к портам перевалки грузов, с грузоотправителей, грузополучателей исходя из расстояний, на которые осуществляются перевозки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Плата за перевозки грузов может вноситься иными юридическими или физическими лицами, выступающими от имени грузоотправителей, грузополучателей.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Подача вагонов в порты и уборка вагонов из портов локомотивами, не принадлежащими порту, оплачиваются портом согласно отдельному договору. В этом случае сумма, уплаченная портом перевозчику, включается в перевозочные документы и возмещается порту грузополучателем.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77. Порядок установления нормы перевалки грузов, формы учетных карточек и порядок их составления устанавливаются правилами перевозок грузов в прямом смешанном сообщении.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78. За невыполнение нормы перевалки грузов, следующих в прямом смешанном железнодорожно-водном сообщении, и принятой заявки на перевозку грузов в прямом смешанном водно-железнодорожном сообщении перевозчики, организации, осуществляющие перевалку грузов, несут ответственность, аналогичную ответственности за невыполнение принятой заявки, установленной </w:t>
      </w:r>
      <w:hyperlink w:anchor="P752" w:history="1">
        <w:r w:rsidRPr="00010A5F">
          <w:rPr>
            <w:rFonts w:ascii="Times New Roman" w:hAnsi="Times New Roman" w:cs="Times New Roman"/>
            <w:color w:val="0000FF"/>
            <w:sz w:val="26"/>
            <w:szCs w:val="26"/>
          </w:rPr>
          <w:t>статьей 94</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Перевозчики, организации, осуществляющие перевалку грузов, освобождаются от ответственности за невыполнение нормы перевалки грузов и принятой заявки вследствие: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обстоятельств непреодолимой силы, военных действий, блокады, эпидемии или иных обстоятельств, которые препятствуют перевалке грузов и при которых запрещено выполнять операции по погрузке, выгрузке грузов, а также аварий в транспортных организациях;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прекращения или ограничения в установленном порядке перевозок грузов;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перевыполнения заявки или восполнения недогрузов в течение срока действия этой заявки и в соответствии с установленной нормой.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 время нахождения вагонов, контейнеров, принадлежащих перевозчику, в портах, на автомобильных станциях под погрузкой, выгрузкой, перевалкой грузов и на железнодорожных станциях вследствие невозможности подачи вагонов под погрузку, выгрузку, перевалку грузов по причинам, зависящим от портов, автомобильных станций, с указанных портов, автомобильных станций перевозчиком взимается плата за пользование вагонами, контейнерами в соответствии со </w:t>
      </w:r>
      <w:hyperlink w:anchor="P366" w:history="1">
        <w:r w:rsidRPr="00010A5F">
          <w:rPr>
            <w:rFonts w:ascii="Times New Roman" w:hAnsi="Times New Roman" w:cs="Times New Roman"/>
            <w:color w:val="0000FF"/>
            <w:sz w:val="26"/>
            <w:szCs w:val="26"/>
          </w:rPr>
          <w:t>статьей 39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сверхнормативный простой речных судов вследствие неподачи вагонов перевозчик несет ответственность, установленную соответствующим договором.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79. Ответственность за несохранность грузов до передачи их с транспорта одного вида на транспорт другого вида лежит на стороне, передающей грузы, после передачи - на стороне, принявшей грузы. Передача грузов осуществляется в порядке, установленном правилами перевозок грузов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Охрана груженых и порожних вагонов в портах обеспечивается портами.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Снятие запорно-пломбировочных устройств с вагонов стороной, принимающей грузы с транспорта другого вида, а равно опломбирование вагонов, загруженных в портах, на автомобильных станциях стороной, передающей грузы на транспорт другого вида, осуществляется в соответствии с правилами перевозок грузов в прямом смешанном сообщении.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установлении стороны, виновной в утрате, недостаче или повреждении (порче) грузов, ответственность несет виновная сторона.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В случае утраты, недостачи или повреждения (порчи) грузов при перевозках в прямом смешанном сообщении ответственность перед грузополучателем несет перевозчик соответствующего вида транспорта, выдающий грузы. При этом указанный перевозчик вправе предъявить требование о возмещении убытков к перевозчику соответствующего вида транспорта или осуществляющей перевалку грузов организации, по вине которых допущены утрата, недостача или повреждение (порча) грузов.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Глава VI. ПЕРЕВОЗКИ ПАССАЖИРОВ, БАГАЖА, ГРУЗОБАГАЖА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80. Перевозчики и владельцы инфраструктур должны обеспечивать безопасность перевозок пассажиров, багажа, грузобагажа, качественное обслуживание пассажиров на железнодорожных станциях, железнодорожных вокзалах (далее в настоящей главе - вокзалы), пассажирских платформах и в поездах, сохранность перевозимых багажа, грузобагажа, движение пассажирских поездов в соответствии с расписанием, своевременную доставку багажа,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Пассажирские вагоны, а также вокзалы и другие сооружения, предназначенные для обслуживания пассажиров, должны содержаться в исправном техническом состоянии и соответствовать требованиям строительных и </w:t>
      </w:r>
      <w:hyperlink r:id="rId174" w:history="1">
        <w:r w:rsidRPr="00010A5F">
          <w:rPr>
            <w:rFonts w:ascii="Times New Roman" w:hAnsi="Times New Roman" w:cs="Times New Roman"/>
            <w:color w:val="0000FF"/>
            <w:sz w:val="26"/>
            <w:szCs w:val="26"/>
          </w:rPr>
          <w:t>санитарных норм</w:t>
        </w:r>
      </w:hyperlink>
      <w:r w:rsidRPr="00010A5F">
        <w:rPr>
          <w:rFonts w:ascii="Times New Roman" w:hAnsi="Times New Roman" w:cs="Times New Roman"/>
          <w:sz w:val="26"/>
          <w:szCs w:val="26"/>
        </w:rPr>
        <w:t>, правил, других нормативных документов.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На железнодорожных станциях сооружаются пассажирские платформы, оборудованные навесами и павильонами, а также пешеходные настилы, тоннели, мосты в соответствии с нормами технологического проектирования и содержания связанных с обслуживанием пассажиров объектов железнодорожного транспорта, утвержденными федеральным органом исполнительной власти в области железнодорожного транспорта.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На железнодорожных станциях, открытых для выполнения операций по перевозкам пассажиров, багажа, грузобагажа, вокзалы имеют в соответствии с нормами технологического проектирования и содержания связанных с обслуживанием пассажиров объектов железнодорожного транспорта, утвержденными федеральным органом исполнительной власти в области железнодорожного транспорта, железнодорожные билетные кассы, помещения для приема и выдачи багажа, камеры хранения ручной клади, залы ожидания, справочные бюро, комнаты отдыха пассажиров, комнаты матери и ребенка, рестораны и буфеты, помещения для культурно-бытового и санитарно-гигиенического обслуживания пассажиров. Пассажирам предоставляется право бесплатного пользования залами ожидания и туалетами.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Владельцы инфраструктур обязаны предоставлять организациям связи помещения для оказания пассажирам услуг почтовой, телеграфной и телефонной связи на основании договоров аренды на равных с другими арендаторами условиях. Помещения, предназначенные для почтамтов и отделений перевозки почты и размещенные вне зданий вокзалов, железнодорожные пути необщего пользования, тоннели, сортировочные площадки, платформы и другие необходимые для обработки почтовых отправлений сооружения должны находиться в непосредственной близости от зданий вокзалов, а земельные участки для строительства таких объектов должны предоставляться также в непосредственной близости от зданий вокзалов.</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lastRenderedPageBreak/>
        <w:t xml:space="preserve">(в ред. Федерального </w:t>
      </w:r>
      <w:hyperlink r:id="rId175"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26.06.2007 N 118-ФЗ)</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КонсультантПлюс: примечание.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 1 июля 2016 года Федеральным </w:t>
      </w:r>
      <w:hyperlink r:id="rId176"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01.12.2014 N 419-ФЗ данный Закон дополняется новой статьей 80.1. См. текст в будущей </w:t>
      </w:r>
      <w:hyperlink r:id="rId177" w:history="1">
        <w:r w:rsidRPr="00010A5F">
          <w:rPr>
            <w:rFonts w:ascii="Times New Roman" w:hAnsi="Times New Roman" w:cs="Times New Roman"/>
            <w:color w:val="0000FF"/>
            <w:sz w:val="26"/>
            <w:szCs w:val="26"/>
          </w:rPr>
          <w:t>редакции</w:t>
        </w:r>
      </w:hyperlink>
      <w:r w:rsidRPr="00010A5F">
        <w:rPr>
          <w:rFonts w:ascii="Times New Roman" w:hAnsi="Times New Roman" w:cs="Times New Roman"/>
          <w:sz w:val="26"/>
          <w:szCs w:val="26"/>
        </w:rPr>
        <w:t>.</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81. Поезда, предназначенные для перевозок пассажиров, делятся на следующие категории: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скоростные, скорые и пассажирские в зависимости от скорости их движения;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дальние и пригородные в зависимости от расстояния следования и условий проезда.</w:t>
      </w:r>
    </w:p>
    <w:p w:rsidR="00F65815" w:rsidRPr="00010A5F" w:rsidRDefault="00010A5F">
      <w:pPr>
        <w:pStyle w:val="ConsPlusNormal"/>
        <w:ind w:firstLine="540"/>
        <w:jc w:val="both"/>
        <w:rPr>
          <w:rFonts w:ascii="Times New Roman" w:hAnsi="Times New Roman" w:cs="Times New Roman"/>
          <w:sz w:val="26"/>
          <w:szCs w:val="26"/>
        </w:rPr>
      </w:pPr>
      <w:hyperlink r:id="rId178" w:history="1">
        <w:r w:rsidR="00F65815" w:rsidRPr="00010A5F">
          <w:rPr>
            <w:rFonts w:ascii="Times New Roman" w:hAnsi="Times New Roman" w:cs="Times New Roman"/>
            <w:color w:val="0000FF"/>
            <w:sz w:val="26"/>
            <w:szCs w:val="26"/>
          </w:rPr>
          <w:t>Критерии</w:t>
        </w:r>
      </w:hyperlink>
      <w:r w:rsidR="00F65815" w:rsidRPr="00010A5F">
        <w:rPr>
          <w:rFonts w:ascii="Times New Roman" w:hAnsi="Times New Roman" w:cs="Times New Roman"/>
          <w:sz w:val="26"/>
          <w:szCs w:val="26"/>
        </w:rPr>
        <w:t xml:space="preserve"> определения категорий поездов в зависимости от скорости их движения и расстояния следования утверждаются федеральным органом исполнительной власти в области железнодорожного транспорта.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16" w:name="P672"/>
      <w:bookmarkEnd w:id="16"/>
      <w:r w:rsidRPr="00010A5F">
        <w:rPr>
          <w:rFonts w:ascii="Times New Roman" w:hAnsi="Times New Roman" w:cs="Times New Roman"/>
          <w:sz w:val="26"/>
          <w:szCs w:val="26"/>
        </w:rPr>
        <w:t>Статья 82. По договорам перевозок перевозчик обязуется перевезти в пункт назначения пассажиров с предоставлением им мест в поезде (за исключением поездов пригородного сообщения, в которых не предусмотрено предоставление пассажиру отдельного места), их багаж, а также грузобагаж отправителей, выдать багаж, грузобагаж управомоченным на получение багажа, грузобагажа лицам. При этом согласно установленным тарифам пассажиры обязуются оплатить свой проезд, при сдаче багажа - его провоз, а отправители грузобагажа - провоз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Заключение договоров перевозок пассажиров удостоверяется проездными документами (билетами), сдача пассажирами багажа - багажными квитанциями, сдача отправителями грузобагажа - грузобагажными квитанциями.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Порядок исчисления размера платы за проезд пассажиров, перевозку багажа, грузобагажа и взимания с пассажиров и отправителей такой платы определяется правилами перевозок пассажиров, багажа, грузобагажа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или иное уполномоченное перевозчиком лицо при наличии свободного места в поезде оформляет проездной документ (билет) до указанного пассажиром пункта назначения, в том числе железнодорожной станции назначения.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Пассажир обязан сохранять проездной документ (билет) в течение всего времени следования поезда, а при наличии в пункте отправления, в том числе на железнодорожной станции отправления, и (или) в пункте назначения, в том числе на железнодорожной станции назначения, пунктов контроля проездных документов (билетов) (далее - пункт контроля) от момента входа через пункты контроля в пункте отправления, в том числе на железнодорожной станции отправления, до момента выхода через пункты контроля в пункте назначения, в том числе на железнодорожной станции назначения.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Пассажир, имеющий право на бесплатный или льготный проезд, также обязан иметь при себе и предъявлять по требованию уполномоченных перевозчиком лиц документы, подтверждающие данное право.</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Перевозчик обеспечивает контроль наличия и действительности проездных документов (билетов) при посадке в вагон, в пути следования и (или) в пунктах </w:t>
      </w:r>
      <w:r w:rsidRPr="00010A5F">
        <w:rPr>
          <w:rFonts w:ascii="Times New Roman" w:hAnsi="Times New Roman" w:cs="Times New Roman"/>
          <w:sz w:val="26"/>
          <w:szCs w:val="26"/>
        </w:rPr>
        <w:lastRenderedPageBreak/>
        <w:t>контроля.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Физическое лицо, не предъявившее уполномоченному перевозчиком лицу при проверке наличия и действительности проездных документов (билетов) в поезде или при выходе через пункт контроля действительного проездного документа (билета) либо документов, подтверждающих право на бесплатный или льготный проезд, является безбилетным. Безбилетное физическое лицо обязано приобрести проездной документ (билет) с внесением платы за проезд, а также платы за оказание услуги по оформлению проездного документа (билета) в порядке, установленном правилами перевозок пассажиров, багажа, грузобагажа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обнаружения безбилетного физического лица в поезде плата за проезд взимается исходя из действующих тарифов в соответствии с категорией поезда, типом и классом вагона, местом в вагоне и маршрутом следования, указанным безбилетным физическим лицом, но не менее чем за расстояние от последнего пункта отправления, в том числе последней железнодорожной станции отправления, где совершал остановку этот поезд, до указанного безбилетным физическим лицом пункта назначения, в том числе железнодорожной станции назначения.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обнаружения безбилетного физического лица при выходе через пункт контроля плата за проезд взимается за расстояние от указанного им пункта отправления, в том числе железнодорожной станции отправления, до пункта назначения, в том числе железнодорожной станции назначения, где расположен пункт контроля.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этом, если посадка безбилетного физического лица в вагон осуществлялась в пункте отправления, в том числе на железнодорожной станции отправления, где отсутствуют или не работают железнодорожные билетные кассы и (или) платежные терминалы, безбилетное физическое лицо приобретает проездной документ (билет) без взимания платы за оказание услуги по его оформлению.</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 отказ физического лица от приобретения проездного документа (билета), а также от внесения платы за оказание услуги по его оформлению уполномоченным перевозчиком лицом составляется акт в порядке, установленном правилами перевозок пассажиров, багажа, грузобагажа железнодорожным транспортом, на основании предоставленного безбилетным физическим лицом </w:t>
      </w:r>
      <w:hyperlink r:id="rId179" w:history="1">
        <w:r w:rsidRPr="00010A5F">
          <w:rPr>
            <w:rFonts w:ascii="Times New Roman" w:hAnsi="Times New Roman" w:cs="Times New Roman"/>
            <w:color w:val="0000FF"/>
            <w:sz w:val="26"/>
            <w:szCs w:val="26"/>
          </w:rPr>
          <w:t>документа</w:t>
        </w:r>
      </w:hyperlink>
      <w:r w:rsidRPr="00010A5F">
        <w:rPr>
          <w:rFonts w:ascii="Times New Roman" w:hAnsi="Times New Roman" w:cs="Times New Roman"/>
          <w:sz w:val="26"/>
          <w:szCs w:val="26"/>
        </w:rPr>
        <w:t xml:space="preserve">, удостоверяющего его личность, и с безбилетного физического лица взыскивается штраф в размере, установленном </w:t>
      </w:r>
      <w:hyperlink w:anchor="P851" w:history="1">
        <w:r w:rsidRPr="00010A5F">
          <w:rPr>
            <w:rFonts w:ascii="Times New Roman" w:hAnsi="Times New Roman" w:cs="Times New Roman"/>
            <w:color w:val="0000FF"/>
            <w:sz w:val="26"/>
            <w:szCs w:val="26"/>
          </w:rPr>
          <w:t>статьей 110.1</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отказ безбилетного физического лица от уплаты штрафа он может быть взыскан в судебном порядке.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Формы перевозочных документов на перевозки пассажиров, багажа, грузобагажа устанавливаются федеральным органом исполнительной власти в области железнодорожного транспорта по согласованию с федеральным органом исполнительной власти в области финансов.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Утерянные, испорченные пассажирами проездные документы (билеты) не возобновляются, если их восстановление или идентификация не могут быть осуществлены перевозчиком, и уплаченные за них деньги не возвращаются. В случае, если пассажир предоставит перевозчику необходимые доказательства приобретения утерянного или испорченного проездного документа (билета) на конкретное место в соответствующем поезде, перевозчик выдает пассажиру </w:t>
      </w:r>
      <w:r w:rsidRPr="00010A5F">
        <w:rPr>
          <w:rFonts w:ascii="Times New Roman" w:hAnsi="Times New Roman" w:cs="Times New Roman"/>
          <w:sz w:val="26"/>
          <w:szCs w:val="26"/>
        </w:rPr>
        <w:lastRenderedPageBreak/>
        <w:t>проездной документ (билет) взамен утерянного или испорченного проездного документа (билета).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82 в ред. Федерального </w:t>
      </w:r>
      <w:hyperlink r:id="rId180"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06.04.2015 N 81-ФЗ)</w:t>
      </w:r>
    </w:p>
    <w:p w:rsidR="00F65815" w:rsidRPr="00010A5F" w:rsidRDefault="00F65815">
      <w:pPr>
        <w:pStyle w:val="ConsPlusNormal"/>
        <w:ind w:firstLine="54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83. Физические лица имеют право приобретать проездные документы (билеты) в любой поезд и любой вагон до указанной ими железнодорожной станции назначения, открытой для осуществления операций по перевозке пассажиров.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Пассажир имеет право при проезде в поездах дальнего следования: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провозить с собой бесплатно одного ребенка в возрасте не старше 5 лет, если он не занимает отдельное место, а также детей в возрасте от 5 до 10 лет с оплатой в соответствии с тарифом;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провозить с собой кроме мелких вещей ручную кладь в порядке и на условиях, которые предусмотрены </w:t>
      </w:r>
      <w:hyperlink r:id="rId181"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w:t>
      </w:r>
      <w:hyperlink r:id="rId182"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пассажиров, багажа, грузобагажа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сдавать для перевозки багаж;</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занять в пути следования свободное место в вагоне более высокой категории в порядке, установленном правилами перевозок пассажиров, багажа, грузобагажа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делать остановку в пути следования с продлением срока действия проездного документа (билета) не более чем на десять суток;</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продлевать срок действия проездного документа (билета) в случае непредоставления места, указанного в проездном документе (билете), и несогласия воспользоваться другим местом на время до отправления следующего поезда, в котором ему будет предоставлено место, а при отказе от поездки получить полную стоимость проезда, состоящую из стоимости билета, стоимости плацкарты и сборов, если таковые взимались при приобретении проездного документа (билета);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продлевать срок действия проездного документа (билета) в случае болезни в пути следования на время болезни, подтвержденной документами лечебных учреждений;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при наличии свободных мест выезжать поездом, отходящим ранее того поезда, на который приобретен проездной документ (билет), с необходимой отметкой в железнодорожной билетной кассе в </w:t>
      </w:r>
      <w:hyperlink r:id="rId183" w:history="1">
        <w:r w:rsidRPr="00010A5F">
          <w:rPr>
            <w:rFonts w:ascii="Times New Roman" w:hAnsi="Times New Roman" w:cs="Times New Roman"/>
            <w:color w:val="0000FF"/>
            <w:sz w:val="26"/>
            <w:szCs w:val="26"/>
          </w:rPr>
          <w:t>порядке</w:t>
        </w:r>
      </w:hyperlink>
      <w:r w:rsidRPr="00010A5F">
        <w:rPr>
          <w:rFonts w:ascii="Times New Roman" w:hAnsi="Times New Roman" w:cs="Times New Roman"/>
          <w:sz w:val="26"/>
          <w:szCs w:val="26"/>
        </w:rPr>
        <w:t>, определенном правилами перевозок пассажиров, багажа, грузобагажа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получать от перевозчика полную стоимость проезда за непроследованное расстояние независимо от срока возврата проездного документа (билета) до отправления поезда в случае отмены отправления поезда, задержки отправления поезда;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получать от перевозчика полную стоимость проезда при возврате проездного документа (билета) в пункте пересадки в случае опоздания по вине перевозчика на согласованный поезд;</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получать от перевозчика полную стоимость проезда за непроследованное расстояние при прекращении поездки в пути следования в связи с перерывом в движении поездов;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возобновить действие проездного документа (билета) на другой поезд при </w:t>
      </w:r>
      <w:r w:rsidRPr="00010A5F">
        <w:rPr>
          <w:rFonts w:ascii="Times New Roman" w:hAnsi="Times New Roman" w:cs="Times New Roman"/>
          <w:sz w:val="26"/>
          <w:szCs w:val="26"/>
        </w:rPr>
        <w:lastRenderedPageBreak/>
        <w:t>условии доплаты стоимости плацкарты вследствие опоздания на поезд в течение двенадцати часов либо вследствие болезни, несчастного случая в течение пяти суток с момента отправления поезда, на который приобретен проездной документ (билет), а в случае отказа от поездки получить обратно стоимость проезда за вычетом стоимости плацкарты.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возврате неиспользованного проездного документа (билета) для проезда в поезде дальнего следования пассажир имеет право:</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 позднее чем за восемь часов до отправления поезда получить обратно стоимость проезда, состоящую из стоимости билета и стоимости плацкарты;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менее чем за восемь часов, но не позднее чем за два часа до отправления поезда получить стоимость билета и 50 процентов стоимости плацкарты;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менее чем за два часа до отправления поезда получить обратно стоимость билета. Стоимость плацкарты в таком случае не выплачивается.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Возврат причитающихся сумм за неиспользованные проездные документы (билеты) осуществляется в порядке, определенном правилами перевозок пассажиров, багажа, грузобагажа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Для проезда в поезде пригородного сообщения пассажир имеет право:</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приобрести билет для разовой поездки туда или туда и обратно либо абонементный билет установленной формы;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провозить бесплатно детей в возрасте не старше пяти лет;</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провозить с собой ручную кладь в порядке и на условиях, которые предусмотрены </w:t>
      </w:r>
      <w:hyperlink r:id="rId184"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получать полную стоимость проезда в случае незапланированного перерыва в движении пригородных поездов более чем на час.</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84. В случае невозможности предоставить пассажиру место в вагоне согласно проездному документу (билету) перевозчик обязан предоставить такому пассажиру при его согласии место в другом вагоне, в том числе в вагоне более высокой категории, без взимания доплаты. В случае, если пассажиру предоставлено с его согласия место, стоимость которого ниже стоимости купленного им проездного документа (билета), пассажиру возвращается разница в стоимости проезда.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85. Перевозчик бесплатно обеспечивает пользователя услугами железнодорожного транспорта своевременной и достоверной информацией о времени отправления и прибытия поездов, стоимости проезда пассажиров и перевозок багажа, грузобагажа, времени работы железнодорожных билетных касс, камер хранения, расположении вокзальных помещений, об оказываемых ему услугах, о предоставляемых гражданам определенных категорий льготах.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 выдачу справок в письменной форме, а также справок, не связанных с оказанием услуг железнодорожного транспорта, взимается плата в </w:t>
      </w:r>
      <w:hyperlink r:id="rId185" w:history="1">
        <w:r w:rsidRPr="00010A5F">
          <w:rPr>
            <w:rFonts w:ascii="Times New Roman" w:hAnsi="Times New Roman" w:cs="Times New Roman"/>
            <w:color w:val="0000FF"/>
            <w:sz w:val="26"/>
            <w:szCs w:val="26"/>
          </w:rPr>
          <w:t>порядке</w:t>
        </w:r>
      </w:hyperlink>
      <w:r w:rsidRPr="00010A5F">
        <w:rPr>
          <w:rFonts w:ascii="Times New Roman" w:hAnsi="Times New Roman" w:cs="Times New Roman"/>
          <w:sz w:val="26"/>
          <w:szCs w:val="26"/>
        </w:rPr>
        <w:t>, определенном правилами перевозок пассажиров, багажа, грузобагажа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86. Перевозчик обязан при предъявлении пассажиром проездного документа (билета) принять для перевозки багаж и отправить его ближайшим </w:t>
      </w:r>
      <w:r w:rsidRPr="00010A5F">
        <w:rPr>
          <w:rFonts w:ascii="Times New Roman" w:hAnsi="Times New Roman" w:cs="Times New Roman"/>
          <w:sz w:val="26"/>
          <w:szCs w:val="26"/>
        </w:rPr>
        <w:lastRenderedPageBreak/>
        <w:t>поездом соответствующего назначения, в котором имеется вагон, предназначенный для перевозки 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Пассажир может предъявить для перевозки багаж с объявленной ценностью. За объявление ценности багажа взимается сбор в соответствии с </w:t>
      </w:r>
      <w:hyperlink r:id="rId186"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Продовольственные и скоропортящиеся грузы перевозятся в качестве багажа без объявления ценности.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87. Прием, перевозка и выдача грузобагажа физических лиц осуществляются в порядке, установленном настоящим Уставом, </w:t>
      </w:r>
      <w:hyperlink r:id="rId187"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правилами перевозок пассажиров, багажа, грузобагажа железнодорожным транспортом. Прием, перевозка и выдача грузобагажа юридических лиц осуществляются в порядке, установленном настоящим Уставом и правилами перевозок пассажиров, багажа, грузобагажа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Грузобагаж принимается для перевозки в случае, если после погрузки багажа остается место для перевозки грузобагажа. Перегрузка грузобагажа в пути следования и его переадресовка не допускаются.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Грузобагаж может приниматься для перевозки с объявленной ценностью. За объявление ценности грузобагажа взимается сбор в соответствии с </w:t>
      </w:r>
      <w:hyperlink r:id="rId188"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Продовольственные и скоропортящиеся грузы перевозятся в качестве грузобагажа без объявления ценности.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88. Для перевозки в качестве багажа, грузобагажа принимаются такие вещи и предметы, которые по своим размерам и свойствам без затруднений могут быть погружены в вагон, предназначенный для перевозки багажа, грузобагажа, и размещены в нем без причинения вреда багажу других пассажиров, грузобагажу. Размеры и масса багажа, грузобагажа, а также требования к их упаковке устанавливаются правилами перевозок пассажиров, багажа, грузобагажа железнодорожным транспортом.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Перевозка опасных грузов, перечень которых предусмотрен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в качестве ручной клади, багажа, грузобагажа в пассажирских поездах не допускается.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Целостность и сохранность ручной клади, перевозимой пассажиром, обеспечиваются пассажиром.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89. Срок доставки багажа, грузобагажа определяется временем следования поезда, которым отправлены багаж, грузобагаж, до железнодорожной станции назначения.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Дата отправления багажа, грузобагажа указывается перевозчиком в перевозочных документах.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В случае, если багаж подлежит перегрузке в пути следования, срок его доставки определяется временем следования по данному пути следования согласованных поездов, в состав которых включены вагоны, предназначенные для перевозки багажа, грузобагажа, с прибавлением одних суток на каждую перегрузку багажа. Перегрузка багажа с одной железнодорожной станции на другую железнодорожную станцию с использованием автомобилей осуществляется по соглашению между пассажиром и перевозчиком за дополнительную плату. При такой перегрузке багажа срок его доставки исчисляется с прибавлением двух суток на перегрузку.</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Дата прибытия багажа, грузобагажа проставляется перевозчиком в перевозочных документах на железнодорожной станции назначения.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уведомляет пассажира о прибытии в его адрес багажа, доставленного с перегрузкой в пути следования, или получателя о прибытии в его адрес грузобагажа в порядке, определенном правилами перевозок пассажиров, багажа, грузобагажа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90. Багаж выдается на железнодорожной станции назначения предъявителю багажной квитанции и проездного документа (билета). В случае получения багажа без предъявления проездного документа (билета) с получателя дополнительно взимается плата, определяемая как разница между стоимостью провоза грузобагажа и стоимостью провоза багажа. Подтверждением выдачи багажа является подпись пассажира, получателя в багажной квитанции, а грузобагажа - подпись получателя в дорожной грузобагажной ведомости. Выдача багажа, грузобагажа осуществляется в течение всего времени, когда железнодорожная станция открыта для выполнения операций по приему и выдаче багажа, грузобагажа. На железнодорожной станции назначения прибывшие багаж, грузобагаж хранятся бесплатно двадцать четыре часа без учета дня прибытия. Расходы перевозчика, связанные с хранением багажа, грузобагажа сверх указанного срока, возмещаются пассажиром, получателем.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Багаж, грузобагаж выдаются на железнодорожной станции назначения после внесения всех причитающихся перевозчику платежей. В случае уклонения пассажира, получателя багажа, грузобагажа от внесения этих платежей перевозчик вправе удержать багаж, грузобагаж и реализовать их в порядке, установленном </w:t>
      </w:r>
      <w:hyperlink w:anchor="P339" w:history="1">
        <w:r w:rsidRPr="00010A5F">
          <w:rPr>
            <w:rFonts w:ascii="Times New Roman" w:hAnsi="Times New Roman" w:cs="Times New Roman"/>
            <w:color w:val="0000FF"/>
            <w:sz w:val="26"/>
            <w:szCs w:val="26"/>
          </w:rPr>
          <w:t>статьями 35</w:t>
        </w:r>
      </w:hyperlink>
      <w:r w:rsidRPr="00010A5F">
        <w:rPr>
          <w:rFonts w:ascii="Times New Roman" w:hAnsi="Times New Roman" w:cs="Times New Roman"/>
          <w:sz w:val="26"/>
          <w:szCs w:val="26"/>
        </w:rPr>
        <w:t xml:space="preserve">, </w:t>
      </w:r>
      <w:hyperlink w:anchor="P495" w:history="1">
        <w:r w:rsidRPr="00010A5F">
          <w:rPr>
            <w:rFonts w:ascii="Times New Roman" w:hAnsi="Times New Roman" w:cs="Times New Roman"/>
            <w:color w:val="0000FF"/>
            <w:sz w:val="26"/>
            <w:szCs w:val="26"/>
          </w:rPr>
          <w:t>48</w:t>
        </w:r>
      </w:hyperlink>
      <w:r w:rsidRPr="00010A5F">
        <w:rPr>
          <w:rFonts w:ascii="Times New Roman" w:hAnsi="Times New Roman" w:cs="Times New Roman"/>
          <w:sz w:val="26"/>
          <w:szCs w:val="26"/>
        </w:rPr>
        <w:t xml:space="preserve"> и </w:t>
      </w:r>
      <w:hyperlink w:anchor="P498" w:history="1">
        <w:r w:rsidRPr="00010A5F">
          <w:rPr>
            <w:rFonts w:ascii="Times New Roman" w:hAnsi="Times New Roman" w:cs="Times New Roman"/>
            <w:color w:val="0000FF"/>
            <w:sz w:val="26"/>
            <w:szCs w:val="26"/>
          </w:rPr>
          <w:t>49</w:t>
        </w:r>
      </w:hyperlink>
      <w:r w:rsidRPr="00010A5F">
        <w:rPr>
          <w:rFonts w:ascii="Times New Roman" w:hAnsi="Times New Roman" w:cs="Times New Roman"/>
          <w:sz w:val="26"/>
          <w:szCs w:val="26"/>
        </w:rPr>
        <w:t xml:space="preserve"> настоящего Устава в отношении грузов.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91. Багаж, грузобагаж считаются утраченными и их стоимость подлежит возмещению, если они не прибудут на железнодорожную станцию назначения по истечении десяти суток после окончания срока доставки багажа,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если багаж, грузобагаж прибыли по истечении указанного в настоящей статье срока, пассажир, получатель могут получить багаж, грузобагаж и должны возвратить перевозчику сумму, ранее выплаченную ему за утрату багажа, грузобагажа, в порядке, предусмотренном настоящим Уставом.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случае отказа в письменной форме от получения багажа, грузобагажа или непредставления пассажиром, получателем решения о судьбе багажа, грузобагажа в течение четырех суток после уведомления пассажира, получателя в письменной форме о прибытии багажа, грузобагажа на железнодорожную станцию назначения перевозчик, если иное не предусмотрено договором перевозки багажа, </w:t>
      </w:r>
      <w:bookmarkStart w:id="17" w:name="_GoBack"/>
      <w:bookmarkEnd w:id="17"/>
      <w:r w:rsidRPr="00010A5F">
        <w:rPr>
          <w:rFonts w:ascii="Times New Roman" w:hAnsi="Times New Roman" w:cs="Times New Roman"/>
          <w:sz w:val="26"/>
          <w:szCs w:val="26"/>
        </w:rPr>
        <w:lastRenderedPageBreak/>
        <w:t xml:space="preserve">грузобагажа, вправе реализовать багаж, грузобагаж в порядке, установленном </w:t>
      </w:r>
      <w:hyperlink w:anchor="P339" w:history="1">
        <w:r w:rsidRPr="00010A5F">
          <w:rPr>
            <w:rFonts w:ascii="Times New Roman" w:hAnsi="Times New Roman" w:cs="Times New Roman"/>
            <w:color w:val="0000FF"/>
            <w:sz w:val="26"/>
            <w:szCs w:val="26"/>
          </w:rPr>
          <w:t>статьей 35</w:t>
        </w:r>
      </w:hyperlink>
      <w:r w:rsidRPr="00010A5F">
        <w:rPr>
          <w:rFonts w:ascii="Times New Roman" w:hAnsi="Times New Roman" w:cs="Times New Roman"/>
          <w:sz w:val="26"/>
          <w:szCs w:val="26"/>
        </w:rPr>
        <w:t xml:space="preserve"> настоящего Устава в отношении грузов.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92. Багаж, грузобагаж, забытая ручная кладь, не востребованные в сроки, определяемые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подлежат реализации в порядке, установленном </w:t>
      </w:r>
      <w:hyperlink w:anchor="P339" w:history="1">
        <w:r w:rsidRPr="00010A5F">
          <w:rPr>
            <w:rFonts w:ascii="Times New Roman" w:hAnsi="Times New Roman" w:cs="Times New Roman"/>
            <w:color w:val="0000FF"/>
            <w:sz w:val="26"/>
            <w:szCs w:val="26"/>
          </w:rPr>
          <w:t>статьями 35</w:t>
        </w:r>
      </w:hyperlink>
      <w:r w:rsidRPr="00010A5F">
        <w:rPr>
          <w:rFonts w:ascii="Times New Roman" w:hAnsi="Times New Roman" w:cs="Times New Roman"/>
          <w:sz w:val="26"/>
          <w:szCs w:val="26"/>
        </w:rPr>
        <w:t xml:space="preserve">, </w:t>
      </w:r>
      <w:hyperlink w:anchor="P495" w:history="1">
        <w:r w:rsidRPr="00010A5F">
          <w:rPr>
            <w:rFonts w:ascii="Times New Roman" w:hAnsi="Times New Roman" w:cs="Times New Roman"/>
            <w:color w:val="0000FF"/>
            <w:sz w:val="26"/>
            <w:szCs w:val="26"/>
          </w:rPr>
          <w:t>48</w:t>
        </w:r>
      </w:hyperlink>
      <w:r w:rsidRPr="00010A5F">
        <w:rPr>
          <w:rFonts w:ascii="Times New Roman" w:hAnsi="Times New Roman" w:cs="Times New Roman"/>
          <w:sz w:val="26"/>
          <w:szCs w:val="26"/>
        </w:rPr>
        <w:t xml:space="preserve"> и </w:t>
      </w:r>
      <w:hyperlink w:anchor="P498" w:history="1">
        <w:r w:rsidRPr="00010A5F">
          <w:rPr>
            <w:rFonts w:ascii="Times New Roman" w:hAnsi="Times New Roman" w:cs="Times New Roman"/>
            <w:color w:val="0000FF"/>
            <w:sz w:val="26"/>
            <w:szCs w:val="26"/>
          </w:rPr>
          <w:t>49</w:t>
        </w:r>
      </w:hyperlink>
      <w:r w:rsidRPr="00010A5F">
        <w:rPr>
          <w:rFonts w:ascii="Times New Roman" w:hAnsi="Times New Roman" w:cs="Times New Roman"/>
          <w:sz w:val="26"/>
          <w:szCs w:val="26"/>
        </w:rPr>
        <w:t xml:space="preserve"> настоящего Устава в отношении грузов.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93. При возникновении препятствия для перевозки и погрузки багажа, грузобагажа применяется порядок, установленный </w:t>
      </w:r>
      <w:hyperlink w:anchor="P280" w:history="1">
        <w:r w:rsidRPr="00010A5F">
          <w:rPr>
            <w:rFonts w:ascii="Times New Roman" w:hAnsi="Times New Roman" w:cs="Times New Roman"/>
            <w:color w:val="0000FF"/>
            <w:sz w:val="26"/>
            <w:szCs w:val="26"/>
          </w:rPr>
          <w:t>статьями 29</w:t>
        </w:r>
      </w:hyperlink>
      <w:r w:rsidRPr="00010A5F">
        <w:rPr>
          <w:rFonts w:ascii="Times New Roman" w:hAnsi="Times New Roman" w:cs="Times New Roman"/>
          <w:sz w:val="26"/>
          <w:szCs w:val="26"/>
        </w:rPr>
        <w:t xml:space="preserve"> и </w:t>
      </w:r>
      <w:hyperlink w:anchor="P498" w:history="1">
        <w:r w:rsidRPr="00010A5F">
          <w:rPr>
            <w:rFonts w:ascii="Times New Roman" w:hAnsi="Times New Roman" w:cs="Times New Roman"/>
            <w:color w:val="0000FF"/>
            <w:sz w:val="26"/>
            <w:szCs w:val="26"/>
          </w:rPr>
          <w:t>49</w:t>
        </w:r>
      </w:hyperlink>
      <w:r w:rsidRPr="00010A5F">
        <w:rPr>
          <w:rFonts w:ascii="Times New Roman" w:hAnsi="Times New Roman" w:cs="Times New Roman"/>
          <w:sz w:val="26"/>
          <w:szCs w:val="26"/>
        </w:rPr>
        <w:t xml:space="preserve"> настоящего Устава в отношении грузов.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Глава VII. ОТВЕТСТВЕННОСТЬ ПЕРЕВОЗЧИКОВ,</w:t>
      </w: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ВЛАДЕЛЬЦЕВ ИНФРАСТРУКТУР, ГРУЗООТПРАВИТЕЛЕЙ</w:t>
      </w: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(ОТПРАВИТЕЛЕЙ), ГРУЗОПОЛУЧАТЕЛЕЙ (ПОЛУЧАТЕЛЕЙ),</w:t>
      </w: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ПАССАЖИРОВ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18" w:name="P752"/>
      <w:bookmarkEnd w:id="18"/>
      <w:r w:rsidRPr="00010A5F">
        <w:rPr>
          <w:rFonts w:ascii="Times New Roman" w:hAnsi="Times New Roman" w:cs="Times New Roman"/>
          <w:sz w:val="26"/>
          <w:szCs w:val="26"/>
        </w:rPr>
        <w:t>Статья 94. Основанием для возникновения ответственности грузоотправителя за полное или частичное невыполнение принятой заявки является: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непредъявление для перевозки предусмотренного принятой заявкой количества груза в тоннах (если перевозка установлена в вагонах и тоннах) или количества контейнеров (если перевозка установлена в контейнерах);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неподача вагонов, контейнеров перевозчиком по причинам, зависящим от грузоотправителя, в том числе по причине невнесения им платы за перевозку грузов и других причитающихся перевозчику платежей в соответствии со </w:t>
      </w:r>
      <w:hyperlink w:anchor="P297" w:history="1">
        <w:r w:rsidRPr="00010A5F">
          <w:rPr>
            <w:rFonts w:ascii="Times New Roman" w:hAnsi="Times New Roman" w:cs="Times New Roman"/>
            <w:color w:val="0000FF"/>
            <w:sz w:val="26"/>
            <w:szCs w:val="26"/>
          </w:rPr>
          <w:t>статьей 30</w:t>
        </w:r>
      </w:hyperlink>
      <w:r w:rsidRPr="00010A5F">
        <w:rPr>
          <w:rFonts w:ascii="Times New Roman" w:hAnsi="Times New Roman" w:cs="Times New Roman"/>
          <w:sz w:val="26"/>
          <w:szCs w:val="26"/>
        </w:rPr>
        <w:t xml:space="preserve"> настоящего Устава, если иной порядок внесения этой платы и других платежей не предусмотрен соглашением сторон;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отказ грузоотправителя от предусмотренных заявкой вагонов, контейнеров, за исключением случаев, если причиной отказа стала техническая неисправность поданных вагонов, произошедшая по вине перевозчика;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отсутствие не принадлежащих перевозчику и предусмотренных заявкой вагонов, контейнеров по причинам, зависящим от грузоотправителя или организации, с которой у грузоотправителя заключен договор, регламентирующий обеспечение такими вагонами, контейнерами.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первая в ред. Федерального </w:t>
      </w:r>
      <w:hyperlink r:id="rId189"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Основанием для возникновения ответственности перевозчика за невыполнение принятой заявки является неподача грузоотправителю под погрузку вагонов, контейнеров в количестве и срок, которые предусмотрены согласованной заявкой, или подача под погрузку принадлежащих перевозчику и непригодных для перевозки конкретного груза вагонов, контейнеров.</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(часть вторая в ред. Федерального </w:t>
      </w:r>
      <w:hyperlink r:id="rId190"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Грузоотправитель и перевозчик несут ответственность за невыполнение принятой заявки в виде штрафа в следующих размерах: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отношении грузов, перевозка которых установлена в вагонах и тоннах, - 0,1 размера минимального </w:t>
      </w:r>
      <w:hyperlink r:id="rId191" w:history="1">
        <w:r w:rsidRPr="00010A5F">
          <w:rPr>
            <w:rFonts w:ascii="Times New Roman" w:hAnsi="Times New Roman" w:cs="Times New Roman"/>
            <w:color w:val="0000FF"/>
            <w:sz w:val="26"/>
            <w:szCs w:val="26"/>
          </w:rPr>
          <w:t>размера</w:t>
        </w:r>
      </w:hyperlink>
      <w:r w:rsidRPr="00010A5F">
        <w:rPr>
          <w:rFonts w:ascii="Times New Roman" w:hAnsi="Times New Roman" w:cs="Times New Roman"/>
          <w:sz w:val="26"/>
          <w:szCs w:val="26"/>
        </w:rPr>
        <w:t xml:space="preserve"> оплаты труда за каждую непогруженную тонну груза;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lastRenderedPageBreak/>
        <w:t>в отношении грузов, перевозка которых установлена в контейнерах, - 0,5 размера минимального размера оплаты труда за каждый контейнер массой брутто до 5 тонн включительно, минимального размера оплаты труда за каждый контейнер массой брутто от 5 до 10 тонн включительно, двукратного размера минимального размера оплаты труда за каждый контейнер массой брутто свыше 10 тонн.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неподачу перевозчиком рефрижераторных вагонов, транспортеров в соответствии с принятой заявкой или за неиспользование грузоотправителем поданных рефрижераторных вагонов, транспортеров либо за отказ грузоотправителя от выделенных в установленном порядке рефрижераторных вагонов, транспортеров с перевозчика или грузоотправителя взыскивается штраф в размере 0,2 размера минимального размера оплаты труда за каждую непогруженную тонну груза.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несет ответственность за неподачу вагонов, контейнеров для выполнения заявки, за исключением случаев, если неподача вагонов, контейнеров была допущена по вине грузоотправителя.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Ответственность перед перевозчиком за невыполнение принятой заявки несет грузоотправитель, в том числе в случае, если обязанность по подаче данному грузоотправителю вагонов, контейнеров несет владелец железнодорожного пути необщего пользования.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Грузоотправитель также уплачивает перевозчику сбор за непредъявление грузов для перевозки на указанную в заявке железнодорожную станцию назначения в следующих размерах: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отношении грузов, перевозка которых установлена в вагонах и тоннах, - 0,04 размера минимального размера оплаты труда за каждую непогруженную тонну груза;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отношении грузов, перевозка которых установлена в контейнерах, - 0,2 размера минимального размера оплаты труда за каждый контейнер массой брутто до 5 тонн включительно, 0,4 размера минимального размера оплаты труда за каждый контейнер массой брутто от 5 до 10 тонн включительно, минимального размера оплаты труда за каждый контейнер массой брутто свыше 10 тонн. Указанный сбор не взимается в случаях, если перевозка грузов должна была осуществляться в вагонах, контейнерах, не принадлежащих перевозчику.</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Штраф за невыполнение принятой заявки взыскивается независимо от платы за пользование вагонами, контейнерами.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если грузоотправитель предупредит перевозчика о неиспользовании вагонов, контейнеров не менее чем за два дня до дня погрузки грузов, размер штрафа снижается на одну треть.</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Штраф за невыполнение принятой заявки по железнодорожным линиям, имеющим узкую колею, взыскивается в размере 50 процентов штрафа, размер которого установлен настоящей статьей.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неправомерного отказа в согласовании заявки, поданной в соответствии с требованиями настоящего Устава и правил перевозок грузов железнодорожным транспортом, перевозчик несет ответственность, предусмотренную договором об организации перевозок грузов.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19" w:name="P774"/>
      <w:bookmarkEnd w:id="19"/>
      <w:r w:rsidRPr="00010A5F">
        <w:rPr>
          <w:rFonts w:ascii="Times New Roman" w:hAnsi="Times New Roman" w:cs="Times New Roman"/>
          <w:sz w:val="26"/>
          <w:szCs w:val="26"/>
        </w:rPr>
        <w:t xml:space="preserve">Статья 95. Перевозчик несет </w:t>
      </w:r>
      <w:hyperlink r:id="rId192" w:history="1">
        <w:r w:rsidRPr="00010A5F">
          <w:rPr>
            <w:rFonts w:ascii="Times New Roman" w:hAnsi="Times New Roman" w:cs="Times New Roman"/>
            <w:color w:val="0000FF"/>
            <w:sz w:val="26"/>
            <w:szCs w:val="26"/>
          </w:rPr>
          <w:t>ответственность</w:t>
        </w:r>
      </w:hyperlink>
      <w:r w:rsidRPr="00010A5F">
        <w:rPr>
          <w:rFonts w:ascii="Times New Roman" w:hAnsi="Times New Roman" w:cs="Times New Roman"/>
          <w:sz w:val="26"/>
          <w:szCs w:val="26"/>
        </w:rPr>
        <w:t xml:space="preserve"> за несохранность груза, грузобагажа после принятия его для перевозки и хранения и до выдачи его </w:t>
      </w:r>
      <w:r w:rsidRPr="00010A5F">
        <w:rPr>
          <w:rFonts w:ascii="Times New Roman" w:hAnsi="Times New Roman" w:cs="Times New Roman"/>
          <w:sz w:val="26"/>
          <w:szCs w:val="26"/>
        </w:rPr>
        <w:lastRenderedPageBreak/>
        <w:t>грузополучателю (получателю), если не докажет, что утрата, недостача или повреждение (порча) груза, грузобагажа произошли вследствие обстоятельств, которые перевозчик не мог предотвратить или устранить по не зависящим от него причинам, в частности вследствие: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причин, зависящих от грузоотправителя (отправителя) или грузополучателя (получателя);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особых естественных свойств перевозимых груза,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недостатков тары или упаковки, которые не могли быть замечены при наружном осмотре груза, грузобагажа при приеме груза, грузобагажа для перевозки, либо применения тары, упаковки, не соответствующих свойствам груза, грузобагажа или принятым стандартам, при отсутствии следов повреждения тары, упаковки в пути;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сдачи для перевозки груза, грузобагажа, влажность которых превышает установленную норму.</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0" w:name="P780"/>
      <w:bookmarkEnd w:id="20"/>
      <w:r w:rsidRPr="00010A5F">
        <w:rPr>
          <w:rFonts w:ascii="Times New Roman" w:hAnsi="Times New Roman" w:cs="Times New Roman"/>
          <w:sz w:val="26"/>
          <w:szCs w:val="26"/>
        </w:rPr>
        <w:t>Статья 96. Перевозчик в порядке, установленном законодательством Российской Федерации, возмещает ущерб, причиненный при перевозке груза, в следующих размерах: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размере стоимости утраченного или недостающего груза в случае его утраты или недостачи;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размере суммы, на которую понизилась стоимость груза, в случае его повреждения (порчи) или в размере его стоимости при невозможности восстановить поврежденный груз;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размере объявленной стоимости груза, сданного для перевозки с объявлением его ценности, в случае его утраты;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размере доли объявленной стоимости груза, соответствующей недостающей или поврежденной (испорченной) части груза, сданного для перевозки с объявлением его ценности, в случае недостачи или повреждения (порчи) груза.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Стоимость груза определяется исходя из его цены, указанной в счете продавца или предусмотренной договором, а при отсутствии счета продавца или цены в договоре исходя из цены, которая при сравнимых обстоятельствах обычно взимается за аналогичные товары.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Наряду с возмещением ущерба в размерах, установленных настоящей статьей, перевозчик возвращает взысканную плату за перевозку груза и иные причитающиеся перевозчику платежи пропорционально количеству утраченного, недостающего или поврежденного (испорченного) груза, если данная плата не входит в стоимость такого груза.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1" w:name="P788"/>
      <w:bookmarkEnd w:id="21"/>
      <w:r w:rsidRPr="00010A5F">
        <w:rPr>
          <w:rFonts w:ascii="Times New Roman" w:hAnsi="Times New Roman" w:cs="Times New Roman"/>
          <w:sz w:val="26"/>
          <w:szCs w:val="26"/>
        </w:rPr>
        <w:t xml:space="preserve">Статья 97. За просрочку доставки грузов или не принадлежащих перевозчику порожних вагонов, контейнеров перевозчик (при перевозках в прямом смешанном сообщении - перевозчик соответствующего вида транспорта, выдавший груз) уплачивает пени в размере девяти процентов платы за перевозку грузов, доставку каждого порожнего вагона, контейнера за каждые сутки просрочки (неполные сутки считаются за полные), но не более чем в размере платы за перевозку данных грузов, доставку каждого порожнего вагона, контейнера, если не докажет, что просрочка произошла вследствие предусмотренных частью первой </w:t>
      </w:r>
      <w:hyperlink w:anchor="P280" w:history="1">
        <w:r w:rsidRPr="00010A5F">
          <w:rPr>
            <w:rFonts w:ascii="Times New Roman" w:hAnsi="Times New Roman" w:cs="Times New Roman"/>
            <w:color w:val="0000FF"/>
            <w:sz w:val="26"/>
            <w:szCs w:val="26"/>
          </w:rPr>
          <w:t>статьи 29</w:t>
        </w:r>
      </w:hyperlink>
      <w:r w:rsidRPr="00010A5F">
        <w:rPr>
          <w:rFonts w:ascii="Times New Roman" w:hAnsi="Times New Roman" w:cs="Times New Roman"/>
          <w:sz w:val="26"/>
          <w:szCs w:val="26"/>
        </w:rPr>
        <w:t xml:space="preserve"> настоящего Устава обстоятельств.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Перевозчик соответствующего вида транспорта, выдавший груз, вправе </w:t>
      </w:r>
      <w:r w:rsidRPr="00010A5F">
        <w:rPr>
          <w:rFonts w:ascii="Times New Roman" w:hAnsi="Times New Roman" w:cs="Times New Roman"/>
          <w:sz w:val="26"/>
          <w:szCs w:val="26"/>
        </w:rPr>
        <w:lastRenderedPageBreak/>
        <w:t>предъявить требование о возмещении убытков к перевозчику другого вида транспорта или осуществляющей перевалку грузов организации, по вине которых допущена просрочка.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КонсультантПлюс: примечание.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Об отказе в принятии к рассмотрению запроса о проверке конституционности положений части первой статьи 98 см. </w:t>
      </w:r>
      <w:hyperlink r:id="rId193" w:history="1">
        <w:r w:rsidRPr="00010A5F">
          <w:rPr>
            <w:rFonts w:ascii="Times New Roman" w:hAnsi="Times New Roman" w:cs="Times New Roman"/>
            <w:color w:val="0000FF"/>
            <w:sz w:val="26"/>
            <w:szCs w:val="26"/>
          </w:rPr>
          <w:t>Определение</w:t>
        </w:r>
      </w:hyperlink>
      <w:r w:rsidRPr="00010A5F">
        <w:rPr>
          <w:rFonts w:ascii="Times New Roman" w:hAnsi="Times New Roman" w:cs="Times New Roman"/>
          <w:sz w:val="26"/>
          <w:szCs w:val="26"/>
        </w:rPr>
        <w:t xml:space="preserve"> Конституционного Суда РФ от 02.02.2006 N 17-О.</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2" w:name="P795"/>
      <w:bookmarkEnd w:id="22"/>
      <w:r w:rsidRPr="00010A5F">
        <w:rPr>
          <w:rFonts w:ascii="Times New Roman" w:hAnsi="Times New Roman" w:cs="Times New Roman"/>
          <w:sz w:val="26"/>
          <w:szCs w:val="26"/>
        </w:rPr>
        <w:t>Статья 98. За искажение в транспортной железнодорожной накладной наименований грузов, особых отметок, сведений о грузах, об их свойствах, в результате чего снижается стоимость перевозок грузов или возможно возникновение обстоятельств, влияющих на безопасность движения и эксплуатации железнодорожного транспорта, а также за отправление запрещенных для перевозок железнодорожным транспортом грузов грузоотправители уплачивают перевозчику штраф в размере пятикратной платы за перевозку таких грузов на все расстояние их перевозки независимо от возмещения вызванных данным обстоятельством убытков перевозчика.</w:t>
      </w:r>
    </w:p>
    <w:p w:rsidR="00F65815" w:rsidRPr="00010A5F" w:rsidRDefault="00010A5F">
      <w:pPr>
        <w:pStyle w:val="ConsPlusNormal"/>
        <w:ind w:firstLine="540"/>
        <w:jc w:val="both"/>
        <w:rPr>
          <w:rFonts w:ascii="Times New Roman" w:hAnsi="Times New Roman" w:cs="Times New Roman"/>
          <w:sz w:val="26"/>
          <w:szCs w:val="26"/>
        </w:rPr>
      </w:pPr>
      <w:hyperlink r:id="rId194" w:history="1">
        <w:r w:rsidR="00F65815" w:rsidRPr="00010A5F">
          <w:rPr>
            <w:rFonts w:ascii="Times New Roman" w:hAnsi="Times New Roman" w:cs="Times New Roman"/>
            <w:color w:val="0000FF"/>
            <w:sz w:val="26"/>
            <w:szCs w:val="26"/>
          </w:rPr>
          <w:t>Порядок</w:t>
        </w:r>
      </w:hyperlink>
      <w:r w:rsidR="00F65815" w:rsidRPr="00010A5F">
        <w:rPr>
          <w:rFonts w:ascii="Times New Roman" w:hAnsi="Times New Roman" w:cs="Times New Roman"/>
          <w:sz w:val="26"/>
          <w:szCs w:val="26"/>
        </w:rPr>
        <w:t xml:space="preserve"> оформления и взыскания штрафов устанавливается правилами перевозок грузов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3" w:name="P798"/>
      <w:bookmarkEnd w:id="23"/>
      <w:r w:rsidRPr="00010A5F">
        <w:rPr>
          <w:rFonts w:ascii="Times New Roman" w:hAnsi="Times New Roman" w:cs="Times New Roman"/>
          <w:sz w:val="26"/>
          <w:szCs w:val="26"/>
        </w:rPr>
        <w:t xml:space="preserve">Статья 99. В случае использования вагонов, контейнеров для перевозок грузов без согласия их владельцев грузоотправителями, грузополучателями, владельцами железнодорожных путей необщего пользования, обслуживающими грузополучателей, грузоотправителей своими локомотивами, а также в случае самовольного использования перевозчиком вагонов, контейнеров, принадлежащих грузоотправителям, грузополучателям, иным юридическим лицам, индивидуальным предпринимателям (в том числе на праве аренды), виновные физические или юридические лица уплачивают в десятикратном размере штрафы, установленные </w:t>
      </w:r>
      <w:hyperlink w:anchor="P805" w:history="1">
        <w:r w:rsidRPr="00010A5F">
          <w:rPr>
            <w:rFonts w:ascii="Times New Roman" w:hAnsi="Times New Roman" w:cs="Times New Roman"/>
            <w:color w:val="0000FF"/>
            <w:sz w:val="26"/>
            <w:szCs w:val="26"/>
          </w:rPr>
          <w:t>статьями 100</w:t>
        </w:r>
      </w:hyperlink>
      <w:r w:rsidRPr="00010A5F">
        <w:rPr>
          <w:rFonts w:ascii="Times New Roman" w:hAnsi="Times New Roman" w:cs="Times New Roman"/>
          <w:sz w:val="26"/>
          <w:szCs w:val="26"/>
        </w:rPr>
        <w:t xml:space="preserve"> и </w:t>
      </w:r>
      <w:hyperlink w:anchor="P810" w:history="1">
        <w:r w:rsidRPr="00010A5F">
          <w:rPr>
            <w:rFonts w:ascii="Times New Roman" w:hAnsi="Times New Roman" w:cs="Times New Roman"/>
            <w:color w:val="0000FF"/>
            <w:sz w:val="26"/>
            <w:szCs w:val="26"/>
          </w:rPr>
          <w:t>101</w:t>
        </w:r>
      </w:hyperlink>
      <w:r w:rsidRPr="00010A5F">
        <w:rPr>
          <w:rFonts w:ascii="Times New Roman" w:hAnsi="Times New Roman" w:cs="Times New Roman"/>
          <w:sz w:val="26"/>
          <w:szCs w:val="26"/>
        </w:rPr>
        <w:t xml:space="preserve"> настоящего Устава за задержку вагонов, контейнеров.</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КонсультантПлюс: примечание.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Об отказе в принятии к рассмотрению запроса о проверке конституционности положений части второй статьи 99 см. </w:t>
      </w:r>
      <w:hyperlink r:id="rId195" w:history="1">
        <w:r w:rsidRPr="00010A5F">
          <w:rPr>
            <w:rFonts w:ascii="Times New Roman" w:hAnsi="Times New Roman" w:cs="Times New Roman"/>
            <w:color w:val="0000FF"/>
            <w:sz w:val="26"/>
            <w:szCs w:val="26"/>
          </w:rPr>
          <w:t>Определение</w:t>
        </w:r>
      </w:hyperlink>
      <w:r w:rsidRPr="00010A5F">
        <w:rPr>
          <w:rFonts w:ascii="Times New Roman" w:hAnsi="Times New Roman" w:cs="Times New Roman"/>
          <w:sz w:val="26"/>
          <w:szCs w:val="26"/>
        </w:rPr>
        <w:t xml:space="preserve"> Конституционного Суда РФ от 02.02.2006 N 17-О.</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 задержку вагонов, контейнеров, принадлежащих перевозчикам, под погрузкой, выгрузкой грузов в местах общего и необщего пользования, включая железнодорожные пути необщего пользования, более чем на двадцать четыре часа по истечении технологических сроков оборота вагонов, контейнеров, установленных договорами на подачу и уборку вагонов или договорами на эксплуатацию железнодорожных путей необщего пользования, либо по истечении тридцати шести часов с момента подачи вагонов, контейнеров под погрузку, </w:t>
      </w:r>
      <w:r w:rsidRPr="00010A5F">
        <w:rPr>
          <w:rFonts w:ascii="Times New Roman" w:hAnsi="Times New Roman" w:cs="Times New Roman"/>
          <w:sz w:val="26"/>
          <w:szCs w:val="26"/>
        </w:rPr>
        <w:lastRenderedPageBreak/>
        <w:t xml:space="preserve">выгрузку грузов локомотивами перевозчика грузоотправители, грузополучатели, владельцы железнодорожных путей необщего пользования уплачивают перевозчику в десятикратном размере штрафы, установленные </w:t>
      </w:r>
      <w:hyperlink w:anchor="P805" w:history="1">
        <w:r w:rsidRPr="00010A5F">
          <w:rPr>
            <w:rFonts w:ascii="Times New Roman" w:hAnsi="Times New Roman" w:cs="Times New Roman"/>
            <w:color w:val="0000FF"/>
            <w:sz w:val="26"/>
            <w:szCs w:val="26"/>
          </w:rPr>
          <w:t>статьями 100</w:t>
        </w:r>
      </w:hyperlink>
      <w:r w:rsidRPr="00010A5F">
        <w:rPr>
          <w:rFonts w:ascii="Times New Roman" w:hAnsi="Times New Roman" w:cs="Times New Roman"/>
          <w:sz w:val="26"/>
          <w:szCs w:val="26"/>
        </w:rPr>
        <w:t xml:space="preserve"> и </w:t>
      </w:r>
      <w:hyperlink w:anchor="P810" w:history="1">
        <w:r w:rsidRPr="00010A5F">
          <w:rPr>
            <w:rFonts w:ascii="Times New Roman" w:hAnsi="Times New Roman" w:cs="Times New Roman"/>
            <w:color w:val="0000FF"/>
            <w:sz w:val="26"/>
            <w:szCs w:val="26"/>
          </w:rPr>
          <w:t>101</w:t>
        </w:r>
      </w:hyperlink>
      <w:r w:rsidRPr="00010A5F">
        <w:rPr>
          <w:rFonts w:ascii="Times New Roman" w:hAnsi="Times New Roman" w:cs="Times New Roman"/>
          <w:sz w:val="26"/>
          <w:szCs w:val="26"/>
        </w:rPr>
        <w:t xml:space="preserve"> настоящего Устава, без внесения при этом платы за пользование вагонами, контейнерами.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4" w:name="P805"/>
      <w:bookmarkEnd w:id="24"/>
      <w:r w:rsidRPr="00010A5F">
        <w:rPr>
          <w:rFonts w:ascii="Times New Roman" w:hAnsi="Times New Roman" w:cs="Times New Roman"/>
          <w:sz w:val="26"/>
          <w:szCs w:val="26"/>
        </w:rPr>
        <w:t xml:space="preserve">Статья 100. За задержку вагонов в случаях, предусмотренных </w:t>
      </w:r>
      <w:hyperlink w:anchor="P490" w:history="1">
        <w:r w:rsidRPr="00010A5F">
          <w:rPr>
            <w:rFonts w:ascii="Times New Roman" w:hAnsi="Times New Roman" w:cs="Times New Roman"/>
            <w:color w:val="0000FF"/>
            <w:sz w:val="26"/>
            <w:szCs w:val="26"/>
          </w:rPr>
          <w:t>статьями 47</w:t>
        </w:r>
      </w:hyperlink>
      <w:r w:rsidRPr="00010A5F">
        <w:rPr>
          <w:rFonts w:ascii="Times New Roman" w:hAnsi="Times New Roman" w:cs="Times New Roman"/>
          <w:sz w:val="26"/>
          <w:szCs w:val="26"/>
        </w:rPr>
        <w:t xml:space="preserve"> и </w:t>
      </w:r>
      <w:hyperlink w:anchor="P798" w:history="1">
        <w:r w:rsidRPr="00010A5F">
          <w:rPr>
            <w:rFonts w:ascii="Times New Roman" w:hAnsi="Times New Roman" w:cs="Times New Roman"/>
            <w:color w:val="0000FF"/>
            <w:sz w:val="26"/>
            <w:szCs w:val="26"/>
          </w:rPr>
          <w:t>99</w:t>
        </w:r>
      </w:hyperlink>
      <w:r w:rsidRPr="00010A5F">
        <w:rPr>
          <w:rFonts w:ascii="Times New Roman" w:hAnsi="Times New Roman" w:cs="Times New Roman"/>
          <w:sz w:val="26"/>
          <w:szCs w:val="26"/>
        </w:rPr>
        <w:t xml:space="preserve"> настоящего Устава, с грузоотправителя, грузополучателя перевозчиком за каждый час простоя каждого вагона взыскивается штраф в размере 0,2 размера минимального </w:t>
      </w:r>
      <w:hyperlink r:id="rId196" w:history="1">
        <w:r w:rsidRPr="00010A5F">
          <w:rPr>
            <w:rFonts w:ascii="Times New Roman" w:hAnsi="Times New Roman" w:cs="Times New Roman"/>
            <w:color w:val="0000FF"/>
            <w:sz w:val="26"/>
            <w:szCs w:val="26"/>
          </w:rPr>
          <w:t>размера</w:t>
        </w:r>
      </w:hyperlink>
      <w:r w:rsidRPr="00010A5F">
        <w:rPr>
          <w:rFonts w:ascii="Times New Roman" w:hAnsi="Times New Roman" w:cs="Times New Roman"/>
          <w:sz w:val="26"/>
          <w:szCs w:val="26"/>
        </w:rPr>
        <w:t xml:space="preserve"> оплаты труда.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задержку по вине перевозчика подачи вагонов под погрузку и выгрузку грузов или на железнодорожные выставочные пути, а также за задержку уборки вагонов с мест погрузки и выгрузки грузов на железнодорожных путях необщего пользования или с железнодорожных выставочных путей в случае, если уборка вагонов осуществляется локомотивами перевозчика, либо за задержку по вине перевозчика приема вагонов с железнодорожных путей необщего пользования перевозчик уплачивает грузоотправителю, грузополучателю штраф в размере 0,2 размера минимального размера оплаты труда за каждый час задержки каждого вагона. Штраф начисляется за все время задержки с момента нарушения предусмотренных соответствующими договорами сроков подачи, уборки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 задержку цистерн, цементовозов, бункерных полувагонов, минераловозов и других специализированных вагонов размер штрафа, предусмотренный в настоящей статье, увеличивается в два раза, за задержку рефрижераторных вагонов и транспортеров - в три раза.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Задержка вагонов менее чем на пятнадцать минут в расчет не принимается, задержка вагонов от пятнадцати минут до одного часа принимается за полный час.</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5" w:name="P810"/>
      <w:bookmarkEnd w:id="25"/>
      <w:r w:rsidRPr="00010A5F">
        <w:rPr>
          <w:rFonts w:ascii="Times New Roman" w:hAnsi="Times New Roman" w:cs="Times New Roman"/>
          <w:sz w:val="26"/>
          <w:szCs w:val="26"/>
        </w:rPr>
        <w:t xml:space="preserve">Статья 101. За каждый час задержки универсального контейнера в случаях, предусмотренных </w:t>
      </w:r>
      <w:hyperlink w:anchor="P490" w:history="1">
        <w:r w:rsidRPr="00010A5F">
          <w:rPr>
            <w:rFonts w:ascii="Times New Roman" w:hAnsi="Times New Roman" w:cs="Times New Roman"/>
            <w:color w:val="0000FF"/>
            <w:sz w:val="26"/>
            <w:szCs w:val="26"/>
          </w:rPr>
          <w:t>статьями 47</w:t>
        </w:r>
      </w:hyperlink>
      <w:r w:rsidRPr="00010A5F">
        <w:rPr>
          <w:rFonts w:ascii="Times New Roman" w:hAnsi="Times New Roman" w:cs="Times New Roman"/>
          <w:sz w:val="26"/>
          <w:szCs w:val="26"/>
        </w:rPr>
        <w:t xml:space="preserve"> и </w:t>
      </w:r>
      <w:hyperlink w:anchor="P798" w:history="1">
        <w:r w:rsidRPr="00010A5F">
          <w:rPr>
            <w:rFonts w:ascii="Times New Roman" w:hAnsi="Times New Roman" w:cs="Times New Roman"/>
            <w:color w:val="0000FF"/>
            <w:sz w:val="26"/>
            <w:szCs w:val="26"/>
          </w:rPr>
          <w:t>99</w:t>
        </w:r>
      </w:hyperlink>
      <w:r w:rsidRPr="00010A5F">
        <w:rPr>
          <w:rFonts w:ascii="Times New Roman" w:hAnsi="Times New Roman" w:cs="Times New Roman"/>
          <w:sz w:val="26"/>
          <w:szCs w:val="26"/>
        </w:rPr>
        <w:t xml:space="preserve"> настоящего Устава, грузоотправители, грузополучатели уплачивают перевозчику штраф в размере: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0,01 размера минимального </w:t>
      </w:r>
      <w:hyperlink r:id="rId197" w:history="1">
        <w:r w:rsidRPr="00010A5F">
          <w:rPr>
            <w:rFonts w:ascii="Times New Roman" w:hAnsi="Times New Roman" w:cs="Times New Roman"/>
            <w:color w:val="0000FF"/>
            <w:sz w:val="26"/>
            <w:szCs w:val="26"/>
          </w:rPr>
          <w:t>размера</w:t>
        </w:r>
      </w:hyperlink>
      <w:r w:rsidRPr="00010A5F">
        <w:rPr>
          <w:rFonts w:ascii="Times New Roman" w:hAnsi="Times New Roman" w:cs="Times New Roman"/>
          <w:sz w:val="26"/>
          <w:szCs w:val="26"/>
        </w:rPr>
        <w:t xml:space="preserve"> оплаты труда за контейнер массой брутто менее 5 тонн;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0,04 размера минимального размера оплаты труда за контейнер массой брутто от 5 до 10 тонн включительно;</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0,1 размера минимального размера оплаты труда за контейнер массой брутто свыше 10 тонн.</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КонсультантПлюс: примечание.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Об отказе в принятии к рассмотрению запроса о проверке конституционности положений части первой статьи 102 см. </w:t>
      </w:r>
      <w:hyperlink r:id="rId198" w:history="1">
        <w:r w:rsidRPr="00010A5F">
          <w:rPr>
            <w:rFonts w:ascii="Times New Roman" w:hAnsi="Times New Roman" w:cs="Times New Roman"/>
            <w:color w:val="0000FF"/>
            <w:sz w:val="26"/>
            <w:szCs w:val="26"/>
          </w:rPr>
          <w:t>Определение</w:t>
        </w:r>
      </w:hyperlink>
      <w:r w:rsidRPr="00010A5F">
        <w:rPr>
          <w:rFonts w:ascii="Times New Roman" w:hAnsi="Times New Roman" w:cs="Times New Roman"/>
          <w:sz w:val="26"/>
          <w:szCs w:val="26"/>
        </w:rPr>
        <w:t xml:space="preserve"> Конституционного Суда РФ от 02.02.2006 N 17-О.</w:t>
      </w: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102. За превышение грузоподъемности (перегруз) вагона, контейнера грузоотправитель (отправитель) уплачивает перевозчику штраф в размере пятикратной платы за перевозку фактической массы данного груза (грузобагажа).</w:t>
      </w:r>
    </w:p>
    <w:p w:rsidR="00F65815" w:rsidRPr="00010A5F" w:rsidRDefault="00010A5F">
      <w:pPr>
        <w:pStyle w:val="ConsPlusNormal"/>
        <w:ind w:firstLine="540"/>
        <w:jc w:val="both"/>
        <w:rPr>
          <w:rFonts w:ascii="Times New Roman" w:hAnsi="Times New Roman" w:cs="Times New Roman"/>
          <w:sz w:val="26"/>
          <w:szCs w:val="26"/>
        </w:rPr>
      </w:pPr>
      <w:hyperlink r:id="rId199" w:history="1">
        <w:r w:rsidR="00F65815" w:rsidRPr="00010A5F">
          <w:rPr>
            <w:rFonts w:ascii="Times New Roman" w:hAnsi="Times New Roman" w:cs="Times New Roman"/>
            <w:color w:val="0000FF"/>
            <w:sz w:val="26"/>
            <w:szCs w:val="26"/>
          </w:rPr>
          <w:t>Порядок</w:t>
        </w:r>
      </w:hyperlink>
      <w:r w:rsidR="00F65815" w:rsidRPr="00010A5F">
        <w:rPr>
          <w:rFonts w:ascii="Times New Roman" w:hAnsi="Times New Roman" w:cs="Times New Roman"/>
          <w:sz w:val="26"/>
          <w:szCs w:val="26"/>
        </w:rPr>
        <w:t xml:space="preserve"> оформления и взыскания штрафов устанавливается правилами </w:t>
      </w:r>
      <w:r w:rsidR="00F65815" w:rsidRPr="00010A5F">
        <w:rPr>
          <w:rFonts w:ascii="Times New Roman" w:hAnsi="Times New Roman" w:cs="Times New Roman"/>
          <w:sz w:val="26"/>
          <w:szCs w:val="26"/>
        </w:rPr>
        <w:lastRenderedPageBreak/>
        <w:t xml:space="preserve">перевозок грузов железнодорожным транспортом и </w:t>
      </w:r>
      <w:hyperlink r:id="rId200" w:history="1">
        <w:r w:rsidR="00F65815" w:rsidRPr="00010A5F">
          <w:rPr>
            <w:rFonts w:ascii="Times New Roman" w:hAnsi="Times New Roman" w:cs="Times New Roman"/>
            <w:color w:val="0000FF"/>
            <w:sz w:val="26"/>
            <w:szCs w:val="26"/>
          </w:rPr>
          <w:t>правилами</w:t>
        </w:r>
      </w:hyperlink>
      <w:r w:rsidR="00F65815" w:rsidRPr="00010A5F">
        <w:rPr>
          <w:rFonts w:ascii="Times New Roman" w:hAnsi="Times New Roman" w:cs="Times New Roman"/>
          <w:sz w:val="26"/>
          <w:szCs w:val="26"/>
        </w:rPr>
        <w:t xml:space="preserve"> перевозок пассажиров, багажа, грузобагажа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103. В случае, если перевозчиком поданы с согласия грузоотправителя под погрузку порожние неочищенные вагоны, контейнеры, вагоны с открытыми люками, дверьми, неснятыми приспособлениями для крепления грузов, перевозчик должен возместить грузоотправителю затраты на выполненные им соответствующие работы, на которые грузоотправителю предоставляется перевозчиком время, определенное соглашением сторон.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случае нарушения грузополучателем требований, установленных </w:t>
      </w:r>
      <w:hyperlink w:anchor="P437" w:history="1">
        <w:r w:rsidRPr="00010A5F">
          <w:rPr>
            <w:rFonts w:ascii="Times New Roman" w:hAnsi="Times New Roman" w:cs="Times New Roman"/>
            <w:color w:val="0000FF"/>
            <w:sz w:val="26"/>
            <w:szCs w:val="26"/>
          </w:rPr>
          <w:t>статьей 44</w:t>
        </w:r>
      </w:hyperlink>
      <w:r w:rsidRPr="00010A5F">
        <w:rPr>
          <w:rFonts w:ascii="Times New Roman" w:hAnsi="Times New Roman" w:cs="Times New Roman"/>
          <w:sz w:val="26"/>
          <w:szCs w:val="26"/>
        </w:rPr>
        <w:t xml:space="preserve"> настоящего Устава, грузополучатель уплачивает перевозчику штраф в размере сорока пяти и пятнадцати размеров минимального размера оплаты труда соответственно за вагон и контейнер. Перевозчик несет ответственность в таких же размерах в случае подачи грузоотправителю без его согласия под погрузку порожних неочищенных вагонов, контейнеров.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104. При повреждении или утрате предоставленных перевозчиком вагонов, контейнеров или их узлов и деталей грузоотправители, грузополучатели обязаны их отремонтировать либо возместить перевозчику стоимость ремонта или фактическую стоимость поврежденных или утраченных вагонов, контейнеров или их узлов и деталей. Кроме того, грузоотправители, грузополучатели возмещают перевозчику убытки, понесенные им вследствие повреждения или утраты вагонов, контейнеров.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105. При повреждении или утрате перевозчиком принадлежащих грузоотправителям, грузополучателям, другим юридическим или физическим лицам вагонов, контейнеров или их узлов и деталей перевозчик такие вагоны, контейнеры обязан отремонтировать либо возместить владельцу вагонов, контейнеров стоимость ремонта или фактическую стоимость поврежденных или утраченных вагонов, контейнеров или их узлов и деталей. Кроме того, перевозчик возмещает убытки, понесенные владельцами вагонов, контейнеров вследствие их повреждения или утраты.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утрате перевозчиком вагонов, контейнеров, принадлежащих грузоотправителям, грузополучателям, другим юридическим или физическим лицам, перевозчик по их требованию обязан предоставить соответствующие вагоны, контейнеры во временное бесплатное пользование и в случае невозвращения владельцам утраченных вагонов, контейнеров по истечении трех месяцев передать предоставленные во временное бесплатное пользование вагоны, контейнеры в собственность грузоотправителей, грузополучателей, других юридических или физических лиц. Передача указанных вагонов, контейнеров осуществляется с согласия собственника утраченных вагонов, контейнеров.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106. После прибытия груза, грузобагажа на железнодорожную станцию назначения и уведомления перевозчиком грузополучателя (получателя) о прибытии груза, грузобагажа в его адрес ответственность за расчеты за перевозку возлагается на грузополучателя (получателя).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случае, если груз, багаж, грузобагаж прибыли на железнодорожную станцию назначения и грузополучатель, пассажир, получатель отсутствуют, а </w:t>
      </w:r>
      <w:r w:rsidRPr="00010A5F">
        <w:rPr>
          <w:rFonts w:ascii="Times New Roman" w:hAnsi="Times New Roman" w:cs="Times New Roman"/>
          <w:sz w:val="26"/>
          <w:szCs w:val="26"/>
        </w:rPr>
        <w:lastRenderedPageBreak/>
        <w:t>также отсутствует возможность уведомления их о прибытии груза, багажа, грузобагажа, предусмотренную настоящим Уставом ответственность перед перевозчиком за окончательные расчеты за данную перевозку несут грузоотправитель, пассажир, отправитель после получения ими уведомления об указанных обстоятельствах в письменной форме от перевозчика.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107. Перевозчик несет ответственность за несохранность багажа после принятия его для перевозки и до выдачи его пассажиру, если не докажет, что утрата, недостача или повреждение (порча) багажа произошли вследствие обстоятельств, которые перевозчик не мог предотвратить и устранение которых от него не зависело, в том числе обстоятельств, указанных в </w:t>
      </w:r>
      <w:hyperlink w:anchor="P774" w:history="1">
        <w:r w:rsidRPr="00010A5F">
          <w:rPr>
            <w:rFonts w:ascii="Times New Roman" w:hAnsi="Times New Roman" w:cs="Times New Roman"/>
            <w:color w:val="0000FF"/>
            <w:sz w:val="26"/>
            <w:szCs w:val="26"/>
          </w:rPr>
          <w:t>статье 95</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bookmarkStart w:id="26" w:name="P834"/>
      <w:bookmarkEnd w:id="26"/>
      <w:r w:rsidRPr="00010A5F">
        <w:rPr>
          <w:rFonts w:ascii="Times New Roman" w:hAnsi="Times New Roman" w:cs="Times New Roman"/>
          <w:sz w:val="26"/>
          <w:szCs w:val="26"/>
        </w:rPr>
        <w:t>Ущерб, причиненный при перевозке багажа, возмещается перевозчиком в случае: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утраты или недостачи багажа в размере стоимости утраченного или недостающего 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повреждения (порчи) багажа в размере суммы, на которую понизилась его стоимость, при невозможности восстановления поврежденного багажа в размере его стоимости;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утраты багажа, сданного для перевозки с объявлением его ценности, в размере объявленной стоимости 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Стоимость багажа определяется исходя из его цены, указанной в счете продавца или предусмотренной договором, а при отсутствии счета продавца или цены в договоре исходя из цены, которая при сравнимых обстоятельствах обычно взимается за аналогичные товары.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наряду с возмещением ущерба, вызванного утратой, недостачей или повреждением (порчей) багажа, возвращает пассажиру, получателю плату за перевозку багажа, а также иные причитающиеся пассажиру, получателю платежи, взысканные за перевозку утраченного, недостающего или поврежденного (испорченного) багажа.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108. За просрочку доставки багажа перевозчик уплачивает пассажиру, получателю при его выдаче на основании акта, составленного по требованию пассажира, получателя, пени в размере трех процентов платы за перевозку багажа за каждые сутки просрочки (неполные сутки считаются за полные), но не более чем в размере платы за перевозку багажа, если не докажет, что просрочка произошла вследствие предусмотренных частью первой </w:t>
      </w:r>
      <w:hyperlink w:anchor="P280" w:history="1">
        <w:r w:rsidRPr="00010A5F">
          <w:rPr>
            <w:rFonts w:ascii="Times New Roman" w:hAnsi="Times New Roman" w:cs="Times New Roman"/>
            <w:color w:val="0000FF"/>
            <w:sz w:val="26"/>
            <w:szCs w:val="26"/>
          </w:rPr>
          <w:t>статьи 29</w:t>
        </w:r>
      </w:hyperlink>
      <w:r w:rsidRPr="00010A5F">
        <w:rPr>
          <w:rFonts w:ascii="Times New Roman" w:hAnsi="Times New Roman" w:cs="Times New Roman"/>
          <w:sz w:val="26"/>
          <w:szCs w:val="26"/>
        </w:rPr>
        <w:t xml:space="preserve"> настоящего Устава обстоятельств, устранения угрожающей жизни или здоровью людей неисправности транспортных средств либо иных не зависящих от перевозчика обстоятельств.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Просрочка доставки багажа исчисляется с 24 часов суток, когда должен прибыть багаж.</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задержки багажа и грузобагажа таможенными органами или иными органами государственного контроля (надзора) срок доставки багажа и грузобагажа, предусмотренный правилами перевозок пассажиров, багажа и грузобагажа железнодорожным транспортом, увеличивается на период указанной задержки.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109. За утрату, недостачу или повреждение (порчу) грузобагажа, за </w:t>
      </w:r>
      <w:r w:rsidRPr="00010A5F">
        <w:rPr>
          <w:rFonts w:ascii="Times New Roman" w:hAnsi="Times New Roman" w:cs="Times New Roman"/>
          <w:sz w:val="26"/>
          <w:szCs w:val="26"/>
        </w:rPr>
        <w:lastRenderedPageBreak/>
        <w:t xml:space="preserve">просрочку доставки грузобагажа перевозчик несет ответственность в порядке, установленном настоящим </w:t>
      </w:r>
      <w:hyperlink w:anchor="P834" w:history="1">
        <w:r w:rsidRPr="00010A5F">
          <w:rPr>
            <w:rFonts w:ascii="Times New Roman" w:hAnsi="Times New Roman" w:cs="Times New Roman"/>
            <w:color w:val="0000FF"/>
            <w:sz w:val="26"/>
            <w:szCs w:val="26"/>
          </w:rPr>
          <w:t>Уставом</w:t>
        </w:r>
      </w:hyperlink>
      <w:r w:rsidRPr="00010A5F">
        <w:rPr>
          <w:rFonts w:ascii="Times New Roman" w:hAnsi="Times New Roman" w:cs="Times New Roman"/>
          <w:sz w:val="26"/>
          <w:szCs w:val="26"/>
        </w:rPr>
        <w:t>, как за утрату, недостачу или повреждение (порчу) багажа, а также как за просрочку доставки багажа.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110. За задержку отправления поезда или за опоздание поезда на железнодорожную станцию назначения, за исключением перевозок в пригородном сообщении, перевозчик уплачивает пассажиру штраф в размере трех процентов стоимости проезда за каждый час задержки, но не более чем в размере стоимости проезда, если не докажет, что задержка или опоздание поезда произошли вследствие обстоятельств непреодолимой силы, устранения угрожающей жизни или здоровью пассажира неисправности транспортных средств, возникшей не по вине перевозчика, или иных не зависящих от перевозчика обстоятельств.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Порядок уплаты штрафа определяется правилами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Пассажир также вправе потребовать возмещения иных причиненных ему убытков в порядке, установленном законодательством Российской Федерации.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7" w:name="P851"/>
      <w:bookmarkEnd w:id="27"/>
      <w:r w:rsidRPr="00010A5F">
        <w:rPr>
          <w:rFonts w:ascii="Times New Roman" w:hAnsi="Times New Roman" w:cs="Times New Roman"/>
          <w:sz w:val="26"/>
          <w:szCs w:val="26"/>
        </w:rPr>
        <w:t xml:space="preserve">Статья 110.1. За отказ от приобретения проездного документа (билета), а также от внесения платы за оказание услуги по его оформлению в случаях, установленных </w:t>
      </w:r>
      <w:hyperlink w:anchor="P672" w:history="1">
        <w:r w:rsidRPr="00010A5F">
          <w:rPr>
            <w:rFonts w:ascii="Times New Roman" w:hAnsi="Times New Roman" w:cs="Times New Roman"/>
            <w:color w:val="0000FF"/>
            <w:sz w:val="26"/>
            <w:szCs w:val="26"/>
          </w:rPr>
          <w:t>статьей 82</w:t>
        </w:r>
      </w:hyperlink>
      <w:r w:rsidRPr="00010A5F">
        <w:rPr>
          <w:rFonts w:ascii="Times New Roman" w:hAnsi="Times New Roman" w:cs="Times New Roman"/>
          <w:sz w:val="26"/>
          <w:szCs w:val="26"/>
        </w:rPr>
        <w:t xml:space="preserve"> настоящего Устава, безбилетным физическим лицом уплачивается перевозчику штраф:</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поезде пригородного сообщения - в пятидесятикратном размере установленного тарифа на перевозку пассажира на расстояние 10 километров, применяемого на участке для типа и класса вагона и категории поезда, в котором обнаружено безбилетное физическое лицо;</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поезде дальнего следования - в пятикратном размере установленного тарифа на перевозку пассажира на расстояние 100 километров, применяемого для типа и класса вагона, места в вагоне и категории поезда, соответственно в котором и на котором обнаружено безбилетное физическое лицо.</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110.1 введена Федеральным </w:t>
      </w:r>
      <w:hyperlink r:id="rId201" w:history="1">
        <w:r w:rsidRPr="00010A5F">
          <w:rPr>
            <w:rFonts w:ascii="Times New Roman" w:hAnsi="Times New Roman" w:cs="Times New Roman"/>
            <w:color w:val="0000FF"/>
            <w:sz w:val="26"/>
            <w:szCs w:val="26"/>
          </w:rPr>
          <w:t>законом</w:t>
        </w:r>
      </w:hyperlink>
      <w:r w:rsidRPr="00010A5F">
        <w:rPr>
          <w:rFonts w:ascii="Times New Roman" w:hAnsi="Times New Roman" w:cs="Times New Roman"/>
          <w:sz w:val="26"/>
          <w:szCs w:val="26"/>
        </w:rPr>
        <w:t xml:space="preserve"> от 06.04.2015 N 81-ФЗ)</w:t>
      </w:r>
    </w:p>
    <w:p w:rsidR="00F65815" w:rsidRPr="00010A5F" w:rsidRDefault="00F65815">
      <w:pPr>
        <w:pStyle w:val="ConsPlusNormal"/>
        <w:ind w:firstLine="540"/>
        <w:jc w:val="both"/>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8" w:name="P856"/>
      <w:bookmarkEnd w:id="28"/>
      <w:r w:rsidRPr="00010A5F">
        <w:rPr>
          <w:rFonts w:ascii="Times New Roman" w:hAnsi="Times New Roman" w:cs="Times New Roman"/>
          <w:sz w:val="26"/>
          <w:szCs w:val="26"/>
        </w:rPr>
        <w:t>Статья 111. За искажение наименования багажа, грузобагажа, а также сведений о свойствах багажа, грузобагажа, при перевозке которых требуются особые меры предосторожности, отправитель грузобагажа, пассажир уплачивают штраф в размере двукратной стоимости платы за перевозку багажа,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За искажение в заявлении на отправку грузобагажа массы грузобагажа (при повагонной отправке), за отправление в сданных для перевозки багаже, грузобагаже предметов, перевозка которых в качестве багажа, грузобагажа запрещена, отправитель грузобагажа, пассажир уплачивают штраф в размере десятикратной стоимости платы за перевозку багажа, грузобагажа, если в соответствии с законодательством Российской Федерации перевозка таких предметов не влечет за собой </w:t>
      </w:r>
      <w:hyperlink r:id="rId202" w:history="1">
        <w:r w:rsidRPr="00010A5F">
          <w:rPr>
            <w:rFonts w:ascii="Times New Roman" w:hAnsi="Times New Roman" w:cs="Times New Roman"/>
            <w:color w:val="0000FF"/>
            <w:sz w:val="26"/>
            <w:szCs w:val="26"/>
          </w:rPr>
          <w:t>административную</w:t>
        </w:r>
      </w:hyperlink>
      <w:r w:rsidRPr="00010A5F">
        <w:rPr>
          <w:rFonts w:ascii="Times New Roman" w:hAnsi="Times New Roman" w:cs="Times New Roman"/>
          <w:sz w:val="26"/>
          <w:szCs w:val="26"/>
        </w:rPr>
        <w:t xml:space="preserve"> или уголовную ответственность.</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112. При полной или частичной утрате, повреждении (порче) пассажиром имущества железнодорожного транспорта, в том числе предоставленного ему в пользование в процессе перевозки, с пассажира взимается </w:t>
      </w:r>
      <w:r w:rsidRPr="00010A5F">
        <w:rPr>
          <w:rFonts w:ascii="Times New Roman" w:hAnsi="Times New Roman" w:cs="Times New Roman"/>
          <w:sz w:val="26"/>
          <w:szCs w:val="26"/>
        </w:rPr>
        <w:lastRenderedPageBreak/>
        <w:t>стоимость утраченного или поврежденного (испорченного) имущества в порядке, установленном законодательством Российской Федерации.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03"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07.07.2003 N 122-ФЗ)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113. Ответственность перевозчика за вред, причиненный при перевозке пассажира его жизни или здоровью и (или) багажу, ручной клади, определяется международными договорами Российской Федерации либо, если настоящим Уставом или договором перевозки пассажира не предусмотрен более высокий размер возмещения указанного вреда, в соответствии с гражданским </w:t>
      </w:r>
      <w:hyperlink r:id="rId204" w:history="1">
        <w:r w:rsidRPr="00010A5F">
          <w:rPr>
            <w:rFonts w:ascii="Times New Roman" w:hAnsi="Times New Roman" w:cs="Times New Roman"/>
            <w:color w:val="0000FF"/>
            <w:sz w:val="26"/>
            <w:szCs w:val="26"/>
          </w:rPr>
          <w:t>законодательством</w:t>
        </w:r>
      </w:hyperlink>
      <w:r w:rsidRPr="00010A5F">
        <w:rPr>
          <w:rFonts w:ascii="Times New Roman" w:hAnsi="Times New Roman" w:cs="Times New Roman"/>
          <w:sz w:val="26"/>
          <w:szCs w:val="26"/>
        </w:rPr>
        <w:t>.</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обязан обеспечить выплату компенсации в счет возмещения вреда, причиненного при перевозке пассажира его жизни, гражданам, имеющим в соответствии с гражданским законодательством право на возмещение вреда в случае смерти кормильца, при отсутствии таких граждан - супругу, родителям, детям умершего пассажира, а в случае смерти пассажира, не имевшего самостоятельного дохода, - гражданам, у которых он находился на иждивении, в сумме два миллиона рублей. Указанная компенсация распределяется между гражданами, имеющими право на ее получение, пропорционально количеству таких граждан.</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Перевозчик обязан обеспечить выплату компенсации в счет возмещения вреда, причиненного при перевозке пассажира его здоровью, в сумме, определяемой исходя из характера и степени повреждения здоровья в соответствии с </w:t>
      </w:r>
      <w:hyperlink r:id="rId205" w:history="1">
        <w:r w:rsidRPr="00010A5F">
          <w:rPr>
            <w:rFonts w:ascii="Times New Roman" w:hAnsi="Times New Roman" w:cs="Times New Roman"/>
            <w:color w:val="0000FF"/>
            <w:sz w:val="26"/>
            <w:szCs w:val="26"/>
          </w:rPr>
          <w:t>нормативами</w:t>
        </w:r>
      </w:hyperlink>
      <w:r w:rsidRPr="00010A5F">
        <w:rPr>
          <w:rFonts w:ascii="Times New Roman" w:hAnsi="Times New Roman" w:cs="Times New Roman"/>
          <w:sz w:val="26"/>
          <w:szCs w:val="26"/>
        </w:rPr>
        <w:t>, установленными Правительством Российской Федерации. Размер указанной компенсации не может превышать два миллиона рублей.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если определенный в соответствии с гражданским законодательством размер возмещения вреда, причиненного при перевозке пассажира его жизни или здоровью, превышает размер компенсации в счет возмещения вреда, выплата указанной компенсации не освобождает перевозчика от возмещения такого вреда в части, превышающей сумму произведенной компенсации.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целях определения периода перевозки пассажира, в течение которого перевозчик несет ответственность за вред, причиненный жизни или здоровью и (или) багажу, ручной клади пассажира, перевозка пассажира включает в себя период, в течение которого пассажир находится в поезде, период посадки пассажира в вагон и период высадки пассажира из вагона.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113 в ред. Федерального </w:t>
      </w:r>
      <w:hyperlink r:id="rId206"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14.06.2012 N 78-ФЗ)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114. Любые соглашения перевозчика с грузоотправителями (отправителями), грузополучателями (получателями) или пассажирами, имеющие целью ограничить либо устранить ответственность, возложенную на перевозчика, грузоотправителей (отправителей), грузополучателей (получателей) или пассажиров, считаются недействительными, если иное не предусмотрено настоящим </w:t>
      </w:r>
      <w:hyperlink w:anchor="P121" w:history="1">
        <w:r w:rsidRPr="00010A5F">
          <w:rPr>
            <w:rFonts w:ascii="Times New Roman" w:hAnsi="Times New Roman" w:cs="Times New Roman"/>
            <w:color w:val="0000FF"/>
            <w:sz w:val="26"/>
            <w:szCs w:val="26"/>
          </w:rPr>
          <w:t>Уставом</w:t>
        </w:r>
      </w:hyperlink>
      <w:r w:rsidRPr="00010A5F">
        <w:rPr>
          <w:rFonts w:ascii="Times New Roman" w:hAnsi="Times New Roman" w:cs="Times New Roman"/>
          <w:sz w:val="26"/>
          <w:szCs w:val="26"/>
        </w:rPr>
        <w:t>, а любые отметки об этом в перевозочных документах, не предусмотренные настоящим Уставом или иными нормативными правовыми актами Российской Федерации, не имеют силы.</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115. При неисполнении или ненадлежащем исполнении своих обязательств по договору об оказании услуг по использованию инфраструктуры </w:t>
      </w:r>
      <w:r w:rsidRPr="00010A5F">
        <w:rPr>
          <w:rFonts w:ascii="Times New Roman" w:hAnsi="Times New Roman" w:cs="Times New Roman"/>
          <w:sz w:val="26"/>
          <w:szCs w:val="26"/>
        </w:rPr>
        <w:lastRenderedPageBreak/>
        <w:t>владелец инфраструктуры возмещает перевозчику реальный ущерб, причиненный такими неисполнением или ненадлежащим исполнением.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осуществлении перевозок пассажиров, грузов, багажа, грузобагажа с участием нескольких инфраструктур ответственность перед перевозчиком несет владелец инфраструктуры, виновный в неисполнении или ненадлежащем исполнении своих обязательств, связанных с указанными перевозками.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неисполнении или ненадлежащем исполнении перевозчиком своих обязательств по договору об оказании услуг по использованию инфраструктуры перевозчик возмещает владельцу инфраструктуры реальный ущерб, причиненный такими неисполнением или ненадлежащим исполнением.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Ущерб, причиненный третьим лицам в связи с неисполнением или ненадлежащим исполнением обязательств владельцем инфраструктуры и (или) перевозчиком, возмещается последними в порядке и в размерах, которые предусмотрены законодательством Российской Федерации.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116. Грузоотправитель освобождается от уплаты штрафа за невыполнение принятой перевозчиком заявки, задержку подачи вагонов, контейнеров вследствие: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обстоятельств непреодолимой силы, военных действий;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прекращения или ограничения погрузки грузов в случаях, предусмотренных </w:t>
      </w:r>
      <w:hyperlink w:anchor="P280" w:history="1">
        <w:r w:rsidRPr="00010A5F">
          <w:rPr>
            <w:rFonts w:ascii="Times New Roman" w:hAnsi="Times New Roman" w:cs="Times New Roman"/>
            <w:color w:val="0000FF"/>
            <w:sz w:val="26"/>
            <w:szCs w:val="26"/>
          </w:rPr>
          <w:t>статьей 29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обстоятельств, при которых запрещено выполнять операции по погрузке, выгрузке грузов, а также аварии у грузоотправителя, в результате которой прекращено осуществление основной производственной деятельности грузоотправителя;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неиспользования вагонов, контейнеров, поданных грузоотправителю сверх указанных в принятой заявке без предварительного согласия грузоотправителя;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выполнения заявки (в тоннах).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если грузоотправитель в результате уплотненной загрузки вагонов, контейнеров по согласованию с перевозчиком использует меньшее количество вагонов, контейнеров, чем предусмотрено заявкой, штраф за неиспользование соответствующего количества вагонов, контейнеров не взыскивается.</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117. Перевозчик освобождается от уплаты штрафа за невыполнение принятой заявки вследствие: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обстоятельств непреодолимой силы, военных действий;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прекращения или ограничения погрузки грузов в случаях, предусмотренных </w:t>
      </w:r>
      <w:hyperlink w:anchor="P280" w:history="1">
        <w:r w:rsidRPr="00010A5F">
          <w:rPr>
            <w:rFonts w:ascii="Times New Roman" w:hAnsi="Times New Roman" w:cs="Times New Roman"/>
            <w:color w:val="0000FF"/>
            <w:sz w:val="26"/>
            <w:szCs w:val="26"/>
          </w:rPr>
          <w:t>статьей 29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неподачи перевозчиком вагонов, контейнеров по причине невнесения грузоотправителем платы за перевозку грузов и иных причитающихся перевозчику платежей за осуществленные перевозки грузов, за исключением случаев, предусмотренных в части первой </w:t>
      </w:r>
      <w:hyperlink w:anchor="P280" w:history="1">
        <w:r w:rsidRPr="00010A5F">
          <w:rPr>
            <w:rFonts w:ascii="Times New Roman" w:hAnsi="Times New Roman" w:cs="Times New Roman"/>
            <w:color w:val="0000FF"/>
            <w:sz w:val="26"/>
            <w:szCs w:val="26"/>
          </w:rPr>
          <w:t>статьи 29</w:t>
        </w:r>
      </w:hyperlink>
      <w:r w:rsidRPr="00010A5F">
        <w:rPr>
          <w:rFonts w:ascii="Times New Roman" w:hAnsi="Times New Roman" w:cs="Times New Roman"/>
          <w:sz w:val="26"/>
          <w:szCs w:val="26"/>
        </w:rPr>
        <w:t xml:space="preserve"> настоящего Устава;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неподачи под погрузку не принадлежащих перевозчику вагонов, контейнеров по причинам, зависящим от грузоотправителя или от организаций, с которыми последний связан договором, регламентирующим обеспечение такими вагонами, контейнерами.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случае задержки грузоотправителем вагонов, контейнеров в связи с погрузкой, выгрузкой грузов, очисткой и промывкой вагонов, контейнеров </w:t>
      </w:r>
      <w:r w:rsidRPr="00010A5F">
        <w:rPr>
          <w:rFonts w:ascii="Times New Roman" w:hAnsi="Times New Roman" w:cs="Times New Roman"/>
          <w:sz w:val="26"/>
          <w:szCs w:val="26"/>
        </w:rPr>
        <w:lastRenderedPageBreak/>
        <w:t>перевозчик освобождается от уплаты штрафа за неподачу такому грузоотправителю того количества вагонов, контейнеров, которое задержано и не может быть подано для погрузки грузов по указанной причине.</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118. Перевозчик освобождается от ответственности за утрату, недостачу или повреждение (порчу) принятого для перевозки груза, грузобагажа (при повагонной отправке) в случае, если: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 грузобагаж прибыли в исправных вагоне, контейнере с исправными запорно-пломбировочными устройствами, установленными грузоотправителем, либо исправных вагоне, контейнере без перегрузки в пути следования с исправной защитной маркировкой или исправной увязкой, а также при отсутствии признаков, свидетельствующих о несохранности груза,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недостача или повреждение (порча) груза произошли вследствие естественных причин, связанных с перевозкой груза в открытом железнодорожном подвижном составе;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перевозка груза, грузобагажа осуществлялась в сопровождении представителя грузоотправителя (отправителя) или грузополучателя (получателя);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недостача груза, грузобагажа не превышает </w:t>
      </w:r>
      <w:hyperlink r:id="rId207" w:history="1">
        <w:r w:rsidRPr="00010A5F">
          <w:rPr>
            <w:rFonts w:ascii="Times New Roman" w:hAnsi="Times New Roman" w:cs="Times New Roman"/>
            <w:color w:val="0000FF"/>
            <w:sz w:val="26"/>
            <w:szCs w:val="26"/>
          </w:rPr>
          <w:t>норму естественной убыли</w:t>
        </w:r>
      </w:hyperlink>
      <w:r w:rsidRPr="00010A5F">
        <w:rPr>
          <w:rFonts w:ascii="Times New Roman" w:hAnsi="Times New Roman" w:cs="Times New Roman"/>
          <w:sz w:val="26"/>
          <w:szCs w:val="26"/>
        </w:rPr>
        <w:t xml:space="preserve"> и значение предельного расхождения в результатах определения массы нетто груза,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утрата, недостача или повреждение (порча) груза, грузобагажа произошли в результате последствий, вызванных недостоверными, неточными или неполными сведениями, указанными грузоотправителем, отправителем в транспортной железнодорожной накладной, заявлении на отправку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грузобагаж прибыл в исправных таре или упаковке;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перевозка продовольственных и скоропортящихся грузов осуществлялась как перевозка грузобагажа под ответственность отправителя, если они были доставлены в срок.</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 указанных в настоящей статье случаях перевозчик несет ответственность за несохранность груза, если предъявитель претензии докажет, в том числе при необходимости с привлечением независимых экспертов и в порядке, установленном </w:t>
      </w:r>
      <w:hyperlink w:anchor="P427" w:history="1">
        <w:r w:rsidRPr="00010A5F">
          <w:rPr>
            <w:rFonts w:ascii="Times New Roman" w:hAnsi="Times New Roman" w:cs="Times New Roman"/>
            <w:color w:val="0000FF"/>
            <w:sz w:val="26"/>
            <w:szCs w:val="26"/>
          </w:rPr>
          <w:t>статьей 42</w:t>
        </w:r>
      </w:hyperlink>
      <w:r w:rsidRPr="00010A5F">
        <w:rPr>
          <w:rFonts w:ascii="Times New Roman" w:hAnsi="Times New Roman" w:cs="Times New Roman"/>
          <w:sz w:val="26"/>
          <w:szCs w:val="26"/>
        </w:rPr>
        <w:t xml:space="preserve"> настоящего Устава, что утрата, недостача или повреждение (порча) груза произошли по вине перевозчика.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Глава VIII. АКТЫ, ПРЕТЕНЗИИ, ИСКИ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119. Обстоятельства, являющиеся основанием для возникновения ответственности перевозчика, грузоотправителя (отправителя), грузополучателя (получателя), других юридических лиц или индивидуальных предпринимателей, а также пассажира при осуществлении перевозок пассажиров, грузов, багажа, грузобагажа железнодорожным транспортом, удостоверяются коммерческими актами, актами общей формы и иными актами.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Коммерческий акт составляется для удостоверения следующих обстоятельств: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несоответствие наименования, массы, количества мест груза, багажа, грузобагажа данным, указанным в перевозочном документе;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повреждение (порча) груза, багажа, грузобагажа и возможные причины такого повреждения;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обнаружение груза, багажа, грузобагажа без перевозочных документов, а </w:t>
      </w:r>
      <w:r w:rsidRPr="00010A5F">
        <w:rPr>
          <w:rFonts w:ascii="Times New Roman" w:hAnsi="Times New Roman" w:cs="Times New Roman"/>
          <w:sz w:val="26"/>
          <w:szCs w:val="26"/>
        </w:rPr>
        <w:lastRenderedPageBreak/>
        <w:t>также перевозочных документов без груза, багажа,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возвращение перевозчику похищенных груза, багажа,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непередача перевозчиком груза на железнодорожный путь необщего пользования в течение двадцати четырех часов после оформления документов о выдаче груза. В данном случае коммерческий акт составляется только по требованию грузополучателя.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Коммерческий акт составляется: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выгрузке груза, багажа, грузобагажа в местах общего пользования - в день выгрузки груза, багажа, грузобагажа, в необходимых случаях - в день выдачи груза, багажа, грузобагажа грузополучателю, пассажиру, получателю;</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выгрузке груза в местах необщего пользования - в день выгрузки груза, при этом проверка груза должна проводиться в процессе его выгрузки или непосредственно после выгрузки груза;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пути следования груза, багажа, грузобагажа - в день обнаружения обстоятельств, подлежащих оформлению коммерческим актом.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невозможности составить коммерческий акт в указанные в настоящей статье сроки он должен быть составлен в течение следующих суток.</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При выдаче с участием перевозчика однородных грузов, которые перевезены отдельными отправками навалом или насыпью и прибыли за данные календарные сутки от одного грузоотправителя в адрес одного грузополучателя в исправных вагонах без признаков утраты, выявленная недостача, превышающая </w:t>
      </w:r>
      <w:hyperlink r:id="rId208" w:history="1">
        <w:r w:rsidRPr="00010A5F">
          <w:rPr>
            <w:rFonts w:ascii="Times New Roman" w:hAnsi="Times New Roman" w:cs="Times New Roman"/>
            <w:color w:val="0000FF"/>
            <w:sz w:val="26"/>
            <w:szCs w:val="26"/>
          </w:rPr>
          <w:t>норму естественной убыли</w:t>
        </w:r>
      </w:hyperlink>
      <w:r w:rsidRPr="00010A5F">
        <w:rPr>
          <w:rFonts w:ascii="Times New Roman" w:hAnsi="Times New Roman" w:cs="Times New Roman"/>
          <w:sz w:val="26"/>
          <w:szCs w:val="26"/>
        </w:rPr>
        <w:t xml:space="preserve"> массы таких грузов и значение предельного расхождения в результатах определения массы нетто грузов, либо выявленные излишки, составляющие разницу между массой грузов, определенной на железнодорожной станции отправления, и массой грузов, определенной на железнодорожной станции назначения, с учетом значения предельного расхождения в результатах определения массы нетто грузов могут оформляться одним коммерческим актом.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Недостача или излишки грузов, перевозимых навалом, насыпью или наливом с перевалкой либо перегрузкой в пути следования, отгруженных одним грузоотправителем в адрес одного грузополучателя и прибывших в исправных вагонах без признаков утраты в пути следования, определяются по результатам проверки всей партии одновременно выданных грузов и оформляются, как правило, одним коммерческим актом.</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Коммерческий акт составляется в трех экземплярах и заполняется без помарок, подчисток и каких-либо исправлений.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коммерческом акте должны содержаться: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точное и подробное описание состояния груза, багажа, грузобагажа и тех обстоятельств, при которых обнаружена несохранность груза, багажа,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данные о том, правильно ли погружены, размещены и закреплены груз, багаж, грузобагаж, а также имеется ли защитная маркировка груза, перевозимого в открытом подвижном составе. В случае нарушения требований к погрузке, размещению или креплению груза, багажа, грузобагажа в коммерческом акте указывается, какое нарушение допущено.</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составлении коммерческого акта о порче продовольственного и скоропортящегося грузов к нему прикладывается выписка из рабочего журнала о температурном режиме изотермических вагонов, контейнеров.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Лица, составившие или подписавшие коммерческий акт, содержащий недостоверную информацию, несут ответственность, установленную </w:t>
      </w:r>
      <w:r w:rsidRPr="00010A5F">
        <w:rPr>
          <w:rFonts w:ascii="Times New Roman" w:hAnsi="Times New Roman" w:cs="Times New Roman"/>
          <w:sz w:val="26"/>
          <w:szCs w:val="26"/>
        </w:rPr>
        <w:lastRenderedPageBreak/>
        <w:t>законодательством Российской Федерации.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Коммерческий акт подписывает перевозчик, а также грузополучатель, пассажир, получатель, если они участвуют в проверке грузов, багажа,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По требованию грузополучателя, пассажира, получателя перевозчик обязан в течение трех дней выдать коммерческий акт.</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отказа перевозчика от составления коммерческого акта или оформления коммерческого акта с нарушением установленных требований грузополучатель, пассажир, получатель обязаны подать заявление перевозчику в письменной форме, если иная форма не предусмотрена соглашением сторон, в течение трех суток, а в отношении продовольственного и скоропортящегося грузов в течение одних суток с момента выдачи грузов, багажа, грузобагажа или их выгрузки. Перевозчик обязан дать грузополучателю, пассажиру, получателю мотивированный ответ на указанное заявление в течение трех суток, а в отношении продовольственного и скоропортящегося грузов в течение одних суток со дня получения заявления. При обоснованности указанного заявления сбор за хранение груза, багажа, грузобагажа за время необоснованной задержки составления коммерческого акта с грузополучателя, пассажира, получателя не взимается.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обязан составить коммерческий акт, если он обнаружил указанные в настоящей статье обстоятельства или если на наличие хотя бы одного из таких обстоятельств указали грузополучатель, пассажир, получатель.</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Представители сторон, участвующие в составлении коммерческого акта, обязаны подписать коммерческий акт. При несогласии с содержанием коммерческого акта представители сторон вправе изложить свое мнение.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Для удостоверения иных не предусмотренных настоящей статьей обстоятельств оформляются акты общей формы и другие акты. Порядок составления актов определяется </w:t>
      </w:r>
      <w:hyperlink r:id="rId209"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грузов железнодорожным транспортом, </w:t>
      </w:r>
      <w:hyperlink r:id="rId210"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пассажиров, багажа, грузобагажа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120. До предъявления к перевозчику иска, связанного с осуществлением перевозок груза, грузобагажа, порожнего грузового вагона, к перевозчику обязательно </w:t>
      </w:r>
      <w:hyperlink r:id="rId211" w:history="1">
        <w:r w:rsidRPr="00010A5F">
          <w:rPr>
            <w:rFonts w:ascii="Times New Roman" w:hAnsi="Times New Roman" w:cs="Times New Roman"/>
            <w:color w:val="0000FF"/>
            <w:sz w:val="26"/>
            <w:szCs w:val="26"/>
          </w:rPr>
          <w:t>предъявляется</w:t>
        </w:r>
      </w:hyperlink>
      <w:r w:rsidRPr="00010A5F">
        <w:rPr>
          <w:rFonts w:ascii="Times New Roman" w:hAnsi="Times New Roman" w:cs="Times New Roman"/>
          <w:sz w:val="26"/>
          <w:szCs w:val="26"/>
        </w:rPr>
        <w:t xml:space="preserve"> претензия.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12"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 претензии должны быть приложены документы, подтверждающие предъявленные заявителем требования. Указанные документы представляются в подлиннике или в форме надлежащим образом заверенной копии. При необходимости перевозчик вправе потребовать представления оригиналов документов для рассмотрения претензии.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Право на предъявление к перевозчику претензии, связанной с осуществлением перевозок груза, грузобагажа, порожнего грузового вагона, или иска имеют:</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13"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грузополучатель (получатель) или грузоотправитель (отправитель) - в случае утраты груза, грузобагажа, порожнего грузового вагона. К претензии должны быть приложены грузовая квитанция, грузобагажная квитанция о приеме груза, грузобагажа, порожнего грузового вагона с отметкой железнодорожной станции назначения о неприбытии груза, грузобагажа, порожнего грузового вагона или справки перевозчика об отправке груза, грузобагажа, порожнего грузового вагона с отметкой железнодорожной станции назначения о неприбытии груза, грузобагажа, </w:t>
      </w:r>
      <w:r w:rsidRPr="00010A5F">
        <w:rPr>
          <w:rFonts w:ascii="Times New Roman" w:hAnsi="Times New Roman" w:cs="Times New Roman"/>
          <w:sz w:val="26"/>
          <w:szCs w:val="26"/>
        </w:rPr>
        <w:lastRenderedPageBreak/>
        <w:t>порожнего грузового вагона, а также документ, подтверждающий факт причиненного ущерба и удостоверяющий количество и действительную стоимость отправленных груза, грузобагажа, порожнего грузового вагона без включения неполученных доходов и неосуществленных затрат;</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14"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(получатель) или грузоотправитель (отправитель) - в случае недостачи, повреждения (порчи) груза, грузобагажа, порожнего грузового вагона. К претензии должны быть приложены транспортная железнодорожная накладная, или грузобагажная квитанция и выданный перевозчиком коммерческий акт, или транспортная железнодорожная накладная с отметкой перевозчика о составлении коммерческого акта в случае его утраты, или транспортная железнодорожная накладная и документы об обжаловании отказа перевозчика в составлении коммерческого акта, а также документ, подтверждающий факт причиненного ущерба и удостоверяющий количество и действительную стоимость недостающих, поврежденных (испорченных) груза, грузобагажа, порожнего грузового вагона, деталей, запасных частей без включения неполученных доходов и неосуществленных затрат;</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15"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(получатель) или грузоотправитель (отправитель) - в случае просрочки доставки груза, грузобагажа, порожнего грузового вагона. К претензии должны быть приложены транспортная железнодорожная накладная, грузобагажная квитанция;</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16"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(получатель) или грузоотправитель (отправитель) - в случае задержки выдачи груза, грузобагажа, передачи порожнего грузового вагона. К претензии должны быть приложены транспортная железнодорожная накладная, грузобагажная квитанция и акт общей формы;</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17"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грузоотправитель, обслуживающий грузополучателей, грузоотправителей своими локомотивами владелец железнодорожного пути необщего пользования - в случае уплаты штрафов за задержку подачи вагонов под погрузку и выгрузку, задержку уборки вагонов с мест погрузки, выгрузки или приема вагонов с железнодорожного пути необщего пользования. К претензии должны быть приложены ведомость подачи и уборки вагонов, памятка приемосдатчика, касающаяся подачи и уборки вагонов, а также уведомление о завершении грузовой операции или передаче вагонов на железнодорожный выставочный путь, выписка из договора на эксплуатацию железнодорожного пути необщего пользования или договора на подачу и уборку вагонов, акт общей формы;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или грузоотправитель - в случае возврата платы за время нахождения цистерн, бункерных полувагонов под очисткой на промывочно-пропарочных станциях. К претензии должны быть приложены акт установленной формы об обнаруженном в пункте налива недосливе цистерн, бункерных полувагонов, оплаченные счета за простой вагонов по акту о недосливе цистерн, бункерных полувагонов;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грузополучатель (получатель) или грузоотправитель (отправитель) - в случае возврата провозной платы. К претензии должны быть приложены транспортная железнодорожная накладная или грузовая квитанция о приеме груза для перевозки, </w:t>
      </w:r>
      <w:r w:rsidRPr="00010A5F">
        <w:rPr>
          <w:rFonts w:ascii="Times New Roman" w:hAnsi="Times New Roman" w:cs="Times New Roman"/>
          <w:sz w:val="26"/>
          <w:szCs w:val="26"/>
        </w:rPr>
        <w:lastRenderedPageBreak/>
        <w:t>а также, если по отправке производилось довзыскание суммы провозных платежей на железнодорожной станции назначения, справка главного бухгалтера грузополучателя. В случае несостоявшейся перевозки груза к претензии должны быть приложены квитанция о приеме груза с отметкой железнодорожной станции отправления о возврате груза (факт возврата груза железнодорожной станцией отправления подтверждается подписью грузоотправителя в получении груза в дорожной ведомости);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18"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или грузоотправитель, обслуживающий грузополучателей, грузоотправителей своими локомотивами владелец железнодорожного пути необщего пользования - в случае возврата платы за пользование вагонами, принадлежащими иным юридическим или физическим лицам, сборов за подачу и уборку вагонов и за маневровую работу. К претензии должны быть приложены ведомость подачи и уборки вагонов, документы об оплате, а также акт общей формы, составленный в случае отказа одной из сторон подписать ведомость подачи и уборки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или грузоотправитель, обслуживающий грузоотправителей, грузополучателей своими локомотивами владелец железнодорожного пути необщего пользования - в случае возврата платы за пользование принадлежащими иным юридическим или физическим лицам контейнерами, размещенными на контейнерных площадках необщего пользования. К претензии должны быть приложены ведомость учета времени нахождения контейнеров у грузоотправителя и грузополучателя на местах необщего пользования, документы, подтверждающие оплату за пользование контейнерами, а также акт общей формы, составленный в случае отказа одной из сторон подписать ведомость подачи и уборки вагонов;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или грузоотправитель, обслуживающий грузоотправителей, грузополучателей своими локомотивами владелец железнодорожного пути необщего пользования - в случае возврата платы за пользование принадлежащими иным юридическим или физическим лицам контейнерами, при вывозе контейнеров с мест общего пользования средствами грузоотправителя, грузополучателя, а также организациями, осуществляющими транспортно-экспедиционное обслуживание. К претензии должны быть приложены наряды установленной формы, ведомости учета времени нахождения контейнеров у грузоотправителя и грузополучателя в местах общего пользования, а также документы, подтверждающие оплату за пользование контейнерами;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грузоотправитель - в случае возврата штрафа за невыполнение принятой заявки или за неподачу вагонов, контейнеров для выполнения заявки. К претензии должны быть приложены учетная карточка выполнения заявки, документы, подтверждающие внесение платежей по учетной карточке, а также акт общей формы, составленный в случае отказа одной из сторон подписать учетную карточку;</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или грузоотправитель - в случае взыскания штрафа или возмещения затрат, возникших в связи с подачей под погрузку неочищенных вагонов, контейнеров. К претензии должны быть приложены акт общей формы и документы, подтверждающие затраты на очистку вагонов, контейнеров;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грузополучатель, грузоотправитель или владелец вагонов, контейнеров - в случае взыскания штрафа за использование перевозчиком вагонов, контейнеров без согласия их владельцев. К претензии должны быть приложены транспортная </w:t>
      </w:r>
      <w:r w:rsidRPr="00010A5F">
        <w:rPr>
          <w:rFonts w:ascii="Times New Roman" w:hAnsi="Times New Roman" w:cs="Times New Roman"/>
          <w:sz w:val="26"/>
          <w:szCs w:val="26"/>
        </w:rPr>
        <w:lastRenderedPageBreak/>
        <w:t>железнодорожная накладная или квитанция о приеме груза, акт общей формы, заявление о розыске грузов и другие подтверждающие факт использования вагонов, контейнеров без согласия владельца документы, расчет суммы штрафа в случае отказа перевозчика от составления акта общей формы, документы об обжаловании этого отказа;</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19"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грузоотправитель или владелец вагонов, контейнеров - в случае взыскания штрафа и возмещения убытков, понесенных вследствие повреждения перевозчиком вагонов, контейнеров или их узлов и деталей, принадлежащих грузоотправителям, грузополучателям, иным юридическим или физическим лицам (владельцам вагонов, контейнеров) либо арендованных ими. К претензии должны быть приложены акт общей формы и другие документы, подтверждающие факт и размер повреждения перевозчиком указанных вагонов, контейнеров или их узлов и деталей, а также расчет убытков, понесенных владельцами вагонов, контейнеров вследствие их повреждения, в части, не покрытой штрафом;</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20"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грузоотправитель или владелец вагонов, контейнеров - в случае утраты перевозчиком вагонов, контейнеров, принадлежащих грузоотправителям, грузополучателям, иным юридическим или физическим лицам (владельцам вагонов, контейнеров) либо арендованных ими. К претензии должны быть приложены квитанция о приеме груза с отметкой железнодорожной станции назначения о неприбытии вагонов, контейнеров, документы, подтверждающие принадлежность вагонов, контейнеров и их остаточную стоимость, а также технические паспорта, копии разрешений на курсирование вагонов, контейнеров по железнодорожным путям общего пользования с указанием наличия трафарета на вагонах, контейнерах, их отличительной краски;</w:t>
      </w:r>
    </w:p>
    <w:p w:rsidR="00F65815" w:rsidRPr="00010A5F" w:rsidRDefault="00F65815">
      <w:pPr>
        <w:pStyle w:val="ConsPlusNormal"/>
        <w:jc w:val="both"/>
        <w:rPr>
          <w:rFonts w:ascii="Times New Roman" w:hAnsi="Times New Roman" w:cs="Times New Roman"/>
          <w:sz w:val="26"/>
          <w:szCs w:val="26"/>
        </w:rPr>
      </w:pPr>
      <w:r w:rsidRPr="00010A5F">
        <w:rPr>
          <w:rFonts w:ascii="Times New Roman" w:hAnsi="Times New Roman" w:cs="Times New Roman"/>
          <w:sz w:val="26"/>
          <w:szCs w:val="26"/>
        </w:rPr>
        <w:t xml:space="preserve">(в ред. Федерального </w:t>
      </w:r>
      <w:hyperlink r:id="rId221" w:history="1">
        <w:r w:rsidRPr="00010A5F">
          <w:rPr>
            <w:rFonts w:ascii="Times New Roman" w:hAnsi="Times New Roman" w:cs="Times New Roman"/>
            <w:color w:val="0000FF"/>
            <w:sz w:val="26"/>
            <w:szCs w:val="26"/>
          </w:rPr>
          <w:t>закона</w:t>
        </w:r>
      </w:hyperlink>
      <w:r w:rsidRPr="00010A5F">
        <w:rPr>
          <w:rFonts w:ascii="Times New Roman" w:hAnsi="Times New Roman" w:cs="Times New Roman"/>
          <w:sz w:val="26"/>
          <w:szCs w:val="26"/>
        </w:rPr>
        <w:t xml:space="preserve"> от 31.12.2014 N 503-ФЗ)</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или грузоотправитель - в случае возврата штрафа за использование вагонов, контейнеров без согласия их владельцев грузоотправителем, грузополучателем, обслуживающим грузополучателей, грузоотправителей своими локомотивами владельцем железнодорожных путей необщего пользования. К претензии должны быть приложены акт общей формы, а также документы, подтверждающие оплату штрафа;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грузополучатель (получатель), грузоотправитель (отправитель), обслуживающий грузоотправителей, грузополучателей своими локомотивами владелец железнодорожного пути необщего пользования - в иных предусмотренных правилами перевозок грузов железнодорожным транспортом случаях.</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Право на предъявление к перевозчику претензии, связанной с осуществлением перевозок груза, грузобагажа, предоставляется также страховщику, который выплатил страховое возмещение грузоотправителю (отправителю), грузополучателю (получателю), в связи с ненадлежащим исполнением перевозчиком обязательств по перевозке. Порядок предъявления претензии страховщиком аналогичен порядку, установленному в отношении предъявления претензии грузоотправителем (отправителем), грузополучателем (получателем).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121. До предъявления к перевозчику иска, возникшего в связи с </w:t>
      </w:r>
      <w:r w:rsidRPr="00010A5F">
        <w:rPr>
          <w:rFonts w:ascii="Times New Roman" w:hAnsi="Times New Roman" w:cs="Times New Roman"/>
          <w:sz w:val="26"/>
          <w:szCs w:val="26"/>
        </w:rPr>
        <w:lastRenderedPageBreak/>
        <w:t xml:space="preserve">осуществлением перевозок пассажиров, багажа, к перевозчику может быть предъявлена </w:t>
      </w:r>
      <w:hyperlink r:id="rId222" w:history="1">
        <w:r w:rsidRPr="00010A5F">
          <w:rPr>
            <w:rFonts w:ascii="Times New Roman" w:hAnsi="Times New Roman" w:cs="Times New Roman"/>
            <w:color w:val="0000FF"/>
            <w:sz w:val="26"/>
            <w:szCs w:val="26"/>
          </w:rPr>
          <w:t>претензия</w:t>
        </w:r>
      </w:hyperlink>
      <w:r w:rsidRPr="00010A5F">
        <w:rPr>
          <w:rFonts w:ascii="Times New Roman" w:hAnsi="Times New Roman" w:cs="Times New Roman"/>
          <w:sz w:val="26"/>
          <w:szCs w:val="26"/>
        </w:rPr>
        <w:t xml:space="preserve"> в случае:</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утраты багажа - предъявителем багажной квитанции;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недостачи или повреждения (порчи) багажа - предъявителем выданного перевозчиком коммерческого акта;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просрочки доставки багажа - предъявителем выданного перевозчиком акта общей формы;</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задержки отправления или опоздания поезда - пассажиром при условии предъявления проездного документа (билета).</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122. Претензии, возникшие в связи с осуществлением перевозки пассажиров, грузов, грузобагажа, багажа, предъявляются к перевозчику.</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Претензии, возникшие в связи с осуществлением перевозки грузов в прямом смешанном сообщении, предъявляются к:</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перевозчику, если конечным пунктом перевозки грузов является железнодорожная станция;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соответствующей организации транспорта другого вида, которая обслуживает конечный пункт перевозки грузов или в ведении которой находится этот пункт.</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Порядок предъявления и рассмотрения претензий грузоотправителей, грузополучателей устанавливается </w:t>
      </w:r>
      <w:hyperlink r:id="rId223"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грузов железнодорожным транспортом. Порядок предъявления и рассмотрения претензий отправителей, получателей устанавливается </w:t>
      </w:r>
      <w:hyperlink r:id="rId224"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оказания услуг по перевозкам пассажиров, а также грузов, багажа и грузобагажа для личных, семейных, домашних и иных нужд, не связанных с осуществлением предпринимательской деятельности, и </w:t>
      </w:r>
      <w:hyperlink r:id="rId225" w:history="1">
        <w:r w:rsidRPr="00010A5F">
          <w:rPr>
            <w:rFonts w:ascii="Times New Roman" w:hAnsi="Times New Roman" w:cs="Times New Roman"/>
            <w:color w:val="0000FF"/>
            <w:sz w:val="26"/>
            <w:szCs w:val="26"/>
          </w:rPr>
          <w:t>правилами</w:t>
        </w:r>
      </w:hyperlink>
      <w:r w:rsidRPr="00010A5F">
        <w:rPr>
          <w:rFonts w:ascii="Times New Roman" w:hAnsi="Times New Roman" w:cs="Times New Roman"/>
          <w:sz w:val="26"/>
          <w:szCs w:val="26"/>
        </w:rPr>
        <w:t xml:space="preserve"> перевозок пассажиров, багажа, грузобагажа железнодорожным транспортом.</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123. Претензии к перевозчикам могут быть предъявлены в течение шести месяцев, претензии в отношении штрафов и пеней - в течение сорока пяти дней.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Указанные сроки предъявления претензий исчисляются в отношении: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возмещения за повреждение (порчу) либо недостачу груза, багажа, грузобагажа со дня выдачи груза, багажа или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возмещения за утрату груза по истечении тридцати дней со дня окончания срока его доставки;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возмещения за утрату груза в процессе его перевозки в прямом смешанном сообщении по истечении четырех месяцев со дня приема груза для перевозки;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возмещения за утрату багажа, грузобагажа по истечении тридцати дней после окончания срока доставки багажа, грузобагажа физических лиц и по истечении десяти дней после окончания срока доставки грузобагажа юридических лиц;</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просрочки доставки груза, багажа, грузобагажа со дня выдачи груза, багажа, грузобагажа;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возврата платы за пользование вагонами, контейнерами, штрафа за задержку вагонов, контейнеров со дня получения заявителем претензии копии инкассового поручения (счета) перевозчика о начислении таких платы, штрафа;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взыскания штрафа за невыполнение принятой заявки по истечении пяти дней с момента взыскания штрафа;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взыскания штрафа за использование перевозчиком вагонов, контейнеров, </w:t>
      </w:r>
      <w:r w:rsidRPr="00010A5F">
        <w:rPr>
          <w:rFonts w:ascii="Times New Roman" w:hAnsi="Times New Roman" w:cs="Times New Roman"/>
          <w:sz w:val="26"/>
          <w:szCs w:val="26"/>
        </w:rPr>
        <w:lastRenderedPageBreak/>
        <w:t>принадлежащих грузоотправителям, грузополучателям, другим юридическим или физическим лицам либо арендованных ими без согласия их владельца, по истечении срока доставки таких вагонов, контейнеров после выгрузки грузов или возврата их в пункт приписки;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иных возникших в связи с осуществлением перевозки случаев со дня наступления событий, послуживших основаниями для предъявления претензий.</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Перевозчик вправе принять для рассмотрения претензию по истечении установленных настоящей статьей сроков, если признает уважительной причину пропуска срока предъявления претензии.</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29" w:name="P987"/>
      <w:bookmarkEnd w:id="29"/>
      <w:r w:rsidRPr="00010A5F">
        <w:rPr>
          <w:rFonts w:ascii="Times New Roman" w:hAnsi="Times New Roman" w:cs="Times New Roman"/>
          <w:sz w:val="26"/>
          <w:szCs w:val="26"/>
        </w:rPr>
        <w:t>Статья 124. Перевозчик обязан рассмотреть полученную претензию и о результатах ее рассмотрения уведомить в письменной форме заявителя в течение тридцати дней со дня получения претензии.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При частичном удовлетворении или отклонении перевозчиком претензии заявителя в уведомлении перевозчика должно быть указано основание принятого им решения со ссылкой на соответствующую статью настоящего Устава. В таком случае представленные вместе с претензией документы возвращаются заявителю.</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 случае, если при рассмотрении претензии установлено, что груз, грузобагаж переадресованы либо выданы другому грузополучателю (получателю) по заявлению грузоотправителя (отправителя) или первоначального грузополучателя (получателя), претензия возвращается заявителю с указанием, где, когда и кому выданы груз, грузобагаж, а также с указанием наименования грузополучателя (получателя), которому выданы груз, грузобагаж, или организации, по заявлению которой проведена переадресовка либо выдача груза, грузобагажа, для непосредственного расчета заявителя с фактическим грузополучателем (получателем) или указанной организацией.</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Статья 125. Иски к перевозчикам, возникшие в связи с осуществлением перевозок грузов, багажа, грузобагажа, могут быть предъявлены в случае полного или частичного отказа перевозчика удовлетворить претензию либо в случае неполучения ответа перевозчика на претензию не ранее истечения срока, установленного </w:t>
      </w:r>
      <w:hyperlink w:anchor="P987" w:history="1">
        <w:r w:rsidRPr="00010A5F">
          <w:rPr>
            <w:rFonts w:ascii="Times New Roman" w:hAnsi="Times New Roman" w:cs="Times New Roman"/>
            <w:color w:val="0000FF"/>
            <w:sz w:val="26"/>
            <w:szCs w:val="26"/>
          </w:rPr>
          <w:t>статьей 124</w:t>
        </w:r>
      </w:hyperlink>
      <w:r w:rsidRPr="00010A5F">
        <w:rPr>
          <w:rFonts w:ascii="Times New Roman" w:hAnsi="Times New Roman" w:cs="Times New Roman"/>
          <w:sz w:val="26"/>
          <w:szCs w:val="26"/>
        </w:rPr>
        <w:t xml:space="preserve"> настоящего Устава, или, если получен ответ перевозчика на претензию, до истечения такого срока.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Указанные иски предъявляются в соответствии с установленной подведомственностью, подсудностью в течение года со дня наступления событий, послуживших основаниями для предъявления претензий.</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126. Иски перевозчиков к пассажирам, грузоотправителям (отправителям), грузополучателям (получателям), другим юридическим лицам и индивидуальным предпринимателям, возникшие в связи с осуществлением перевозок пассажиров, грузов, багажа, грузобагажа, могут быть предъявлены в соответствии с установленной подведомственностью, подсудностью в суд, арбитражный суд в течение года со дня наступления событий, послуживших основаниями для предъявления таких исков.</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Указанный срок исчисляется в отношении:</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взыскания штрафа за невыполнение заявки - по окончании пяти дней после уведомления грузоотправителя о размере такого штрафа;</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иных случаев - со дня наступления событий, послуживших основаниями для </w:t>
      </w:r>
      <w:r w:rsidRPr="00010A5F">
        <w:rPr>
          <w:rFonts w:ascii="Times New Roman" w:hAnsi="Times New Roman" w:cs="Times New Roman"/>
          <w:sz w:val="26"/>
          <w:szCs w:val="26"/>
        </w:rPr>
        <w:lastRenderedPageBreak/>
        <w:t>предъявления исков.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Title"/>
        <w:jc w:val="center"/>
        <w:rPr>
          <w:rFonts w:ascii="Times New Roman" w:hAnsi="Times New Roman" w:cs="Times New Roman"/>
          <w:sz w:val="26"/>
          <w:szCs w:val="26"/>
        </w:rPr>
      </w:pPr>
      <w:r w:rsidRPr="00010A5F">
        <w:rPr>
          <w:rFonts w:ascii="Times New Roman" w:hAnsi="Times New Roman" w:cs="Times New Roman"/>
          <w:sz w:val="26"/>
          <w:szCs w:val="26"/>
        </w:rPr>
        <w:t>Глава IX. ЗАКЛЮЧИТЕЛЬНЫЕ И ПЕРЕХОДНЫЕ ПОЛОЖЕНИЯ</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127. Настоящий Федеральный закон вступает в силу по истечении четырех месяцев со дня его официального опубликования.</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 xml:space="preserve">Со дня вступления в силу настоящего Федерального закона признать утратившим силу Федеральный </w:t>
      </w:r>
      <w:hyperlink r:id="rId226" w:history="1">
        <w:r w:rsidRPr="00010A5F">
          <w:rPr>
            <w:rFonts w:ascii="Times New Roman" w:hAnsi="Times New Roman" w:cs="Times New Roman"/>
            <w:color w:val="0000FF"/>
            <w:sz w:val="26"/>
            <w:szCs w:val="26"/>
          </w:rPr>
          <w:t>закон</w:t>
        </w:r>
      </w:hyperlink>
      <w:r w:rsidRPr="00010A5F">
        <w:rPr>
          <w:rFonts w:ascii="Times New Roman" w:hAnsi="Times New Roman" w:cs="Times New Roman"/>
          <w:sz w:val="26"/>
          <w:szCs w:val="26"/>
        </w:rPr>
        <w:t xml:space="preserve"> от 8 января 1998 г. N 2-ФЗ "Транспортный устав железных дорог Российской Федерации" (Собрание законодательства Российской Федерации, 1998, N 2, ст. 218).</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bookmarkStart w:id="30" w:name="P1004"/>
      <w:bookmarkEnd w:id="30"/>
      <w:r w:rsidRPr="00010A5F">
        <w:rPr>
          <w:rFonts w:ascii="Times New Roman" w:hAnsi="Times New Roman" w:cs="Times New Roman"/>
          <w:sz w:val="26"/>
          <w:szCs w:val="26"/>
        </w:rPr>
        <w:t xml:space="preserve">Статья 128. </w:t>
      </w:r>
      <w:hyperlink w:anchor="P580" w:history="1">
        <w:r w:rsidRPr="00010A5F">
          <w:rPr>
            <w:rFonts w:ascii="Times New Roman" w:hAnsi="Times New Roman" w:cs="Times New Roman"/>
            <w:color w:val="0000FF"/>
            <w:sz w:val="26"/>
            <w:szCs w:val="26"/>
          </w:rPr>
          <w:t>Глава V</w:t>
        </w:r>
      </w:hyperlink>
      <w:r w:rsidRPr="00010A5F">
        <w:rPr>
          <w:rFonts w:ascii="Times New Roman" w:hAnsi="Times New Roman" w:cs="Times New Roman"/>
          <w:sz w:val="26"/>
          <w:szCs w:val="26"/>
        </w:rPr>
        <w:t xml:space="preserve"> "Перевозки грузов в прямом смешанном сообщении", а также нормы настоящего Федерального закона, регулирующие отношения в сфере прямого смешанного сообщения, действуют до вступления в силу федерального закона о прямых смешанных (комбинированных) перевозках.</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129. Изданные до вступления в силу настоящего Федерального закона нормативные правовые акты, в том числе акты законодательства Союза ССР, по вопросам, которые согласно настоящему Федеральному закону должны регулироваться нормативными правовыми актами Российской Федерации, действуют впредь до принятия соответствующих актов.</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Статья 130. Настоящий Федеральный закон применяется к правоотношениям, возникшим после вступления его в силу.</w:t>
      </w:r>
    </w:p>
    <w:p w:rsidR="00F65815" w:rsidRPr="00010A5F" w:rsidRDefault="00F65815">
      <w:pPr>
        <w:pStyle w:val="ConsPlusNormal"/>
        <w:ind w:firstLine="540"/>
        <w:jc w:val="both"/>
        <w:rPr>
          <w:rFonts w:ascii="Times New Roman" w:hAnsi="Times New Roman" w:cs="Times New Roman"/>
          <w:sz w:val="26"/>
          <w:szCs w:val="26"/>
        </w:rPr>
      </w:pPr>
      <w:r w:rsidRPr="00010A5F">
        <w:rPr>
          <w:rFonts w:ascii="Times New Roman" w:hAnsi="Times New Roman" w:cs="Times New Roman"/>
          <w:sz w:val="26"/>
          <w:szCs w:val="26"/>
        </w:rPr>
        <w:t>К правоотношениям, возникшим до вступления в силу настоящего Федерального закона, он применяется в отношении прав и обязанностей, которые возникнут после вступления его в силу.</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Президент</w:t>
      </w:r>
    </w:p>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Российской Федерации</w:t>
      </w:r>
    </w:p>
    <w:p w:rsidR="00F65815" w:rsidRPr="00010A5F" w:rsidRDefault="00F65815">
      <w:pPr>
        <w:pStyle w:val="ConsPlusNormal"/>
        <w:jc w:val="right"/>
        <w:rPr>
          <w:rFonts w:ascii="Times New Roman" w:hAnsi="Times New Roman" w:cs="Times New Roman"/>
          <w:sz w:val="26"/>
          <w:szCs w:val="26"/>
        </w:rPr>
      </w:pPr>
      <w:r w:rsidRPr="00010A5F">
        <w:rPr>
          <w:rFonts w:ascii="Times New Roman" w:hAnsi="Times New Roman" w:cs="Times New Roman"/>
          <w:sz w:val="26"/>
          <w:szCs w:val="26"/>
        </w:rPr>
        <w:t>В.ПУТИН</w:t>
      </w:r>
    </w:p>
    <w:p w:rsidR="00F65815" w:rsidRPr="00010A5F" w:rsidRDefault="00F65815">
      <w:pPr>
        <w:pStyle w:val="ConsPlusNormal"/>
        <w:rPr>
          <w:rFonts w:ascii="Times New Roman" w:hAnsi="Times New Roman" w:cs="Times New Roman"/>
          <w:sz w:val="26"/>
          <w:szCs w:val="26"/>
        </w:rPr>
      </w:pPr>
      <w:r w:rsidRPr="00010A5F">
        <w:rPr>
          <w:rFonts w:ascii="Times New Roman" w:hAnsi="Times New Roman" w:cs="Times New Roman"/>
          <w:sz w:val="26"/>
          <w:szCs w:val="26"/>
        </w:rPr>
        <w:t>Москва, Кремль</w:t>
      </w:r>
    </w:p>
    <w:p w:rsidR="00F65815" w:rsidRPr="00010A5F" w:rsidRDefault="00F65815">
      <w:pPr>
        <w:pStyle w:val="ConsPlusNormal"/>
        <w:rPr>
          <w:rFonts w:ascii="Times New Roman" w:hAnsi="Times New Roman" w:cs="Times New Roman"/>
          <w:sz w:val="26"/>
          <w:szCs w:val="26"/>
        </w:rPr>
      </w:pPr>
      <w:r w:rsidRPr="00010A5F">
        <w:rPr>
          <w:rFonts w:ascii="Times New Roman" w:hAnsi="Times New Roman" w:cs="Times New Roman"/>
          <w:sz w:val="26"/>
          <w:szCs w:val="26"/>
        </w:rPr>
        <w:t>10 января 2003 года</w:t>
      </w:r>
    </w:p>
    <w:p w:rsidR="00F65815" w:rsidRPr="00010A5F" w:rsidRDefault="00F65815">
      <w:pPr>
        <w:pStyle w:val="ConsPlusNormal"/>
        <w:rPr>
          <w:rFonts w:ascii="Times New Roman" w:hAnsi="Times New Roman" w:cs="Times New Roman"/>
          <w:sz w:val="26"/>
          <w:szCs w:val="26"/>
        </w:rPr>
      </w:pPr>
      <w:r w:rsidRPr="00010A5F">
        <w:rPr>
          <w:rFonts w:ascii="Times New Roman" w:hAnsi="Times New Roman" w:cs="Times New Roman"/>
          <w:sz w:val="26"/>
          <w:szCs w:val="26"/>
        </w:rPr>
        <w:t>N 18-ФЗ</w:t>
      </w: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rPr>
          <w:rFonts w:ascii="Times New Roman" w:hAnsi="Times New Roman" w:cs="Times New Roman"/>
          <w:sz w:val="26"/>
          <w:szCs w:val="26"/>
        </w:rPr>
      </w:pPr>
    </w:p>
    <w:p w:rsidR="00F65815" w:rsidRPr="00010A5F" w:rsidRDefault="00F65815">
      <w:pPr>
        <w:pStyle w:val="ConsPlusNormal"/>
        <w:pBdr>
          <w:top w:val="single" w:sz="6" w:space="0" w:color="auto"/>
        </w:pBdr>
        <w:spacing w:before="100" w:after="100"/>
        <w:jc w:val="both"/>
        <w:rPr>
          <w:rFonts w:ascii="Times New Roman" w:hAnsi="Times New Roman" w:cs="Times New Roman"/>
          <w:sz w:val="26"/>
          <w:szCs w:val="26"/>
        </w:rPr>
      </w:pPr>
    </w:p>
    <w:p w:rsidR="00594EB7" w:rsidRPr="00010A5F" w:rsidRDefault="00594EB7">
      <w:pPr>
        <w:rPr>
          <w:rFonts w:ascii="Times New Roman" w:hAnsi="Times New Roman" w:cs="Times New Roman"/>
          <w:sz w:val="26"/>
          <w:szCs w:val="26"/>
        </w:rPr>
      </w:pPr>
    </w:p>
    <w:sectPr w:rsidR="00594EB7" w:rsidRPr="00010A5F" w:rsidSect="002E15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815"/>
    <w:rsid w:val="00010A5F"/>
    <w:rsid w:val="00594EB7"/>
    <w:rsid w:val="00F658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8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5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58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5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5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658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5815"/>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658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65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658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65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658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6581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65815"/>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AC8182A14CF8C9B62D6F43881DC3989A9749250FFB2371F96B9A216D19CE8742BACCB5FCFE634E8BFIEI" TargetMode="External"/><Relationship Id="rId21" Type="http://schemas.openxmlformats.org/officeDocument/2006/relationships/hyperlink" Target="consultantplus://offline/ref=2148D2CA518B4463703E568A51EBB2DB95C54C80F2EB0E282B3D24DB52075D4E1C1B35EA6B3B86CDABI0I" TargetMode="External"/><Relationship Id="rId42" Type="http://schemas.openxmlformats.org/officeDocument/2006/relationships/hyperlink" Target="consultantplus://offline/ref=2148D2CA518B4463703E568A51EBB2DB90C14E81F7E65322236428D9550802591B5239EB6B3B87ACIDI" TargetMode="External"/><Relationship Id="rId63" Type="http://schemas.openxmlformats.org/officeDocument/2006/relationships/hyperlink" Target="consultantplus://offline/ref=BAC8182A14CF8C9B62D6F43881DC3989A9719152FDB2371F96B9A216D19CE8742BACCB5FCFE634E1BFIAI" TargetMode="External"/><Relationship Id="rId84" Type="http://schemas.openxmlformats.org/officeDocument/2006/relationships/hyperlink" Target="consultantplus://offline/ref=BAC8182A14CF8C9B62D6F43881DC3989A9749753F8B7371F96B9A216D19CE8742BACCB5FCFE634E1BFI8I" TargetMode="External"/><Relationship Id="rId138" Type="http://schemas.openxmlformats.org/officeDocument/2006/relationships/hyperlink" Target="consultantplus://offline/ref=BAC8182A14CF8C9B62D6F43881DC3989A9729155F0B6371F96B9A216D1B9ICI" TargetMode="External"/><Relationship Id="rId159" Type="http://schemas.openxmlformats.org/officeDocument/2006/relationships/hyperlink" Target="consultantplus://offline/ref=BAC8182A14CF8C9B62D6F43881DC3989AE769358FCBF6A159EE0AE14D693B7632CE5C75ECFE63DBEI2I" TargetMode="External"/><Relationship Id="rId170" Type="http://schemas.openxmlformats.org/officeDocument/2006/relationships/hyperlink" Target="consultantplus://offline/ref=BAC8182A14CF8C9B62D6F43881DC3989A9729155F0B6371F96B9A216D1B9ICI" TargetMode="External"/><Relationship Id="rId191" Type="http://schemas.openxmlformats.org/officeDocument/2006/relationships/hyperlink" Target="consultantplus://offline/ref=BAC8182A14CF8C9B62D6F43881DC3989A9769059F0BF6A159EE0AE14D693B7632CE5C75ECFE635BEI4I" TargetMode="External"/><Relationship Id="rId205" Type="http://schemas.openxmlformats.org/officeDocument/2006/relationships/hyperlink" Target="consultantplus://offline/ref=BAC8182A14CF8C9B62D6F43881DC3989A9749457F1B5371F96B9A216D19CE8742BACCB5FCFE634E2BFI8I" TargetMode="External"/><Relationship Id="rId226" Type="http://schemas.openxmlformats.org/officeDocument/2006/relationships/hyperlink" Target="consultantplus://offline/ref=BAC8182A14CF8C9B62D6F43881DC3989A9749551FEBF6A159EE0AE14BDI6I" TargetMode="External"/><Relationship Id="rId107" Type="http://schemas.openxmlformats.org/officeDocument/2006/relationships/hyperlink" Target="consultantplus://offline/ref=BAC8182A14CF8C9B62D6F43881DC3989A9749250FFB2371F96B9A216D19CE8742BACCB5FCFE634E7BFICI" TargetMode="External"/><Relationship Id="rId11" Type="http://schemas.openxmlformats.org/officeDocument/2006/relationships/hyperlink" Target="consultantplus://offline/ref=2148D2CA518B4463703E568A51EBB2DB95C14E80F2EA0E282B3D24DB52075D4E1C1B35EA6B3B86C4ABIDI" TargetMode="External"/><Relationship Id="rId32" Type="http://schemas.openxmlformats.org/officeDocument/2006/relationships/hyperlink" Target="consultantplus://offline/ref=2148D2CA518B4463703E568A51EBB2DB95C54C80F2EB0E282B3D24DB52075D4E1C1B35EA6B3B86CEABI1I" TargetMode="External"/><Relationship Id="rId53" Type="http://schemas.openxmlformats.org/officeDocument/2006/relationships/hyperlink" Target="consultantplus://offline/ref=BAC8182A14CF8C9B62D6F43881DC3989A9769951FBB6371F96B9A216D19CE8742BACCB5FCFE634E0BFI3I" TargetMode="External"/><Relationship Id="rId74" Type="http://schemas.openxmlformats.org/officeDocument/2006/relationships/hyperlink" Target="consultantplus://offline/ref=BAC8182A14CF8C9B62D6F43881DC3989A9769955F9B1371F96B9A216D19CE8742BACCB5FCFE634E8BFI3I" TargetMode="External"/><Relationship Id="rId128" Type="http://schemas.openxmlformats.org/officeDocument/2006/relationships/hyperlink" Target="consultantplus://offline/ref=BAC8182A14CF8C9B62D6F43881DC3989A9749250FFB2371F96B9A216D19CE8742BACCB5FCFE634E9BFI3I" TargetMode="External"/><Relationship Id="rId149" Type="http://schemas.openxmlformats.org/officeDocument/2006/relationships/hyperlink" Target="consultantplus://offline/ref=BAC8182A14CF8C9B62D6F43881DC3989A97A9654FDB3371F96B9A216D19CE8742BACCB5FCFE634E0BFI3I" TargetMode="External"/><Relationship Id="rId5" Type="http://schemas.openxmlformats.org/officeDocument/2006/relationships/hyperlink" Target="consultantplus://offline/ref=2148D2CA518B4463703E568A51EBB2DB90C14E81F7E65322236428D9550802591B5239EB6B3B86ACI4I" TargetMode="External"/><Relationship Id="rId95" Type="http://schemas.openxmlformats.org/officeDocument/2006/relationships/hyperlink" Target="consultantplus://offline/ref=BAC8182A14CF8C9B62D6F43881DC3989A9749250FFB2371F96B9A216D19CE8742BACCB5FCFE634E6BFI9I" TargetMode="External"/><Relationship Id="rId160" Type="http://schemas.openxmlformats.org/officeDocument/2006/relationships/hyperlink" Target="consultantplus://offline/ref=BAC8182A14CF8C9B62D6F43881DC3989A9779152F8B3371F96B9A216D19CE8742BACCB5FCFE634E1BFI8I" TargetMode="External"/><Relationship Id="rId181" Type="http://schemas.openxmlformats.org/officeDocument/2006/relationships/hyperlink" Target="consultantplus://offline/ref=BAC8182A14CF8C9B62D6F43881DC3989A97B9052F1B4371F96B9A216D19CE8742BACCB5FCFE635E2BFIAI" TargetMode="External"/><Relationship Id="rId216" Type="http://schemas.openxmlformats.org/officeDocument/2006/relationships/hyperlink" Target="consultantplus://offline/ref=BAC8182A14CF8C9B62D6F43881DC3989A9749250FFB2371F96B9A216D19CE8742BACCB5FCFE635E5BFIDI" TargetMode="External"/><Relationship Id="rId211" Type="http://schemas.openxmlformats.org/officeDocument/2006/relationships/hyperlink" Target="consultantplus://offline/ref=BAC8182A14CF8C9B62D6F43881DC3989AC709353F9BF6A159EE0AE14D693B7632CE5C75ECFE635BEI1I" TargetMode="External"/><Relationship Id="rId22" Type="http://schemas.openxmlformats.org/officeDocument/2006/relationships/hyperlink" Target="consultantplus://offline/ref=2148D2CA518B4463703E568A51EBB2DB95C54C80F2EB0E282B3D24DB52075D4E1C1B35EA6B3B86CDABI3I" TargetMode="External"/><Relationship Id="rId27" Type="http://schemas.openxmlformats.org/officeDocument/2006/relationships/hyperlink" Target="consultantplus://offline/ref=2148D2CA518B4463703E568A51EBB2DB95C14E80F2EA0E282B3D24DB52075D4E1C1B35EA6B3B86C4ABICI" TargetMode="External"/><Relationship Id="rId43" Type="http://schemas.openxmlformats.org/officeDocument/2006/relationships/hyperlink" Target="consultantplus://offline/ref=2148D2CA518B4463703E568A51EBB2DB91C64C82F7E65322236428D9A5I5I" TargetMode="External"/><Relationship Id="rId48" Type="http://schemas.openxmlformats.org/officeDocument/2006/relationships/hyperlink" Target="consultantplus://offline/ref=BAC8182A14CF8C9B62D6F43881DC3989A9749250FFB2371F96B9A216D19CE8742BACCB5FCFE634E3BFI9I" TargetMode="External"/><Relationship Id="rId64" Type="http://schemas.openxmlformats.org/officeDocument/2006/relationships/hyperlink" Target="consultantplus://offline/ref=BAC8182A14CF8C9B62D6F43881DC3989A9759153FBB5371F96B9A216D1B9ICI" TargetMode="External"/><Relationship Id="rId69" Type="http://schemas.openxmlformats.org/officeDocument/2006/relationships/hyperlink" Target="consultantplus://offline/ref=BAC8182A14CF8C9B62D6F43881DC3989A97B9359F9B2371F96B9A216D19CE8742BACCB5FCFE637E5BFIDI" TargetMode="External"/><Relationship Id="rId113" Type="http://schemas.openxmlformats.org/officeDocument/2006/relationships/hyperlink" Target="consultantplus://offline/ref=BAC8182A14CF8C9B62D6F43881DC3989A97A9953FCBD371F96B9A216D19CE8742BACCB5FCFE633E9BFIBI" TargetMode="External"/><Relationship Id="rId118" Type="http://schemas.openxmlformats.org/officeDocument/2006/relationships/hyperlink" Target="consultantplus://offline/ref=BAC8182A14CF8C9B62D6F43881DC3989A9749250FFB2371F96B9A216D19CE8742BACCB5FCFE634E8BFIFI" TargetMode="External"/><Relationship Id="rId134" Type="http://schemas.openxmlformats.org/officeDocument/2006/relationships/hyperlink" Target="consultantplus://offline/ref=BAC8182A14CF8C9B62D6F43881DC3989A9749250FFB2371F96B9A216D19CE8742BACCB5FCFE635E0BFICI" TargetMode="External"/><Relationship Id="rId139" Type="http://schemas.openxmlformats.org/officeDocument/2006/relationships/hyperlink" Target="consultantplus://offline/ref=BAC8182A14CF8C9B62D6F43881DC3989A1719154F1BF6A159EE0AE14D693B7632CE5C75ECFE634BEI3I" TargetMode="External"/><Relationship Id="rId80" Type="http://schemas.openxmlformats.org/officeDocument/2006/relationships/hyperlink" Target="consultantplus://offline/ref=BAC8182A14CF8C9B62D6F43881DC3989A9749250FFB2371F96B9A216D19CE8742BACCB5FCFE634E5BFI9I" TargetMode="External"/><Relationship Id="rId85" Type="http://schemas.openxmlformats.org/officeDocument/2006/relationships/hyperlink" Target="consultantplus://offline/ref=BAC8182A14CF8C9B62D6F43881DC3989A9719152FAB1371F96B9A216D19CE8742BACCB5FCFE634E1BFI8I" TargetMode="External"/><Relationship Id="rId150" Type="http://schemas.openxmlformats.org/officeDocument/2006/relationships/hyperlink" Target="consultantplus://offline/ref=BAC8182A14CF8C9B62D6F43881DC3989A9749250FFB2371F96B9A216D19CE8742BACCB5FCFE635E1BFI2I" TargetMode="External"/><Relationship Id="rId155" Type="http://schemas.openxmlformats.org/officeDocument/2006/relationships/hyperlink" Target="consultantplus://offline/ref=BAC8182A14CF8C9B62D6F43881DC3989A9749250FFB2371F96B9A216D19CE8742BACCB5FCFE635E2BFI2I" TargetMode="External"/><Relationship Id="rId171" Type="http://schemas.openxmlformats.org/officeDocument/2006/relationships/hyperlink" Target="consultantplus://offline/ref=BAC8182A14CF8C9B62D6F43881DC3989A9749952FDB7371F96B9A216D19CE8742BACCB5FCFE634E5BFI2I" TargetMode="External"/><Relationship Id="rId176" Type="http://schemas.openxmlformats.org/officeDocument/2006/relationships/hyperlink" Target="consultantplus://offline/ref=BAC8182A14CF8C9B62D6F43881DC3989A97A9055FCB5371F96B9A216D19CE8742BACCB5FCFE635E9BFIEI" TargetMode="External"/><Relationship Id="rId192" Type="http://schemas.openxmlformats.org/officeDocument/2006/relationships/hyperlink" Target="consultantplus://offline/ref=BAC8182A14CF8C9B62D6F43881DC3989A97A9953FCB2371F96B9A216D19CE8742BACCB5FCFE737E9BFIBI" TargetMode="External"/><Relationship Id="rId197" Type="http://schemas.openxmlformats.org/officeDocument/2006/relationships/hyperlink" Target="consultantplus://offline/ref=BAC8182A14CF8C9B62D6F43881DC3989A9769059F0BF6A159EE0AE14D693B7632CE5C75ECFE635BEI4I" TargetMode="External"/><Relationship Id="rId206" Type="http://schemas.openxmlformats.org/officeDocument/2006/relationships/hyperlink" Target="consultantplus://offline/ref=BAC8182A14CF8C9B62D6F43881DC3989A9709050FFB3371F96B9A216D19CE8742BACCB5FCFE634E9BFIBI" TargetMode="External"/><Relationship Id="rId227" Type="http://schemas.openxmlformats.org/officeDocument/2006/relationships/fontTable" Target="fontTable.xml"/><Relationship Id="rId201" Type="http://schemas.openxmlformats.org/officeDocument/2006/relationships/hyperlink" Target="consultantplus://offline/ref=BAC8182A14CF8C9B62D6F43881DC3989A9749654F1B6371F96B9A216D19CE8742BACCB5FCFE634E2BFICI" TargetMode="External"/><Relationship Id="rId222" Type="http://schemas.openxmlformats.org/officeDocument/2006/relationships/hyperlink" Target="consultantplus://offline/ref=BAC8182A14CF8C9B62D6F43881DC3989A9739756F1B0371F96B9A216D19CE8742BACCB5FCFE634E3BFI8I" TargetMode="External"/><Relationship Id="rId12" Type="http://schemas.openxmlformats.org/officeDocument/2006/relationships/hyperlink" Target="consultantplus://offline/ref=2148D2CA518B4463703E568A51EBB2DB95C74785F4E80E282B3D24DB52075D4E1C1B35EA6B3B86C4ABI2I" TargetMode="External"/><Relationship Id="rId17" Type="http://schemas.openxmlformats.org/officeDocument/2006/relationships/hyperlink" Target="consultantplus://offline/ref=2148D2CA518B4463703E568A51EBB2DB95C54C80F2EB0E282B3D24DB52075D4E1C1B35EA6B3B86CDABI7I" TargetMode="External"/><Relationship Id="rId33" Type="http://schemas.openxmlformats.org/officeDocument/2006/relationships/hyperlink" Target="consultantplus://offline/ref=2148D2CA518B4463703E568A51EBB2DB95C54C80F2EB0E282B3D24DB52075D4E1C1B35EA6B3B86CEABI0I" TargetMode="External"/><Relationship Id="rId38" Type="http://schemas.openxmlformats.org/officeDocument/2006/relationships/hyperlink" Target="consultantplus://offline/ref=2148D2CA518B4463703E568A51EBB2DB92C74D88F1E65322236428D9550802591B5239EB6B3B86ACI4I" TargetMode="External"/><Relationship Id="rId59" Type="http://schemas.openxmlformats.org/officeDocument/2006/relationships/hyperlink" Target="consultantplus://offline/ref=BAC8182A14CF8C9B62D6F43881DC3989A9749250FFB2371F96B9A216D19CE8742BACCB5FCFE634E3BFI3I" TargetMode="External"/><Relationship Id="rId103" Type="http://schemas.openxmlformats.org/officeDocument/2006/relationships/hyperlink" Target="consultantplus://offline/ref=BAC8182A14CF8C9B62D6F43881DC3989A9749250FFB2371F96B9A216D19CE8742BACCB5FCFE634E6BFI3I" TargetMode="External"/><Relationship Id="rId108" Type="http://schemas.openxmlformats.org/officeDocument/2006/relationships/hyperlink" Target="consultantplus://offline/ref=BAC8182A14CF8C9B62D6F43881DC3989A9749250FFB2371F96B9A216D19CE8742BACCB5FCFE634E7BFIDI" TargetMode="External"/><Relationship Id="rId124" Type="http://schemas.openxmlformats.org/officeDocument/2006/relationships/hyperlink" Target="consultantplus://offline/ref=BAC8182A14CF8C9B62D6F43881DC3989A9749250FFB2371F96B9A216D19CE8742BACCB5FCFE634E9BFIAI" TargetMode="External"/><Relationship Id="rId129" Type="http://schemas.openxmlformats.org/officeDocument/2006/relationships/hyperlink" Target="consultantplus://offline/ref=BAC8182A14CF8C9B62D6F43881DC3989A9749250FFB2371F96B9A216D19CE8742BACCB5FCFE635E0BFIAI" TargetMode="External"/><Relationship Id="rId54" Type="http://schemas.openxmlformats.org/officeDocument/2006/relationships/hyperlink" Target="consultantplus://offline/ref=BAC8182A14CF8C9B62D6F43881DC3989AC7A9854FFBF6A159EE0AE14D693B7632CE5C75ECFE635BEI4I" TargetMode="External"/><Relationship Id="rId70" Type="http://schemas.openxmlformats.org/officeDocument/2006/relationships/hyperlink" Target="consultantplus://offline/ref=BAC8182A14CF8C9B62D6F43881DC3989A0709859F0BF6A159EE0AE14D693B7632CE5C75ECFE635BEI4I" TargetMode="External"/><Relationship Id="rId75" Type="http://schemas.openxmlformats.org/officeDocument/2006/relationships/hyperlink" Target="consultantplus://offline/ref=BAC8182A14CF8C9B62D6F43881DC3989A9729857FFB7371F96B9A216D19CE8742BACCB5FCFE634E4BFIFI" TargetMode="External"/><Relationship Id="rId91" Type="http://schemas.openxmlformats.org/officeDocument/2006/relationships/hyperlink" Target="consultantplus://offline/ref=BAC8182A14CF8C9B62D6F43881DC3989A9749250FFB2371F96B9A216D19CE8742BACCB5FCFE634E5BFI2I" TargetMode="External"/><Relationship Id="rId96" Type="http://schemas.openxmlformats.org/officeDocument/2006/relationships/hyperlink" Target="consultantplus://offline/ref=BAC8182A14CF8C9B62D6F43881DC3989A9749250FFB2371F96B9A216D19CE8742BACCB5FCFE634E6BFIEI" TargetMode="External"/><Relationship Id="rId140" Type="http://schemas.openxmlformats.org/officeDocument/2006/relationships/hyperlink" Target="consultantplus://offline/ref=BAC8182A14CF8C9B62D6F43881DC3989A9779757FCB5371F96B9A216D19CE8742BACCB5FCFE634E1BFI8I" TargetMode="External"/><Relationship Id="rId145" Type="http://schemas.openxmlformats.org/officeDocument/2006/relationships/hyperlink" Target="consultantplus://offline/ref=BAC8182A14CF8C9B62D6F43881DC3989A9749250FFB2371F96B9A216D19CE8742BACCB5FCFE635E1BFI8I" TargetMode="External"/><Relationship Id="rId161" Type="http://schemas.openxmlformats.org/officeDocument/2006/relationships/hyperlink" Target="consultantplus://offline/ref=BAC8182A14CF8C9B62D6F43881DC3989AE769358FCBF6A159EE0AE14D693B7632CE5C75ECFE634BEI8I" TargetMode="External"/><Relationship Id="rId166" Type="http://schemas.openxmlformats.org/officeDocument/2006/relationships/hyperlink" Target="consultantplus://offline/ref=BAC8182A14CF8C9B62D6F43881DC3989A9749250FFB2371F96B9A216D19CE8742BACCB5FCFE635E3BFIFI" TargetMode="External"/><Relationship Id="rId182" Type="http://schemas.openxmlformats.org/officeDocument/2006/relationships/hyperlink" Target="consultantplus://offline/ref=BAC8182A14CF8C9B62D6F43881DC3989A97B9953FEB3371F96B9A216D19CE8742BACCB5FCFE637E1BFIDI" TargetMode="External"/><Relationship Id="rId187" Type="http://schemas.openxmlformats.org/officeDocument/2006/relationships/hyperlink" Target="consultantplus://offline/ref=BAC8182A14CF8C9B62D6F43881DC3989A97B9052F1B4371F96B9A216D19CE8742BACCB5FCFE635E3BFIFI" TargetMode="External"/><Relationship Id="rId217" Type="http://schemas.openxmlformats.org/officeDocument/2006/relationships/hyperlink" Target="consultantplus://offline/ref=BAC8182A14CF8C9B62D6F43881DC3989A9749250FFB2371F96B9A216D19CE8742BACCB5FCFE635E5BFI2I" TargetMode="External"/><Relationship Id="rId1" Type="http://schemas.openxmlformats.org/officeDocument/2006/relationships/styles" Target="styles.xml"/><Relationship Id="rId6" Type="http://schemas.openxmlformats.org/officeDocument/2006/relationships/hyperlink" Target="consultantplus://offline/ref=2148D2CA518B4463703E568A51EBB2DB95CA4D80F0EE0E282B3D24DB52075D4E1C1B35EA6B3B84C5ABI7I" TargetMode="External"/><Relationship Id="rId212" Type="http://schemas.openxmlformats.org/officeDocument/2006/relationships/hyperlink" Target="consultantplus://offline/ref=BAC8182A14CF8C9B62D6F43881DC3989A9749250FFB2371F96B9A216D19CE8742BACCB5FCFE635E5BFI8I" TargetMode="External"/><Relationship Id="rId23" Type="http://schemas.openxmlformats.org/officeDocument/2006/relationships/hyperlink" Target="consultantplus://offline/ref=2148D2CA518B4463703E568A51EBB2DB95C54C80F2EB0E282B3D24DB52075D4E1C1B35EA6B3B86CDABI2I" TargetMode="External"/><Relationship Id="rId28" Type="http://schemas.openxmlformats.org/officeDocument/2006/relationships/hyperlink" Target="consultantplus://offline/ref=2148D2CA518B4463703E568A51EBB2DB95C54C80F2EB0E282B3D24DB52075D4E1C1B35EA6B3B86CEABI4I" TargetMode="External"/><Relationship Id="rId49" Type="http://schemas.openxmlformats.org/officeDocument/2006/relationships/hyperlink" Target="consultantplus://offline/ref=BAC8182A14CF8C9B62D6F43881DC3989AC719958FEBF6A159EE0AE14D693B7632CE5C75ECFE635BEI0I" TargetMode="External"/><Relationship Id="rId114" Type="http://schemas.openxmlformats.org/officeDocument/2006/relationships/hyperlink" Target="consultantplus://offline/ref=BAC8182A14CF8C9B62D6F43881DC3989A97B9251FFB6371F96B9A216D19CE8742BACCB5FCFE73CE8BFI3I" TargetMode="External"/><Relationship Id="rId119" Type="http://schemas.openxmlformats.org/officeDocument/2006/relationships/hyperlink" Target="consultantplus://offline/ref=BAC8182A14CF8C9B62D6F43881DC3989A9749250FFB2371F96B9A216D19CE8742BACCB5FCFE634E8BFICI" TargetMode="External"/><Relationship Id="rId44" Type="http://schemas.openxmlformats.org/officeDocument/2006/relationships/hyperlink" Target="consultantplus://offline/ref=BAC8182A14CF8C9B62D6F43881DC3989AC709051FABF6A159EE0AE14D693B7632CE5C75ECFE635BEI3I" TargetMode="External"/><Relationship Id="rId60" Type="http://schemas.openxmlformats.org/officeDocument/2006/relationships/hyperlink" Target="consultantplus://offline/ref=BAC8182A14CF8C9B62D6F43881DC3989A9749250FFB2371F96B9A216D19CE8742BACCB5FCFE634E4BFIBI" TargetMode="External"/><Relationship Id="rId65" Type="http://schemas.openxmlformats.org/officeDocument/2006/relationships/hyperlink" Target="consultantplus://offline/ref=BAC8182A14CF8C9B62D6F43881DC3989AC719850FFBF6A159EE0AE14D693B7632CE5C75ECFE635BEI1I" TargetMode="External"/><Relationship Id="rId81" Type="http://schemas.openxmlformats.org/officeDocument/2006/relationships/hyperlink" Target="consultantplus://offline/ref=BAC8182A14CF8C9B62D6F43881DC3989A9749250FFB2371F96B9A216D19CE8742BACCB5FCFE634E5BFIEI" TargetMode="External"/><Relationship Id="rId86" Type="http://schemas.openxmlformats.org/officeDocument/2006/relationships/hyperlink" Target="consultantplus://offline/ref=BAC8182A14CF8C9B62D6F43881DC3989A9719152FAB1371F96B9A216D19CE8742BACCB5FCFE634E6BFI3I" TargetMode="External"/><Relationship Id="rId130" Type="http://schemas.openxmlformats.org/officeDocument/2006/relationships/hyperlink" Target="consultantplus://offline/ref=BAC8182A14CF8C9B62D6F43881DC3989A97B9153F9B3371F96B9A216D19CE8742BACCB5FCFE634E1BFIEI" TargetMode="External"/><Relationship Id="rId135" Type="http://schemas.openxmlformats.org/officeDocument/2006/relationships/hyperlink" Target="consultantplus://offline/ref=BAC8182A14CF8C9B62D6F43881DC3989AD7A9450FFBF6A159EE0AE14BDI6I" TargetMode="External"/><Relationship Id="rId151" Type="http://schemas.openxmlformats.org/officeDocument/2006/relationships/hyperlink" Target="consultantplus://offline/ref=BAC8182A14CF8C9B62D6F43881DC3989A9749250FFB2371F96B9A216D19CE8742BACCB5FCFE635E1BFI3I" TargetMode="External"/><Relationship Id="rId156" Type="http://schemas.openxmlformats.org/officeDocument/2006/relationships/hyperlink" Target="consultantplus://offline/ref=BAC8182A14CF8C9B62D6F43881DC3989A9749250FFB2371F96B9A216D19CE8742BACCB5FCFE635E2BFI3I" TargetMode="External"/><Relationship Id="rId177" Type="http://schemas.openxmlformats.org/officeDocument/2006/relationships/hyperlink" Target="consultantplus://offline/ref=BAC8182A14CF8C9B62D6F43881DC3989A97A9258FABC371F96B9A216D19CE8742BACCB5FCBBEI1I" TargetMode="External"/><Relationship Id="rId198" Type="http://schemas.openxmlformats.org/officeDocument/2006/relationships/hyperlink" Target="consultantplus://offline/ref=BAC8182A14CF8C9B62D6F43881DC3989AD7A9450FFBF6A159EE0AE14BDI6I" TargetMode="External"/><Relationship Id="rId172" Type="http://schemas.openxmlformats.org/officeDocument/2006/relationships/hyperlink" Target="consultantplus://offline/ref=BAC8182A14CF8C9B62D6F43881DC3989A97A9259FCB7371F96B9A216D19CE8742BACCB5FCEE230E0BFI3I" TargetMode="External"/><Relationship Id="rId193" Type="http://schemas.openxmlformats.org/officeDocument/2006/relationships/hyperlink" Target="consultantplus://offline/ref=BAC8182A14CF8C9B62D6F43881DC3989AD7A9450FFBF6A159EE0AE14BDI6I" TargetMode="External"/><Relationship Id="rId202" Type="http://schemas.openxmlformats.org/officeDocument/2006/relationships/hyperlink" Target="consultantplus://offline/ref=BAC8182A14CF8C9B62D6F43881DC3989A97A9851FDB1371F96B9A216D19CE8742BACCB5FCFE63CE7BFIFI" TargetMode="External"/><Relationship Id="rId207" Type="http://schemas.openxmlformats.org/officeDocument/2006/relationships/hyperlink" Target="consultantplus://offline/ref=BAC8182A14CF8C9B62D6F43881DC3989AE719157FABF6A159EE0AE14BDI6I" TargetMode="External"/><Relationship Id="rId223" Type="http://schemas.openxmlformats.org/officeDocument/2006/relationships/hyperlink" Target="consultantplus://offline/ref=BAC8182A14CF8C9B62D6F43881DC3989AC709353F9BF6A159EE0AE14D693B7632CE5C75ECFE635BEI1I" TargetMode="External"/><Relationship Id="rId228" Type="http://schemas.openxmlformats.org/officeDocument/2006/relationships/theme" Target="theme/theme1.xml"/><Relationship Id="rId13" Type="http://schemas.openxmlformats.org/officeDocument/2006/relationships/hyperlink" Target="consultantplus://offline/ref=2148D2CA518B4463703E568A51EBB2DB95C54C80F2EB0E282B3D24DB52075D4E1C1B35EA6B3B86CCABICI" TargetMode="External"/><Relationship Id="rId18" Type="http://schemas.openxmlformats.org/officeDocument/2006/relationships/hyperlink" Target="consultantplus://offline/ref=2148D2CA518B4463703E568A51EBB2DB95C34C87F2EF0E282B3D24DB52075D4E1C1B35EA6B3B87CCABI1I" TargetMode="External"/><Relationship Id="rId39" Type="http://schemas.openxmlformats.org/officeDocument/2006/relationships/hyperlink" Target="consultantplus://offline/ref=2148D2CA518B4463703E568A51EBB2DB95CA4C82F3E90E282B3D24DB52075D4E1C1B35EA6B3B80CCABI4I" TargetMode="External"/><Relationship Id="rId109" Type="http://schemas.openxmlformats.org/officeDocument/2006/relationships/hyperlink" Target="consultantplus://offline/ref=BAC8182A14CF8C9B62D6F43881DC3989A9719152FABD371F96B9A216D19CE8742BACCB5FCFE636E1BFI8I" TargetMode="External"/><Relationship Id="rId34" Type="http://schemas.openxmlformats.org/officeDocument/2006/relationships/hyperlink" Target="consultantplus://offline/ref=2148D2CA518B4463703E568A51EBB2DB95CA4E82FCED0E282B3D24DB52075D4E1C1B35EA6B3B86CDABI4I" TargetMode="External"/><Relationship Id="rId50" Type="http://schemas.openxmlformats.org/officeDocument/2006/relationships/hyperlink" Target="consultantplus://offline/ref=BAC8182A14CF8C9B62D6F43881DC3989A97B9953FEB3371F96B9A216D19CE8742BACCB5FCFE630E9BFIEI" TargetMode="External"/><Relationship Id="rId55" Type="http://schemas.openxmlformats.org/officeDocument/2006/relationships/hyperlink" Target="consultantplus://offline/ref=BAC8182A14CF8C9B62D6F43881DC3989A9769059F0BF6A159EE0AE14D693B7632CE5C75ECFE635BEI4I" TargetMode="External"/><Relationship Id="rId76" Type="http://schemas.openxmlformats.org/officeDocument/2006/relationships/hyperlink" Target="consultantplus://offline/ref=BAC8182A14CF8C9B62D6F43881DC3989AC719958FEBF6A159EE0AE14D693B7632CE5C75ECFE635BEI0I" TargetMode="External"/><Relationship Id="rId97" Type="http://schemas.openxmlformats.org/officeDocument/2006/relationships/hyperlink" Target="consultantplus://offline/ref=BAC8182A14CF8C9B62D6F43881DC3989AC709051FABF6A159EE0AE14D693B7632CE5C75ECFE635BEI6I" TargetMode="External"/><Relationship Id="rId104" Type="http://schemas.openxmlformats.org/officeDocument/2006/relationships/hyperlink" Target="consultantplus://offline/ref=BAC8182A14CF8C9B62D6F43881DC3989A9749250FFB2371F96B9A216D19CE8742BACCB5FCFE634E7BFIAI" TargetMode="External"/><Relationship Id="rId120" Type="http://schemas.openxmlformats.org/officeDocument/2006/relationships/hyperlink" Target="consultantplus://offline/ref=BAC8182A14CF8C9B62D6F43881DC3989AC709550F1BF6A159EE0AE14D693B7632CE5C75ECFE635BEI2I" TargetMode="External"/><Relationship Id="rId125" Type="http://schemas.openxmlformats.org/officeDocument/2006/relationships/hyperlink" Target="consultantplus://offline/ref=BAC8182A14CF8C9B62D6F43881DC3989A9749250FFB2371F96B9A216D19CE8742BACCB5FCFE634E9BFICI" TargetMode="External"/><Relationship Id="rId141" Type="http://schemas.openxmlformats.org/officeDocument/2006/relationships/hyperlink" Target="consultantplus://offline/ref=BAC8182A14CF8C9B62D6F43881DC3989A9749250FFB2371F96B9A216D19CE8742BACCB5FCFE635E0BFIDI" TargetMode="External"/><Relationship Id="rId146" Type="http://schemas.openxmlformats.org/officeDocument/2006/relationships/hyperlink" Target="consultantplus://offline/ref=BAC8182A14CF8C9B62D6F43881DC3989A9749250FFB2371F96B9A216D19CE8742BACCB5FCFE635E1BFIFI" TargetMode="External"/><Relationship Id="rId167" Type="http://schemas.openxmlformats.org/officeDocument/2006/relationships/hyperlink" Target="consultantplus://offline/ref=BAC8182A14CF8C9B62D6F43881DC3989A9749250FFB2371F96B9A216D19CE8742BACCB5FCFE635E3BFICI" TargetMode="External"/><Relationship Id="rId188" Type="http://schemas.openxmlformats.org/officeDocument/2006/relationships/hyperlink" Target="consultantplus://offline/ref=BAC8182A14CF8C9B62D6F43881DC3989A97B9953FEB3371F96B9A216D19CE8742BACCB5FCFE630E5BFIAI" TargetMode="External"/><Relationship Id="rId7" Type="http://schemas.openxmlformats.org/officeDocument/2006/relationships/hyperlink" Target="consultantplus://offline/ref=2148D2CA518B4463703E568A51EBB2DB95C54C86F0E50E282B3D24DB52075D4E1C1B35EA6B3B84CAABI1I" TargetMode="External"/><Relationship Id="rId71" Type="http://schemas.openxmlformats.org/officeDocument/2006/relationships/hyperlink" Target="consultantplus://offline/ref=BAC8182A14CF8C9B62D6F43881DC3989A97B9252FFB7371F96B9A216D19CE8742BACCB5FCFE637E7BFIDI" TargetMode="External"/><Relationship Id="rId92" Type="http://schemas.openxmlformats.org/officeDocument/2006/relationships/hyperlink" Target="consultantplus://offline/ref=BAC8182A14CF8C9B62D6F43881DC3989A9749250FFB2371F96B9A216D19CE8742BACCB5FCFE634E5BFI3I" TargetMode="External"/><Relationship Id="rId162" Type="http://schemas.openxmlformats.org/officeDocument/2006/relationships/hyperlink" Target="consultantplus://offline/ref=BAC8182A14CF8C9B62D6F43881DC3989A07B9059F1BF6A159EE0AE14D693B7632CE5C75ECFE635BEI2I" TargetMode="External"/><Relationship Id="rId183" Type="http://schemas.openxmlformats.org/officeDocument/2006/relationships/hyperlink" Target="consultantplus://offline/ref=BAC8182A14CF8C9B62D6F43881DC3989A97B9953FEB3371F96B9A216D19CE8742BACCB5FCFE635E5BFI8I" TargetMode="External"/><Relationship Id="rId213" Type="http://schemas.openxmlformats.org/officeDocument/2006/relationships/hyperlink" Target="consultantplus://offline/ref=BAC8182A14CF8C9B62D6F43881DC3989A9749250FFB2371F96B9A216D19CE8742BACCB5FCFE635E5BFIEI" TargetMode="External"/><Relationship Id="rId218" Type="http://schemas.openxmlformats.org/officeDocument/2006/relationships/hyperlink" Target="consultantplus://offline/ref=BAC8182A14CF8C9B62D6F43881DC3989A9749250FFB2371F96B9A216D19CE8742BACCB5FCFE635E5BFI3I" TargetMode="External"/><Relationship Id="rId2" Type="http://schemas.microsoft.com/office/2007/relationships/stylesWithEffects" Target="stylesWithEffects.xml"/><Relationship Id="rId29" Type="http://schemas.openxmlformats.org/officeDocument/2006/relationships/hyperlink" Target="consultantplus://offline/ref=2148D2CA518B4463703E568A51EBB2DB95C34F85FDEF0E282B3D24DB52A0I7I" TargetMode="External"/><Relationship Id="rId24" Type="http://schemas.openxmlformats.org/officeDocument/2006/relationships/hyperlink" Target="consultantplus://offline/ref=2148D2CA518B4463703E568A51EBB2DB95C54C80F2EB0E282B3D24DB52075D4E1C1B35EA6B3B86CDABIDI" TargetMode="External"/><Relationship Id="rId40" Type="http://schemas.openxmlformats.org/officeDocument/2006/relationships/hyperlink" Target="consultantplus://offline/ref=2148D2CA518B4463703E568A51EBB2DB95C54C80F2EB0E282B3D24DB52075D4E1C1B35EA6B3B86CEABI2I" TargetMode="External"/><Relationship Id="rId45" Type="http://schemas.openxmlformats.org/officeDocument/2006/relationships/hyperlink" Target="consultantplus://offline/ref=BAC8182A14CF8C9B62D6F43881DC3989A97B9252FEB0371F96B9A216D19CE8742BACCB5FCFE632E0BFI8I" TargetMode="External"/><Relationship Id="rId66" Type="http://schemas.openxmlformats.org/officeDocument/2006/relationships/hyperlink" Target="consultantplus://offline/ref=BAC8182A14CF8C9B62D6F43881DC3989AC719850FFBF6A159EE0AE14D693B7632CE5C75ECFE635BEI3I" TargetMode="External"/><Relationship Id="rId87" Type="http://schemas.openxmlformats.org/officeDocument/2006/relationships/hyperlink" Target="consultantplus://offline/ref=BAC8182A14CF8C9B62D6F43881DC3989A9749357FAB4371F96B9A216D19CE8742BACCB5FCFE634E3BFI3I" TargetMode="External"/><Relationship Id="rId110" Type="http://schemas.openxmlformats.org/officeDocument/2006/relationships/hyperlink" Target="consultantplus://offline/ref=BAC8182A14CF8C9B62D6F43881DC3989A9749250FFB2371F96B9A216D19CE8742BACCB5FCFE634E7BFI2I" TargetMode="External"/><Relationship Id="rId115" Type="http://schemas.openxmlformats.org/officeDocument/2006/relationships/hyperlink" Target="consultantplus://offline/ref=BAC8182A14CF8C9B62D6F43881DC3989A9749250FFB2371F96B9A216D19CE8742BACCB5FCFE634E8BFIBI" TargetMode="External"/><Relationship Id="rId131" Type="http://schemas.openxmlformats.org/officeDocument/2006/relationships/hyperlink" Target="consultantplus://offline/ref=BAC8182A14CF8C9B62D6F43881DC3989A9749250FFB2371F96B9A216D19CE8742BACCB5FCFE635E0BFIBI" TargetMode="External"/><Relationship Id="rId136" Type="http://schemas.openxmlformats.org/officeDocument/2006/relationships/hyperlink" Target="consultantplus://offline/ref=BAC8182A14CF8C9B62D6F43881DC3989AE719157FABF6A159EE0AE14BDI6I" TargetMode="External"/><Relationship Id="rId157" Type="http://schemas.openxmlformats.org/officeDocument/2006/relationships/hyperlink" Target="consultantplus://offline/ref=BAC8182A14CF8C9B62D6F43881DC3989A9769059F0BF6A159EE0AE14D693B7632CE5C75ECFE635BEI4I" TargetMode="External"/><Relationship Id="rId178" Type="http://schemas.openxmlformats.org/officeDocument/2006/relationships/hyperlink" Target="consultantplus://offline/ref=BAC8182A14CF8C9B62D6F43881DC3989AF739252FBBF6A159EE0AE14D693B7632CE5C75ECFE635BEI0I" TargetMode="External"/><Relationship Id="rId61" Type="http://schemas.openxmlformats.org/officeDocument/2006/relationships/hyperlink" Target="consultantplus://offline/ref=BAC8182A14CF8C9B62D6F43881DC3989A97B9557F9B5371F96B9A216D19CE8742BACCB5FCFE634E1BFIAI" TargetMode="External"/><Relationship Id="rId82" Type="http://schemas.openxmlformats.org/officeDocument/2006/relationships/hyperlink" Target="consultantplus://offline/ref=BAC8182A14CF8C9B62D6F43881DC3989AE7B9353F8BF6A159EE0AE14BDI6I" TargetMode="External"/><Relationship Id="rId152" Type="http://schemas.openxmlformats.org/officeDocument/2006/relationships/hyperlink" Target="consultantplus://offline/ref=BAC8182A14CF8C9B62D6F43881DC3989A9749250FFB2371F96B9A216D19CE8742BACCB5FCFE635E2BFIAI" TargetMode="External"/><Relationship Id="rId173" Type="http://schemas.openxmlformats.org/officeDocument/2006/relationships/hyperlink" Target="consultantplus://offline/ref=BAC8182A14CF8C9B62D6F43881DC3989A97B9350FDB7371F96B9A216D19CE8742BACCB5FCFE636E9BFI8I" TargetMode="External"/><Relationship Id="rId194" Type="http://schemas.openxmlformats.org/officeDocument/2006/relationships/hyperlink" Target="consultantplus://offline/ref=BAC8182A14CF8C9B62D6F43881DC3989AC719850FEBF6A159EE0AE14D693B7632CE5C75ECFE635BEI0I" TargetMode="External"/><Relationship Id="rId199" Type="http://schemas.openxmlformats.org/officeDocument/2006/relationships/hyperlink" Target="consultantplus://offline/ref=BAC8182A14CF8C9B62D6F43881DC3989AC719850FEBF6A159EE0AE14D693B7632CE5C75ECFE635BEI0I" TargetMode="External"/><Relationship Id="rId203" Type="http://schemas.openxmlformats.org/officeDocument/2006/relationships/hyperlink" Target="consultantplus://offline/ref=BAC8182A14CF8C9B62D6F43881DC3989AC709051FABF6A159EE0AE14D693B7632CE5C75ECFE635BEI8I" TargetMode="External"/><Relationship Id="rId208" Type="http://schemas.openxmlformats.org/officeDocument/2006/relationships/hyperlink" Target="consultantplus://offline/ref=BAC8182A14CF8C9B62D6F43881DC3989AE719157FABF6A159EE0AE14BDI6I" TargetMode="External"/><Relationship Id="rId19" Type="http://schemas.openxmlformats.org/officeDocument/2006/relationships/hyperlink" Target="consultantplus://offline/ref=2148D2CA518B4463703E568A51EBB2DB95C54C80F2EB0E282B3D24DB52075D4E1C1B35EA6B3B86CDABI6I" TargetMode="External"/><Relationship Id="rId224" Type="http://schemas.openxmlformats.org/officeDocument/2006/relationships/hyperlink" Target="consultantplus://offline/ref=BAC8182A14CF8C9B62D6F43881DC3989A97B9052F1B4371F96B9A216D19CE8742BACCB5FCFE635E8BFI2I" TargetMode="External"/><Relationship Id="rId14" Type="http://schemas.openxmlformats.org/officeDocument/2006/relationships/hyperlink" Target="consultantplus://offline/ref=2148D2CA518B4463703E568A51EBB2DB95C54884FCEF0E282B3D24DB52075D4E1C1B35EA6B3B86CCABICI" TargetMode="External"/><Relationship Id="rId30" Type="http://schemas.openxmlformats.org/officeDocument/2006/relationships/hyperlink" Target="consultantplus://offline/ref=2148D2CA518B4463703E568A51EBB2DB95CA4E84F5EC0E282B3D24DB52075D4E1C1B35EA6B3B86CDABI6I" TargetMode="External"/><Relationship Id="rId35" Type="http://schemas.openxmlformats.org/officeDocument/2006/relationships/hyperlink" Target="consultantplus://offline/ref=2148D2CA518B4463703E568A51EBB2DB90C14E81F7E65322236428D9550802591B5239EB6B3B86ACI5I" TargetMode="External"/><Relationship Id="rId56" Type="http://schemas.openxmlformats.org/officeDocument/2006/relationships/hyperlink" Target="consultantplus://offline/ref=BAC8182A14CF8C9B62D6F43881DC3989A9769059F0BF6A159EE0AE14D693B7632CE5C75ECFE635BEI4I" TargetMode="External"/><Relationship Id="rId77" Type="http://schemas.openxmlformats.org/officeDocument/2006/relationships/hyperlink" Target="consultantplus://offline/ref=BAC8182A14CF8C9B62D6F43881DC3989A9749250FFB2371F96B9A216D19CE8742BACCB5FCFE634E4BFI2I" TargetMode="External"/><Relationship Id="rId100" Type="http://schemas.openxmlformats.org/officeDocument/2006/relationships/hyperlink" Target="consultantplus://offline/ref=BAC8182A14CF8C9B62D6F43881DC3989A9729155F0B6371F96B9A216D1B9ICI" TargetMode="External"/><Relationship Id="rId105" Type="http://schemas.openxmlformats.org/officeDocument/2006/relationships/hyperlink" Target="consultantplus://offline/ref=BAC8182A14CF8C9B62D6F43881DC3989A9749250FFB2371F96B9A216D19CE8742BACCB5FCFE634E7BFI8I" TargetMode="External"/><Relationship Id="rId126" Type="http://schemas.openxmlformats.org/officeDocument/2006/relationships/hyperlink" Target="consultantplus://offline/ref=BAC8182A14CF8C9B62D6F43881DC3989A9749250FFB2371F96B9A216D19CE8742BACCB5FCFE634E9BFIDI" TargetMode="External"/><Relationship Id="rId147" Type="http://schemas.openxmlformats.org/officeDocument/2006/relationships/hyperlink" Target="consultantplus://offline/ref=BAC8182A14CF8C9B62D6F43881DC3989A9749250FFB2371F96B9A216D19CE8742BACCB5FCFE635E1BFICI" TargetMode="External"/><Relationship Id="rId168" Type="http://schemas.openxmlformats.org/officeDocument/2006/relationships/hyperlink" Target="consultantplus://offline/ref=BAC8182A14CF8C9B62D6F43881DC3989AC779956FDBF6A159EE0AE14D693B7632CE5C75ECFE731BEI2I" TargetMode="External"/><Relationship Id="rId8" Type="http://schemas.openxmlformats.org/officeDocument/2006/relationships/hyperlink" Target="consultantplus://offline/ref=2148D2CA518B4463703E568A51EBB2DB95C34C87F2EF0E282B3D24DB52075D4E1C1B35EA6B3B87CCABI1I" TargetMode="External"/><Relationship Id="rId51" Type="http://schemas.openxmlformats.org/officeDocument/2006/relationships/hyperlink" Target="consultantplus://offline/ref=BAC8182A14CF8C9B62D6F43881DC3989A97B9252FDB5371F96B9A216D1B9ICI" TargetMode="External"/><Relationship Id="rId72" Type="http://schemas.openxmlformats.org/officeDocument/2006/relationships/hyperlink" Target="consultantplus://offline/ref=BAC8182A14CF8C9B62D6F43881DC3989A97B9252FFB7371F96B9A216D19CE8742BACCB5FCFE637E7BFI2I" TargetMode="External"/><Relationship Id="rId93" Type="http://schemas.openxmlformats.org/officeDocument/2006/relationships/hyperlink" Target="consultantplus://offline/ref=BAC8182A14CF8C9B62D6F43881DC3989A9749250FFB2371F96B9A216D19CE8742BACCB5FCFE634E6BFIBI" TargetMode="External"/><Relationship Id="rId98" Type="http://schemas.openxmlformats.org/officeDocument/2006/relationships/hyperlink" Target="consultantplus://offline/ref=BAC8182A14CF8C9B62D6F43881DC3989A97A9953FCBD371F96B9A216D19CE8742BACCB5FCFE73CE9BFIDI" TargetMode="External"/><Relationship Id="rId121" Type="http://schemas.openxmlformats.org/officeDocument/2006/relationships/hyperlink" Target="consultantplus://offline/ref=BAC8182A14CF8C9B62D6F43881DC3989A9729155F0B6371F96B9A216D1B9ICI" TargetMode="External"/><Relationship Id="rId142" Type="http://schemas.openxmlformats.org/officeDocument/2006/relationships/hyperlink" Target="consultantplus://offline/ref=BAC8182A14CF8C9B62D6F43881DC3989A9749250FFB2371F96B9A216D19CE8742BACCB5FCFE635E0BFIDI" TargetMode="External"/><Relationship Id="rId163" Type="http://schemas.openxmlformats.org/officeDocument/2006/relationships/hyperlink" Target="consultantplus://offline/ref=BAC8182A14CF8C9B62D6F43881DC3989AC779956FDBF6A159EE0AE14D693B7632CE5C75ECFE635BEI0I" TargetMode="External"/><Relationship Id="rId184" Type="http://schemas.openxmlformats.org/officeDocument/2006/relationships/hyperlink" Target="consultantplus://offline/ref=BAC8182A14CF8C9B62D6F43881DC3989A97B9052F1B4371F96B9A216D19CE8742BACCB5FCFE634E1BFIBI" TargetMode="External"/><Relationship Id="rId189" Type="http://schemas.openxmlformats.org/officeDocument/2006/relationships/hyperlink" Target="consultantplus://offline/ref=BAC8182A14CF8C9B62D6F43881DC3989A9749250FFB2371F96B9A216D19CE8742BACCB5FCFE635E4BFIEI" TargetMode="External"/><Relationship Id="rId219" Type="http://schemas.openxmlformats.org/officeDocument/2006/relationships/hyperlink" Target="consultantplus://offline/ref=BAC8182A14CF8C9B62D6F43881DC3989A9749250FFB2371F96B9A216D19CE8742BACCB5FCFE635E6BFIAI" TargetMode="External"/><Relationship Id="rId3" Type="http://schemas.openxmlformats.org/officeDocument/2006/relationships/settings" Target="settings.xml"/><Relationship Id="rId214" Type="http://schemas.openxmlformats.org/officeDocument/2006/relationships/hyperlink" Target="consultantplus://offline/ref=BAC8182A14CF8C9B62D6F43881DC3989A9749250FFB2371F96B9A216D19CE8742BACCB5FCFE635E5BFIFI" TargetMode="External"/><Relationship Id="rId25" Type="http://schemas.openxmlformats.org/officeDocument/2006/relationships/hyperlink" Target="consultantplus://offline/ref=2148D2CA518B4463703E568A51EBB2DB95C54C80F2EB0E282B3D24DB52075D4E1C1B35EA6B3B86CDABICI" TargetMode="External"/><Relationship Id="rId46" Type="http://schemas.openxmlformats.org/officeDocument/2006/relationships/hyperlink" Target="consultantplus://offline/ref=BAC8182A14CF8C9B62D6F43881DC3989A9749250FFB2371F96B9A216D19CE8742BACCB5FCFE634E3BFIAI" TargetMode="External"/><Relationship Id="rId67" Type="http://schemas.openxmlformats.org/officeDocument/2006/relationships/hyperlink" Target="consultantplus://offline/ref=BAC8182A14CF8C9B62D6F43881DC3989A07B9753F8BF6A159EE0AE14D693B7632CE5C75ECFE734BEI2I" TargetMode="External"/><Relationship Id="rId116" Type="http://schemas.openxmlformats.org/officeDocument/2006/relationships/hyperlink" Target="consultantplus://offline/ref=BAC8182A14CF8C9B62D6F43881DC3989A9749250FFB2371F96B9A216D19CE8742BACCB5FCFE634E8BFI9I" TargetMode="External"/><Relationship Id="rId137" Type="http://schemas.openxmlformats.org/officeDocument/2006/relationships/hyperlink" Target="consultantplus://offline/ref=BAC8182A14CF8C9B62D6F43881DC3989A9719152FABD371F96B9A216D19CE8742BACCB5FCFE635E8BFI3I" TargetMode="External"/><Relationship Id="rId158" Type="http://schemas.openxmlformats.org/officeDocument/2006/relationships/hyperlink" Target="consultantplus://offline/ref=BAC8182A14CF8C9B62D6F43881DC3989AE749853FFBF6A159EE0AE14D693B7632CE5C75ECFE634BEI9I" TargetMode="External"/><Relationship Id="rId20" Type="http://schemas.openxmlformats.org/officeDocument/2006/relationships/hyperlink" Target="consultantplus://offline/ref=2148D2CA518B4463703E568A51EBB2DB95C54C80F2EB0E282B3D24DB52075D4E1C1B35EA6B3B86CDABI1I" TargetMode="External"/><Relationship Id="rId41" Type="http://schemas.openxmlformats.org/officeDocument/2006/relationships/hyperlink" Target="consultantplus://offline/ref=2148D2CA518B4463703E568A51EBB2DB95C54C80F2EB0E282B3D24DB52075D4E1C1B35EA6B3B86CEABICI" TargetMode="External"/><Relationship Id="rId62" Type="http://schemas.openxmlformats.org/officeDocument/2006/relationships/hyperlink" Target="consultantplus://offline/ref=BAC8182A14CF8C9B62D6F43881DC3989A9749250FFB2371F96B9A216D19CE8742BACCB5FCFE634E4BFI8I" TargetMode="External"/><Relationship Id="rId83" Type="http://schemas.openxmlformats.org/officeDocument/2006/relationships/hyperlink" Target="consultantplus://offline/ref=BAC8182A14CF8C9B62D6F43881DC3989A9779956F9B7371F96B9A216D19CE8742BACCB5FCFE634E1BFI8I" TargetMode="External"/><Relationship Id="rId88" Type="http://schemas.openxmlformats.org/officeDocument/2006/relationships/hyperlink" Target="consultantplus://offline/ref=BAC8182A14CF8C9B62D6F43881DC3989A9709754F9B6371F96B9A216D19CE8742BACCB5FCFE634E1BFIBI" TargetMode="External"/><Relationship Id="rId111" Type="http://schemas.openxmlformats.org/officeDocument/2006/relationships/hyperlink" Target="consultantplus://offline/ref=BAC8182A14CF8C9B62D6F43881DC3989A9749250FFB2371F96B9A216D19CE8742BACCB5FCFE634E7BFI3I" TargetMode="External"/><Relationship Id="rId132" Type="http://schemas.openxmlformats.org/officeDocument/2006/relationships/hyperlink" Target="consultantplus://offline/ref=BAC8182A14CF8C9B62D6F43881DC3989A9749250FFB2371F96B9A216D19CE8742BACCB5FCFE635E0BFI8I" TargetMode="External"/><Relationship Id="rId153" Type="http://schemas.openxmlformats.org/officeDocument/2006/relationships/hyperlink" Target="consultantplus://offline/ref=BAC8182A14CF8C9B62D6F43881DC3989A97B9954F8B6371F96B9A216D19CE8742BACCB5FCFE634E0BFI2I" TargetMode="External"/><Relationship Id="rId174" Type="http://schemas.openxmlformats.org/officeDocument/2006/relationships/hyperlink" Target="consultantplus://offline/ref=BAC8182A14CF8C9B62D6F43881DC3989A9739354FFB3371F96B9A216D19CE8742BACCB5FCFE634E1BFI9I" TargetMode="External"/><Relationship Id="rId179" Type="http://schemas.openxmlformats.org/officeDocument/2006/relationships/hyperlink" Target="consultantplus://offline/ref=BAC8182A14CF8C9B62D6F43881DC3989A9779853FDB0371F96B9A216D1B9ICI" TargetMode="External"/><Relationship Id="rId195" Type="http://schemas.openxmlformats.org/officeDocument/2006/relationships/hyperlink" Target="consultantplus://offline/ref=BAC8182A14CF8C9B62D6F43881DC3989AD7A9450FFBF6A159EE0AE14BDI6I" TargetMode="External"/><Relationship Id="rId209" Type="http://schemas.openxmlformats.org/officeDocument/2006/relationships/hyperlink" Target="consultantplus://offline/ref=BAC8182A14CF8C9B62D6F43881DC3989A9719152FABD371F96B9A216D19CE8742BACCB5FCFE634E1BFIBI" TargetMode="External"/><Relationship Id="rId190" Type="http://schemas.openxmlformats.org/officeDocument/2006/relationships/hyperlink" Target="consultantplus://offline/ref=BAC8182A14CF8C9B62D6F43881DC3989A9749250FFB2371F96B9A216D19CE8742BACCB5FCFE635E5BFIAI" TargetMode="External"/><Relationship Id="rId204" Type="http://schemas.openxmlformats.org/officeDocument/2006/relationships/hyperlink" Target="consultantplus://offline/ref=BAC8182A14CF8C9B62D6F43881DC3989A97A9953FCB2371F96B9A216D19CE8742BACCB5FCFE730E1BFIBI" TargetMode="External"/><Relationship Id="rId220" Type="http://schemas.openxmlformats.org/officeDocument/2006/relationships/hyperlink" Target="consultantplus://offline/ref=BAC8182A14CF8C9B62D6F43881DC3989A9749250FFB2371F96B9A216D19CE8742BACCB5FCFE635E6BFIBI" TargetMode="External"/><Relationship Id="rId225" Type="http://schemas.openxmlformats.org/officeDocument/2006/relationships/hyperlink" Target="consultantplus://offline/ref=BAC8182A14CF8C9B62D6F43881DC3989A97B9953FEB3371F96B9A216D19CE8742BACCB5FCFE634E1BFI9I" TargetMode="External"/><Relationship Id="rId15" Type="http://schemas.openxmlformats.org/officeDocument/2006/relationships/hyperlink" Target="consultantplus://offline/ref=2148D2CA518B4463703E568A51EBB2DB95CA4D89F4EB0E282B3D24DB52075D4E1C1B35EA6B3B84CDABI7I" TargetMode="External"/><Relationship Id="rId36" Type="http://schemas.openxmlformats.org/officeDocument/2006/relationships/hyperlink" Target="consultantplus://offline/ref=2148D2CA518B4463703E568A51EBB2DB93C54682F3E65322236428D9550802591B5239EB6B3B86ACI8I" TargetMode="External"/><Relationship Id="rId57" Type="http://schemas.openxmlformats.org/officeDocument/2006/relationships/hyperlink" Target="consultantplus://offline/ref=BAC8182A14CF8C9B62D6F43881DC3989AC779653F0BF6A159EE0AE14D693B7632CE5C75ECFE736BEI1I" TargetMode="External"/><Relationship Id="rId106" Type="http://schemas.openxmlformats.org/officeDocument/2006/relationships/hyperlink" Target="consultantplus://offline/ref=BAC8182A14CF8C9B62D6F43881DC3989A97A9452FEB5371F96B9A216D19CE8742BACCB5FCFE634E1BFIEI" TargetMode="External"/><Relationship Id="rId127" Type="http://schemas.openxmlformats.org/officeDocument/2006/relationships/hyperlink" Target="consultantplus://offline/ref=BAC8182A14CF8C9B62D6F43881DC3989A9749250FFB2371F96B9A216D19CE8742BACCB5FCFE634E9BFI2I" TargetMode="External"/><Relationship Id="rId10" Type="http://schemas.openxmlformats.org/officeDocument/2006/relationships/hyperlink" Target="consultantplus://offline/ref=2148D2CA518B4463703E568A51EBB2DB95CA4C82F2EE0E282B3D24DB52075D4E1C1B35EA6B3B85CBABI3I" TargetMode="External"/><Relationship Id="rId31" Type="http://schemas.openxmlformats.org/officeDocument/2006/relationships/hyperlink" Target="consultantplus://offline/ref=2148D2CA518B4463703E568A51EBB2DB95CA4783F3EA0E282B3D24DB52075D4E1C1B35EA6B3B86CDABI6I" TargetMode="External"/><Relationship Id="rId52" Type="http://schemas.openxmlformats.org/officeDocument/2006/relationships/hyperlink" Target="consultantplus://offline/ref=BAC8182A14CF8C9B62D6F43881DC3989A9749250FFB2371F96B9A216D19CE8742BACCB5FCFE634E3BFIFI" TargetMode="External"/><Relationship Id="rId73" Type="http://schemas.openxmlformats.org/officeDocument/2006/relationships/hyperlink" Target="consultantplus://offline/ref=BAC8182A14CF8C9B62D6F43881DC3989A9769955F9B1371F96B9A216D19CE8742BACCB5FCFE634E8BFI2I" TargetMode="External"/><Relationship Id="rId78" Type="http://schemas.openxmlformats.org/officeDocument/2006/relationships/hyperlink" Target="consultantplus://offline/ref=BAC8182A14CF8C9B62D6F43881DC3989A9749250FFB2371F96B9A216D19CE8742BACCB5FCFE634E5BFIAI" TargetMode="External"/><Relationship Id="rId94" Type="http://schemas.openxmlformats.org/officeDocument/2006/relationships/hyperlink" Target="consultantplus://offline/ref=BAC8182A14CF8C9B62D6F43881DC3989A9749250FFB2371F96B9A216D19CE8742BACCB5FCFE634E6BFI8I" TargetMode="External"/><Relationship Id="rId99" Type="http://schemas.openxmlformats.org/officeDocument/2006/relationships/hyperlink" Target="consultantplus://offline/ref=BAC8182A14CF8C9B62D6F43881DC3989A9719152FAB3371F96B9A216D19CE8742BACCB5FCFE634E1BFI8I" TargetMode="External"/><Relationship Id="rId101" Type="http://schemas.openxmlformats.org/officeDocument/2006/relationships/hyperlink" Target="consultantplus://offline/ref=BAC8182A14CF8C9B62D6F43881DC3989A9749250FFB2371F96B9A216D19CE8742BACCB5FCFE634E6BFICI" TargetMode="External"/><Relationship Id="rId122" Type="http://schemas.openxmlformats.org/officeDocument/2006/relationships/hyperlink" Target="consultantplus://offline/ref=BAC8182A14CF8C9B62D6F43881DC3989A9749250FFB2371F96B9A216D19CE8742BACCB5FCFE634E8BFI2I" TargetMode="External"/><Relationship Id="rId143" Type="http://schemas.openxmlformats.org/officeDocument/2006/relationships/hyperlink" Target="consultantplus://offline/ref=BAC8182A14CF8C9B62D6F43881DC3989A9749250FFB2371F96B9A216D19CE8742BACCB5FCFE635E0BFIDI" TargetMode="External"/><Relationship Id="rId148" Type="http://schemas.openxmlformats.org/officeDocument/2006/relationships/hyperlink" Target="consultantplus://offline/ref=BAC8182A14CF8C9B62D6F43881DC3989A9749250FFB2371F96B9A216D19CE8742BACCB5FCFE635E1BFIDI" TargetMode="External"/><Relationship Id="rId164" Type="http://schemas.openxmlformats.org/officeDocument/2006/relationships/hyperlink" Target="consultantplus://offline/ref=BAC8182A14CF8C9B62D6F43881DC3989A9749250FFB2371F96B9A216D19CE8742BACCB5FCFE635E3BFIBI" TargetMode="External"/><Relationship Id="rId169" Type="http://schemas.openxmlformats.org/officeDocument/2006/relationships/hyperlink" Target="consultantplus://offline/ref=BAC8182A14CF8C9B62D6F43881DC3989A9749250FFB2371F96B9A216D19CE8742BACCB5FCFE635E3BFIDI" TargetMode="External"/><Relationship Id="rId185" Type="http://schemas.openxmlformats.org/officeDocument/2006/relationships/hyperlink" Target="consultantplus://offline/ref=BAC8182A14CF8C9B62D6F43881DC3989A97B9953FEB3371F96B9A216D19CE8742BACCB5FCFE634E4BFIBI" TargetMode="External"/><Relationship Id="rId4" Type="http://schemas.openxmlformats.org/officeDocument/2006/relationships/webSettings" Target="webSettings.xml"/><Relationship Id="rId9" Type="http://schemas.openxmlformats.org/officeDocument/2006/relationships/hyperlink" Target="consultantplus://offline/ref=2148D2CA518B4463703E568A51EBB2DB95CA4C82F3E90E282B3D24DB52075D4E1C1B35EA6B3B80CCABI5I" TargetMode="External"/><Relationship Id="rId180" Type="http://schemas.openxmlformats.org/officeDocument/2006/relationships/hyperlink" Target="consultantplus://offline/ref=BAC8182A14CF8C9B62D6F43881DC3989A9749654F1B6371F96B9A216D19CE8742BACCB5FCFE634E1BFIAI" TargetMode="External"/><Relationship Id="rId210" Type="http://schemas.openxmlformats.org/officeDocument/2006/relationships/hyperlink" Target="consultantplus://offline/ref=BAC8182A14CF8C9B62D6F43881DC3989A97B9953FEB3371F96B9A216D19CE8742BACCB5FCFE631E2BFIEI" TargetMode="External"/><Relationship Id="rId215" Type="http://schemas.openxmlformats.org/officeDocument/2006/relationships/hyperlink" Target="consultantplus://offline/ref=BAC8182A14CF8C9B62D6F43881DC3989A9749250FFB2371F96B9A216D19CE8742BACCB5FCFE635E5BFICI" TargetMode="External"/><Relationship Id="rId26" Type="http://schemas.openxmlformats.org/officeDocument/2006/relationships/hyperlink" Target="consultantplus://offline/ref=2148D2CA518B4463703E568A51EBB2DB95C54C80F2EB0E282B3D24DB52075D4E1C1B35EA6B3B86CEABI5I" TargetMode="External"/><Relationship Id="rId47" Type="http://schemas.openxmlformats.org/officeDocument/2006/relationships/hyperlink" Target="consultantplus://offline/ref=BAC8182A14CF8C9B62D6F43881DC3989A9749250FFB2371F96B9A216D19CE8742BACCB5FCFE634E3BFI8I" TargetMode="External"/><Relationship Id="rId68" Type="http://schemas.openxmlformats.org/officeDocument/2006/relationships/hyperlink" Target="consultantplus://offline/ref=BAC8182A14CF8C9B62D6F43881DC3989A97B9359F9B2371F96B9A216D19CE8742BACCB5FCFE636E1BFI8I" TargetMode="External"/><Relationship Id="rId89" Type="http://schemas.openxmlformats.org/officeDocument/2006/relationships/hyperlink" Target="consultantplus://offline/ref=BAC8182A14CF8C9B62D6F43881DC3989A9749250FFB2371F96B9A216D19CE8742BACCB5FCFE634E5BFICI" TargetMode="External"/><Relationship Id="rId112" Type="http://schemas.openxmlformats.org/officeDocument/2006/relationships/hyperlink" Target="consultantplus://offline/ref=BAC8182A14CF8C9B62D6F43881DC3989A9719152FABC371F96B9A216D19CE8742BACCB5FCFE634E1BFI8I" TargetMode="External"/><Relationship Id="rId133" Type="http://schemas.openxmlformats.org/officeDocument/2006/relationships/hyperlink" Target="consultantplus://offline/ref=BAC8182A14CF8C9B62D6F43881DC3989A9719152FABD371F96B9A216D19CE8742BACCB5FCFE636E1BFI8I" TargetMode="External"/><Relationship Id="rId154" Type="http://schemas.openxmlformats.org/officeDocument/2006/relationships/hyperlink" Target="consultantplus://offline/ref=BAC8182A14CF8C9B62D6F43881DC3989A9749250FFB2371F96B9A216D19CE8742BACCB5FCFE635E2BFIBI" TargetMode="External"/><Relationship Id="rId175" Type="http://schemas.openxmlformats.org/officeDocument/2006/relationships/hyperlink" Target="consultantplus://offline/ref=BAC8182A14CF8C9B62D6F43881DC3989A9749256FDBC371F96B9A216D19CE8742BACCB5FCFE636E6BFIEI" TargetMode="External"/><Relationship Id="rId196" Type="http://schemas.openxmlformats.org/officeDocument/2006/relationships/hyperlink" Target="consultantplus://offline/ref=BAC8182A14CF8C9B62D6F43881DC3989A9769059F0BF6A159EE0AE14D693B7632CE5C75ECFE635BEI4I" TargetMode="External"/><Relationship Id="rId200" Type="http://schemas.openxmlformats.org/officeDocument/2006/relationships/hyperlink" Target="consultantplus://offline/ref=BAC8182A14CF8C9B62D6F43881DC3989A97B9953FEB3371F96B9A216D19CE8742BACCB5FCFE631E2BFIEI" TargetMode="External"/><Relationship Id="rId16" Type="http://schemas.openxmlformats.org/officeDocument/2006/relationships/hyperlink" Target="consultantplus://offline/ref=2148D2CA518B4463703E568A51EBB2DB95C54C80F2EB0E282B3D24DB52075D4E1C1B35EA6B3B86CDABI5I" TargetMode="External"/><Relationship Id="rId221" Type="http://schemas.openxmlformats.org/officeDocument/2006/relationships/hyperlink" Target="consultantplus://offline/ref=BAC8182A14CF8C9B62D6F43881DC3989A9749250FFB2371F96B9A216D19CE8742BACCB5FCFE635E6BFI8I" TargetMode="External"/><Relationship Id="rId37" Type="http://schemas.openxmlformats.org/officeDocument/2006/relationships/hyperlink" Target="consultantplus://offline/ref=2148D2CA518B4463703E568A51EBB2DB95CA4D86F3E80E282B3D24DB52A0I7I" TargetMode="External"/><Relationship Id="rId58" Type="http://schemas.openxmlformats.org/officeDocument/2006/relationships/hyperlink" Target="consultantplus://offline/ref=BAC8182A14CF8C9B62D6F43881DC3989AC779653F0BF6A159EE0AE14D693B7632CE5C75ECFE635BEI1I" TargetMode="External"/><Relationship Id="rId79" Type="http://schemas.openxmlformats.org/officeDocument/2006/relationships/hyperlink" Target="consultantplus://offline/ref=BAC8182A14CF8C9B62D6F43881DC3989A9749250FFB2371F96B9A216D19CE8742BACCB5FCFE634E5BFI8I" TargetMode="External"/><Relationship Id="rId102" Type="http://schemas.openxmlformats.org/officeDocument/2006/relationships/hyperlink" Target="consultantplus://offline/ref=BAC8182A14CF8C9B62D6F43881DC3989A9749250FFB2371F96B9A216D19CE8742BACCB5FCFE634E6BFI2I" TargetMode="External"/><Relationship Id="rId123" Type="http://schemas.openxmlformats.org/officeDocument/2006/relationships/hyperlink" Target="consultantplus://offline/ref=BAC8182A14CF8C9B62D6F43881DC3989A9749250FFB2371F96B9A216D19CE8742BACCB5FCFE634E8BFI3I" TargetMode="External"/><Relationship Id="rId144" Type="http://schemas.openxmlformats.org/officeDocument/2006/relationships/hyperlink" Target="consultantplus://offline/ref=BAC8182A14CF8C9B62D6F43881DC3989A9749250FFB2371F96B9A216D19CE8742BACCB5FCFE635E1BFIBI" TargetMode="External"/><Relationship Id="rId90" Type="http://schemas.openxmlformats.org/officeDocument/2006/relationships/hyperlink" Target="consultantplus://offline/ref=BAC8182A14CF8C9B62D6F43881DC3989A9749250FFB2371F96B9A216D19CE8742BACCB5FCFE634E5BFIDI" TargetMode="External"/><Relationship Id="rId165" Type="http://schemas.openxmlformats.org/officeDocument/2006/relationships/hyperlink" Target="consultantplus://offline/ref=BAC8182A14CF8C9B62D6F43881DC3989A9749250FFB2371F96B9A216D19CE8742BACCB5FCFE635E3BFI9I" TargetMode="External"/><Relationship Id="rId186" Type="http://schemas.openxmlformats.org/officeDocument/2006/relationships/hyperlink" Target="consultantplus://offline/ref=BAC8182A14CF8C9B62D6F43881DC3989A97B9953FEB3371F96B9A216D19CE8742BACCB5FCFE637E8BFI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73</Pages>
  <Words>36407</Words>
  <Characters>207523</Characters>
  <Application>Microsoft Office Word</Application>
  <DocSecurity>0</DocSecurity>
  <Lines>1729</Lines>
  <Paragraphs>486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Опёнышев Олег Сергеевич</dc:creator>
  <cp:lastModifiedBy>Квициани Лела Вахтанговна</cp:lastModifiedBy>
  <cp:revision>2</cp:revision>
  <dcterms:created xsi:type="dcterms:W3CDTF">2016-06-22T08:08:00Z</dcterms:created>
  <dcterms:modified xsi:type="dcterms:W3CDTF">2016-06-22T13:09:00Z</dcterms:modified>
</cp:coreProperties>
</file>