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EBB" w:rsidRPr="006938C3" w:rsidRDefault="00806EBB" w:rsidP="00985375">
      <w:pPr>
        <w:pStyle w:val="32"/>
        <w:shd w:val="clear" w:color="auto" w:fill="auto"/>
        <w:spacing w:before="0"/>
        <w:ind w:left="709" w:right="20"/>
        <w:rPr>
          <w:color w:val="000000"/>
          <w:sz w:val="28"/>
          <w:szCs w:val="28"/>
        </w:rPr>
      </w:pPr>
    </w:p>
    <w:p w:rsidR="00741A1B" w:rsidRDefault="00741A1B" w:rsidP="00985375">
      <w:pPr>
        <w:pStyle w:val="32"/>
        <w:shd w:val="clear" w:color="auto" w:fill="auto"/>
        <w:spacing w:before="0"/>
        <w:ind w:left="709" w:right="20"/>
        <w:rPr>
          <w:color w:val="000000"/>
          <w:sz w:val="28"/>
          <w:szCs w:val="28"/>
        </w:rPr>
      </w:pPr>
    </w:p>
    <w:p w:rsidR="00985375" w:rsidRPr="006938C3" w:rsidRDefault="00526032" w:rsidP="00526032">
      <w:pPr>
        <w:pStyle w:val="32"/>
        <w:shd w:val="clear" w:color="auto" w:fill="auto"/>
        <w:spacing w:before="0"/>
        <w:ind w:left="709" w:right="20"/>
        <w:jc w:val="left"/>
        <w:rPr>
          <w:color w:val="000000"/>
          <w:sz w:val="28"/>
          <w:szCs w:val="28"/>
        </w:rPr>
      </w:pPr>
      <w:r>
        <w:rPr>
          <w:color w:val="000000"/>
          <w:sz w:val="28"/>
          <w:szCs w:val="28"/>
        </w:rPr>
        <w:t xml:space="preserve">                                   </w:t>
      </w:r>
      <w:bookmarkStart w:id="0" w:name="_GoBack"/>
      <w:bookmarkEnd w:id="0"/>
      <w:r w:rsidR="00985375" w:rsidRPr="006938C3">
        <w:rPr>
          <w:color w:val="000000"/>
          <w:sz w:val="28"/>
          <w:szCs w:val="28"/>
        </w:rPr>
        <w:t xml:space="preserve">ВОПРОСЫ К ЗАЧЕТУ </w:t>
      </w:r>
    </w:p>
    <w:p w:rsidR="008D0A41" w:rsidRPr="008D0A41" w:rsidRDefault="008D0A41" w:rsidP="008D0A41">
      <w:pPr>
        <w:suppressAutoHyphens/>
        <w:spacing w:after="0" w:line="240" w:lineRule="exact"/>
        <w:jc w:val="center"/>
        <w:rPr>
          <w:rFonts w:ascii="Times New Roman" w:eastAsia="Times New Roman" w:hAnsi="Times New Roman" w:cs="Times New Roman"/>
          <w:b/>
          <w:sz w:val="28"/>
          <w:szCs w:val="28"/>
          <w:lang w:eastAsia="ru-RU"/>
        </w:rPr>
      </w:pPr>
      <w:r w:rsidRPr="008D0A41">
        <w:rPr>
          <w:rFonts w:ascii="Times New Roman" w:eastAsia="Times New Roman" w:hAnsi="Times New Roman" w:cs="Times New Roman"/>
          <w:b/>
          <w:sz w:val="28"/>
          <w:szCs w:val="28"/>
          <w:lang w:eastAsia="ru-RU"/>
        </w:rPr>
        <w:t xml:space="preserve">по курсу профессионального обучения </w:t>
      </w:r>
    </w:p>
    <w:p w:rsidR="008D0A41" w:rsidRPr="008D0A41" w:rsidRDefault="008D0A41" w:rsidP="008D0A41">
      <w:pPr>
        <w:suppressAutoHyphens/>
        <w:spacing w:after="0" w:line="240" w:lineRule="exact"/>
        <w:jc w:val="center"/>
        <w:rPr>
          <w:rFonts w:ascii="Times New Roman" w:eastAsia="Calibri" w:hAnsi="Times New Roman" w:cs="Times New Roman"/>
          <w:b/>
          <w:bCs/>
          <w:sz w:val="28"/>
          <w:szCs w:val="28"/>
          <w:lang w:eastAsia="ru-RU"/>
        </w:rPr>
      </w:pPr>
      <w:r w:rsidRPr="008D0A41">
        <w:rPr>
          <w:rFonts w:ascii="Times New Roman" w:eastAsia="Times New Roman" w:hAnsi="Times New Roman" w:cs="Times New Roman"/>
          <w:b/>
          <w:sz w:val="28"/>
          <w:szCs w:val="28"/>
          <w:lang w:eastAsia="ru-RU"/>
        </w:rPr>
        <w:t>«</w:t>
      </w:r>
      <w:r w:rsidRPr="008D0A41">
        <w:rPr>
          <w:rFonts w:ascii="Times New Roman" w:eastAsia="Calibri" w:hAnsi="Times New Roman" w:cs="Times New Roman"/>
          <w:b/>
          <w:color w:val="000000"/>
          <w:sz w:val="28"/>
          <w:szCs w:val="28"/>
        </w:rPr>
        <w:t xml:space="preserve">Прокурорский </w:t>
      </w:r>
      <w:r w:rsidRPr="008D0A41">
        <w:rPr>
          <w:rFonts w:ascii="Times New Roman" w:eastAsia="Calibri" w:hAnsi="Times New Roman" w:cs="Times New Roman"/>
          <w:b/>
          <w:sz w:val="28"/>
        </w:rPr>
        <w:t xml:space="preserve">надзор </w:t>
      </w:r>
      <w:r w:rsidRPr="008D0A41">
        <w:rPr>
          <w:rFonts w:ascii="Times New Roman" w:eastAsia="Calibri" w:hAnsi="Times New Roman" w:cs="Times New Roman"/>
          <w:b/>
          <w:bCs/>
          <w:sz w:val="28"/>
          <w:szCs w:val="28"/>
        </w:rPr>
        <w:t xml:space="preserve">за </w:t>
      </w:r>
      <w:r w:rsidRPr="008D0A41">
        <w:rPr>
          <w:rFonts w:ascii="Times New Roman" w:eastAsia="Calibri" w:hAnsi="Times New Roman" w:cs="Times New Roman"/>
          <w:b/>
          <w:bCs/>
          <w:sz w:val="28"/>
          <w:szCs w:val="28"/>
          <w:lang w:eastAsia="ru-RU"/>
        </w:rPr>
        <w:t xml:space="preserve">процессуальной деятельностью органов дознания </w:t>
      </w:r>
    </w:p>
    <w:p w:rsidR="008D0A41" w:rsidRPr="008D0A41" w:rsidRDefault="008D0A41" w:rsidP="008D0A41">
      <w:pPr>
        <w:suppressAutoHyphens/>
        <w:spacing w:after="0" w:line="240" w:lineRule="exact"/>
        <w:jc w:val="center"/>
        <w:rPr>
          <w:rFonts w:ascii="Times New Roman" w:eastAsia="Calibri" w:hAnsi="Times New Roman" w:cs="Times New Roman"/>
          <w:b/>
          <w:sz w:val="28"/>
          <w:szCs w:val="28"/>
        </w:rPr>
      </w:pPr>
      <w:r w:rsidRPr="008D0A41">
        <w:rPr>
          <w:rFonts w:ascii="Times New Roman" w:eastAsia="Calibri" w:hAnsi="Times New Roman" w:cs="Times New Roman"/>
          <w:b/>
          <w:bCs/>
          <w:sz w:val="28"/>
          <w:szCs w:val="28"/>
          <w:lang w:eastAsia="ru-RU"/>
        </w:rPr>
        <w:t xml:space="preserve">и предварительного следствия, </w:t>
      </w:r>
      <w:r w:rsidRPr="008D0A41">
        <w:rPr>
          <w:rFonts w:ascii="Times New Roman" w:eastAsia="Calibri" w:hAnsi="Times New Roman" w:cs="Times New Roman"/>
          <w:b/>
          <w:sz w:val="28"/>
          <w:szCs w:val="28"/>
          <w:lang w:eastAsia="ru-RU"/>
        </w:rPr>
        <w:t xml:space="preserve">в том числе </w:t>
      </w:r>
      <w:r w:rsidRPr="008D0A41">
        <w:rPr>
          <w:rFonts w:ascii="Times New Roman" w:eastAsia="Calibri" w:hAnsi="Times New Roman" w:cs="Times New Roman"/>
          <w:b/>
          <w:bCs/>
          <w:sz w:val="28"/>
          <w:szCs w:val="28"/>
          <w:lang w:eastAsia="ru-RU"/>
        </w:rPr>
        <w:t xml:space="preserve">по делам о преступлениях, связанных с посягательством на безопасность </w:t>
      </w:r>
      <w:r w:rsidRPr="008D0A41">
        <w:rPr>
          <w:rFonts w:ascii="Times New Roman" w:eastAsia="Calibri" w:hAnsi="Times New Roman" w:cs="Times New Roman"/>
          <w:b/>
          <w:sz w:val="28"/>
          <w:szCs w:val="28"/>
          <w:lang w:eastAsia="ru-RU"/>
        </w:rPr>
        <w:t>в сфере использования информационно-коммуникационных технологий</w:t>
      </w:r>
      <w:r w:rsidRPr="008D0A41">
        <w:rPr>
          <w:rFonts w:ascii="Times New Roman" w:eastAsia="Calibri" w:hAnsi="Times New Roman" w:cs="Times New Roman"/>
          <w:b/>
          <w:sz w:val="28"/>
          <w:szCs w:val="28"/>
        </w:rPr>
        <w:t xml:space="preserve">» </w:t>
      </w:r>
    </w:p>
    <w:p w:rsidR="00985375" w:rsidRPr="006938C3" w:rsidRDefault="00985375" w:rsidP="008D12F2">
      <w:pPr>
        <w:pStyle w:val="32"/>
        <w:shd w:val="clear" w:color="auto" w:fill="auto"/>
        <w:spacing w:before="0"/>
        <w:ind w:right="20" w:firstLine="709"/>
        <w:rPr>
          <w:sz w:val="28"/>
          <w:szCs w:val="28"/>
        </w:rPr>
      </w:pPr>
    </w:p>
    <w:p w:rsidR="008D0A41" w:rsidRPr="00E021FB" w:rsidRDefault="008D0A41" w:rsidP="008D12F2">
      <w:pPr>
        <w:pStyle w:val="af3"/>
        <w:numPr>
          <w:ilvl w:val="0"/>
          <w:numId w:val="7"/>
        </w:numPr>
        <w:ind w:left="0" w:firstLine="709"/>
        <w:jc w:val="both"/>
        <w:rPr>
          <w:sz w:val="28"/>
          <w:szCs w:val="28"/>
        </w:rPr>
      </w:pPr>
      <w:bookmarkStart w:id="1" w:name="_Hlk162970921"/>
      <w:r w:rsidRPr="00E021FB">
        <w:rPr>
          <w:rFonts w:eastAsia="Calibri"/>
          <w:sz w:val="28"/>
          <w:szCs w:val="28"/>
        </w:rPr>
        <w:t xml:space="preserve">Конституционно-правовой статус </w:t>
      </w:r>
      <w:r w:rsidRPr="00E021FB">
        <w:rPr>
          <w:sz w:val="28"/>
          <w:szCs w:val="28"/>
        </w:rPr>
        <w:t>участника уголовного судопроизводства</w:t>
      </w:r>
      <w:bookmarkEnd w:id="1"/>
      <w:r w:rsidR="00A91FF4">
        <w:rPr>
          <w:sz w:val="28"/>
          <w:szCs w:val="28"/>
        </w:rPr>
        <w:t>.</w:t>
      </w:r>
    </w:p>
    <w:p w:rsidR="008D0A41" w:rsidRPr="00E021FB" w:rsidRDefault="008D0A41" w:rsidP="008D12F2">
      <w:pPr>
        <w:pStyle w:val="af3"/>
        <w:numPr>
          <w:ilvl w:val="0"/>
          <w:numId w:val="7"/>
        </w:numPr>
        <w:ind w:left="0" w:firstLine="709"/>
        <w:jc w:val="both"/>
        <w:rPr>
          <w:bCs/>
          <w:sz w:val="28"/>
          <w:szCs w:val="28"/>
        </w:rPr>
      </w:pPr>
      <w:bookmarkStart w:id="2" w:name="_Hlk128738347"/>
      <w:r w:rsidRPr="00E021FB">
        <w:rPr>
          <w:rFonts w:eastAsia="Calibri"/>
          <w:sz w:val="28"/>
          <w:szCs w:val="28"/>
        </w:rPr>
        <w:t>Правовое положение прокурора в досу</w:t>
      </w:r>
      <w:r w:rsidRPr="00E021FB">
        <w:rPr>
          <w:rFonts w:eastAsia="Calibri"/>
          <w:sz w:val="28"/>
          <w:szCs w:val="28"/>
        </w:rPr>
        <w:softHyphen/>
        <w:t xml:space="preserve">дебных и судебных стадиях уголовного судопроизводства </w:t>
      </w:r>
      <w:r w:rsidRPr="00E021FB">
        <w:rPr>
          <w:bCs/>
          <w:sz w:val="28"/>
          <w:szCs w:val="28"/>
        </w:rPr>
        <w:t>в ре</w:t>
      </w:r>
      <w:r w:rsidRPr="00E021FB">
        <w:rPr>
          <w:bCs/>
          <w:sz w:val="28"/>
          <w:szCs w:val="28"/>
        </w:rPr>
        <w:softHyphen/>
        <w:t>шениях Конституционного Суда Российской Феде</w:t>
      </w:r>
      <w:r w:rsidRPr="00E021FB">
        <w:rPr>
          <w:bCs/>
          <w:sz w:val="28"/>
          <w:szCs w:val="28"/>
        </w:rPr>
        <w:softHyphen/>
        <w:t>рации, Верховного Суда Российской Федерации</w:t>
      </w:r>
      <w:r w:rsidR="00A91FF4">
        <w:rPr>
          <w:bCs/>
          <w:sz w:val="28"/>
          <w:szCs w:val="28"/>
        </w:rPr>
        <w:t>.</w:t>
      </w:r>
    </w:p>
    <w:p w:rsidR="008D0A41" w:rsidRPr="00E021FB" w:rsidRDefault="008D0A41" w:rsidP="008D12F2">
      <w:pPr>
        <w:pStyle w:val="af3"/>
        <w:numPr>
          <w:ilvl w:val="0"/>
          <w:numId w:val="7"/>
        </w:numPr>
        <w:ind w:left="0" w:firstLine="709"/>
        <w:jc w:val="both"/>
        <w:rPr>
          <w:sz w:val="28"/>
          <w:szCs w:val="28"/>
        </w:rPr>
      </w:pPr>
      <w:r w:rsidRPr="00E021FB">
        <w:rPr>
          <w:rFonts w:eastAsia="Calibri"/>
          <w:sz w:val="28"/>
          <w:szCs w:val="28"/>
        </w:rPr>
        <w:t xml:space="preserve">Правовое положение </w:t>
      </w:r>
      <w:r w:rsidRPr="00E021FB">
        <w:rPr>
          <w:sz w:val="28"/>
          <w:szCs w:val="28"/>
        </w:rPr>
        <w:t xml:space="preserve">подозреваемого </w:t>
      </w:r>
      <w:r w:rsidRPr="00E021FB">
        <w:rPr>
          <w:bCs/>
          <w:sz w:val="28"/>
          <w:szCs w:val="28"/>
        </w:rPr>
        <w:t>в решениях Конституционного Суда Российской Федерации</w:t>
      </w:r>
      <w:bookmarkEnd w:id="2"/>
      <w:r w:rsidRPr="00E021FB">
        <w:rPr>
          <w:bCs/>
          <w:sz w:val="28"/>
          <w:szCs w:val="28"/>
        </w:rPr>
        <w:t>, Верховного Суда Рос</w:t>
      </w:r>
      <w:r w:rsidRPr="00E021FB">
        <w:rPr>
          <w:bCs/>
          <w:sz w:val="28"/>
          <w:szCs w:val="28"/>
        </w:rPr>
        <w:softHyphen/>
        <w:t>сийской Федерации.</w:t>
      </w:r>
    </w:p>
    <w:p w:rsidR="008D0A41" w:rsidRPr="00E021FB" w:rsidRDefault="008D0A41" w:rsidP="008D12F2">
      <w:pPr>
        <w:pStyle w:val="af3"/>
        <w:numPr>
          <w:ilvl w:val="0"/>
          <w:numId w:val="7"/>
        </w:numPr>
        <w:ind w:left="0" w:firstLine="709"/>
        <w:jc w:val="both"/>
        <w:rPr>
          <w:bCs/>
          <w:sz w:val="28"/>
          <w:szCs w:val="28"/>
        </w:rPr>
      </w:pPr>
      <w:bookmarkStart w:id="3" w:name="_Hlk162970911"/>
      <w:r w:rsidRPr="00E021FB">
        <w:rPr>
          <w:rFonts w:eastAsia="Calibri"/>
          <w:sz w:val="28"/>
          <w:szCs w:val="28"/>
        </w:rPr>
        <w:t xml:space="preserve">Правовое положение </w:t>
      </w:r>
      <w:r w:rsidRPr="00E021FB">
        <w:rPr>
          <w:sz w:val="28"/>
          <w:szCs w:val="28"/>
        </w:rPr>
        <w:t xml:space="preserve">обвиняемого </w:t>
      </w:r>
      <w:r w:rsidRPr="00E021FB">
        <w:rPr>
          <w:bCs/>
          <w:sz w:val="28"/>
          <w:szCs w:val="28"/>
        </w:rPr>
        <w:t>в решениях Конституционного Суда Российской Федерации, Верховного Суда Рос</w:t>
      </w:r>
      <w:r w:rsidRPr="00E021FB">
        <w:rPr>
          <w:bCs/>
          <w:sz w:val="28"/>
          <w:szCs w:val="28"/>
        </w:rPr>
        <w:softHyphen/>
        <w:t>сийской Федерации</w:t>
      </w:r>
      <w:r w:rsidR="00A91FF4">
        <w:rPr>
          <w:bCs/>
          <w:sz w:val="28"/>
          <w:szCs w:val="28"/>
        </w:rPr>
        <w:t>.</w:t>
      </w:r>
    </w:p>
    <w:p w:rsidR="008D0A41" w:rsidRPr="00E021FB" w:rsidRDefault="008D0A41" w:rsidP="008D12F2">
      <w:pPr>
        <w:pStyle w:val="af3"/>
        <w:numPr>
          <w:ilvl w:val="0"/>
          <w:numId w:val="7"/>
        </w:numPr>
        <w:ind w:left="0" w:firstLine="709"/>
        <w:jc w:val="both"/>
        <w:rPr>
          <w:bCs/>
          <w:sz w:val="28"/>
          <w:szCs w:val="28"/>
        </w:rPr>
      </w:pPr>
      <w:r w:rsidRPr="00E021FB">
        <w:rPr>
          <w:rFonts w:eastAsia="Calibri"/>
          <w:sz w:val="28"/>
          <w:szCs w:val="28"/>
        </w:rPr>
        <w:t xml:space="preserve">Правовое положение </w:t>
      </w:r>
      <w:r w:rsidRPr="00E021FB">
        <w:rPr>
          <w:sz w:val="28"/>
          <w:szCs w:val="28"/>
        </w:rPr>
        <w:t>потерпев</w:t>
      </w:r>
      <w:r w:rsidRPr="00E021FB">
        <w:rPr>
          <w:sz w:val="28"/>
          <w:szCs w:val="28"/>
        </w:rPr>
        <w:softHyphen/>
        <w:t xml:space="preserve">шего </w:t>
      </w:r>
      <w:r w:rsidRPr="00E021FB">
        <w:rPr>
          <w:bCs/>
          <w:sz w:val="28"/>
          <w:szCs w:val="28"/>
        </w:rPr>
        <w:t>в решениях Конституционного Суда Российской Федерации, Верховного Суда Рос</w:t>
      </w:r>
      <w:r w:rsidRPr="00E021FB">
        <w:rPr>
          <w:bCs/>
          <w:sz w:val="28"/>
          <w:szCs w:val="28"/>
        </w:rPr>
        <w:softHyphen/>
        <w:t>сийской Федерации</w:t>
      </w:r>
      <w:r w:rsidR="00A91FF4">
        <w:rPr>
          <w:bCs/>
          <w:sz w:val="28"/>
          <w:szCs w:val="28"/>
        </w:rPr>
        <w:t>.</w:t>
      </w:r>
    </w:p>
    <w:p w:rsidR="008D0A41" w:rsidRPr="00E021FB" w:rsidRDefault="008D0A41" w:rsidP="008D12F2">
      <w:pPr>
        <w:pStyle w:val="af3"/>
        <w:numPr>
          <w:ilvl w:val="0"/>
          <w:numId w:val="7"/>
        </w:numPr>
        <w:ind w:left="0" w:firstLine="709"/>
        <w:jc w:val="both"/>
        <w:rPr>
          <w:bCs/>
          <w:sz w:val="28"/>
          <w:szCs w:val="28"/>
        </w:rPr>
      </w:pPr>
      <w:r w:rsidRPr="00E021FB">
        <w:rPr>
          <w:rFonts w:eastAsia="Calibri"/>
          <w:sz w:val="28"/>
          <w:szCs w:val="28"/>
        </w:rPr>
        <w:t xml:space="preserve">Правовое положение </w:t>
      </w:r>
      <w:r w:rsidRPr="00E021FB">
        <w:rPr>
          <w:sz w:val="28"/>
          <w:szCs w:val="28"/>
        </w:rPr>
        <w:t xml:space="preserve">адвоката </w:t>
      </w:r>
      <w:r w:rsidRPr="00E021FB">
        <w:rPr>
          <w:bCs/>
          <w:sz w:val="28"/>
          <w:szCs w:val="28"/>
        </w:rPr>
        <w:t>в решениях Конституционного Суда Российской Федерации, Верховного Суда Рос</w:t>
      </w:r>
      <w:r w:rsidRPr="00E021FB">
        <w:rPr>
          <w:bCs/>
          <w:sz w:val="28"/>
          <w:szCs w:val="28"/>
        </w:rPr>
        <w:softHyphen/>
        <w:t>сийской Федерации</w:t>
      </w:r>
      <w:r w:rsidR="00A91FF4">
        <w:rPr>
          <w:bCs/>
          <w:sz w:val="28"/>
          <w:szCs w:val="28"/>
        </w:rPr>
        <w:t>.</w:t>
      </w:r>
    </w:p>
    <w:bookmarkEnd w:id="3"/>
    <w:p w:rsidR="008D0A41" w:rsidRPr="00E021FB" w:rsidRDefault="008D0A41" w:rsidP="008D12F2">
      <w:pPr>
        <w:pStyle w:val="af3"/>
        <w:numPr>
          <w:ilvl w:val="0"/>
          <w:numId w:val="7"/>
        </w:numPr>
        <w:ind w:left="0" w:firstLine="709"/>
        <w:jc w:val="both"/>
        <w:rPr>
          <w:rFonts w:eastAsia="Calibri"/>
          <w:sz w:val="28"/>
          <w:szCs w:val="28"/>
        </w:rPr>
      </w:pPr>
      <w:r w:rsidRPr="00E021FB">
        <w:rPr>
          <w:rFonts w:eastAsia="Calibri"/>
          <w:sz w:val="28"/>
          <w:szCs w:val="28"/>
        </w:rPr>
        <w:t xml:space="preserve">Организация </w:t>
      </w:r>
      <w:r w:rsidRPr="00E021FB">
        <w:rPr>
          <w:rFonts w:eastAsia="Calibri"/>
          <w:bCs/>
          <w:spacing w:val="-6"/>
          <w:sz w:val="28"/>
          <w:szCs w:val="28"/>
        </w:rPr>
        <w:t xml:space="preserve">прокурорского надзора </w:t>
      </w:r>
      <w:r w:rsidRPr="00E021FB">
        <w:rPr>
          <w:rFonts w:eastAsia="Calibri"/>
          <w:sz w:val="28"/>
          <w:szCs w:val="28"/>
        </w:rPr>
        <w:t>за процессуаль</w:t>
      </w:r>
      <w:r w:rsidRPr="00E021FB">
        <w:rPr>
          <w:rFonts w:eastAsia="Calibri"/>
          <w:sz w:val="28"/>
          <w:szCs w:val="28"/>
        </w:rPr>
        <w:softHyphen/>
        <w:t>ной деятельностью органов дознания и предвари</w:t>
      </w:r>
      <w:r w:rsidRPr="00E021FB">
        <w:rPr>
          <w:rFonts w:eastAsia="Calibri"/>
          <w:sz w:val="28"/>
          <w:szCs w:val="28"/>
        </w:rPr>
        <w:softHyphen/>
        <w:t>тельного следствия, в том числе по делам о преступ</w:t>
      </w:r>
      <w:r w:rsidRPr="00E021FB">
        <w:rPr>
          <w:rFonts w:eastAsia="Calibri"/>
          <w:sz w:val="28"/>
          <w:szCs w:val="28"/>
        </w:rPr>
        <w:softHyphen/>
        <w:t xml:space="preserve">лениях, </w:t>
      </w:r>
      <w:r w:rsidRPr="00E021FB">
        <w:rPr>
          <w:rFonts w:eastAsia="Calibri"/>
          <w:bCs/>
          <w:sz w:val="28"/>
          <w:szCs w:val="28"/>
        </w:rPr>
        <w:t>связанных с посягательством на безопас</w:t>
      </w:r>
      <w:r w:rsidRPr="00E021FB">
        <w:rPr>
          <w:rFonts w:eastAsia="Calibri"/>
          <w:bCs/>
          <w:sz w:val="28"/>
          <w:szCs w:val="28"/>
        </w:rPr>
        <w:softHyphen/>
        <w:t xml:space="preserve">ность </w:t>
      </w:r>
      <w:r w:rsidRPr="00E021FB">
        <w:rPr>
          <w:rFonts w:eastAsia="Calibri"/>
          <w:sz w:val="28"/>
          <w:szCs w:val="28"/>
          <w:shd w:val="clear" w:color="auto" w:fill="FFFFFF"/>
        </w:rPr>
        <w:t>в сфере использования информационно-ком</w:t>
      </w:r>
      <w:r w:rsidRPr="00E021FB">
        <w:rPr>
          <w:rFonts w:eastAsia="Calibri"/>
          <w:sz w:val="28"/>
          <w:szCs w:val="28"/>
          <w:shd w:val="clear" w:color="auto" w:fill="FFFFFF"/>
        </w:rPr>
        <w:softHyphen/>
        <w:t>муникационных технологий</w:t>
      </w:r>
      <w:r w:rsidRPr="00E021FB">
        <w:rPr>
          <w:rFonts w:eastAsia="Calibri"/>
          <w:sz w:val="28"/>
          <w:szCs w:val="28"/>
        </w:rPr>
        <w:t xml:space="preserve">. </w:t>
      </w:r>
    </w:p>
    <w:p w:rsidR="008D0A41" w:rsidRPr="008D12F2" w:rsidRDefault="008D0A41" w:rsidP="008D12F2">
      <w:pPr>
        <w:pStyle w:val="af3"/>
        <w:numPr>
          <w:ilvl w:val="0"/>
          <w:numId w:val="7"/>
        </w:numPr>
        <w:ind w:left="0" w:firstLine="709"/>
        <w:jc w:val="both"/>
        <w:rPr>
          <w:rFonts w:eastAsia="Calibri"/>
          <w:sz w:val="28"/>
          <w:szCs w:val="28"/>
        </w:rPr>
      </w:pPr>
      <w:r w:rsidRPr="00E021FB">
        <w:rPr>
          <w:rFonts w:eastAsia="Calibri"/>
          <w:sz w:val="28"/>
          <w:szCs w:val="28"/>
        </w:rPr>
        <w:t>Мониторинг состояния законности и правопорядка. Организация мониторинга средств информационной коммуникации в целях предупреждения распростра</w:t>
      </w:r>
      <w:r w:rsidRPr="00E021FB">
        <w:rPr>
          <w:rFonts w:eastAsia="Calibri"/>
          <w:sz w:val="28"/>
          <w:szCs w:val="28"/>
        </w:rPr>
        <w:softHyphen/>
        <w:t>нения в сети «Интернет» недостоверной обще</w:t>
      </w:r>
      <w:r w:rsidRPr="00E021FB">
        <w:rPr>
          <w:rFonts w:eastAsia="Calibri"/>
          <w:sz w:val="28"/>
          <w:szCs w:val="28"/>
        </w:rPr>
        <w:softHyphen/>
        <w:t>ственно значимой информации. Работа с информаци</w:t>
      </w:r>
      <w:r w:rsidRPr="00E021FB">
        <w:rPr>
          <w:rFonts w:eastAsia="Calibri"/>
          <w:sz w:val="28"/>
          <w:szCs w:val="28"/>
        </w:rPr>
        <w:softHyphen/>
        <w:t>онно-коммуникационными системами. Взаимодей</w:t>
      </w:r>
      <w:r w:rsidRPr="00E021FB">
        <w:rPr>
          <w:rFonts w:eastAsia="Calibri"/>
          <w:sz w:val="28"/>
          <w:szCs w:val="28"/>
        </w:rPr>
        <w:softHyphen/>
        <w:t xml:space="preserve">ствие в области обмена оперативной информацией.  </w:t>
      </w:r>
    </w:p>
    <w:p w:rsidR="008D0A41" w:rsidRPr="00E021FB" w:rsidRDefault="008D0A41" w:rsidP="00E021FB">
      <w:pPr>
        <w:pStyle w:val="af3"/>
        <w:numPr>
          <w:ilvl w:val="0"/>
          <w:numId w:val="7"/>
        </w:numPr>
        <w:ind w:left="0" w:firstLine="709"/>
        <w:jc w:val="both"/>
        <w:rPr>
          <w:rFonts w:eastAsia="Calibri"/>
          <w:sz w:val="28"/>
          <w:szCs w:val="28"/>
        </w:rPr>
      </w:pPr>
      <w:r w:rsidRPr="00E021FB">
        <w:rPr>
          <w:rFonts w:eastAsia="Calibri"/>
          <w:sz w:val="28"/>
          <w:szCs w:val="28"/>
        </w:rPr>
        <w:t xml:space="preserve">Информационно-аналитическая деятельность и планирование </w:t>
      </w:r>
      <w:r w:rsidRPr="00E021FB">
        <w:rPr>
          <w:rFonts w:eastAsia="Calibri"/>
          <w:bCs/>
          <w:spacing w:val="-6"/>
          <w:sz w:val="28"/>
          <w:szCs w:val="28"/>
        </w:rPr>
        <w:t xml:space="preserve">прокурорского надзора </w:t>
      </w:r>
      <w:r w:rsidRPr="00E021FB">
        <w:rPr>
          <w:rFonts w:eastAsia="Calibri"/>
          <w:sz w:val="28"/>
          <w:szCs w:val="28"/>
        </w:rPr>
        <w:t>за процессуаль</w:t>
      </w:r>
      <w:r w:rsidRPr="00E021FB">
        <w:rPr>
          <w:rFonts w:eastAsia="Calibri"/>
          <w:sz w:val="28"/>
          <w:szCs w:val="28"/>
        </w:rPr>
        <w:softHyphen/>
        <w:t>ной деятельностью органов дознания и предвари</w:t>
      </w:r>
      <w:r w:rsidRPr="00E021FB">
        <w:rPr>
          <w:rFonts w:eastAsia="Calibri"/>
          <w:sz w:val="28"/>
          <w:szCs w:val="28"/>
        </w:rPr>
        <w:softHyphen/>
        <w:t>тельного следствия, в том числе по делам о преступ</w:t>
      </w:r>
      <w:r w:rsidRPr="00E021FB">
        <w:rPr>
          <w:rFonts w:eastAsia="Calibri"/>
          <w:sz w:val="28"/>
          <w:szCs w:val="28"/>
        </w:rPr>
        <w:softHyphen/>
        <w:t xml:space="preserve">лениях, </w:t>
      </w:r>
      <w:r w:rsidRPr="00E021FB">
        <w:rPr>
          <w:rFonts w:eastAsia="Calibri"/>
          <w:bCs/>
          <w:sz w:val="28"/>
          <w:szCs w:val="28"/>
        </w:rPr>
        <w:t>связанных с посягательством на безопас</w:t>
      </w:r>
      <w:r w:rsidRPr="00E021FB">
        <w:rPr>
          <w:rFonts w:eastAsia="Calibri"/>
          <w:bCs/>
          <w:sz w:val="28"/>
          <w:szCs w:val="28"/>
        </w:rPr>
        <w:softHyphen/>
        <w:t xml:space="preserve">ность </w:t>
      </w:r>
      <w:r w:rsidRPr="00E021FB">
        <w:rPr>
          <w:rFonts w:eastAsia="Calibri"/>
          <w:sz w:val="28"/>
          <w:szCs w:val="28"/>
          <w:shd w:val="clear" w:color="auto" w:fill="FFFFFF"/>
        </w:rPr>
        <w:t>в сфере использования информационно-ком</w:t>
      </w:r>
      <w:r w:rsidRPr="00E021FB">
        <w:rPr>
          <w:rFonts w:eastAsia="Calibri"/>
          <w:sz w:val="28"/>
          <w:szCs w:val="28"/>
          <w:shd w:val="clear" w:color="auto" w:fill="FFFFFF"/>
        </w:rPr>
        <w:softHyphen/>
        <w:t>муникационных технологий</w:t>
      </w:r>
      <w:r w:rsidRPr="00E021FB">
        <w:rPr>
          <w:rFonts w:eastAsia="Calibri"/>
          <w:sz w:val="28"/>
          <w:szCs w:val="28"/>
        </w:rPr>
        <w:t>.</w:t>
      </w:r>
    </w:p>
    <w:p w:rsidR="008D0A41" w:rsidRPr="00E021FB" w:rsidRDefault="008D0A41" w:rsidP="00E021FB">
      <w:pPr>
        <w:pStyle w:val="af3"/>
        <w:numPr>
          <w:ilvl w:val="0"/>
          <w:numId w:val="7"/>
        </w:numPr>
        <w:ind w:left="0" w:firstLine="709"/>
        <w:jc w:val="both"/>
        <w:rPr>
          <w:rFonts w:eastAsia="Calibri"/>
          <w:sz w:val="28"/>
          <w:szCs w:val="28"/>
        </w:rPr>
      </w:pPr>
      <w:r w:rsidRPr="00E021FB">
        <w:rPr>
          <w:rFonts w:eastAsia="Calibri"/>
          <w:sz w:val="28"/>
          <w:szCs w:val="28"/>
        </w:rPr>
        <w:t>П</w:t>
      </w:r>
      <w:r w:rsidRPr="00E021FB">
        <w:rPr>
          <w:sz w:val="28"/>
          <w:szCs w:val="28"/>
        </w:rPr>
        <w:t xml:space="preserve">редставление специальных донесений и иной обязательной информации </w:t>
      </w:r>
      <w:r w:rsidRPr="00E021FB">
        <w:rPr>
          <w:rFonts w:eastAsia="Calibri"/>
          <w:sz w:val="28"/>
          <w:szCs w:val="28"/>
        </w:rPr>
        <w:t>в том числе по делам о преступ</w:t>
      </w:r>
      <w:r w:rsidRPr="00E021FB">
        <w:rPr>
          <w:rFonts w:eastAsia="Calibri"/>
          <w:sz w:val="28"/>
          <w:szCs w:val="28"/>
        </w:rPr>
        <w:softHyphen/>
        <w:t xml:space="preserve">лениях, </w:t>
      </w:r>
      <w:r w:rsidRPr="00E021FB">
        <w:rPr>
          <w:rFonts w:eastAsia="Calibri"/>
          <w:bCs/>
          <w:sz w:val="28"/>
          <w:szCs w:val="28"/>
        </w:rPr>
        <w:t>связанных с посягательством на безопас</w:t>
      </w:r>
      <w:r w:rsidRPr="00E021FB">
        <w:rPr>
          <w:rFonts w:eastAsia="Calibri"/>
          <w:bCs/>
          <w:sz w:val="28"/>
          <w:szCs w:val="28"/>
        </w:rPr>
        <w:softHyphen/>
        <w:t xml:space="preserve">ность </w:t>
      </w:r>
      <w:r w:rsidRPr="00E021FB">
        <w:rPr>
          <w:rFonts w:eastAsia="Calibri"/>
          <w:sz w:val="28"/>
          <w:szCs w:val="28"/>
          <w:shd w:val="clear" w:color="auto" w:fill="FFFFFF"/>
        </w:rPr>
        <w:t>в сфере использования информационно-ком</w:t>
      </w:r>
      <w:r w:rsidRPr="00E021FB">
        <w:rPr>
          <w:rFonts w:eastAsia="Calibri"/>
          <w:sz w:val="28"/>
          <w:szCs w:val="28"/>
          <w:shd w:val="clear" w:color="auto" w:fill="FFFFFF"/>
        </w:rPr>
        <w:softHyphen/>
        <w:t>муникационных технологий</w:t>
      </w:r>
      <w:r w:rsidRPr="00E021FB">
        <w:rPr>
          <w:rFonts w:eastAsia="Calibri"/>
          <w:sz w:val="28"/>
          <w:szCs w:val="28"/>
        </w:rPr>
        <w:t xml:space="preserve">. </w:t>
      </w:r>
    </w:p>
    <w:p w:rsidR="008D0A41" w:rsidRPr="00E021FB" w:rsidRDefault="008D0A41" w:rsidP="00E021FB">
      <w:pPr>
        <w:pStyle w:val="af3"/>
        <w:numPr>
          <w:ilvl w:val="0"/>
          <w:numId w:val="7"/>
        </w:numPr>
        <w:ind w:left="0" w:firstLine="709"/>
        <w:jc w:val="both"/>
        <w:rPr>
          <w:sz w:val="28"/>
          <w:szCs w:val="28"/>
        </w:rPr>
      </w:pPr>
      <w:bookmarkStart w:id="4" w:name="_Hlk162970969"/>
      <w:r w:rsidRPr="00E021FB">
        <w:rPr>
          <w:sz w:val="28"/>
          <w:szCs w:val="28"/>
        </w:rPr>
        <w:t xml:space="preserve">Полномочия прокурора по надзору за </w:t>
      </w:r>
      <w:r w:rsidRPr="00E021FB">
        <w:rPr>
          <w:rFonts w:eastAsia="Calibri"/>
          <w:sz w:val="28"/>
          <w:szCs w:val="28"/>
        </w:rPr>
        <w:t>процессуаль</w:t>
      </w:r>
      <w:r w:rsidRPr="00E021FB">
        <w:rPr>
          <w:rFonts w:eastAsia="Calibri"/>
          <w:sz w:val="28"/>
          <w:szCs w:val="28"/>
        </w:rPr>
        <w:softHyphen/>
        <w:t>ной деятельностью органов дознания</w:t>
      </w:r>
      <w:r w:rsidR="008D12F2">
        <w:rPr>
          <w:rFonts w:eastAsia="Calibri"/>
          <w:sz w:val="28"/>
          <w:szCs w:val="28"/>
        </w:rPr>
        <w:t>.</w:t>
      </w:r>
    </w:p>
    <w:p w:rsidR="008D0A41" w:rsidRPr="00E021FB" w:rsidRDefault="008D0A41" w:rsidP="00E021FB">
      <w:pPr>
        <w:pStyle w:val="af3"/>
        <w:numPr>
          <w:ilvl w:val="0"/>
          <w:numId w:val="7"/>
        </w:numPr>
        <w:ind w:left="0" w:firstLine="709"/>
        <w:jc w:val="both"/>
        <w:rPr>
          <w:sz w:val="28"/>
          <w:szCs w:val="28"/>
        </w:rPr>
      </w:pPr>
      <w:r w:rsidRPr="00E021FB">
        <w:rPr>
          <w:sz w:val="28"/>
          <w:szCs w:val="28"/>
        </w:rPr>
        <w:t xml:space="preserve">Полномочия прокурора по надзору за </w:t>
      </w:r>
      <w:r w:rsidRPr="00E021FB">
        <w:rPr>
          <w:rFonts w:eastAsia="Calibri"/>
          <w:sz w:val="28"/>
          <w:szCs w:val="28"/>
        </w:rPr>
        <w:t>процессуаль</w:t>
      </w:r>
      <w:r w:rsidRPr="00E021FB">
        <w:rPr>
          <w:rFonts w:eastAsia="Calibri"/>
          <w:sz w:val="28"/>
          <w:szCs w:val="28"/>
        </w:rPr>
        <w:softHyphen/>
        <w:t>ной деятельностью органов предвари</w:t>
      </w:r>
      <w:r w:rsidRPr="00E021FB">
        <w:rPr>
          <w:rFonts w:eastAsia="Calibri"/>
          <w:sz w:val="28"/>
          <w:szCs w:val="28"/>
        </w:rPr>
        <w:softHyphen/>
        <w:t>тельного следствия</w:t>
      </w:r>
      <w:r w:rsidR="008D12F2">
        <w:rPr>
          <w:rFonts w:eastAsia="Calibri"/>
          <w:sz w:val="28"/>
          <w:szCs w:val="28"/>
        </w:rPr>
        <w:t>.</w:t>
      </w:r>
    </w:p>
    <w:p w:rsidR="008D0A41" w:rsidRPr="00E021FB" w:rsidRDefault="008D0A41" w:rsidP="00E021FB">
      <w:pPr>
        <w:pStyle w:val="af3"/>
        <w:numPr>
          <w:ilvl w:val="0"/>
          <w:numId w:val="7"/>
        </w:numPr>
        <w:ind w:left="0" w:firstLine="709"/>
        <w:jc w:val="both"/>
        <w:rPr>
          <w:sz w:val="28"/>
          <w:szCs w:val="28"/>
        </w:rPr>
      </w:pPr>
      <w:r w:rsidRPr="00E021FB">
        <w:rPr>
          <w:sz w:val="28"/>
          <w:szCs w:val="28"/>
        </w:rPr>
        <w:t>Прокурорский надзор за исполнением законов при приеме, регистрации и разрешении заявлений, сооб</w:t>
      </w:r>
      <w:r w:rsidRPr="00E021FB">
        <w:rPr>
          <w:sz w:val="28"/>
          <w:szCs w:val="28"/>
        </w:rPr>
        <w:softHyphen/>
        <w:t>щений о преступлениях</w:t>
      </w:r>
      <w:r w:rsidRPr="00E021FB">
        <w:rPr>
          <w:rFonts w:eastAsia="Calibri"/>
          <w:bCs/>
          <w:sz w:val="28"/>
          <w:szCs w:val="28"/>
        </w:rPr>
        <w:t>, связанных с посягатель</w:t>
      </w:r>
      <w:r w:rsidRPr="00E021FB">
        <w:rPr>
          <w:rFonts w:eastAsia="Calibri"/>
          <w:bCs/>
          <w:sz w:val="28"/>
          <w:szCs w:val="28"/>
        </w:rPr>
        <w:softHyphen/>
      </w:r>
      <w:r w:rsidRPr="00E021FB">
        <w:rPr>
          <w:rFonts w:eastAsia="Calibri"/>
          <w:bCs/>
          <w:sz w:val="28"/>
          <w:szCs w:val="28"/>
        </w:rPr>
        <w:lastRenderedPageBreak/>
        <w:t xml:space="preserve">ством на безопасность </w:t>
      </w:r>
      <w:r w:rsidRPr="00E021FB">
        <w:rPr>
          <w:rFonts w:eastAsia="Calibri"/>
          <w:sz w:val="28"/>
          <w:szCs w:val="28"/>
          <w:shd w:val="clear" w:color="auto" w:fill="FFFFFF"/>
        </w:rPr>
        <w:t>в сфере использования инфор</w:t>
      </w:r>
      <w:r w:rsidRPr="00E021FB">
        <w:rPr>
          <w:rFonts w:eastAsia="Calibri"/>
          <w:sz w:val="28"/>
          <w:szCs w:val="28"/>
          <w:shd w:val="clear" w:color="auto" w:fill="FFFFFF"/>
        </w:rPr>
        <w:softHyphen/>
        <w:t>мационно-коммуникационных технологий и компь</w:t>
      </w:r>
      <w:r w:rsidRPr="00E021FB">
        <w:rPr>
          <w:rFonts w:eastAsia="Calibri"/>
          <w:sz w:val="28"/>
          <w:szCs w:val="28"/>
          <w:shd w:val="clear" w:color="auto" w:fill="FFFFFF"/>
        </w:rPr>
        <w:softHyphen/>
        <w:t>ютерной информации</w:t>
      </w:r>
      <w:r w:rsidR="008D12F2">
        <w:rPr>
          <w:sz w:val="28"/>
          <w:szCs w:val="28"/>
        </w:rPr>
        <w:t>.</w:t>
      </w:r>
    </w:p>
    <w:p w:rsidR="008D0A41" w:rsidRPr="00E021FB" w:rsidRDefault="008A5F5E" w:rsidP="00E021FB">
      <w:pPr>
        <w:pStyle w:val="af3"/>
        <w:numPr>
          <w:ilvl w:val="0"/>
          <w:numId w:val="7"/>
        </w:numPr>
        <w:ind w:left="0" w:firstLine="709"/>
        <w:jc w:val="both"/>
        <w:rPr>
          <w:rFonts w:eastAsia="Calibri"/>
          <w:sz w:val="28"/>
          <w:szCs w:val="28"/>
        </w:rPr>
      </w:pPr>
      <w:r w:rsidRPr="00E021FB">
        <w:rPr>
          <w:sz w:val="28"/>
          <w:szCs w:val="28"/>
        </w:rPr>
        <w:t>Прокурорский надзор за процессуальной деятельно</w:t>
      </w:r>
      <w:r w:rsidRPr="00E021FB">
        <w:rPr>
          <w:sz w:val="28"/>
          <w:szCs w:val="28"/>
        </w:rPr>
        <w:softHyphen/>
        <w:t xml:space="preserve">стью органов </w:t>
      </w:r>
      <w:r w:rsidRPr="00E021FB">
        <w:rPr>
          <w:rFonts w:eastAsia="Calibri"/>
          <w:sz w:val="28"/>
          <w:szCs w:val="28"/>
        </w:rPr>
        <w:t>дознания и предварительного след</w:t>
      </w:r>
      <w:r w:rsidRPr="00E021FB">
        <w:rPr>
          <w:rFonts w:eastAsia="Calibri"/>
          <w:sz w:val="28"/>
          <w:szCs w:val="28"/>
        </w:rPr>
        <w:softHyphen/>
        <w:t>ствия</w:t>
      </w:r>
      <w:r w:rsidRPr="00E021FB">
        <w:rPr>
          <w:sz w:val="28"/>
          <w:szCs w:val="28"/>
        </w:rPr>
        <w:t xml:space="preserve"> при</w:t>
      </w:r>
      <w:r>
        <w:rPr>
          <w:sz w:val="28"/>
          <w:szCs w:val="28"/>
        </w:rPr>
        <w:t xml:space="preserve"> вынесении </w:t>
      </w:r>
      <w:r w:rsidR="008D0A41" w:rsidRPr="00E021FB">
        <w:rPr>
          <w:sz w:val="28"/>
          <w:szCs w:val="28"/>
        </w:rPr>
        <w:t>решения об от</w:t>
      </w:r>
      <w:r w:rsidR="008D0A41" w:rsidRPr="00E021FB">
        <w:rPr>
          <w:sz w:val="28"/>
          <w:szCs w:val="28"/>
        </w:rPr>
        <w:softHyphen/>
        <w:t>казе в возбуждении уголовного дела</w:t>
      </w:r>
      <w:bookmarkEnd w:id="4"/>
      <w:r w:rsidR="008D0A41" w:rsidRPr="00E021FB">
        <w:rPr>
          <w:rFonts w:eastAsia="Calibri"/>
          <w:sz w:val="28"/>
          <w:szCs w:val="28"/>
        </w:rPr>
        <w:t>, в том числе по делам о преступ</w:t>
      </w:r>
      <w:r w:rsidR="008D0A41" w:rsidRPr="00E021FB">
        <w:rPr>
          <w:rFonts w:eastAsia="Calibri"/>
          <w:sz w:val="28"/>
          <w:szCs w:val="28"/>
        </w:rPr>
        <w:softHyphen/>
        <w:t xml:space="preserve">лениях, </w:t>
      </w:r>
      <w:r w:rsidR="008D0A41" w:rsidRPr="00E021FB">
        <w:rPr>
          <w:rFonts w:eastAsia="Calibri"/>
          <w:bCs/>
          <w:sz w:val="28"/>
          <w:szCs w:val="28"/>
        </w:rPr>
        <w:t>связанных с посягательством на безопас</w:t>
      </w:r>
      <w:r w:rsidR="008D0A41" w:rsidRPr="00E021FB">
        <w:rPr>
          <w:rFonts w:eastAsia="Calibri"/>
          <w:bCs/>
          <w:sz w:val="28"/>
          <w:szCs w:val="28"/>
        </w:rPr>
        <w:softHyphen/>
        <w:t xml:space="preserve">ность </w:t>
      </w:r>
      <w:r w:rsidR="008D0A41" w:rsidRPr="00E021FB">
        <w:rPr>
          <w:rFonts w:eastAsia="Calibri"/>
          <w:sz w:val="28"/>
          <w:szCs w:val="28"/>
          <w:shd w:val="clear" w:color="auto" w:fill="FFFFFF"/>
        </w:rPr>
        <w:t>в сфере использования информационно-ком</w:t>
      </w:r>
      <w:r w:rsidR="008D0A41" w:rsidRPr="00E021FB">
        <w:rPr>
          <w:rFonts w:eastAsia="Calibri"/>
          <w:sz w:val="28"/>
          <w:szCs w:val="28"/>
          <w:shd w:val="clear" w:color="auto" w:fill="FFFFFF"/>
        </w:rPr>
        <w:softHyphen/>
        <w:t>муникационных технологий</w:t>
      </w:r>
      <w:r w:rsidR="008D0A41" w:rsidRPr="00E021FB">
        <w:rPr>
          <w:rFonts w:eastAsia="Calibri"/>
          <w:sz w:val="28"/>
          <w:szCs w:val="28"/>
        </w:rPr>
        <w:t>.</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bookmarkStart w:id="5" w:name="_Hlk162970985"/>
      <w:r w:rsidRPr="00E021FB">
        <w:rPr>
          <w:sz w:val="28"/>
          <w:szCs w:val="28"/>
        </w:rPr>
        <w:t>Прокурорский надзор за процессуальной деятельно</w:t>
      </w:r>
      <w:r w:rsidRPr="00E021FB">
        <w:rPr>
          <w:sz w:val="28"/>
          <w:szCs w:val="28"/>
        </w:rPr>
        <w:softHyphen/>
        <w:t xml:space="preserve">стью органов </w:t>
      </w:r>
      <w:r w:rsidRPr="00E021FB">
        <w:rPr>
          <w:rFonts w:eastAsia="Calibri"/>
          <w:sz w:val="28"/>
          <w:szCs w:val="28"/>
        </w:rPr>
        <w:t>дознания и предварительного след</w:t>
      </w:r>
      <w:r w:rsidRPr="00E021FB">
        <w:rPr>
          <w:rFonts w:eastAsia="Calibri"/>
          <w:sz w:val="28"/>
          <w:szCs w:val="28"/>
        </w:rPr>
        <w:softHyphen/>
        <w:t>ствия</w:t>
      </w:r>
      <w:r w:rsidRPr="00E021FB">
        <w:rPr>
          <w:sz w:val="28"/>
          <w:szCs w:val="28"/>
        </w:rPr>
        <w:t xml:space="preserve"> при возбуждении уголовных дел</w:t>
      </w:r>
      <w:r w:rsidRPr="00E021FB">
        <w:rPr>
          <w:rFonts w:eastAsia="Calibri"/>
          <w:bCs/>
          <w:sz w:val="28"/>
          <w:szCs w:val="28"/>
        </w:rPr>
        <w:t xml:space="preserve"> о преступлениях, связанных с посягательством на безопасность </w:t>
      </w:r>
      <w:r w:rsidRPr="00E021FB">
        <w:rPr>
          <w:rFonts w:eastAsia="Calibri"/>
          <w:sz w:val="28"/>
          <w:szCs w:val="28"/>
          <w:shd w:val="clear" w:color="auto" w:fill="FFFFFF"/>
        </w:rPr>
        <w:t>в сфере использования информаци</w:t>
      </w:r>
      <w:r w:rsidRPr="00E021FB">
        <w:rPr>
          <w:rFonts w:eastAsia="Calibri"/>
          <w:sz w:val="28"/>
          <w:szCs w:val="28"/>
          <w:shd w:val="clear" w:color="auto" w:fill="FFFFFF"/>
        </w:rPr>
        <w:softHyphen/>
        <w:t>онно-коммуникационных технологий и компьютер</w:t>
      </w:r>
      <w:r w:rsidRPr="00E021FB">
        <w:rPr>
          <w:rFonts w:eastAsia="Calibri"/>
          <w:sz w:val="28"/>
          <w:szCs w:val="28"/>
          <w:shd w:val="clear" w:color="auto" w:fill="FFFFFF"/>
        </w:rPr>
        <w:softHyphen/>
        <w:t>ной информации</w:t>
      </w:r>
      <w:bookmarkEnd w:id="5"/>
      <w:r w:rsidR="008D12F2">
        <w:rPr>
          <w:rFonts w:eastAsia="Calibri"/>
          <w:sz w:val="28"/>
          <w:szCs w:val="28"/>
          <w:shd w:val="clear" w:color="auto" w:fill="FFFFFF"/>
        </w:rPr>
        <w:t>.</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r w:rsidRPr="00E021FB">
        <w:rPr>
          <w:sz w:val="28"/>
          <w:szCs w:val="28"/>
        </w:rPr>
        <w:t>Прокурорский надзор за процессуальной деятельно</w:t>
      </w:r>
      <w:r w:rsidRPr="00E021FB">
        <w:rPr>
          <w:sz w:val="28"/>
          <w:szCs w:val="28"/>
        </w:rPr>
        <w:softHyphen/>
        <w:t xml:space="preserve">стью органов </w:t>
      </w:r>
      <w:r w:rsidRPr="00E021FB">
        <w:rPr>
          <w:rFonts w:eastAsia="Calibri"/>
          <w:sz w:val="28"/>
          <w:szCs w:val="28"/>
        </w:rPr>
        <w:t>дознания и предварительного след</w:t>
      </w:r>
      <w:r w:rsidRPr="00E021FB">
        <w:rPr>
          <w:rFonts w:eastAsia="Calibri"/>
          <w:sz w:val="28"/>
          <w:szCs w:val="28"/>
        </w:rPr>
        <w:softHyphen/>
        <w:t>ствия</w:t>
      </w:r>
      <w:r w:rsidRPr="00E021FB">
        <w:rPr>
          <w:sz w:val="28"/>
          <w:szCs w:val="28"/>
        </w:rPr>
        <w:t xml:space="preserve"> при прекращении уголовных дел</w:t>
      </w:r>
      <w:r w:rsidRPr="00E021FB">
        <w:rPr>
          <w:rFonts w:eastAsia="Calibri"/>
          <w:bCs/>
          <w:sz w:val="28"/>
          <w:szCs w:val="28"/>
        </w:rPr>
        <w:t xml:space="preserve"> о преступлениях, связанных с посягательством на безопасность </w:t>
      </w:r>
      <w:r w:rsidRPr="00E021FB">
        <w:rPr>
          <w:rFonts w:eastAsia="Calibri"/>
          <w:sz w:val="28"/>
          <w:szCs w:val="28"/>
          <w:shd w:val="clear" w:color="auto" w:fill="FFFFFF"/>
        </w:rPr>
        <w:t>в сфере использования информаци</w:t>
      </w:r>
      <w:r w:rsidRPr="00E021FB">
        <w:rPr>
          <w:rFonts w:eastAsia="Calibri"/>
          <w:sz w:val="28"/>
          <w:szCs w:val="28"/>
          <w:shd w:val="clear" w:color="auto" w:fill="FFFFFF"/>
        </w:rPr>
        <w:softHyphen/>
        <w:t>онно-коммуникационных технологий и компьютер</w:t>
      </w:r>
      <w:r w:rsidRPr="00E021FB">
        <w:rPr>
          <w:rFonts w:eastAsia="Calibri"/>
          <w:sz w:val="28"/>
          <w:szCs w:val="28"/>
          <w:shd w:val="clear" w:color="auto" w:fill="FFFFFF"/>
        </w:rPr>
        <w:softHyphen/>
        <w:t>ной информации</w:t>
      </w:r>
      <w:r w:rsidR="008D12F2">
        <w:rPr>
          <w:rFonts w:eastAsia="Calibri"/>
          <w:sz w:val="28"/>
          <w:szCs w:val="28"/>
          <w:shd w:val="clear" w:color="auto" w:fill="FFFFFF"/>
        </w:rPr>
        <w:t>.</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bookmarkStart w:id="6" w:name="_Hlk162971000"/>
      <w:r w:rsidRPr="00E021FB">
        <w:rPr>
          <w:sz w:val="28"/>
          <w:szCs w:val="28"/>
        </w:rPr>
        <w:t>Прокурорский надзор за процессуальной деятельно</w:t>
      </w:r>
      <w:r w:rsidRPr="00E021FB">
        <w:rPr>
          <w:sz w:val="28"/>
          <w:szCs w:val="28"/>
        </w:rPr>
        <w:softHyphen/>
        <w:t xml:space="preserve">стью </w:t>
      </w:r>
      <w:r w:rsidRPr="00E021FB">
        <w:rPr>
          <w:rFonts w:eastAsia="Calibri"/>
          <w:sz w:val="28"/>
          <w:szCs w:val="28"/>
        </w:rPr>
        <w:t>органов дознания и предварительного след</w:t>
      </w:r>
      <w:r w:rsidRPr="00E021FB">
        <w:rPr>
          <w:rFonts w:eastAsia="Calibri"/>
          <w:sz w:val="28"/>
          <w:szCs w:val="28"/>
        </w:rPr>
        <w:softHyphen/>
        <w:t>ствия</w:t>
      </w:r>
      <w:r w:rsidRPr="00E021FB">
        <w:rPr>
          <w:sz w:val="28"/>
          <w:szCs w:val="28"/>
        </w:rPr>
        <w:t xml:space="preserve"> при приостановлении производства по уголов</w:t>
      </w:r>
      <w:r w:rsidRPr="00E021FB">
        <w:rPr>
          <w:sz w:val="28"/>
          <w:szCs w:val="28"/>
        </w:rPr>
        <w:softHyphen/>
        <w:t xml:space="preserve">ному делу, в том числе в связи с </w:t>
      </w:r>
      <w:proofErr w:type="spellStart"/>
      <w:r w:rsidRPr="00E021FB">
        <w:rPr>
          <w:sz w:val="28"/>
          <w:szCs w:val="28"/>
        </w:rPr>
        <w:t>неустановлением</w:t>
      </w:r>
      <w:proofErr w:type="spellEnd"/>
      <w:r w:rsidRPr="00E021FB">
        <w:rPr>
          <w:sz w:val="28"/>
          <w:szCs w:val="28"/>
        </w:rPr>
        <w:t xml:space="preserve"> лица, подлежащего привлечению в качестве обвиня</w:t>
      </w:r>
      <w:r w:rsidRPr="00E021FB">
        <w:rPr>
          <w:sz w:val="28"/>
          <w:szCs w:val="28"/>
        </w:rPr>
        <w:softHyphen/>
        <w:t xml:space="preserve">емого </w:t>
      </w:r>
      <w:r w:rsidRPr="00E021FB">
        <w:rPr>
          <w:rFonts w:eastAsia="Calibri"/>
          <w:bCs/>
          <w:sz w:val="28"/>
          <w:szCs w:val="28"/>
        </w:rPr>
        <w:t xml:space="preserve">в преступлении, связанном с посягательством на безопасность </w:t>
      </w:r>
      <w:r w:rsidRPr="00E021FB">
        <w:rPr>
          <w:rFonts w:eastAsia="Calibri"/>
          <w:sz w:val="28"/>
          <w:szCs w:val="28"/>
          <w:shd w:val="clear" w:color="auto" w:fill="FFFFFF"/>
        </w:rPr>
        <w:t>в сфере использования информаци</w:t>
      </w:r>
      <w:r w:rsidRPr="00E021FB">
        <w:rPr>
          <w:rFonts w:eastAsia="Calibri"/>
          <w:sz w:val="28"/>
          <w:szCs w:val="28"/>
          <w:shd w:val="clear" w:color="auto" w:fill="FFFFFF"/>
        </w:rPr>
        <w:softHyphen/>
        <w:t>онно-коммуникационных технологий и компьютер</w:t>
      </w:r>
      <w:r w:rsidRPr="00E021FB">
        <w:rPr>
          <w:rFonts w:eastAsia="Calibri"/>
          <w:sz w:val="28"/>
          <w:szCs w:val="28"/>
          <w:shd w:val="clear" w:color="auto" w:fill="FFFFFF"/>
        </w:rPr>
        <w:softHyphen/>
        <w:t>ной информации</w:t>
      </w:r>
      <w:bookmarkEnd w:id="6"/>
      <w:r w:rsidR="008D12F2">
        <w:rPr>
          <w:rFonts w:eastAsia="Calibri"/>
          <w:sz w:val="28"/>
          <w:szCs w:val="28"/>
          <w:shd w:val="clear" w:color="auto" w:fill="FFFFFF"/>
        </w:rPr>
        <w:t>.</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bookmarkStart w:id="7" w:name="_Hlk162971012"/>
      <w:r w:rsidRPr="00E021FB">
        <w:rPr>
          <w:rFonts w:eastAsia="Calibri"/>
          <w:bCs/>
          <w:spacing w:val="-6"/>
          <w:sz w:val="28"/>
          <w:szCs w:val="28"/>
        </w:rPr>
        <w:t xml:space="preserve">Прокурорский надзор </w:t>
      </w:r>
      <w:r w:rsidRPr="00E021FB">
        <w:rPr>
          <w:rFonts w:eastAsia="Calibri"/>
          <w:sz w:val="28"/>
          <w:szCs w:val="28"/>
        </w:rPr>
        <w:t>за процессуальной деятельно</w:t>
      </w:r>
      <w:r w:rsidRPr="00E021FB">
        <w:rPr>
          <w:rFonts w:eastAsia="Calibri"/>
          <w:sz w:val="28"/>
          <w:szCs w:val="28"/>
        </w:rPr>
        <w:softHyphen/>
        <w:t xml:space="preserve">стью </w:t>
      </w:r>
      <w:r w:rsidRPr="00E021FB">
        <w:rPr>
          <w:sz w:val="28"/>
          <w:szCs w:val="28"/>
        </w:rPr>
        <w:t>органов, осуществляющих дознание и предва</w:t>
      </w:r>
      <w:r w:rsidRPr="00E021FB">
        <w:rPr>
          <w:sz w:val="28"/>
          <w:szCs w:val="28"/>
        </w:rPr>
        <w:softHyphen/>
        <w:t>рительное следствие при задержании подозревае</w:t>
      </w:r>
      <w:r w:rsidRPr="00E021FB">
        <w:rPr>
          <w:sz w:val="28"/>
          <w:szCs w:val="28"/>
        </w:rPr>
        <w:softHyphen/>
        <w:t>мых, заключении под стражу подозреваемых, обви</w:t>
      </w:r>
      <w:r w:rsidRPr="00E021FB">
        <w:rPr>
          <w:sz w:val="28"/>
          <w:szCs w:val="28"/>
        </w:rPr>
        <w:softHyphen/>
        <w:t>няемых по уголовным делам</w:t>
      </w:r>
      <w:r w:rsidRPr="00E021FB">
        <w:rPr>
          <w:rFonts w:eastAsia="Calibri"/>
          <w:bCs/>
          <w:sz w:val="28"/>
          <w:szCs w:val="28"/>
        </w:rPr>
        <w:t xml:space="preserve"> о преступлениях, свя</w:t>
      </w:r>
      <w:r w:rsidRPr="00E021FB">
        <w:rPr>
          <w:rFonts w:eastAsia="Calibri"/>
          <w:bCs/>
          <w:sz w:val="28"/>
          <w:szCs w:val="28"/>
        </w:rPr>
        <w:softHyphen/>
        <w:t xml:space="preserve">занных с посягательством на безопасность </w:t>
      </w:r>
      <w:r w:rsidRPr="00E021FB">
        <w:rPr>
          <w:rFonts w:eastAsia="Calibri"/>
          <w:sz w:val="28"/>
          <w:szCs w:val="28"/>
          <w:shd w:val="clear" w:color="auto" w:fill="FFFFFF"/>
        </w:rPr>
        <w:t>в сфере использования информационно-коммуникационных технологий и компьютерной информации</w:t>
      </w:r>
      <w:bookmarkEnd w:id="7"/>
      <w:r w:rsidR="008D12F2">
        <w:rPr>
          <w:rFonts w:eastAsia="Calibri"/>
          <w:sz w:val="28"/>
          <w:szCs w:val="28"/>
          <w:shd w:val="clear" w:color="auto" w:fill="FFFFFF"/>
        </w:rPr>
        <w:t>.</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bookmarkStart w:id="8" w:name="_Hlk162971023"/>
      <w:r w:rsidRPr="00E021FB">
        <w:rPr>
          <w:sz w:val="28"/>
          <w:szCs w:val="28"/>
        </w:rPr>
        <w:t>Особенности участия прокурора в судебном заседа</w:t>
      </w:r>
      <w:r w:rsidRPr="00E021FB">
        <w:rPr>
          <w:sz w:val="28"/>
          <w:szCs w:val="28"/>
        </w:rPr>
        <w:softHyphen/>
        <w:t>нии при рассмотрении судом ходатайств об избра</w:t>
      </w:r>
      <w:r w:rsidRPr="00E021FB">
        <w:rPr>
          <w:sz w:val="28"/>
          <w:szCs w:val="28"/>
        </w:rPr>
        <w:softHyphen/>
        <w:t>нии, продлении мер пресечения и иного процессу</w:t>
      </w:r>
      <w:r w:rsidRPr="00E021FB">
        <w:rPr>
          <w:sz w:val="28"/>
          <w:szCs w:val="28"/>
        </w:rPr>
        <w:softHyphen/>
        <w:t>ального принуждения и других ходатайств по уго</w:t>
      </w:r>
      <w:r w:rsidRPr="00E021FB">
        <w:rPr>
          <w:sz w:val="28"/>
          <w:szCs w:val="28"/>
        </w:rPr>
        <w:softHyphen/>
        <w:t xml:space="preserve">ловным делам о преступлениях, </w:t>
      </w:r>
      <w:r w:rsidRPr="00E021FB">
        <w:rPr>
          <w:rFonts w:eastAsia="Calibri"/>
          <w:bCs/>
          <w:sz w:val="28"/>
          <w:szCs w:val="28"/>
        </w:rPr>
        <w:t>связанных с посяга</w:t>
      </w:r>
      <w:r w:rsidRPr="00E021FB">
        <w:rPr>
          <w:rFonts w:eastAsia="Calibri"/>
          <w:bCs/>
          <w:sz w:val="28"/>
          <w:szCs w:val="28"/>
        </w:rPr>
        <w:softHyphen/>
        <w:t xml:space="preserve">тельством на безопасность </w:t>
      </w:r>
      <w:r w:rsidRPr="00E021FB">
        <w:rPr>
          <w:rFonts w:eastAsia="Calibri"/>
          <w:sz w:val="28"/>
          <w:szCs w:val="28"/>
          <w:shd w:val="clear" w:color="auto" w:fill="FFFFFF"/>
        </w:rPr>
        <w:t>в сфере использования информационно-коммуникационных технологий</w:t>
      </w:r>
      <w:r w:rsidRPr="00E021FB">
        <w:rPr>
          <w:sz w:val="28"/>
          <w:szCs w:val="28"/>
        </w:rPr>
        <w:t xml:space="preserve"> </w:t>
      </w:r>
      <w:r w:rsidRPr="00E021FB">
        <w:rPr>
          <w:rFonts w:eastAsia="Calibri"/>
          <w:sz w:val="28"/>
          <w:szCs w:val="28"/>
          <w:shd w:val="clear" w:color="auto" w:fill="FFFFFF"/>
        </w:rPr>
        <w:t>и компьютерной информации</w:t>
      </w:r>
      <w:bookmarkEnd w:id="8"/>
      <w:r w:rsidR="008D12F2">
        <w:rPr>
          <w:rFonts w:eastAsia="Calibri"/>
          <w:sz w:val="28"/>
          <w:szCs w:val="28"/>
          <w:shd w:val="clear" w:color="auto" w:fill="FFFFFF"/>
        </w:rPr>
        <w:t>.</w:t>
      </w:r>
    </w:p>
    <w:p w:rsidR="008D0A41" w:rsidRPr="00E021FB" w:rsidRDefault="008D0A41" w:rsidP="00E021FB">
      <w:pPr>
        <w:pStyle w:val="af3"/>
        <w:numPr>
          <w:ilvl w:val="0"/>
          <w:numId w:val="7"/>
        </w:numPr>
        <w:ind w:left="0" w:firstLine="709"/>
        <w:jc w:val="both"/>
        <w:rPr>
          <w:sz w:val="28"/>
          <w:szCs w:val="28"/>
        </w:rPr>
      </w:pPr>
      <w:bookmarkStart w:id="9" w:name="_Hlk162971032"/>
      <w:r w:rsidRPr="00E021FB">
        <w:rPr>
          <w:sz w:val="28"/>
          <w:szCs w:val="28"/>
        </w:rPr>
        <w:t>Прокурорский надзор за исполнением законов адми</w:t>
      </w:r>
      <w:r w:rsidRPr="00E021FB">
        <w:rPr>
          <w:sz w:val="28"/>
          <w:szCs w:val="28"/>
        </w:rPr>
        <w:softHyphen/>
        <w:t xml:space="preserve">нистрацией изолятора временного содержания органов внутренних дел. </w:t>
      </w:r>
    </w:p>
    <w:p w:rsidR="008D0A41" w:rsidRPr="00E021FB" w:rsidRDefault="008D0A41" w:rsidP="00E021FB">
      <w:pPr>
        <w:pStyle w:val="af3"/>
        <w:numPr>
          <w:ilvl w:val="0"/>
          <w:numId w:val="7"/>
        </w:numPr>
        <w:ind w:left="0" w:firstLine="709"/>
        <w:jc w:val="both"/>
        <w:rPr>
          <w:sz w:val="28"/>
          <w:szCs w:val="28"/>
        </w:rPr>
      </w:pPr>
      <w:r w:rsidRPr="00E021FB">
        <w:rPr>
          <w:sz w:val="28"/>
          <w:szCs w:val="28"/>
        </w:rPr>
        <w:t>Методика прокурорской проверки изолятора времен</w:t>
      </w:r>
      <w:r w:rsidRPr="00E021FB">
        <w:rPr>
          <w:sz w:val="28"/>
          <w:szCs w:val="28"/>
        </w:rPr>
        <w:softHyphen/>
        <w:t>ного содержания</w:t>
      </w:r>
      <w:bookmarkEnd w:id="9"/>
      <w:r w:rsidRPr="00E021FB">
        <w:rPr>
          <w:sz w:val="28"/>
          <w:szCs w:val="28"/>
        </w:rPr>
        <w:t xml:space="preserve"> органов внутренних дел.</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r w:rsidRPr="00E021FB">
        <w:rPr>
          <w:rFonts w:eastAsia="Calibri"/>
          <w:sz w:val="28"/>
          <w:szCs w:val="28"/>
        </w:rPr>
        <w:t>Полномочия прокурора при заключении с подозрева</w:t>
      </w:r>
      <w:r w:rsidRPr="00E021FB">
        <w:rPr>
          <w:rFonts w:eastAsia="Calibri"/>
          <w:sz w:val="28"/>
          <w:szCs w:val="28"/>
        </w:rPr>
        <w:softHyphen/>
        <w:t>емым (обвиняемым) досудебного соглашения о со</w:t>
      </w:r>
      <w:r w:rsidRPr="00E021FB">
        <w:rPr>
          <w:rFonts w:eastAsia="Calibri"/>
          <w:sz w:val="28"/>
          <w:szCs w:val="28"/>
        </w:rPr>
        <w:softHyphen/>
        <w:t>трудничестве по уголовным делам</w:t>
      </w:r>
      <w:r w:rsidRPr="00E021FB">
        <w:rPr>
          <w:sz w:val="28"/>
          <w:szCs w:val="28"/>
        </w:rPr>
        <w:t xml:space="preserve"> о преступлениях, </w:t>
      </w:r>
      <w:r w:rsidRPr="00E021FB">
        <w:rPr>
          <w:rFonts w:eastAsia="Calibri"/>
          <w:bCs/>
          <w:sz w:val="28"/>
          <w:szCs w:val="28"/>
        </w:rPr>
        <w:t xml:space="preserve">связанных с посягательством на безопасность </w:t>
      </w:r>
      <w:r w:rsidRPr="00E021FB">
        <w:rPr>
          <w:rFonts w:eastAsia="Calibri"/>
          <w:sz w:val="28"/>
          <w:szCs w:val="28"/>
          <w:shd w:val="clear" w:color="auto" w:fill="FFFFFF"/>
        </w:rPr>
        <w:t>в сфере использования информационно-коммуникаци</w:t>
      </w:r>
      <w:r w:rsidRPr="00E021FB">
        <w:rPr>
          <w:rFonts w:eastAsia="Calibri"/>
          <w:sz w:val="28"/>
          <w:szCs w:val="28"/>
          <w:shd w:val="clear" w:color="auto" w:fill="FFFFFF"/>
        </w:rPr>
        <w:softHyphen/>
        <w:t>онных технологий и компьютерной информации.</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r w:rsidRPr="00E021FB">
        <w:rPr>
          <w:sz w:val="28"/>
          <w:szCs w:val="28"/>
        </w:rPr>
        <w:t xml:space="preserve">Прокурорский надзор за </w:t>
      </w:r>
      <w:r w:rsidRPr="00E021FB">
        <w:rPr>
          <w:rFonts w:eastAsia="Calibri"/>
          <w:sz w:val="28"/>
          <w:szCs w:val="28"/>
        </w:rPr>
        <w:t>процессуальной деятельно</w:t>
      </w:r>
      <w:r w:rsidRPr="00E021FB">
        <w:rPr>
          <w:rFonts w:eastAsia="Calibri"/>
          <w:sz w:val="28"/>
          <w:szCs w:val="28"/>
        </w:rPr>
        <w:softHyphen/>
        <w:t>стью органов дознания и предварительного след</w:t>
      </w:r>
      <w:r w:rsidRPr="00E021FB">
        <w:rPr>
          <w:rFonts w:eastAsia="Calibri"/>
          <w:sz w:val="28"/>
          <w:szCs w:val="28"/>
        </w:rPr>
        <w:softHyphen/>
        <w:t>ствия</w:t>
      </w:r>
      <w:r w:rsidRPr="00E021FB">
        <w:rPr>
          <w:sz w:val="28"/>
          <w:szCs w:val="28"/>
        </w:rPr>
        <w:t xml:space="preserve"> при использовании результатов </w:t>
      </w:r>
      <w:r w:rsidRPr="00E021FB">
        <w:rPr>
          <w:sz w:val="28"/>
          <w:szCs w:val="28"/>
        </w:rPr>
        <w:lastRenderedPageBreak/>
        <w:t>оперативно-розыскных мероприятий в доказывании преступле</w:t>
      </w:r>
      <w:r w:rsidRPr="00E021FB">
        <w:rPr>
          <w:sz w:val="28"/>
          <w:szCs w:val="28"/>
        </w:rPr>
        <w:softHyphen/>
        <w:t xml:space="preserve">ний, </w:t>
      </w:r>
      <w:r w:rsidRPr="00E021FB">
        <w:rPr>
          <w:rFonts w:eastAsia="Calibri"/>
          <w:bCs/>
          <w:sz w:val="28"/>
          <w:szCs w:val="28"/>
        </w:rPr>
        <w:t xml:space="preserve">связанных с посягательством на безопасность </w:t>
      </w:r>
      <w:r w:rsidRPr="00E021FB">
        <w:rPr>
          <w:rFonts w:eastAsia="Calibri"/>
          <w:sz w:val="28"/>
          <w:szCs w:val="28"/>
          <w:shd w:val="clear" w:color="auto" w:fill="FFFFFF"/>
        </w:rPr>
        <w:t>в сфере использования информационно-коммуникаци</w:t>
      </w:r>
      <w:r w:rsidRPr="00E021FB">
        <w:rPr>
          <w:rFonts w:eastAsia="Calibri"/>
          <w:sz w:val="28"/>
          <w:szCs w:val="28"/>
          <w:shd w:val="clear" w:color="auto" w:fill="FFFFFF"/>
        </w:rPr>
        <w:softHyphen/>
        <w:t>онных технологий и компьютерной информации</w:t>
      </w:r>
      <w:r w:rsidR="008D12F2">
        <w:rPr>
          <w:rFonts w:eastAsia="Calibri"/>
          <w:sz w:val="28"/>
          <w:szCs w:val="28"/>
          <w:shd w:val="clear" w:color="auto" w:fill="FFFFFF"/>
        </w:rPr>
        <w:t>.</w:t>
      </w:r>
    </w:p>
    <w:p w:rsidR="00677B98" w:rsidRPr="00D77757" w:rsidRDefault="008D0A41" w:rsidP="00DF77F3">
      <w:pPr>
        <w:pStyle w:val="af3"/>
        <w:numPr>
          <w:ilvl w:val="0"/>
          <w:numId w:val="7"/>
        </w:numPr>
        <w:ind w:left="0" w:firstLine="709"/>
        <w:jc w:val="both"/>
        <w:rPr>
          <w:rFonts w:eastAsia="Calibri"/>
          <w:sz w:val="28"/>
          <w:szCs w:val="28"/>
          <w:shd w:val="clear" w:color="auto" w:fill="FFFFFF"/>
        </w:rPr>
      </w:pPr>
      <w:r w:rsidRPr="00D77757">
        <w:rPr>
          <w:rFonts w:eastAsia="Calibri"/>
          <w:sz w:val="28"/>
          <w:szCs w:val="28"/>
        </w:rPr>
        <w:t>Особенности производства эксперт</w:t>
      </w:r>
      <w:r w:rsidRPr="00D77757">
        <w:rPr>
          <w:rFonts w:eastAsia="Calibri"/>
          <w:sz w:val="28"/>
          <w:szCs w:val="28"/>
        </w:rPr>
        <w:softHyphen/>
        <w:t>ных исследований по уголовным делам о преступле</w:t>
      </w:r>
      <w:r w:rsidRPr="00D77757">
        <w:rPr>
          <w:rFonts w:eastAsia="Calibri"/>
          <w:sz w:val="28"/>
          <w:szCs w:val="28"/>
        </w:rPr>
        <w:softHyphen/>
        <w:t>ниях</w:t>
      </w:r>
      <w:r w:rsidRPr="00D77757">
        <w:rPr>
          <w:sz w:val="28"/>
          <w:szCs w:val="28"/>
        </w:rPr>
        <w:t xml:space="preserve">, </w:t>
      </w:r>
      <w:r w:rsidRPr="00D77757">
        <w:rPr>
          <w:rFonts w:eastAsia="Calibri"/>
          <w:bCs/>
          <w:sz w:val="28"/>
          <w:szCs w:val="28"/>
        </w:rPr>
        <w:t xml:space="preserve">связанных с посягательством на безопасность </w:t>
      </w:r>
      <w:r w:rsidRPr="00D77757">
        <w:rPr>
          <w:rFonts w:eastAsia="Calibri"/>
          <w:sz w:val="28"/>
          <w:szCs w:val="28"/>
          <w:shd w:val="clear" w:color="auto" w:fill="FFFFFF"/>
        </w:rPr>
        <w:t>в сфере использования информационно-коммуника</w:t>
      </w:r>
      <w:r w:rsidRPr="00D77757">
        <w:rPr>
          <w:rFonts w:eastAsia="Calibri"/>
          <w:sz w:val="28"/>
          <w:szCs w:val="28"/>
          <w:shd w:val="clear" w:color="auto" w:fill="FFFFFF"/>
        </w:rPr>
        <w:softHyphen/>
        <w:t>ционных технологий и компьютерной информации</w:t>
      </w:r>
      <w:r w:rsidR="008D12F2" w:rsidRPr="00D77757">
        <w:rPr>
          <w:rFonts w:eastAsia="Calibri"/>
          <w:sz w:val="28"/>
          <w:szCs w:val="28"/>
          <w:shd w:val="clear" w:color="auto" w:fill="FFFFFF"/>
        </w:rPr>
        <w:t>.</w:t>
      </w:r>
    </w:p>
    <w:p w:rsidR="00DF77F3" w:rsidRPr="00D77757" w:rsidRDefault="00DF77F3" w:rsidP="00DF77F3">
      <w:pPr>
        <w:pStyle w:val="af3"/>
        <w:numPr>
          <w:ilvl w:val="0"/>
          <w:numId w:val="7"/>
        </w:numPr>
        <w:ind w:left="0" w:firstLine="709"/>
        <w:jc w:val="both"/>
        <w:rPr>
          <w:rFonts w:eastAsia="Calibri"/>
          <w:sz w:val="28"/>
          <w:szCs w:val="28"/>
          <w:shd w:val="clear" w:color="auto" w:fill="FFFFFF"/>
        </w:rPr>
      </w:pPr>
      <w:r w:rsidRPr="00D77757">
        <w:rPr>
          <w:rFonts w:eastAsia="Calibri"/>
          <w:sz w:val="28"/>
          <w:szCs w:val="28"/>
          <w:shd w:val="clear" w:color="auto" w:fill="FFFFFF"/>
        </w:rPr>
        <w:t>Информационно-аналитическая экспертиза по специальности «Исследование и анализ цифровых массивов данных».</w:t>
      </w:r>
    </w:p>
    <w:p w:rsidR="00DF77F3" w:rsidRPr="00D77757" w:rsidRDefault="00DF77F3" w:rsidP="00DF77F3">
      <w:pPr>
        <w:pStyle w:val="af3"/>
        <w:numPr>
          <w:ilvl w:val="0"/>
          <w:numId w:val="7"/>
        </w:numPr>
        <w:ind w:left="0" w:firstLine="709"/>
        <w:jc w:val="both"/>
        <w:rPr>
          <w:rFonts w:eastAsia="Calibri"/>
          <w:sz w:val="28"/>
          <w:szCs w:val="28"/>
          <w:shd w:val="clear" w:color="auto" w:fill="FFFFFF"/>
        </w:rPr>
      </w:pPr>
      <w:r w:rsidRPr="00D77757">
        <w:rPr>
          <w:rFonts w:eastAsia="Calibri"/>
          <w:sz w:val="28"/>
          <w:szCs w:val="28"/>
          <w:shd w:val="clear" w:color="auto" w:fill="FFFFFF"/>
        </w:rPr>
        <w:t>Компьютерно-техническая экспертиза по специальности «Исследование цифровой информации и компьютерных средств».</w:t>
      </w:r>
    </w:p>
    <w:p w:rsidR="00DF77F3" w:rsidRPr="00D77757" w:rsidRDefault="00DF77F3" w:rsidP="00DF77F3">
      <w:pPr>
        <w:pStyle w:val="af3"/>
        <w:numPr>
          <w:ilvl w:val="0"/>
          <w:numId w:val="7"/>
        </w:numPr>
        <w:ind w:left="0" w:firstLine="709"/>
        <w:jc w:val="both"/>
        <w:rPr>
          <w:rFonts w:eastAsia="Calibri"/>
          <w:sz w:val="28"/>
          <w:szCs w:val="28"/>
          <w:shd w:val="clear" w:color="auto" w:fill="FFFFFF"/>
        </w:rPr>
      </w:pPr>
      <w:r w:rsidRPr="00D77757">
        <w:rPr>
          <w:rFonts w:eastAsia="Calibri"/>
          <w:sz w:val="28"/>
          <w:szCs w:val="28"/>
          <w:shd w:val="clear" w:color="auto" w:fill="FFFFFF"/>
        </w:rPr>
        <w:t>Судебная экспертиза по уголовным делам о киберпреступлениях против половой неприкосновенности несовершеннолетних и изготовлении порнографических материалов с их участием.</w:t>
      </w:r>
    </w:p>
    <w:p w:rsidR="008D0A41" w:rsidRPr="00E021FB" w:rsidRDefault="008D0A41" w:rsidP="008D12F2">
      <w:pPr>
        <w:pStyle w:val="af3"/>
        <w:numPr>
          <w:ilvl w:val="0"/>
          <w:numId w:val="7"/>
        </w:numPr>
        <w:ind w:left="0" w:firstLine="709"/>
        <w:jc w:val="both"/>
        <w:rPr>
          <w:rFonts w:eastAsia="Calibri"/>
          <w:sz w:val="28"/>
          <w:szCs w:val="28"/>
          <w:shd w:val="clear" w:color="auto" w:fill="FFFFFF"/>
        </w:rPr>
      </w:pPr>
      <w:r w:rsidRPr="00D77757">
        <w:rPr>
          <w:sz w:val="28"/>
          <w:szCs w:val="28"/>
        </w:rPr>
        <w:t>Прокурорский надзор за исполнением требований за</w:t>
      </w:r>
      <w:r w:rsidRPr="00D77757">
        <w:rPr>
          <w:sz w:val="28"/>
          <w:szCs w:val="28"/>
        </w:rPr>
        <w:softHyphen/>
        <w:t>кона о соблюдении</w:t>
      </w:r>
      <w:r w:rsidRPr="00E021FB">
        <w:rPr>
          <w:sz w:val="28"/>
          <w:szCs w:val="28"/>
        </w:rPr>
        <w:t xml:space="preserve"> разумного срока на досудебных стадиях уголовного судопроизводства по делам о преступлениях</w:t>
      </w:r>
      <w:r w:rsidRPr="00E021FB">
        <w:rPr>
          <w:rFonts w:eastAsia="Calibri"/>
          <w:bCs/>
          <w:sz w:val="28"/>
          <w:szCs w:val="28"/>
        </w:rPr>
        <w:t>, связанных с посягательством на без</w:t>
      </w:r>
      <w:r w:rsidRPr="00E021FB">
        <w:rPr>
          <w:rFonts w:eastAsia="Calibri"/>
          <w:bCs/>
          <w:sz w:val="28"/>
          <w:szCs w:val="28"/>
        </w:rPr>
        <w:softHyphen/>
        <w:t xml:space="preserve">опасность </w:t>
      </w:r>
      <w:r w:rsidRPr="00E021FB">
        <w:rPr>
          <w:rFonts w:eastAsia="Calibri"/>
          <w:sz w:val="28"/>
          <w:szCs w:val="28"/>
          <w:shd w:val="clear" w:color="auto" w:fill="FFFFFF"/>
        </w:rPr>
        <w:t>в сфере использования информационно-коммуникационных технологий и компьютерной ин</w:t>
      </w:r>
      <w:r w:rsidRPr="00E021FB">
        <w:rPr>
          <w:rFonts w:eastAsia="Calibri"/>
          <w:sz w:val="28"/>
          <w:szCs w:val="28"/>
          <w:shd w:val="clear" w:color="auto" w:fill="FFFFFF"/>
        </w:rPr>
        <w:softHyphen/>
        <w:t>формации</w:t>
      </w:r>
      <w:r w:rsidR="008D12F2">
        <w:rPr>
          <w:rFonts w:eastAsia="Calibri"/>
          <w:sz w:val="28"/>
          <w:szCs w:val="28"/>
          <w:shd w:val="clear" w:color="auto" w:fill="FFFFFF"/>
        </w:rPr>
        <w:t>.</w:t>
      </w:r>
    </w:p>
    <w:p w:rsidR="008D0A41" w:rsidRPr="00677B98" w:rsidRDefault="008D0A41" w:rsidP="008D12F2">
      <w:pPr>
        <w:pStyle w:val="af3"/>
        <w:numPr>
          <w:ilvl w:val="0"/>
          <w:numId w:val="7"/>
        </w:numPr>
        <w:ind w:left="0" w:firstLine="709"/>
        <w:jc w:val="both"/>
        <w:rPr>
          <w:rFonts w:eastAsia="Calibri"/>
          <w:sz w:val="28"/>
          <w:szCs w:val="28"/>
        </w:rPr>
      </w:pPr>
      <w:r w:rsidRPr="00677B98">
        <w:rPr>
          <w:rFonts w:eastAsia="Calibri"/>
          <w:bCs/>
          <w:spacing w:val="-6"/>
          <w:sz w:val="28"/>
          <w:szCs w:val="28"/>
        </w:rPr>
        <w:t xml:space="preserve">Прокурорский надзор </w:t>
      </w:r>
      <w:r w:rsidRPr="00677B98">
        <w:rPr>
          <w:rFonts w:eastAsia="Calibri"/>
          <w:sz w:val="28"/>
          <w:szCs w:val="28"/>
        </w:rPr>
        <w:t>за процессуальной деятельно</w:t>
      </w:r>
      <w:r w:rsidRPr="00677B98">
        <w:rPr>
          <w:rFonts w:eastAsia="Calibri"/>
          <w:sz w:val="28"/>
          <w:szCs w:val="28"/>
        </w:rPr>
        <w:softHyphen/>
        <w:t>стью органов дознания и предварительного след</w:t>
      </w:r>
      <w:r w:rsidRPr="00677B98">
        <w:rPr>
          <w:rFonts w:eastAsia="Calibri"/>
          <w:sz w:val="28"/>
          <w:szCs w:val="28"/>
        </w:rPr>
        <w:softHyphen/>
        <w:t>ствии в части</w:t>
      </w:r>
      <w:r w:rsidRPr="00677B98">
        <w:rPr>
          <w:rFonts w:eastAsia="Calibri"/>
          <w:b/>
          <w:sz w:val="28"/>
          <w:szCs w:val="28"/>
        </w:rPr>
        <w:t xml:space="preserve"> </w:t>
      </w:r>
      <w:r w:rsidRPr="00677B98">
        <w:rPr>
          <w:rFonts w:eastAsia="Calibri"/>
          <w:sz w:val="28"/>
          <w:szCs w:val="28"/>
        </w:rPr>
        <w:t>полноты, своевременности принятия мер по обеспечению гражданского иска, конфиска</w:t>
      </w:r>
      <w:r w:rsidRPr="00677B98">
        <w:rPr>
          <w:rFonts w:eastAsia="Calibri"/>
          <w:sz w:val="28"/>
          <w:szCs w:val="28"/>
        </w:rPr>
        <w:softHyphen/>
        <w:t>ции имущества и иных имущественных взысканий по делам о преступлениях, связанных с причинением имущественного ущерба государству; об иных пре</w:t>
      </w:r>
      <w:r w:rsidRPr="00677B98">
        <w:rPr>
          <w:rFonts w:eastAsia="Calibri"/>
          <w:sz w:val="28"/>
          <w:szCs w:val="28"/>
        </w:rPr>
        <w:softHyphen/>
        <w:t>ступлениях, последствиями которых является обра</w:t>
      </w:r>
      <w:r w:rsidRPr="00677B98">
        <w:rPr>
          <w:rFonts w:eastAsia="Calibri"/>
          <w:sz w:val="28"/>
          <w:szCs w:val="28"/>
        </w:rPr>
        <w:softHyphen/>
        <w:t>щение преступно добытого имущества в доход госу</w:t>
      </w:r>
      <w:r w:rsidRPr="00677B98">
        <w:rPr>
          <w:rFonts w:eastAsia="Calibri"/>
          <w:sz w:val="28"/>
          <w:szCs w:val="28"/>
        </w:rPr>
        <w:softHyphen/>
        <w:t>дарства</w:t>
      </w:r>
      <w:r w:rsidR="008D12F2" w:rsidRPr="00677B98">
        <w:rPr>
          <w:rFonts w:eastAsia="Calibri"/>
          <w:sz w:val="28"/>
          <w:szCs w:val="28"/>
        </w:rPr>
        <w:t>.</w:t>
      </w:r>
    </w:p>
    <w:p w:rsidR="008D0A41" w:rsidRPr="00E021FB" w:rsidRDefault="008D0A41" w:rsidP="008D12F2">
      <w:pPr>
        <w:pStyle w:val="af3"/>
        <w:numPr>
          <w:ilvl w:val="0"/>
          <w:numId w:val="7"/>
        </w:numPr>
        <w:ind w:left="0" w:firstLine="709"/>
        <w:jc w:val="both"/>
        <w:rPr>
          <w:rFonts w:eastAsia="Calibri"/>
          <w:sz w:val="28"/>
          <w:szCs w:val="28"/>
          <w:shd w:val="clear" w:color="auto" w:fill="FFFFFF"/>
        </w:rPr>
      </w:pPr>
      <w:r w:rsidRPr="00E021FB">
        <w:rPr>
          <w:rFonts w:eastAsia="Calibri"/>
          <w:sz w:val="28"/>
          <w:szCs w:val="28"/>
        </w:rPr>
        <w:t>Полномочия прокурора на стадии утверждения обви</w:t>
      </w:r>
      <w:r w:rsidRPr="00E021FB">
        <w:rPr>
          <w:rFonts w:eastAsia="Calibri"/>
          <w:sz w:val="28"/>
          <w:szCs w:val="28"/>
        </w:rPr>
        <w:softHyphen/>
        <w:t>нительного заключения (обвинительного акта, обви</w:t>
      </w:r>
      <w:r w:rsidRPr="00E021FB">
        <w:rPr>
          <w:rFonts w:eastAsia="Calibri"/>
          <w:sz w:val="28"/>
          <w:szCs w:val="28"/>
        </w:rPr>
        <w:softHyphen/>
        <w:t>нительного постановления) по уголовным делам о преступлениях</w:t>
      </w:r>
      <w:r w:rsidRPr="00E021FB">
        <w:rPr>
          <w:sz w:val="28"/>
          <w:szCs w:val="28"/>
        </w:rPr>
        <w:t xml:space="preserve">, </w:t>
      </w:r>
      <w:r w:rsidRPr="00E021FB">
        <w:rPr>
          <w:rFonts w:eastAsia="Calibri"/>
          <w:bCs/>
          <w:sz w:val="28"/>
          <w:szCs w:val="28"/>
        </w:rPr>
        <w:t>связанных с посягательством на без</w:t>
      </w:r>
      <w:r w:rsidRPr="00E021FB">
        <w:rPr>
          <w:rFonts w:eastAsia="Calibri"/>
          <w:bCs/>
          <w:sz w:val="28"/>
          <w:szCs w:val="28"/>
        </w:rPr>
        <w:softHyphen/>
        <w:t xml:space="preserve">опасность </w:t>
      </w:r>
      <w:r w:rsidRPr="00E021FB">
        <w:rPr>
          <w:rFonts w:eastAsia="Calibri"/>
          <w:sz w:val="28"/>
          <w:szCs w:val="28"/>
          <w:shd w:val="clear" w:color="auto" w:fill="FFFFFF"/>
        </w:rPr>
        <w:t>в сфере использования информационно-коммуникационных технологий и компьютерной ин</w:t>
      </w:r>
      <w:r w:rsidRPr="00E021FB">
        <w:rPr>
          <w:rFonts w:eastAsia="Calibri"/>
          <w:sz w:val="28"/>
          <w:szCs w:val="28"/>
          <w:shd w:val="clear" w:color="auto" w:fill="FFFFFF"/>
        </w:rPr>
        <w:softHyphen/>
        <w:t>формации</w:t>
      </w:r>
      <w:r w:rsidR="008D12F2">
        <w:rPr>
          <w:rFonts w:eastAsia="Calibri"/>
          <w:sz w:val="28"/>
          <w:szCs w:val="28"/>
          <w:shd w:val="clear" w:color="auto" w:fill="FFFFFF"/>
        </w:rPr>
        <w:t>.</w:t>
      </w:r>
    </w:p>
    <w:p w:rsidR="008D0A41" w:rsidRPr="00E021FB" w:rsidRDefault="008D0A41"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 xml:space="preserve">Квалификация и доказывание преступлений по ст. 110.1 УК РФ </w:t>
      </w:r>
      <w:r w:rsidR="00A008B4" w:rsidRPr="00E021FB">
        <w:rPr>
          <w:rFonts w:eastAsia="Calibri"/>
          <w:bCs/>
          <w:sz w:val="28"/>
          <w:szCs w:val="28"/>
          <w:shd w:val="clear" w:color="auto" w:fill="FFFFFF"/>
        </w:rPr>
        <w:t>(</w:t>
      </w:r>
      <w:r w:rsidRPr="00E021FB">
        <w:rPr>
          <w:rFonts w:eastAsia="Calibri"/>
          <w:bCs/>
          <w:sz w:val="28"/>
          <w:szCs w:val="28"/>
          <w:shd w:val="clear" w:color="auto" w:fill="FFFFFF"/>
        </w:rPr>
        <w:t>«Склонение к совершению самоубийства или содействие совершению самоубийства</w:t>
      </w:r>
      <w:r w:rsidRPr="00E021FB">
        <w:t xml:space="preserve"> </w:t>
      </w:r>
      <w:r w:rsidRPr="00E021FB">
        <w:rPr>
          <w:rFonts w:eastAsia="Calibri"/>
          <w:bCs/>
          <w:sz w:val="28"/>
          <w:szCs w:val="28"/>
          <w:shd w:val="clear" w:color="auto" w:fill="FFFFFF"/>
        </w:rPr>
        <w:t xml:space="preserve">в публичном выступлении, публично </w:t>
      </w:r>
      <w:proofErr w:type="spellStart"/>
      <w:r w:rsidRPr="00E021FB">
        <w:rPr>
          <w:rFonts w:eastAsia="Calibri"/>
          <w:bCs/>
          <w:sz w:val="28"/>
          <w:szCs w:val="28"/>
          <w:shd w:val="clear" w:color="auto" w:fill="FFFFFF"/>
        </w:rPr>
        <w:t>демонстрирующемся</w:t>
      </w:r>
      <w:proofErr w:type="spellEnd"/>
      <w:r w:rsidRPr="00E021FB">
        <w:rPr>
          <w:rFonts w:eastAsia="Calibri"/>
          <w:bCs/>
          <w:sz w:val="28"/>
          <w:szCs w:val="28"/>
          <w:shd w:val="clear" w:color="auto" w:fill="FFFFFF"/>
        </w:rPr>
        <w:t xml:space="preserve"> произведении, средствах массовой информации или информационно телекоммуникационных сетях</w:t>
      </w:r>
      <w:r w:rsidR="00A008B4" w:rsidRPr="00E021FB">
        <w:rPr>
          <w:rFonts w:eastAsia="Calibri"/>
          <w:bCs/>
          <w:sz w:val="28"/>
          <w:szCs w:val="28"/>
          <w:shd w:val="clear" w:color="auto" w:fill="FFFFFF"/>
        </w:rPr>
        <w:t xml:space="preserve">, </w:t>
      </w:r>
      <w:r w:rsidRPr="00E021FB">
        <w:rPr>
          <w:rFonts w:eastAsia="Calibri"/>
          <w:bCs/>
          <w:sz w:val="28"/>
          <w:szCs w:val="28"/>
          <w:shd w:val="clear" w:color="auto" w:fill="FFFFFF"/>
        </w:rPr>
        <w:t>включая сеть «Интернет»</w:t>
      </w:r>
      <w:r w:rsidR="00A008B4" w:rsidRPr="00E021FB">
        <w:rPr>
          <w:rFonts w:eastAsia="Calibri"/>
          <w:bCs/>
          <w:sz w:val="28"/>
          <w:szCs w:val="28"/>
          <w:shd w:val="clear" w:color="auto" w:fill="FFFFFF"/>
        </w:rPr>
        <w:t>)</w:t>
      </w:r>
      <w:r w:rsidRPr="00E021FB">
        <w:rPr>
          <w:rFonts w:eastAsia="Calibri"/>
          <w:bCs/>
          <w:sz w:val="28"/>
          <w:szCs w:val="28"/>
          <w:shd w:val="clear" w:color="auto" w:fill="FFFFFF"/>
        </w:rPr>
        <w:t>.</w:t>
      </w:r>
    </w:p>
    <w:p w:rsidR="008D0A41" w:rsidRPr="00E021FB" w:rsidRDefault="008D0A41" w:rsidP="008D12F2">
      <w:pPr>
        <w:pStyle w:val="af3"/>
        <w:numPr>
          <w:ilvl w:val="0"/>
          <w:numId w:val="7"/>
        </w:numPr>
        <w:ind w:left="0" w:firstLine="709"/>
        <w:jc w:val="both"/>
        <w:rPr>
          <w:rFonts w:eastAsia="Calibri"/>
          <w:bCs/>
          <w:sz w:val="28"/>
          <w:szCs w:val="28"/>
          <w:shd w:val="clear" w:color="auto" w:fill="FFFFFF"/>
        </w:rPr>
      </w:pPr>
      <w:bookmarkStart w:id="10" w:name="_Hlk167285120"/>
      <w:r w:rsidRPr="00E021FB">
        <w:rPr>
          <w:rFonts w:eastAsia="Calibri"/>
          <w:bCs/>
          <w:sz w:val="28"/>
          <w:szCs w:val="28"/>
          <w:shd w:val="clear" w:color="auto" w:fill="FFFFFF"/>
        </w:rPr>
        <w:t>Квалификация и доказывание преступлений по ст. 110.2 УК РФ</w:t>
      </w:r>
      <w:bookmarkEnd w:id="10"/>
      <w:r w:rsidRPr="00E021FB">
        <w:rPr>
          <w:rFonts w:eastAsia="Calibri"/>
          <w:bCs/>
          <w:sz w:val="28"/>
          <w:szCs w:val="28"/>
          <w:shd w:val="clear" w:color="auto" w:fill="FFFFFF"/>
        </w:rPr>
        <w:t xml:space="preserve"> </w:t>
      </w:r>
      <w:r w:rsidR="008A5F5E">
        <w:rPr>
          <w:rFonts w:eastAsia="Calibri"/>
          <w:bCs/>
          <w:sz w:val="28"/>
          <w:szCs w:val="28"/>
          <w:shd w:val="clear" w:color="auto" w:fill="FFFFFF"/>
        </w:rPr>
        <w:t>(</w:t>
      </w:r>
      <w:r w:rsidRPr="00E021FB">
        <w:rPr>
          <w:rFonts w:eastAsia="Calibri"/>
          <w:bCs/>
          <w:sz w:val="28"/>
          <w:szCs w:val="28"/>
          <w:shd w:val="clear" w:color="auto" w:fill="FFFFFF"/>
        </w:rPr>
        <w:t xml:space="preserve">«Организация деятельности, направленной на побуждение к совершению самоубийства сопряженное с публичным выступлением, использованием публично </w:t>
      </w:r>
      <w:proofErr w:type="spellStart"/>
      <w:r w:rsidR="008A5F5E" w:rsidRPr="00E021FB">
        <w:rPr>
          <w:rFonts w:eastAsia="Calibri"/>
          <w:bCs/>
          <w:sz w:val="28"/>
          <w:szCs w:val="28"/>
          <w:shd w:val="clear" w:color="auto" w:fill="FFFFFF"/>
        </w:rPr>
        <w:t>демонстрирующего</w:t>
      </w:r>
      <w:r w:rsidR="008A5F5E">
        <w:rPr>
          <w:rFonts w:eastAsia="Calibri"/>
          <w:bCs/>
          <w:sz w:val="28"/>
          <w:szCs w:val="28"/>
          <w:shd w:val="clear" w:color="auto" w:fill="FFFFFF"/>
        </w:rPr>
        <w:t>ся</w:t>
      </w:r>
      <w:proofErr w:type="spellEnd"/>
      <w:r w:rsidRPr="00E021FB">
        <w:rPr>
          <w:rFonts w:eastAsia="Calibri"/>
          <w:bCs/>
          <w:sz w:val="28"/>
          <w:szCs w:val="28"/>
          <w:shd w:val="clear" w:color="auto" w:fill="FFFFFF"/>
        </w:rPr>
        <w:t xml:space="preserve"> произведения, средств массовой информации или информационно-телекоммуникационных сетей</w:t>
      </w:r>
      <w:r w:rsidR="008D12F2">
        <w:rPr>
          <w:rFonts w:eastAsia="Calibri"/>
          <w:bCs/>
          <w:sz w:val="28"/>
          <w:szCs w:val="28"/>
          <w:shd w:val="clear" w:color="auto" w:fill="FFFFFF"/>
        </w:rPr>
        <w:t xml:space="preserve">, </w:t>
      </w:r>
      <w:r w:rsidRPr="00E021FB">
        <w:rPr>
          <w:rFonts w:eastAsia="Calibri"/>
          <w:bCs/>
          <w:sz w:val="28"/>
          <w:szCs w:val="28"/>
          <w:shd w:val="clear" w:color="auto" w:fill="FFFFFF"/>
        </w:rPr>
        <w:t xml:space="preserve">включая сеть </w:t>
      </w:r>
      <w:r w:rsidR="007A7D23" w:rsidRPr="00E021FB">
        <w:rPr>
          <w:rFonts w:eastAsia="Calibri"/>
          <w:bCs/>
          <w:sz w:val="28"/>
          <w:szCs w:val="28"/>
          <w:shd w:val="clear" w:color="auto" w:fill="FFFFFF"/>
        </w:rPr>
        <w:t>«</w:t>
      </w:r>
      <w:r w:rsidRPr="00E021FB">
        <w:rPr>
          <w:rFonts w:eastAsia="Calibri"/>
          <w:bCs/>
          <w:sz w:val="28"/>
          <w:szCs w:val="28"/>
          <w:shd w:val="clear" w:color="auto" w:fill="FFFFFF"/>
        </w:rPr>
        <w:t>Интернет</w:t>
      </w:r>
      <w:r w:rsidR="007A7D23" w:rsidRPr="00E021FB">
        <w:rPr>
          <w:rFonts w:eastAsia="Calibri"/>
          <w:bCs/>
          <w:sz w:val="28"/>
          <w:szCs w:val="28"/>
          <w:shd w:val="clear" w:color="auto" w:fill="FFFFFF"/>
        </w:rPr>
        <w:t>»</w:t>
      </w:r>
      <w:r w:rsidRPr="00E021FB">
        <w:rPr>
          <w:rFonts w:eastAsia="Calibri"/>
          <w:bCs/>
          <w:sz w:val="28"/>
          <w:szCs w:val="28"/>
          <w:shd w:val="clear" w:color="auto" w:fill="FFFFFF"/>
        </w:rPr>
        <w:t>)</w:t>
      </w:r>
    </w:p>
    <w:p w:rsidR="008D12F2" w:rsidRPr="00677B98" w:rsidRDefault="007A7D23" w:rsidP="008D12F2">
      <w:pPr>
        <w:pStyle w:val="af3"/>
        <w:numPr>
          <w:ilvl w:val="0"/>
          <w:numId w:val="7"/>
        </w:numPr>
        <w:ind w:left="0" w:firstLine="709"/>
        <w:jc w:val="both"/>
        <w:rPr>
          <w:rFonts w:eastAsia="Calibri"/>
          <w:bCs/>
          <w:sz w:val="28"/>
          <w:szCs w:val="28"/>
          <w:shd w:val="clear" w:color="auto" w:fill="FFFFFF"/>
        </w:rPr>
      </w:pPr>
      <w:r w:rsidRPr="00677B98">
        <w:rPr>
          <w:rFonts w:eastAsia="Calibri"/>
          <w:bCs/>
          <w:sz w:val="28"/>
          <w:szCs w:val="28"/>
          <w:shd w:val="clear" w:color="auto" w:fill="FFFFFF"/>
        </w:rPr>
        <w:t xml:space="preserve">Квалификация и доказывание преступлений по ст. 158 УК РФ </w:t>
      </w:r>
      <w:r w:rsidR="008D12F2" w:rsidRPr="00677B98">
        <w:rPr>
          <w:rFonts w:eastAsia="Calibri"/>
          <w:bCs/>
          <w:sz w:val="28"/>
          <w:szCs w:val="28"/>
          <w:shd w:val="clear" w:color="auto" w:fill="FFFFFF"/>
        </w:rPr>
        <w:t>(</w:t>
      </w:r>
      <w:r w:rsidRPr="00677B98">
        <w:rPr>
          <w:rFonts w:eastAsia="Calibri"/>
          <w:bCs/>
          <w:sz w:val="28"/>
          <w:szCs w:val="28"/>
          <w:shd w:val="clear" w:color="auto" w:fill="FFFFFF"/>
        </w:rPr>
        <w:t>«Кража</w:t>
      </w:r>
      <w:r w:rsidRPr="00677B98">
        <w:t xml:space="preserve"> </w:t>
      </w:r>
      <w:r w:rsidRPr="00677B98">
        <w:rPr>
          <w:rFonts w:eastAsia="Calibri"/>
          <w:bCs/>
          <w:sz w:val="28"/>
          <w:szCs w:val="28"/>
          <w:shd w:val="clear" w:color="auto" w:fill="FFFFFF"/>
        </w:rPr>
        <w:t>с банковского счета, а равно в отношении электронных денежных средств»</w:t>
      </w:r>
      <w:r w:rsidR="008D12F2" w:rsidRPr="00677B98">
        <w:rPr>
          <w:rFonts w:eastAsia="Calibri"/>
          <w:bCs/>
          <w:sz w:val="28"/>
          <w:szCs w:val="28"/>
          <w:shd w:val="clear" w:color="auto" w:fill="FFFFFF"/>
        </w:rPr>
        <w:t>).</w:t>
      </w:r>
    </w:p>
    <w:p w:rsidR="007A7D23" w:rsidRPr="00677B98" w:rsidRDefault="007A7D23" w:rsidP="008D12F2">
      <w:pPr>
        <w:pStyle w:val="af3"/>
        <w:numPr>
          <w:ilvl w:val="0"/>
          <w:numId w:val="7"/>
        </w:numPr>
        <w:ind w:left="0" w:firstLine="709"/>
        <w:jc w:val="both"/>
        <w:rPr>
          <w:rFonts w:eastAsia="Calibri"/>
          <w:bCs/>
          <w:sz w:val="28"/>
          <w:szCs w:val="28"/>
          <w:shd w:val="clear" w:color="auto" w:fill="FFFFFF"/>
        </w:rPr>
      </w:pPr>
      <w:r w:rsidRPr="00677B98">
        <w:rPr>
          <w:rFonts w:eastAsia="Calibri"/>
          <w:bCs/>
          <w:sz w:val="28"/>
          <w:szCs w:val="28"/>
          <w:shd w:val="clear" w:color="auto" w:fill="FFFFFF"/>
        </w:rPr>
        <w:t xml:space="preserve">Квалификация и доказывание преступлений по ст. 159 УК РФ </w:t>
      </w:r>
      <w:r w:rsidR="008D12F2" w:rsidRPr="00677B98">
        <w:rPr>
          <w:rFonts w:eastAsia="Calibri"/>
          <w:bCs/>
          <w:sz w:val="28"/>
          <w:szCs w:val="28"/>
          <w:shd w:val="clear" w:color="auto" w:fill="FFFFFF"/>
        </w:rPr>
        <w:t>(</w:t>
      </w:r>
      <w:r w:rsidRPr="00677B98">
        <w:rPr>
          <w:rFonts w:eastAsia="Calibri"/>
          <w:bCs/>
          <w:sz w:val="28"/>
          <w:szCs w:val="28"/>
          <w:shd w:val="clear" w:color="auto" w:fill="FFFFFF"/>
        </w:rPr>
        <w:t>«Мошенничество»</w:t>
      </w:r>
      <w:r w:rsidR="008D12F2" w:rsidRPr="00677B98">
        <w:rPr>
          <w:rFonts w:eastAsia="Calibri"/>
          <w:bCs/>
          <w:sz w:val="28"/>
          <w:szCs w:val="28"/>
          <w:shd w:val="clear" w:color="auto" w:fill="FFFFFF"/>
        </w:rPr>
        <w:t>).</w:t>
      </w:r>
    </w:p>
    <w:p w:rsidR="007A7D23" w:rsidRPr="00677B98" w:rsidRDefault="007A7D23" w:rsidP="008D12F2">
      <w:pPr>
        <w:pStyle w:val="af3"/>
        <w:numPr>
          <w:ilvl w:val="0"/>
          <w:numId w:val="7"/>
        </w:numPr>
        <w:ind w:left="0" w:firstLine="709"/>
        <w:jc w:val="both"/>
        <w:rPr>
          <w:rFonts w:eastAsia="Calibri"/>
          <w:bCs/>
          <w:sz w:val="28"/>
          <w:szCs w:val="28"/>
          <w:shd w:val="clear" w:color="auto" w:fill="FFFFFF"/>
        </w:rPr>
      </w:pPr>
      <w:bookmarkStart w:id="11" w:name="_Hlk167285520"/>
      <w:r w:rsidRPr="00677B98">
        <w:rPr>
          <w:rFonts w:eastAsia="Calibri"/>
          <w:bCs/>
          <w:sz w:val="28"/>
          <w:szCs w:val="28"/>
          <w:shd w:val="clear" w:color="auto" w:fill="FFFFFF"/>
        </w:rPr>
        <w:lastRenderedPageBreak/>
        <w:t xml:space="preserve">Квалификация и доказывание преступлений по ст. 159.1 УК РФ </w:t>
      </w:r>
      <w:bookmarkEnd w:id="11"/>
      <w:r w:rsidR="008D12F2" w:rsidRPr="00677B98">
        <w:rPr>
          <w:rFonts w:eastAsia="Calibri"/>
          <w:bCs/>
          <w:sz w:val="28"/>
          <w:szCs w:val="28"/>
          <w:shd w:val="clear" w:color="auto" w:fill="FFFFFF"/>
        </w:rPr>
        <w:t>(</w:t>
      </w:r>
      <w:r w:rsidRPr="00677B98">
        <w:rPr>
          <w:rFonts w:eastAsia="Calibri"/>
          <w:bCs/>
          <w:sz w:val="28"/>
          <w:szCs w:val="28"/>
          <w:shd w:val="clear" w:color="auto" w:fill="FFFFFF"/>
        </w:rPr>
        <w:t>«Мошенничество в сфере кредитования»</w:t>
      </w:r>
      <w:r w:rsidR="008D12F2" w:rsidRPr="00677B98">
        <w:rPr>
          <w:rFonts w:eastAsia="Calibri"/>
          <w:bCs/>
          <w:sz w:val="28"/>
          <w:szCs w:val="28"/>
          <w:shd w:val="clear" w:color="auto" w:fill="FFFFFF"/>
        </w:rPr>
        <w:t>).</w:t>
      </w:r>
    </w:p>
    <w:p w:rsidR="007A7D23" w:rsidRPr="00677B98" w:rsidRDefault="007A7D23" w:rsidP="008D12F2">
      <w:pPr>
        <w:pStyle w:val="af3"/>
        <w:numPr>
          <w:ilvl w:val="0"/>
          <w:numId w:val="7"/>
        </w:numPr>
        <w:ind w:left="0" w:firstLine="709"/>
        <w:jc w:val="both"/>
        <w:rPr>
          <w:rFonts w:eastAsia="Calibri"/>
          <w:bCs/>
          <w:sz w:val="28"/>
          <w:szCs w:val="28"/>
          <w:shd w:val="clear" w:color="auto" w:fill="FFFFFF"/>
        </w:rPr>
      </w:pPr>
      <w:r w:rsidRPr="00677B98">
        <w:rPr>
          <w:rFonts w:eastAsia="Calibri"/>
          <w:bCs/>
          <w:sz w:val="28"/>
          <w:szCs w:val="28"/>
          <w:shd w:val="clear" w:color="auto" w:fill="FFFFFF"/>
        </w:rPr>
        <w:t xml:space="preserve">Квалификация и доказывание преступлений по ст. 159.2 УК РФ </w:t>
      </w:r>
      <w:r w:rsidR="008D12F2" w:rsidRPr="00677B98">
        <w:rPr>
          <w:rFonts w:eastAsia="Calibri"/>
          <w:bCs/>
          <w:sz w:val="28"/>
          <w:szCs w:val="28"/>
          <w:shd w:val="clear" w:color="auto" w:fill="FFFFFF"/>
        </w:rPr>
        <w:t>(</w:t>
      </w:r>
      <w:r w:rsidRPr="00677B98">
        <w:rPr>
          <w:rFonts w:eastAsia="Calibri"/>
          <w:bCs/>
          <w:sz w:val="28"/>
          <w:szCs w:val="28"/>
          <w:shd w:val="clear" w:color="auto" w:fill="FFFFFF"/>
        </w:rPr>
        <w:t>«Мошенничество при получении выплат»</w:t>
      </w:r>
      <w:r w:rsidR="008D12F2" w:rsidRPr="00677B98">
        <w:rPr>
          <w:rFonts w:eastAsia="Calibri"/>
          <w:bCs/>
          <w:sz w:val="28"/>
          <w:szCs w:val="28"/>
          <w:shd w:val="clear" w:color="auto" w:fill="FFFFFF"/>
        </w:rPr>
        <w:t>).</w:t>
      </w:r>
    </w:p>
    <w:p w:rsidR="007A7D23" w:rsidRPr="00677B98" w:rsidRDefault="007A7D23" w:rsidP="008D12F2">
      <w:pPr>
        <w:pStyle w:val="af3"/>
        <w:numPr>
          <w:ilvl w:val="0"/>
          <w:numId w:val="7"/>
        </w:numPr>
        <w:ind w:left="0" w:firstLine="709"/>
        <w:jc w:val="both"/>
        <w:rPr>
          <w:rFonts w:eastAsia="Calibri"/>
          <w:bCs/>
          <w:sz w:val="28"/>
          <w:szCs w:val="28"/>
          <w:shd w:val="clear" w:color="auto" w:fill="FFFFFF"/>
        </w:rPr>
      </w:pPr>
      <w:r w:rsidRPr="00677B98">
        <w:rPr>
          <w:rFonts w:eastAsia="Calibri"/>
          <w:bCs/>
          <w:sz w:val="28"/>
          <w:szCs w:val="28"/>
          <w:shd w:val="clear" w:color="auto" w:fill="FFFFFF"/>
        </w:rPr>
        <w:t xml:space="preserve">Квалификация и доказывание преступлений по ст. 159.3 УК РФ </w:t>
      </w:r>
      <w:r w:rsidR="008D12F2" w:rsidRPr="00677B98">
        <w:rPr>
          <w:rFonts w:eastAsia="Calibri"/>
          <w:bCs/>
          <w:sz w:val="28"/>
          <w:szCs w:val="28"/>
          <w:shd w:val="clear" w:color="auto" w:fill="FFFFFF"/>
        </w:rPr>
        <w:t>(</w:t>
      </w:r>
      <w:r w:rsidRPr="00677B98">
        <w:rPr>
          <w:rFonts w:eastAsia="Calibri"/>
          <w:bCs/>
          <w:sz w:val="28"/>
          <w:szCs w:val="28"/>
          <w:shd w:val="clear" w:color="auto" w:fill="FFFFFF"/>
        </w:rPr>
        <w:t>«Мошенничество с использованием электронных средств платежа»</w:t>
      </w:r>
      <w:r w:rsidR="008D12F2" w:rsidRPr="00677B98">
        <w:rPr>
          <w:rFonts w:eastAsia="Calibri"/>
          <w:bCs/>
          <w:sz w:val="28"/>
          <w:szCs w:val="28"/>
          <w:shd w:val="clear" w:color="auto" w:fill="FFFFFF"/>
        </w:rPr>
        <w:t>).</w:t>
      </w:r>
    </w:p>
    <w:p w:rsidR="007A7D23" w:rsidRPr="00677B98" w:rsidRDefault="007A7D23" w:rsidP="008D12F2">
      <w:pPr>
        <w:pStyle w:val="af3"/>
        <w:numPr>
          <w:ilvl w:val="0"/>
          <w:numId w:val="7"/>
        </w:numPr>
        <w:ind w:left="0" w:firstLine="709"/>
        <w:jc w:val="both"/>
        <w:rPr>
          <w:rFonts w:eastAsia="Calibri"/>
          <w:bCs/>
          <w:sz w:val="28"/>
          <w:szCs w:val="28"/>
          <w:shd w:val="clear" w:color="auto" w:fill="FFFFFF"/>
        </w:rPr>
      </w:pPr>
      <w:r w:rsidRPr="00677B98">
        <w:rPr>
          <w:rFonts w:eastAsia="Calibri"/>
          <w:bCs/>
          <w:sz w:val="28"/>
          <w:szCs w:val="28"/>
          <w:shd w:val="clear" w:color="auto" w:fill="FFFFFF"/>
        </w:rPr>
        <w:t xml:space="preserve">Квалификация и доказывание преступлений по ст. 159.5 УК РФ </w:t>
      </w:r>
      <w:r w:rsidR="008D12F2" w:rsidRPr="00677B98">
        <w:rPr>
          <w:rFonts w:eastAsia="Calibri"/>
          <w:bCs/>
          <w:sz w:val="28"/>
          <w:szCs w:val="28"/>
          <w:shd w:val="clear" w:color="auto" w:fill="FFFFFF"/>
        </w:rPr>
        <w:t>(</w:t>
      </w:r>
      <w:r w:rsidRPr="00677B98">
        <w:rPr>
          <w:rFonts w:eastAsia="Calibri"/>
          <w:bCs/>
          <w:sz w:val="28"/>
          <w:szCs w:val="28"/>
          <w:shd w:val="clear" w:color="auto" w:fill="FFFFFF"/>
        </w:rPr>
        <w:t>«Мошенничество в сфере страхования»</w:t>
      </w:r>
      <w:r w:rsidR="008D12F2" w:rsidRPr="00677B98">
        <w:rPr>
          <w:rFonts w:eastAsia="Calibri"/>
          <w:bCs/>
          <w:sz w:val="28"/>
          <w:szCs w:val="28"/>
          <w:shd w:val="clear" w:color="auto" w:fill="FFFFFF"/>
        </w:rPr>
        <w:t>).</w:t>
      </w:r>
    </w:p>
    <w:p w:rsidR="007A7D23" w:rsidRPr="00677B98" w:rsidRDefault="007A7D23" w:rsidP="008D12F2">
      <w:pPr>
        <w:pStyle w:val="af3"/>
        <w:numPr>
          <w:ilvl w:val="0"/>
          <w:numId w:val="7"/>
        </w:numPr>
        <w:ind w:left="0" w:firstLine="709"/>
        <w:jc w:val="both"/>
        <w:rPr>
          <w:rFonts w:eastAsia="Calibri"/>
          <w:bCs/>
          <w:sz w:val="28"/>
          <w:szCs w:val="28"/>
          <w:shd w:val="clear" w:color="auto" w:fill="FFFFFF"/>
        </w:rPr>
      </w:pPr>
      <w:r w:rsidRPr="00677B98">
        <w:rPr>
          <w:rFonts w:eastAsia="Calibri"/>
          <w:bCs/>
          <w:sz w:val="28"/>
          <w:szCs w:val="28"/>
          <w:shd w:val="clear" w:color="auto" w:fill="FFFFFF"/>
        </w:rPr>
        <w:t xml:space="preserve">Квалификация и доказывание преступлений по ст. 159.6 УК РФ </w:t>
      </w:r>
      <w:r w:rsidR="008D12F2" w:rsidRPr="00677B98">
        <w:rPr>
          <w:rFonts w:eastAsia="Calibri"/>
          <w:bCs/>
          <w:sz w:val="28"/>
          <w:szCs w:val="28"/>
          <w:shd w:val="clear" w:color="auto" w:fill="FFFFFF"/>
        </w:rPr>
        <w:t>(</w:t>
      </w:r>
      <w:r w:rsidRPr="00677B98">
        <w:rPr>
          <w:rFonts w:eastAsia="Calibri"/>
          <w:bCs/>
          <w:sz w:val="28"/>
          <w:szCs w:val="28"/>
          <w:shd w:val="clear" w:color="auto" w:fill="FFFFFF"/>
        </w:rPr>
        <w:t>«Мошенничество в сфере компьютерной информации»</w:t>
      </w:r>
      <w:r w:rsidR="008D12F2" w:rsidRPr="00677B98">
        <w:rPr>
          <w:rFonts w:eastAsia="Calibri"/>
          <w:bCs/>
          <w:sz w:val="28"/>
          <w:szCs w:val="28"/>
          <w:shd w:val="clear" w:color="auto" w:fill="FFFFFF"/>
        </w:rPr>
        <w:t>).</w:t>
      </w:r>
    </w:p>
    <w:p w:rsidR="007A7D23" w:rsidRPr="00E021FB" w:rsidRDefault="007A7D23" w:rsidP="008D12F2">
      <w:pPr>
        <w:pStyle w:val="af3"/>
        <w:numPr>
          <w:ilvl w:val="0"/>
          <w:numId w:val="7"/>
        </w:numPr>
        <w:ind w:left="0" w:firstLine="709"/>
        <w:jc w:val="both"/>
        <w:rPr>
          <w:rFonts w:eastAsia="Calibri"/>
          <w:bCs/>
          <w:sz w:val="28"/>
          <w:szCs w:val="28"/>
          <w:shd w:val="clear" w:color="auto" w:fill="FFFFFF"/>
        </w:rPr>
      </w:pPr>
      <w:r w:rsidRPr="00677B98">
        <w:rPr>
          <w:rFonts w:eastAsia="Calibri"/>
          <w:bCs/>
          <w:sz w:val="28"/>
          <w:szCs w:val="28"/>
          <w:shd w:val="clear" w:color="auto" w:fill="FFFFFF"/>
        </w:rPr>
        <w:t>Квалификация и доказывание преступлений по ст. 171.2 УК РФ</w:t>
      </w:r>
      <w:r w:rsidRPr="00E021FB">
        <w:rPr>
          <w:rFonts w:eastAsia="Calibri"/>
          <w:bCs/>
          <w:sz w:val="28"/>
          <w:szCs w:val="28"/>
          <w:shd w:val="clear" w:color="auto" w:fill="FFFFFF"/>
        </w:rPr>
        <w:t xml:space="preserve"> </w:t>
      </w:r>
      <w:r w:rsidR="008D12F2">
        <w:rPr>
          <w:rFonts w:eastAsia="Calibri"/>
          <w:bCs/>
          <w:sz w:val="28"/>
          <w:szCs w:val="28"/>
          <w:shd w:val="clear" w:color="auto" w:fill="FFFFFF"/>
        </w:rPr>
        <w:t>(</w:t>
      </w:r>
      <w:r w:rsidRPr="00E021FB">
        <w:rPr>
          <w:rFonts w:eastAsia="Calibri"/>
          <w:bCs/>
          <w:sz w:val="28"/>
          <w:szCs w:val="28"/>
          <w:shd w:val="clear" w:color="auto" w:fill="FFFFFF"/>
        </w:rPr>
        <w:t>«Незаконные организация и проведение азартных игр</w:t>
      </w:r>
      <w:r w:rsidRPr="00E021FB">
        <w:t xml:space="preserve"> </w:t>
      </w:r>
      <w:r w:rsidRPr="00E021FB">
        <w:rPr>
          <w:rFonts w:eastAsia="Calibri"/>
          <w:bCs/>
          <w:sz w:val="28"/>
          <w:szCs w:val="28"/>
          <w:shd w:val="clear" w:color="auto" w:fill="FFFFFF"/>
        </w:rPr>
        <w:t xml:space="preserve">с использованием информационно-телекоммуникационных сетей, в том числе сети </w:t>
      </w:r>
      <w:r w:rsidR="008A5F5E">
        <w:rPr>
          <w:rFonts w:eastAsia="Calibri"/>
          <w:bCs/>
          <w:sz w:val="28"/>
          <w:szCs w:val="28"/>
          <w:shd w:val="clear" w:color="auto" w:fill="FFFFFF"/>
        </w:rPr>
        <w:t>«</w:t>
      </w:r>
      <w:r w:rsidRPr="00E021FB">
        <w:rPr>
          <w:rFonts w:eastAsia="Calibri"/>
          <w:bCs/>
          <w:sz w:val="28"/>
          <w:szCs w:val="28"/>
          <w:shd w:val="clear" w:color="auto" w:fill="FFFFFF"/>
        </w:rPr>
        <w:t>Интернет</w:t>
      </w:r>
      <w:r w:rsidR="008A5F5E">
        <w:rPr>
          <w:rFonts w:eastAsia="Calibri"/>
          <w:bCs/>
          <w:sz w:val="28"/>
          <w:szCs w:val="28"/>
          <w:shd w:val="clear" w:color="auto" w:fill="FFFFFF"/>
        </w:rPr>
        <w:t>»</w:t>
      </w:r>
      <w:r w:rsidRPr="00E021FB">
        <w:rPr>
          <w:rFonts w:eastAsia="Calibri"/>
          <w:bCs/>
          <w:sz w:val="28"/>
          <w:szCs w:val="28"/>
          <w:shd w:val="clear" w:color="auto" w:fill="FFFFFF"/>
        </w:rPr>
        <w:t>, или средств связи, в том числе подвижной связи»</w:t>
      </w:r>
      <w:r w:rsidR="008D12F2">
        <w:rPr>
          <w:rFonts w:eastAsia="Calibri"/>
          <w:bCs/>
          <w:sz w:val="28"/>
          <w:szCs w:val="28"/>
          <w:shd w:val="clear" w:color="auto" w:fill="FFFFFF"/>
        </w:rPr>
        <w:t>).</w:t>
      </w:r>
    </w:p>
    <w:p w:rsidR="00474805" w:rsidRPr="00E021FB" w:rsidRDefault="007A7D23" w:rsidP="008D12F2">
      <w:pPr>
        <w:pStyle w:val="af3"/>
        <w:numPr>
          <w:ilvl w:val="0"/>
          <w:numId w:val="7"/>
        </w:numPr>
        <w:ind w:left="0" w:firstLine="709"/>
        <w:jc w:val="both"/>
        <w:rPr>
          <w:rFonts w:eastAsia="Calibri"/>
          <w:bCs/>
          <w:sz w:val="28"/>
          <w:szCs w:val="28"/>
          <w:shd w:val="clear" w:color="auto" w:fill="FFFFFF"/>
        </w:rPr>
      </w:pPr>
      <w:bookmarkStart w:id="12" w:name="_Hlk167285724"/>
      <w:r w:rsidRPr="00E021FB">
        <w:rPr>
          <w:rFonts w:eastAsia="Calibri"/>
          <w:bCs/>
          <w:sz w:val="28"/>
          <w:szCs w:val="28"/>
          <w:shd w:val="clear" w:color="auto" w:fill="FFFFFF"/>
        </w:rPr>
        <w:t>Квалификация и доказывание преступлений по ст. 185.3 УК РФ</w:t>
      </w:r>
      <w:r w:rsidR="00474805" w:rsidRPr="00E021FB">
        <w:rPr>
          <w:rFonts w:eastAsia="Calibri"/>
          <w:bCs/>
          <w:sz w:val="28"/>
          <w:szCs w:val="28"/>
          <w:shd w:val="clear" w:color="auto" w:fill="FFFFFF"/>
        </w:rPr>
        <w:t xml:space="preserve"> </w:t>
      </w:r>
      <w:bookmarkEnd w:id="12"/>
      <w:r w:rsidR="008D12F2">
        <w:rPr>
          <w:rFonts w:eastAsia="Calibri"/>
          <w:bCs/>
          <w:sz w:val="28"/>
          <w:szCs w:val="28"/>
          <w:shd w:val="clear" w:color="auto" w:fill="FFFFFF"/>
        </w:rPr>
        <w:t>(</w:t>
      </w:r>
      <w:r w:rsidRPr="00E021FB">
        <w:rPr>
          <w:rFonts w:eastAsia="Calibri"/>
          <w:bCs/>
          <w:sz w:val="28"/>
          <w:szCs w:val="28"/>
          <w:shd w:val="clear" w:color="auto" w:fill="FFFFFF"/>
        </w:rPr>
        <w:t>«Манипулирование рынком</w:t>
      </w:r>
      <w:r w:rsidR="00474805" w:rsidRPr="00E021FB">
        <w:rPr>
          <w:rFonts w:eastAsia="Calibri"/>
          <w:bCs/>
          <w:sz w:val="28"/>
          <w:szCs w:val="28"/>
          <w:shd w:val="clear" w:color="auto" w:fill="FFFFFF"/>
        </w:rPr>
        <w:t xml:space="preserve"> </w:t>
      </w:r>
      <w:r w:rsidRPr="00E021FB">
        <w:rPr>
          <w:rFonts w:eastAsia="Calibri"/>
          <w:bCs/>
          <w:sz w:val="28"/>
          <w:szCs w:val="28"/>
          <w:shd w:val="clear" w:color="auto" w:fill="FFFFFF"/>
        </w:rPr>
        <w:t>через средства массовой информации, в том числе электронные, информационно-телекоммуникационные сети</w:t>
      </w:r>
      <w:r w:rsidR="008D12F2">
        <w:rPr>
          <w:rFonts w:eastAsia="Calibri"/>
          <w:bCs/>
          <w:sz w:val="28"/>
          <w:szCs w:val="28"/>
          <w:shd w:val="clear" w:color="auto" w:fill="FFFFFF"/>
        </w:rPr>
        <w:t xml:space="preserve">, </w:t>
      </w:r>
      <w:r w:rsidRPr="00E021FB">
        <w:rPr>
          <w:rFonts w:eastAsia="Calibri"/>
          <w:bCs/>
          <w:sz w:val="28"/>
          <w:szCs w:val="28"/>
          <w:shd w:val="clear" w:color="auto" w:fill="FFFFFF"/>
        </w:rPr>
        <w:t xml:space="preserve">включая сеть </w:t>
      </w:r>
      <w:r w:rsidR="00474805" w:rsidRPr="00E021FB">
        <w:rPr>
          <w:rFonts w:eastAsia="Calibri"/>
          <w:bCs/>
          <w:sz w:val="28"/>
          <w:szCs w:val="28"/>
          <w:shd w:val="clear" w:color="auto" w:fill="FFFFFF"/>
        </w:rPr>
        <w:t>«</w:t>
      </w:r>
      <w:r w:rsidRPr="00E021FB">
        <w:rPr>
          <w:rFonts w:eastAsia="Calibri"/>
          <w:bCs/>
          <w:sz w:val="28"/>
          <w:szCs w:val="28"/>
          <w:shd w:val="clear" w:color="auto" w:fill="FFFFFF"/>
        </w:rPr>
        <w:t>Интернет</w:t>
      </w:r>
      <w:r w:rsidR="00474805" w:rsidRPr="00E021FB">
        <w:rPr>
          <w:rFonts w:eastAsia="Calibri"/>
          <w:bCs/>
          <w:sz w:val="28"/>
          <w:szCs w:val="28"/>
          <w:shd w:val="clear" w:color="auto" w:fill="FFFFFF"/>
        </w:rPr>
        <w:t>»</w:t>
      </w:r>
      <w:r w:rsidR="008D12F2">
        <w:rPr>
          <w:rFonts w:eastAsia="Calibri"/>
          <w:bCs/>
          <w:sz w:val="28"/>
          <w:szCs w:val="28"/>
          <w:shd w:val="clear" w:color="auto" w:fill="FFFFFF"/>
        </w:rPr>
        <w:t>)</w:t>
      </w:r>
      <w:r w:rsidR="00474805" w:rsidRPr="00E021FB">
        <w:rPr>
          <w:rFonts w:eastAsia="Calibri"/>
          <w:bCs/>
          <w:sz w:val="28"/>
          <w:szCs w:val="28"/>
          <w:shd w:val="clear" w:color="auto" w:fill="FFFFFF"/>
        </w:rPr>
        <w:t>.</w:t>
      </w:r>
    </w:p>
    <w:p w:rsidR="00474805" w:rsidRPr="00E021FB" w:rsidRDefault="00474805"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 xml:space="preserve">Квалификация и доказывание преступлений по ст. 205.2 УК РФ </w:t>
      </w:r>
      <w:r w:rsidR="008D12F2">
        <w:rPr>
          <w:rFonts w:eastAsia="Calibri"/>
          <w:bCs/>
          <w:sz w:val="28"/>
          <w:szCs w:val="28"/>
          <w:shd w:val="clear" w:color="auto" w:fill="FFFFFF"/>
        </w:rPr>
        <w:t>(</w:t>
      </w:r>
      <w:r w:rsidRPr="00E021FB">
        <w:rPr>
          <w:rFonts w:eastAsia="Calibri"/>
          <w:bCs/>
          <w:sz w:val="28"/>
          <w:szCs w:val="28"/>
          <w:shd w:val="clear" w:color="auto" w:fill="FFFFFF"/>
        </w:rPr>
        <w:t>«Публичные призывы к осуществлению террористической деятельности, публичное оправдание терроризма или пропаганда терроризма с использованием средств массовой информации либо электронных или информационно-телекоммуникационных сетей, в том числе сети «Интернет»</w:t>
      </w:r>
      <w:r w:rsidR="008D12F2">
        <w:rPr>
          <w:rFonts w:eastAsia="Calibri"/>
          <w:bCs/>
          <w:sz w:val="28"/>
          <w:szCs w:val="28"/>
          <w:shd w:val="clear" w:color="auto" w:fill="FFFFFF"/>
        </w:rPr>
        <w:t>)</w:t>
      </w:r>
      <w:r w:rsidRPr="00E021FB">
        <w:rPr>
          <w:rFonts w:eastAsia="Calibri"/>
          <w:bCs/>
          <w:sz w:val="28"/>
          <w:szCs w:val="28"/>
          <w:shd w:val="clear" w:color="auto" w:fill="FFFFFF"/>
        </w:rPr>
        <w:t>.</w:t>
      </w:r>
    </w:p>
    <w:p w:rsidR="00474805" w:rsidRPr="00E021FB" w:rsidRDefault="00474805"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 xml:space="preserve">Квалификация и доказывание преступлений по ст. 280 УК РФ </w:t>
      </w:r>
      <w:r w:rsidR="008D12F2">
        <w:rPr>
          <w:rFonts w:eastAsia="Calibri"/>
          <w:bCs/>
          <w:sz w:val="28"/>
          <w:szCs w:val="28"/>
          <w:shd w:val="clear" w:color="auto" w:fill="FFFFFF"/>
        </w:rPr>
        <w:t>(</w:t>
      </w:r>
      <w:r w:rsidRPr="00E021FB">
        <w:rPr>
          <w:rFonts w:eastAsia="Calibri"/>
          <w:bCs/>
          <w:sz w:val="28"/>
          <w:szCs w:val="28"/>
          <w:shd w:val="clear" w:color="auto" w:fill="FFFFFF"/>
        </w:rPr>
        <w:t>«Публичные призывы к осуществлению экстремистской деятельности</w:t>
      </w:r>
      <w:r w:rsidRPr="00E021FB">
        <w:t xml:space="preserve"> </w:t>
      </w:r>
      <w:r w:rsidRPr="00E021FB">
        <w:rPr>
          <w:rFonts w:eastAsia="Calibri"/>
          <w:bCs/>
          <w:sz w:val="28"/>
          <w:szCs w:val="28"/>
          <w:shd w:val="clear" w:color="auto" w:fill="FFFFFF"/>
        </w:rPr>
        <w:t>с использованием средств массовой информации либо информационно-телекоммуникационных сетей, в том числе сети «Интернет»</w:t>
      </w:r>
      <w:r w:rsidR="008D12F2">
        <w:rPr>
          <w:rFonts w:eastAsia="Calibri"/>
          <w:bCs/>
          <w:sz w:val="28"/>
          <w:szCs w:val="28"/>
          <w:shd w:val="clear" w:color="auto" w:fill="FFFFFF"/>
        </w:rPr>
        <w:t>)</w:t>
      </w:r>
      <w:r w:rsidRPr="00E021FB">
        <w:rPr>
          <w:rFonts w:eastAsia="Calibri"/>
          <w:bCs/>
          <w:sz w:val="28"/>
          <w:szCs w:val="28"/>
          <w:shd w:val="clear" w:color="auto" w:fill="FFFFFF"/>
        </w:rPr>
        <w:t>.</w:t>
      </w:r>
    </w:p>
    <w:p w:rsidR="00474805" w:rsidRPr="00E021FB" w:rsidRDefault="00474805"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 xml:space="preserve">Квалификация и доказывание преступлений по ст. 280.1 УК РФ </w:t>
      </w:r>
      <w:r w:rsidR="008D12F2">
        <w:rPr>
          <w:rFonts w:eastAsia="Calibri"/>
          <w:bCs/>
          <w:sz w:val="28"/>
          <w:szCs w:val="28"/>
          <w:shd w:val="clear" w:color="auto" w:fill="FFFFFF"/>
        </w:rPr>
        <w:t>(«</w:t>
      </w:r>
      <w:r w:rsidRPr="00E021FB">
        <w:rPr>
          <w:rFonts w:eastAsia="Calibri"/>
          <w:bCs/>
          <w:sz w:val="28"/>
          <w:szCs w:val="28"/>
          <w:shd w:val="clear" w:color="auto" w:fill="FFFFFF"/>
        </w:rPr>
        <w:t>Публичные призывы к осуществлению действий, направленных на нарушение территориальной целостности Российской Федерации</w:t>
      </w:r>
      <w:r w:rsidRPr="00E021FB">
        <w:rPr>
          <w:rFonts w:ascii="Arial" w:hAnsi="Arial" w:cs="Arial"/>
          <w:bCs/>
        </w:rPr>
        <w:t xml:space="preserve"> </w:t>
      </w:r>
      <w:r w:rsidRPr="00E021FB">
        <w:rPr>
          <w:rFonts w:eastAsia="Calibri"/>
          <w:bCs/>
          <w:sz w:val="28"/>
          <w:szCs w:val="28"/>
          <w:shd w:val="clear" w:color="auto" w:fill="FFFFFF"/>
        </w:rPr>
        <w:t>совершенные с использованием средств массовой информации либо электронных или информационно-телекоммуникационных сетей</w:t>
      </w:r>
      <w:r w:rsidR="008D12F2">
        <w:rPr>
          <w:rFonts w:eastAsia="Calibri"/>
          <w:bCs/>
          <w:sz w:val="28"/>
          <w:szCs w:val="28"/>
          <w:shd w:val="clear" w:color="auto" w:fill="FFFFFF"/>
        </w:rPr>
        <w:t xml:space="preserve">, </w:t>
      </w:r>
      <w:r w:rsidRPr="00E021FB">
        <w:rPr>
          <w:rFonts w:eastAsia="Calibri"/>
          <w:bCs/>
          <w:sz w:val="28"/>
          <w:szCs w:val="28"/>
          <w:shd w:val="clear" w:color="auto" w:fill="FFFFFF"/>
        </w:rPr>
        <w:t>включая сеть «Интернет»).</w:t>
      </w:r>
    </w:p>
    <w:p w:rsidR="00474805" w:rsidRPr="00E021FB" w:rsidRDefault="00474805"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282 УК РФ</w:t>
      </w:r>
      <w:r w:rsidRPr="00E021FB">
        <w:rPr>
          <w:rFonts w:ascii="Arial" w:hAnsi="Arial" w:cs="Arial"/>
          <w:bCs/>
        </w:rPr>
        <w:t xml:space="preserve"> </w:t>
      </w:r>
      <w:r w:rsidR="008D12F2">
        <w:rPr>
          <w:rFonts w:ascii="Arial" w:hAnsi="Arial" w:cs="Arial"/>
          <w:bCs/>
        </w:rPr>
        <w:t>(</w:t>
      </w:r>
      <w:r w:rsidRPr="00E021FB">
        <w:rPr>
          <w:rFonts w:eastAsia="Calibri"/>
          <w:bCs/>
          <w:sz w:val="28"/>
          <w:szCs w:val="28"/>
          <w:shd w:val="clear" w:color="auto" w:fill="FFFFFF"/>
        </w:rPr>
        <w:t>«Возбуждение ненависти либо вражды, а равно унижение человеческого достоинства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r w:rsidR="008D12F2">
        <w:rPr>
          <w:rFonts w:eastAsia="Calibri"/>
          <w:bCs/>
          <w:sz w:val="28"/>
          <w:szCs w:val="28"/>
          <w:shd w:val="clear" w:color="auto" w:fill="FFFFFF"/>
        </w:rPr>
        <w:t>)</w:t>
      </w:r>
      <w:r w:rsidRPr="00E021FB">
        <w:rPr>
          <w:rFonts w:eastAsia="Calibri"/>
          <w:bCs/>
          <w:sz w:val="28"/>
          <w:szCs w:val="28"/>
          <w:shd w:val="clear" w:color="auto" w:fill="FFFFFF"/>
        </w:rPr>
        <w:t>.</w:t>
      </w:r>
    </w:p>
    <w:p w:rsidR="00474805" w:rsidRPr="00E021FB" w:rsidRDefault="00474805" w:rsidP="008D12F2">
      <w:pPr>
        <w:pStyle w:val="af3"/>
        <w:numPr>
          <w:ilvl w:val="0"/>
          <w:numId w:val="7"/>
        </w:numPr>
        <w:ind w:left="0" w:firstLine="709"/>
        <w:jc w:val="both"/>
        <w:rPr>
          <w:rFonts w:eastAsia="Calibri"/>
          <w:bCs/>
          <w:sz w:val="28"/>
          <w:szCs w:val="28"/>
          <w:shd w:val="clear" w:color="auto" w:fill="FFFFFF"/>
        </w:rPr>
      </w:pPr>
      <w:bookmarkStart w:id="13" w:name="_Hlk167286226"/>
      <w:r w:rsidRPr="00E021FB">
        <w:rPr>
          <w:rFonts w:eastAsia="Calibri"/>
          <w:bCs/>
          <w:sz w:val="28"/>
          <w:szCs w:val="28"/>
          <w:shd w:val="clear" w:color="auto" w:fill="FFFFFF"/>
        </w:rPr>
        <w:t xml:space="preserve">Квалификация и доказывание преступлений по ст. 228.1 УК РФ </w:t>
      </w:r>
      <w:bookmarkEnd w:id="13"/>
      <w:r w:rsidR="008D12F2">
        <w:rPr>
          <w:rFonts w:eastAsia="Calibri"/>
          <w:bCs/>
          <w:sz w:val="28"/>
          <w:szCs w:val="28"/>
          <w:shd w:val="clear" w:color="auto" w:fill="FFFFFF"/>
        </w:rPr>
        <w:t>(</w:t>
      </w:r>
      <w:r w:rsidRPr="00E021FB">
        <w:rPr>
          <w:rFonts w:eastAsia="Calibri"/>
          <w:bCs/>
          <w:sz w:val="28"/>
          <w:szCs w:val="28"/>
          <w:shd w:val="clear" w:color="auto" w:fill="FFFFFF"/>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E021FB">
        <w:rPr>
          <w:rFonts w:ascii="Arial" w:hAnsi="Arial" w:cs="Arial"/>
          <w:bCs/>
        </w:rPr>
        <w:t xml:space="preserve"> </w:t>
      </w:r>
      <w:r w:rsidRPr="00E021FB">
        <w:rPr>
          <w:rFonts w:eastAsia="Calibri"/>
          <w:bCs/>
          <w:sz w:val="28"/>
          <w:szCs w:val="28"/>
          <w:shd w:val="clear" w:color="auto" w:fill="FFFFFF"/>
        </w:rPr>
        <w:t>с использованием средств массовой информации либо электронных или информационно-телекоммуникационных сетей</w:t>
      </w:r>
      <w:r w:rsidR="008D12F2">
        <w:rPr>
          <w:rFonts w:eastAsia="Calibri"/>
          <w:bCs/>
          <w:sz w:val="28"/>
          <w:szCs w:val="28"/>
          <w:shd w:val="clear" w:color="auto" w:fill="FFFFFF"/>
        </w:rPr>
        <w:t xml:space="preserve">, </w:t>
      </w:r>
      <w:r w:rsidRPr="00E021FB">
        <w:rPr>
          <w:rFonts w:eastAsia="Calibri"/>
          <w:bCs/>
          <w:sz w:val="28"/>
          <w:szCs w:val="28"/>
          <w:shd w:val="clear" w:color="auto" w:fill="FFFFFF"/>
        </w:rPr>
        <w:t>включая сеть «Интернет»</w:t>
      </w:r>
      <w:r w:rsidR="008D12F2">
        <w:rPr>
          <w:rFonts w:eastAsia="Calibri"/>
          <w:bCs/>
          <w:sz w:val="28"/>
          <w:szCs w:val="28"/>
          <w:shd w:val="clear" w:color="auto" w:fill="FFFFFF"/>
        </w:rPr>
        <w:t>)</w:t>
      </w:r>
      <w:r w:rsidRPr="00E021FB">
        <w:rPr>
          <w:rFonts w:eastAsia="Calibri"/>
          <w:bCs/>
          <w:sz w:val="28"/>
          <w:szCs w:val="28"/>
          <w:shd w:val="clear" w:color="auto" w:fill="FFFFFF"/>
        </w:rPr>
        <w:t>.</w:t>
      </w:r>
    </w:p>
    <w:p w:rsidR="00474805" w:rsidRPr="00E021FB" w:rsidRDefault="00474805"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lastRenderedPageBreak/>
        <w:t>Квалификация и доказывание преступлений по ст. 132 УК РФ</w:t>
      </w:r>
      <w:r w:rsidR="008D12F2">
        <w:rPr>
          <w:rFonts w:ascii="Arial" w:hAnsi="Arial" w:cs="Arial"/>
          <w:b/>
          <w:bCs/>
        </w:rPr>
        <w:t xml:space="preserve"> </w:t>
      </w:r>
      <w:r w:rsidR="008A5F5E" w:rsidRPr="008A5F5E">
        <w:rPr>
          <w:bCs/>
        </w:rPr>
        <w:t>(</w:t>
      </w:r>
      <w:r w:rsidR="00A008B4" w:rsidRPr="008A5F5E">
        <w:rPr>
          <w:bCs/>
        </w:rPr>
        <w:t>«</w:t>
      </w:r>
      <w:r w:rsidRPr="00E021FB">
        <w:rPr>
          <w:rFonts w:eastAsia="Calibri"/>
          <w:bCs/>
          <w:sz w:val="28"/>
          <w:szCs w:val="28"/>
          <w:shd w:val="clear" w:color="auto" w:fill="FFFFFF"/>
        </w:rPr>
        <w:t>Насильственные действия сексуального характера</w:t>
      </w:r>
      <w:r w:rsidR="00A008B4" w:rsidRPr="00E021FB">
        <w:rPr>
          <w:rFonts w:eastAsia="Calibri"/>
          <w:bCs/>
          <w:sz w:val="28"/>
          <w:szCs w:val="28"/>
          <w:shd w:val="clear" w:color="auto" w:fill="FFFFFF"/>
        </w:rPr>
        <w:t>»</w:t>
      </w:r>
      <w:r w:rsidR="008D12F2">
        <w:rPr>
          <w:rFonts w:eastAsia="Calibri"/>
          <w:bCs/>
          <w:sz w:val="28"/>
          <w:szCs w:val="28"/>
          <w:shd w:val="clear" w:color="auto" w:fill="FFFFFF"/>
        </w:rPr>
        <w:t>)</w:t>
      </w:r>
      <w:r w:rsidR="00A008B4" w:rsidRPr="00E021FB">
        <w:rPr>
          <w:rFonts w:eastAsia="Calibri"/>
          <w:bCs/>
          <w:sz w:val="28"/>
          <w:szCs w:val="28"/>
          <w:shd w:val="clear" w:color="auto" w:fill="FFFFFF"/>
        </w:rPr>
        <w:t>.</w:t>
      </w:r>
    </w:p>
    <w:p w:rsidR="00A008B4" w:rsidRPr="00E021FB" w:rsidRDefault="00A008B4"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133 УК РФ («Понуждение к действиям сексуального характера</w:t>
      </w:r>
      <w:r w:rsidRPr="00E021FB">
        <w:t xml:space="preserve"> с </w:t>
      </w:r>
      <w:r w:rsidRPr="00E021FB">
        <w:rPr>
          <w:rFonts w:eastAsia="Calibri"/>
          <w:bCs/>
          <w:sz w:val="28"/>
          <w:szCs w:val="28"/>
          <w:shd w:val="clear" w:color="auto" w:fill="FFFFFF"/>
        </w:rPr>
        <w:t>использованием средств массовой информации либо информационно-телекоммуникационных сетей, в том числе сети «Интернет»).</w:t>
      </w:r>
    </w:p>
    <w:p w:rsidR="00A008B4" w:rsidRPr="00E021FB" w:rsidRDefault="00A008B4"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135 УК РФ («Развратные действия»).</w:t>
      </w:r>
    </w:p>
    <w:p w:rsidR="00A008B4" w:rsidRPr="00E021FB" w:rsidRDefault="00A008B4"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151.2 УК РФ («Вовлечение несовершеннолетнего в совершение действий, представляющих опасность для жизни несовершеннолетнего</w:t>
      </w:r>
      <w:r w:rsidRPr="00E021FB">
        <w:t xml:space="preserve"> </w:t>
      </w:r>
      <w:r w:rsidRPr="00E021FB">
        <w:rPr>
          <w:rFonts w:eastAsia="Calibri"/>
          <w:bCs/>
          <w:sz w:val="28"/>
          <w:szCs w:val="28"/>
          <w:shd w:val="clear" w:color="auto" w:fill="FFFFFF"/>
        </w:rPr>
        <w:t xml:space="preserve">в публичном выступлении, публично </w:t>
      </w:r>
      <w:proofErr w:type="spellStart"/>
      <w:r w:rsidRPr="00E021FB">
        <w:rPr>
          <w:rFonts w:eastAsia="Calibri"/>
          <w:bCs/>
          <w:sz w:val="28"/>
          <w:szCs w:val="28"/>
          <w:shd w:val="clear" w:color="auto" w:fill="FFFFFF"/>
        </w:rPr>
        <w:t>демонстрирующемся</w:t>
      </w:r>
      <w:proofErr w:type="spellEnd"/>
      <w:r w:rsidRPr="00E021FB">
        <w:rPr>
          <w:rFonts w:eastAsia="Calibri"/>
          <w:bCs/>
          <w:sz w:val="28"/>
          <w:szCs w:val="28"/>
          <w:shd w:val="clear" w:color="auto" w:fill="FFFFFF"/>
        </w:rPr>
        <w:t xml:space="preserve"> произведении, средствах массовой информации или информационно-телекоммуникационных сетях, включая сеть «Интернет»).</w:t>
      </w:r>
    </w:p>
    <w:p w:rsidR="00A008B4" w:rsidRPr="00E021FB" w:rsidRDefault="00A008B4"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242 УК РФ («Незаконные изготовление и оборот порнографических материалов или предметов с использованием средств массовой информации либо информационно-телекоммуникационных сетей, в том числе сети «Интернет</w:t>
      </w:r>
      <w:r w:rsidR="00E021FB" w:rsidRPr="00E021FB">
        <w:rPr>
          <w:rFonts w:eastAsia="Calibri"/>
          <w:bCs/>
          <w:sz w:val="28"/>
          <w:szCs w:val="28"/>
          <w:shd w:val="clear" w:color="auto" w:fill="FFFFFF"/>
        </w:rPr>
        <w:t>»).</w:t>
      </w:r>
    </w:p>
    <w:p w:rsidR="00E021FB" w:rsidRPr="00E021FB" w:rsidRDefault="00E021FB"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242.1 УК РФ («</w:t>
      </w:r>
      <w:r w:rsidRPr="00E021FB">
        <w:rPr>
          <w:rFonts w:eastAsia="Calibri"/>
          <w:bCs/>
          <w:sz w:val="28"/>
          <w:szCs w:val="28"/>
          <w:shd w:val="clear" w:color="auto" w:fill="FFFFFF"/>
          <w:lang w:eastAsia="en-US"/>
        </w:rPr>
        <w:t>Изготовление и оборот материалов или предметов с порнографическими изображениями несовершеннолетних</w:t>
      </w:r>
      <w:r w:rsidRPr="00E021FB">
        <w:rPr>
          <w:rFonts w:eastAsia="Calibri"/>
          <w:bCs/>
          <w:sz w:val="28"/>
          <w:szCs w:val="28"/>
          <w:shd w:val="clear" w:color="auto" w:fill="FFFFFF"/>
        </w:rPr>
        <w:t xml:space="preserve"> с использованием средств массовой информации либо информационно-телекоммуникационных сетей, в том числе сети «Интернет»).</w:t>
      </w:r>
    </w:p>
    <w:p w:rsidR="00E021FB" w:rsidRPr="00E021FB" w:rsidRDefault="00E021FB"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242.2 УК РФ («Использование несовершеннолетнего в целях изготовления порнографических материалов или предметов с использованием информационно-телекоммуникационных сетей, включая сеть «Интернет»).</w:t>
      </w:r>
    </w:p>
    <w:p w:rsidR="00E021FB" w:rsidRPr="00E021FB" w:rsidRDefault="00E021FB"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272 УК РФ</w:t>
      </w:r>
      <w:r w:rsidRPr="00E021FB">
        <w:rPr>
          <w:rFonts w:ascii="Arial" w:hAnsi="Arial" w:cs="Arial"/>
          <w:b/>
          <w:bCs/>
        </w:rPr>
        <w:t xml:space="preserve"> </w:t>
      </w:r>
      <w:r w:rsidRPr="00E021FB">
        <w:rPr>
          <w:rFonts w:ascii="Arial" w:hAnsi="Arial" w:cs="Arial"/>
          <w:bCs/>
        </w:rPr>
        <w:t>(«</w:t>
      </w:r>
      <w:r w:rsidRPr="00E021FB">
        <w:rPr>
          <w:rFonts w:eastAsia="Calibri"/>
          <w:bCs/>
          <w:sz w:val="28"/>
          <w:szCs w:val="28"/>
          <w:shd w:val="clear" w:color="auto" w:fill="FFFFFF"/>
        </w:rPr>
        <w:t>Неправомерный доступ к компьютерной информации»).</w:t>
      </w:r>
    </w:p>
    <w:p w:rsidR="00E021FB" w:rsidRPr="00E021FB" w:rsidRDefault="00E021FB"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273 УК РФ («Создание, использование и распространение вредоносных компьютерных программ»).</w:t>
      </w:r>
    </w:p>
    <w:p w:rsidR="00E021FB" w:rsidRPr="00E021FB" w:rsidRDefault="00E021FB"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274 УК РФ («Нарушение правил эксплуатации средств хранения, обработки или передачи компьютерной информации и информационно-телекоммуникационных сетей»).</w:t>
      </w:r>
    </w:p>
    <w:p w:rsidR="00A008B4" w:rsidRPr="008D12F2" w:rsidRDefault="00E021FB" w:rsidP="008D12F2">
      <w:pPr>
        <w:pStyle w:val="af3"/>
        <w:numPr>
          <w:ilvl w:val="0"/>
          <w:numId w:val="7"/>
        </w:numPr>
        <w:ind w:left="0" w:firstLine="709"/>
        <w:jc w:val="both"/>
        <w:rPr>
          <w:rFonts w:eastAsia="Calibri"/>
          <w:bCs/>
          <w:sz w:val="28"/>
          <w:szCs w:val="28"/>
          <w:shd w:val="clear" w:color="auto" w:fill="FFFFFF"/>
        </w:rPr>
      </w:pPr>
      <w:r w:rsidRPr="00E021FB">
        <w:rPr>
          <w:rFonts w:eastAsia="Calibri"/>
          <w:bCs/>
          <w:sz w:val="28"/>
          <w:szCs w:val="28"/>
          <w:shd w:val="clear" w:color="auto" w:fill="FFFFFF"/>
        </w:rPr>
        <w:t>Квалификация и доказывание преступлений по ст. 274.1 УК РФ («Неправомерное воздействие на критическую информационную инфраструктуру Российской Федерации»).</w:t>
      </w:r>
    </w:p>
    <w:p w:rsidR="008D0A41" w:rsidRPr="00E021FB" w:rsidRDefault="008D0A41" w:rsidP="00E021FB">
      <w:pPr>
        <w:pStyle w:val="af3"/>
        <w:numPr>
          <w:ilvl w:val="0"/>
          <w:numId w:val="7"/>
        </w:numPr>
        <w:ind w:left="0" w:firstLine="709"/>
        <w:jc w:val="both"/>
        <w:rPr>
          <w:sz w:val="28"/>
          <w:szCs w:val="28"/>
        </w:rPr>
      </w:pPr>
      <w:r w:rsidRPr="00E021FB">
        <w:rPr>
          <w:sz w:val="28"/>
          <w:szCs w:val="28"/>
        </w:rPr>
        <w:t xml:space="preserve">Особенности рассмотрения жалоб, в том числе </w:t>
      </w:r>
      <w:r w:rsidRPr="00E021FB">
        <w:rPr>
          <w:rFonts w:eastAsia="Calibri"/>
          <w:sz w:val="28"/>
          <w:szCs w:val="28"/>
        </w:rPr>
        <w:t>на действия (бездействие) и решения органа дознания, дознавателя, следователя, руководителя следствен</w:t>
      </w:r>
      <w:r w:rsidRPr="00E021FB">
        <w:rPr>
          <w:rFonts w:eastAsia="Calibri"/>
          <w:sz w:val="28"/>
          <w:szCs w:val="28"/>
        </w:rPr>
        <w:softHyphen/>
        <w:t xml:space="preserve">ного органа и прокурора </w:t>
      </w:r>
      <w:r w:rsidRPr="00E021FB">
        <w:rPr>
          <w:sz w:val="28"/>
          <w:szCs w:val="28"/>
        </w:rPr>
        <w:t xml:space="preserve">в порядке </w:t>
      </w:r>
      <w:proofErr w:type="spellStart"/>
      <w:r w:rsidRPr="00E021FB">
        <w:rPr>
          <w:sz w:val="28"/>
          <w:szCs w:val="28"/>
        </w:rPr>
        <w:t>ст.ст</w:t>
      </w:r>
      <w:proofErr w:type="spellEnd"/>
      <w:r w:rsidRPr="00E021FB">
        <w:rPr>
          <w:sz w:val="28"/>
          <w:szCs w:val="28"/>
        </w:rPr>
        <w:t xml:space="preserve">. 123 - 126 УПК РФ. </w:t>
      </w:r>
    </w:p>
    <w:p w:rsidR="008D0A41" w:rsidRPr="00677B98" w:rsidRDefault="008D0A41" w:rsidP="00E021FB">
      <w:pPr>
        <w:pStyle w:val="af3"/>
        <w:numPr>
          <w:ilvl w:val="0"/>
          <w:numId w:val="7"/>
        </w:numPr>
        <w:ind w:left="0" w:firstLine="709"/>
        <w:jc w:val="both"/>
        <w:rPr>
          <w:rFonts w:eastAsia="Calibri"/>
          <w:bCs/>
          <w:sz w:val="28"/>
          <w:szCs w:val="28"/>
        </w:rPr>
      </w:pPr>
      <w:r w:rsidRPr="00677B98">
        <w:rPr>
          <w:rFonts w:eastAsia="Calibri"/>
          <w:bCs/>
          <w:sz w:val="28"/>
          <w:szCs w:val="28"/>
        </w:rPr>
        <w:t>Особенности рассмотрени</w:t>
      </w:r>
      <w:r w:rsidR="008A5F5E" w:rsidRPr="00677B98">
        <w:rPr>
          <w:rFonts w:eastAsia="Calibri"/>
          <w:bCs/>
          <w:sz w:val="28"/>
          <w:szCs w:val="28"/>
        </w:rPr>
        <w:t>я</w:t>
      </w:r>
      <w:r w:rsidRPr="00677B98">
        <w:rPr>
          <w:rFonts w:eastAsia="Calibri"/>
          <w:bCs/>
          <w:sz w:val="28"/>
          <w:szCs w:val="28"/>
        </w:rPr>
        <w:t xml:space="preserve"> заявлений граждан (физических лиц) о принятии мер по ограничению доступа к недостоверной информации в сети «Интернет», которая порочит честь и достоинство гражданина (физического лица) </w:t>
      </w:r>
      <w:r w:rsidRPr="00677B98">
        <w:rPr>
          <w:rFonts w:eastAsia="Calibri"/>
          <w:bCs/>
          <w:sz w:val="28"/>
          <w:szCs w:val="28"/>
        </w:rPr>
        <w:lastRenderedPageBreak/>
        <w:t>или подрывает его репутацию и связана с обвинением в совершении преступления.</w:t>
      </w:r>
    </w:p>
    <w:p w:rsidR="008D0A41" w:rsidRPr="00E021FB" w:rsidRDefault="008D0A41" w:rsidP="008D12F2">
      <w:pPr>
        <w:pStyle w:val="af3"/>
        <w:numPr>
          <w:ilvl w:val="0"/>
          <w:numId w:val="7"/>
        </w:numPr>
        <w:ind w:left="0" w:firstLine="709"/>
        <w:jc w:val="both"/>
        <w:rPr>
          <w:rFonts w:eastAsia="Calibri"/>
          <w:sz w:val="28"/>
          <w:szCs w:val="28"/>
          <w:shd w:val="clear" w:color="auto" w:fill="FFFFFF"/>
        </w:rPr>
      </w:pPr>
      <w:r w:rsidRPr="00E021FB">
        <w:rPr>
          <w:sz w:val="28"/>
          <w:szCs w:val="28"/>
        </w:rPr>
        <w:t xml:space="preserve">Комплексность применения актов и иных меры прокурорского реагирования по уголовным делам о преступлениях, </w:t>
      </w:r>
      <w:r w:rsidRPr="00E021FB">
        <w:rPr>
          <w:rFonts w:eastAsia="Calibri"/>
          <w:bCs/>
          <w:sz w:val="28"/>
          <w:szCs w:val="28"/>
        </w:rPr>
        <w:t>связанных с по</w:t>
      </w:r>
      <w:r w:rsidRPr="00E021FB">
        <w:rPr>
          <w:rFonts w:eastAsia="Calibri"/>
          <w:bCs/>
          <w:sz w:val="28"/>
          <w:szCs w:val="28"/>
        </w:rPr>
        <w:softHyphen/>
        <w:t xml:space="preserve">сягательством на безопасность </w:t>
      </w:r>
      <w:r w:rsidRPr="00E021FB">
        <w:rPr>
          <w:rFonts w:eastAsia="Calibri"/>
          <w:sz w:val="28"/>
          <w:szCs w:val="28"/>
          <w:shd w:val="clear" w:color="auto" w:fill="FFFFFF"/>
        </w:rPr>
        <w:t>в сфере использова</w:t>
      </w:r>
      <w:r w:rsidRPr="00E021FB">
        <w:rPr>
          <w:rFonts w:eastAsia="Calibri"/>
          <w:sz w:val="28"/>
          <w:szCs w:val="28"/>
          <w:shd w:val="clear" w:color="auto" w:fill="FFFFFF"/>
        </w:rPr>
        <w:softHyphen/>
        <w:t>ния информационно-коммуникационных техноло</w:t>
      </w:r>
      <w:r w:rsidRPr="00E021FB">
        <w:rPr>
          <w:rFonts w:eastAsia="Calibri"/>
          <w:sz w:val="28"/>
          <w:szCs w:val="28"/>
          <w:shd w:val="clear" w:color="auto" w:fill="FFFFFF"/>
        </w:rPr>
        <w:softHyphen/>
        <w:t>гий и компьютерной информации</w:t>
      </w:r>
      <w:r w:rsidR="008A5F5E">
        <w:rPr>
          <w:rFonts w:eastAsia="Calibri"/>
          <w:sz w:val="28"/>
          <w:szCs w:val="28"/>
          <w:shd w:val="clear" w:color="auto" w:fill="FFFFFF"/>
        </w:rPr>
        <w:t>.</w:t>
      </w:r>
    </w:p>
    <w:p w:rsidR="008D0A41" w:rsidRPr="008A5F5E" w:rsidRDefault="008D0A41" w:rsidP="008D12F2">
      <w:pPr>
        <w:pStyle w:val="af3"/>
        <w:numPr>
          <w:ilvl w:val="0"/>
          <w:numId w:val="7"/>
        </w:numPr>
        <w:ind w:left="0" w:firstLine="709"/>
        <w:jc w:val="both"/>
        <w:rPr>
          <w:rFonts w:eastAsia="Calibri"/>
          <w:sz w:val="28"/>
          <w:szCs w:val="28"/>
          <w:shd w:val="clear" w:color="auto" w:fill="FFFFFF"/>
        </w:rPr>
      </w:pPr>
      <w:r w:rsidRPr="008A5F5E">
        <w:rPr>
          <w:rFonts w:eastAsia="Calibri"/>
          <w:sz w:val="28"/>
          <w:szCs w:val="28"/>
        </w:rPr>
        <w:t xml:space="preserve">Административная ответственность в сфере </w:t>
      </w:r>
      <w:r w:rsidRPr="008A5F5E">
        <w:rPr>
          <w:rFonts w:eastAsia="Calibri"/>
          <w:sz w:val="28"/>
          <w:szCs w:val="28"/>
          <w:shd w:val="clear" w:color="auto" w:fill="FFFFFF"/>
        </w:rPr>
        <w:t>исполь</w:t>
      </w:r>
      <w:r w:rsidRPr="008A5F5E">
        <w:rPr>
          <w:rFonts w:eastAsia="Calibri"/>
          <w:sz w:val="28"/>
          <w:szCs w:val="28"/>
          <w:shd w:val="clear" w:color="auto" w:fill="FFFFFF"/>
        </w:rPr>
        <w:softHyphen/>
        <w:t>зования информационно-коммуникационных техно</w:t>
      </w:r>
      <w:r w:rsidRPr="008A5F5E">
        <w:rPr>
          <w:rFonts w:eastAsia="Calibri"/>
          <w:sz w:val="28"/>
          <w:szCs w:val="28"/>
          <w:shd w:val="clear" w:color="auto" w:fill="FFFFFF"/>
        </w:rPr>
        <w:softHyphen/>
        <w:t>логий и компьютерной информации</w:t>
      </w:r>
      <w:r w:rsidR="008A5F5E" w:rsidRPr="008A5F5E">
        <w:rPr>
          <w:rFonts w:eastAsia="Calibri"/>
          <w:sz w:val="28"/>
          <w:szCs w:val="28"/>
          <w:shd w:val="clear" w:color="auto" w:fill="FFFFFF"/>
        </w:rPr>
        <w:t>.</w:t>
      </w:r>
    </w:p>
    <w:p w:rsidR="008D0A41" w:rsidRPr="008D12F2" w:rsidRDefault="008A5F5E" w:rsidP="008D12F2">
      <w:pPr>
        <w:pStyle w:val="af3"/>
        <w:numPr>
          <w:ilvl w:val="0"/>
          <w:numId w:val="7"/>
        </w:numPr>
        <w:ind w:left="0" w:firstLine="709"/>
        <w:jc w:val="both"/>
        <w:rPr>
          <w:sz w:val="28"/>
          <w:szCs w:val="28"/>
        </w:rPr>
      </w:pPr>
      <w:r w:rsidRPr="00E021FB">
        <w:rPr>
          <w:sz w:val="28"/>
          <w:szCs w:val="28"/>
        </w:rPr>
        <w:t>Квалификация</w:t>
      </w:r>
      <w:r>
        <w:rPr>
          <w:sz w:val="28"/>
          <w:szCs w:val="28"/>
        </w:rPr>
        <w:t xml:space="preserve"> доказывание </w:t>
      </w:r>
      <w:r w:rsidR="008D0A41" w:rsidRPr="00E021FB">
        <w:rPr>
          <w:sz w:val="28"/>
          <w:szCs w:val="28"/>
        </w:rPr>
        <w:t>адм</w:t>
      </w:r>
      <w:r>
        <w:rPr>
          <w:sz w:val="28"/>
          <w:szCs w:val="28"/>
        </w:rPr>
        <w:t xml:space="preserve">инистративного правонарушения </w:t>
      </w:r>
      <w:r w:rsidR="008D0A41" w:rsidRPr="00E021FB">
        <w:rPr>
          <w:sz w:val="28"/>
          <w:szCs w:val="28"/>
        </w:rPr>
        <w:t xml:space="preserve">по </w:t>
      </w:r>
      <w:r>
        <w:rPr>
          <w:sz w:val="28"/>
          <w:szCs w:val="28"/>
        </w:rPr>
        <w:t xml:space="preserve">        </w:t>
      </w:r>
      <w:r w:rsidR="008D0A41" w:rsidRPr="00E021FB">
        <w:rPr>
          <w:sz w:val="28"/>
          <w:szCs w:val="28"/>
        </w:rPr>
        <w:t>ст.</w:t>
      </w:r>
      <w:r>
        <w:rPr>
          <w:sz w:val="28"/>
          <w:szCs w:val="28"/>
        </w:rPr>
        <w:t xml:space="preserve"> </w:t>
      </w:r>
      <w:r w:rsidR="008D0A41" w:rsidRPr="00E021FB">
        <w:rPr>
          <w:sz w:val="28"/>
          <w:szCs w:val="28"/>
        </w:rPr>
        <w:t>13.2.1 КоАП РФ («Административная ответственность за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r>
        <w:rPr>
          <w:sz w:val="28"/>
          <w:szCs w:val="28"/>
        </w:rPr>
        <w:t>.</w:t>
      </w:r>
    </w:p>
    <w:p w:rsidR="008D0A41" w:rsidRPr="00E021FB" w:rsidRDefault="008D0A41" w:rsidP="008D12F2">
      <w:pPr>
        <w:pStyle w:val="af3"/>
        <w:numPr>
          <w:ilvl w:val="0"/>
          <w:numId w:val="7"/>
        </w:numPr>
        <w:ind w:left="0" w:firstLine="709"/>
        <w:jc w:val="both"/>
        <w:rPr>
          <w:sz w:val="28"/>
          <w:szCs w:val="28"/>
        </w:rPr>
      </w:pPr>
      <w:r w:rsidRPr="00E021FB">
        <w:rPr>
          <w:sz w:val="28"/>
          <w:szCs w:val="28"/>
        </w:rPr>
        <w:t>Общие вопросы прокурорского надзора за исполнением законодательства о противодействии кор</w:t>
      </w:r>
      <w:r w:rsidRPr="00E021FB">
        <w:rPr>
          <w:sz w:val="28"/>
          <w:szCs w:val="28"/>
        </w:rPr>
        <w:softHyphen/>
        <w:t>рупции в уголовно-правовой сфере</w:t>
      </w:r>
      <w:r w:rsidR="008A5F5E">
        <w:rPr>
          <w:sz w:val="28"/>
          <w:szCs w:val="28"/>
        </w:rPr>
        <w:t>.</w:t>
      </w:r>
    </w:p>
    <w:p w:rsidR="008D0A41" w:rsidRPr="00E021FB" w:rsidRDefault="008D0A41" w:rsidP="008D12F2">
      <w:pPr>
        <w:pStyle w:val="af3"/>
        <w:numPr>
          <w:ilvl w:val="0"/>
          <w:numId w:val="7"/>
        </w:numPr>
        <w:ind w:left="0" w:firstLine="709"/>
        <w:jc w:val="both"/>
        <w:rPr>
          <w:rFonts w:eastAsia="Calibri"/>
          <w:sz w:val="28"/>
          <w:szCs w:val="28"/>
        </w:rPr>
      </w:pPr>
      <w:r w:rsidRPr="00E021FB">
        <w:rPr>
          <w:rFonts w:eastAsia="Calibri"/>
          <w:sz w:val="28"/>
          <w:szCs w:val="28"/>
        </w:rPr>
        <w:t>Реализация прокурорами полномочий, предостав</w:t>
      </w:r>
      <w:r w:rsidRPr="00E021FB">
        <w:rPr>
          <w:rFonts w:eastAsia="Calibri"/>
          <w:sz w:val="28"/>
          <w:szCs w:val="28"/>
        </w:rPr>
        <w:softHyphen/>
        <w:t>ленных ст. 44 УПК РФ, ст. 45 ГПК РФ по предъявле</w:t>
      </w:r>
      <w:r w:rsidRPr="00E021FB">
        <w:rPr>
          <w:rFonts w:eastAsia="Calibri"/>
          <w:sz w:val="28"/>
          <w:szCs w:val="28"/>
        </w:rPr>
        <w:softHyphen/>
        <w:t>нию исковых заявлений в сфере использования ин</w:t>
      </w:r>
      <w:r w:rsidRPr="00E021FB">
        <w:rPr>
          <w:rFonts w:eastAsia="Calibri"/>
          <w:sz w:val="28"/>
          <w:szCs w:val="28"/>
        </w:rPr>
        <w:softHyphen/>
        <w:t>формационно-коммуникационных технологий, в том числе о возмещении ущерба, причиненного преступ</w:t>
      </w:r>
      <w:r w:rsidRPr="00E021FB">
        <w:rPr>
          <w:rFonts w:eastAsia="Calibri"/>
          <w:sz w:val="28"/>
          <w:szCs w:val="28"/>
        </w:rPr>
        <w:softHyphen/>
        <w:t>лением, связанным с посягательством на безопасность в сфере использования информационно-коммуникационных технологий.</w:t>
      </w:r>
    </w:p>
    <w:p w:rsidR="008D0A41" w:rsidRPr="00E021FB" w:rsidRDefault="008D0A41" w:rsidP="008D12F2">
      <w:pPr>
        <w:pStyle w:val="af3"/>
        <w:numPr>
          <w:ilvl w:val="0"/>
          <w:numId w:val="7"/>
        </w:numPr>
        <w:ind w:left="0" w:firstLine="709"/>
        <w:jc w:val="both"/>
        <w:rPr>
          <w:rFonts w:eastAsia="Calibri"/>
          <w:sz w:val="28"/>
          <w:szCs w:val="28"/>
        </w:rPr>
      </w:pPr>
      <w:r w:rsidRPr="00E021FB">
        <w:rPr>
          <w:rFonts w:eastAsia="Calibri"/>
          <w:sz w:val="28"/>
          <w:szCs w:val="28"/>
        </w:rPr>
        <w:t>Реализация прокурорами полномочий, предостав</w:t>
      </w:r>
      <w:r w:rsidRPr="00E021FB">
        <w:rPr>
          <w:rFonts w:eastAsia="Calibri"/>
          <w:sz w:val="28"/>
          <w:szCs w:val="28"/>
        </w:rPr>
        <w:softHyphen/>
        <w:t>ленных ч. 1 ст. 39 КАС РФ по предъявлению админи</w:t>
      </w:r>
      <w:r w:rsidRPr="00E021FB">
        <w:rPr>
          <w:rFonts w:eastAsia="Calibri"/>
          <w:sz w:val="28"/>
          <w:szCs w:val="28"/>
        </w:rPr>
        <w:softHyphen/>
        <w:t>стративных исковых заявлений о признании инфор</w:t>
      </w:r>
      <w:r w:rsidRPr="00E021FB">
        <w:rPr>
          <w:rFonts w:eastAsia="Calibri"/>
          <w:sz w:val="28"/>
          <w:szCs w:val="28"/>
        </w:rPr>
        <w:softHyphen/>
        <w:t>мации, размещенной в сети «Интернет», запрещен</w:t>
      </w:r>
      <w:r w:rsidRPr="00E021FB">
        <w:rPr>
          <w:rFonts w:eastAsia="Calibri"/>
          <w:sz w:val="28"/>
          <w:szCs w:val="28"/>
        </w:rPr>
        <w:softHyphen/>
        <w:t>ной, применение мер предварительной защиты</w:t>
      </w:r>
      <w:r w:rsidR="008A5F5E">
        <w:rPr>
          <w:rFonts w:eastAsia="Calibri"/>
          <w:sz w:val="28"/>
          <w:szCs w:val="28"/>
        </w:rPr>
        <w:t>.</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r w:rsidRPr="00E021FB">
        <w:rPr>
          <w:rFonts w:eastAsia="Calibri"/>
          <w:bCs/>
          <w:sz w:val="28"/>
          <w:szCs w:val="28"/>
        </w:rPr>
        <w:t>Прокурорский надзор за исполнением законов в сфере профилактики преступлений</w:t>
      </w:r>
      <w:r w:rsidRPr="00E021FB">
        <w:rPr>
          <w:sz w:val="28"/>
          <w:szCs w:val="28"/>
        </w:rPr>
        <w:t xml:space="preserve">, в том числе </w:t>
      </w:r>
      <w:r w:rsidRPr="00E021FB">
        <w:rPr>
          <w:rFonts w:eastAsia="Calibri"/>
          <w:bCs/>
          <w:sz w:val="28"/>
          <w:szCs w:val="28"/>
        </w:rPr>
        <w:t xml:space="preserve">связанных с посягательством на безопасность </w:t>
      </w:r>
      <w:r w:rsidRPr="00E021FB">
        <w:rPr>
          <w:rFonts w:eastAsia="Calibri"/>
          <w:sz w:val="28"/>
          <w:szCs w:val="28"/>
          <w:shd w:val="clear" w:color="auto" w:fill="FFFFFF"/>
        </w:rPr>
        <w:t>в сфере использования информационно-коммуникационных технологий</w:t>
      </w:r>
      <w:r w:rsidR="008A5F5E">
        <w:rPr>
          <w:rFonts w:eastAsia="Calibri"/>
          <w:sz w:val="28"/>
          <w:szCs w:val="28"/>
          <w:shd w:val="clear" w:color="auto" w:fill="FFFFFF"/>
        </w:rPr>
        <w:t>.</w:t>
      </w:r>
    </w:p>
    <w:p w:rsidR="008D0A41" w:rsidRPr="00E021FB" w:rsidRDefault="008D0A41" w:rsidP="00E021FB">
      <w:pPr>
        <w:pStyle w:val="af3"/>
        <w:numPr>
          <w:ilvl w:val="0"/>
          <w:numId w:val="7"/>
        </w:numPr>
        <w:ind w:left="0" w:firstLine="709"/>
        <w:jc w:val="both"/>
        <w:rPr>
          <w:rFonts w:eastAsia="Calibri"/>
          <w:iCs/>
          <w:sz w:val="28"/>
          <w:szCs w:val="28"/>
        </w:rPr>
      </w:pPr>
      <w:r w:rsidRPr="00E021FB">
        <w:rPr>
          <w:rFonts w:eastAsia="Calibri"/>
          <w:iCs/>
          <w:sz w:val="28"/>
          <w:szCs w:val="28"/>
        </w:rPr>
        <w:t>Координация деятельности правоохранительных ор</w:t>
      </w:r>
      <w:r w:rsidRPr="00E021FB">
        <w:rPr>
          <w:rFonts w:eastAsia="Calibri"/>
          <w:iCs/>
          <w:sz w:val="28"/>
          <w:szCs w:val="28"/>
        </w:rPr>
        <w:softHyphen/>
        <w:t>ганов по борьбе с преступлениями, связанными с по</w:t>
      </w:r>
      <w:r w:rsidRPr="00E021FB">
        <w:rPr>
          <w:rFonts w:eastAsia="Calibri"/>
          <w:iCs/>
          <w:sz w:val="28"/>
          <w:szCs w:val="28"/>
        </w:rPr>
        <w:softHyphen/>
        <w:t>сягательством на безопасность в сфере использова</w:t>
      </w:r>
      <w:r w:rsidRPr="00E021FB">
        <w:rPr>
          <w:rFonts w:eastAsia="Calibri"/>
          <w:iCs/>
          <w:sz w:val="28"/>
          <w:szCs w:val="28"/>
        </w:rPr>
        <w:softHyphen/>
        <w:t>ния информационно-коммуникационных техноло</w:t>
      </w:r>
      <w:r w:rsidRPr="00E021FB">
        <w:rPr>
          <w:rFonts w:eastAsia="Calibri"/>
          <w:iCs/>
          <w:sz w:val="28"/>
          <w:szCs w:val="28"/>
        </w:rPr>
        <w:softHyphen/>
        <w:t>гий и компьютерной информации</w:t>
      </w:r>
      <w:r w:rsidR="008A5F5E">
        <w:rPr>
          <w:rFonts w:eastAsia="Calibri"/>
          <w:iCs/>
          <w:sz w:val="28"/>
          <w:szCs w:val="28"/>
        </w:rPr>
        <w:t>.</w:t>
      </w:r>
    </w:p>
    <w:p w:rsidR="008D0A41" w:rsidRPr="00D77757" w:rsidRDefault="008D0A41" w:rsidP="00E021FB">
      <w:pPr>
        <w:pStyle w:val="af3"/>
        <w:numPr>
          <w:ilvl w:val="0"/>
          <w:numId w:val="7"/>
        </w:numPr>
        <w:ind w:left="0" w:firstLine="709"/>
        <w:jc w:val="both"/>
        <w:rPr>
          <w:rFonts w:eastAsia="Calibri"/>
          <w:sz w:val="28"/>
          <w:szCs w:val="28"/>
        </w:rPr>
      </w:pPr>
      <w:r w:rsidRPr="00D77757">
        <w:rPr>
          <w:rFonts w:eastAsia="Calibri"/>
          <w:sz w:val="28"/>
          <w:szCs w:val="28"/>
        </w:rPr>
        <w:t>Взаимодействие органов прокуратуры с территори</w:t>
      </w:r>
      <w:r w:rsidRPr="00D77757">
        <w:rPr>
          <w:rFonts w:eastAsia="Calibri"/>
          <w:sz w:val="28"/>
          <w:szCs w:val="28"/>
        </w:rPr>
        <w:softHyphen/>
        <w:t xml:space="preserve">альными органами </w:t>
      </w:r>
      <w:proofErr w:type="spellStart"/>
      <w:r w:rsidRPr="00D77757">
        <w:rPr>
          <w:rFonts w:eastAsia="Calibri"/>
          <w:sz w:val="28"/>
          <w:szCs w:val="28"/>
        </w:rPr>
        <w:t>Роскомнадзора</w:t>
      </w:r>
      <w:proofErr w:type="spellEnd"/>
      <w:r w:rsidRPr="00D77757">
        <w:rPr>
          <w:rFonts w:eastAsia="Calibri"/>
          <w:sz w:val="28"/>
          <w:szCs w:val="28"/>
        </w:rPr>
        <w:t xml:space="preserve">, </w:t>
      </w:r>
      <w:proofErr w:type="spellStart"/>
      <w:r w:rsidRPr="00D77757">
        <w:rPr>
          <w:rFonts w:eastAsia="Calibri"/>
          <w:sz w:val="28"/>
          <w:szCs w:val="28"/>
        </w:rPr>
        <w:t>Росфинмонито</w:t>
      </w:r>
      <w:r w:rsidRPr="00D77757">
        <w:rPr>
          <w:rFonts w:eastAsia="Calibri"/>
          <w:sz w:val="28"/>
          <w:szCs w:val="28"/>
        </w:rPr>
        <w:softHyphen/>
        <w:t>ринга</w:t>
      </w:r>
      <w:proofErr w:type="spellEnd"/>
      <w:r w:rsidRPr="00D77757">
        <w:rPr>
          <w:rFonts w:eastAsia="Calibri"/>
          <w:sz w:val="28"/>
          <w:szCs w:val="28"/>
        </w:rPr>
        <w:t xml:space="preserve">, </w:t>
      </w:r>
      <w:proofErr w:type="spellStart"/>
      <w:r w:rsidRPr="00D77757">
        <w:rPr>
          <w:rFonts w:eastAsia="Calibri"/>
          <w:sz w:val="28"/>
          <w:szCs w:val="28"/>
        </w:rPr>
        <w:t>Роспотребназора</w:t>
      </w:r>
      <w:proofErr w:type="spellEnd"/>
      <w:r w:rsidRPr="00D77757">
        <w:rPr>
          <w:rFonts w:eastAsia="Calibri"/>
          <w:sz w:val="28"/>
          <w:szCs w:val="28"/>
        </w:rPr>
        <w:t>, Центрального Банка России и иными органами, осуществляющими государствен</w:t>
      </w:r>
      <w:r w:rsidRPr="00D77757">
        <w:rPr>
          <w:rFonts w:eastAsia="Calibri"/>
          <w:sz w:val="28"/>
          <w:szCs w:val="28"/>
        </w:rPr>
        <w:softHyphen/>
        <w:t>ный контроль (надзор) в информационно-коммуни</w:t>
      </w:r>
      <w:r w:rsidRPr="00D77757">
        <w:rPr>
          <w:rFonts w:eastAsia="Calibri"/>
          <w:sz w:val="28"/>
          <w:szCs w:val="28"/>
        </w:rPr>
        <w:softHyphen/>
        <w:t>кационной сфере</w:t>
      </w:r>
    </w:p>
    <w:p w:rsidR="00452656" w:rsidRPr="00D77757" w:rsidRDefault="00452656" w:rsidP="00E021FB">
      <w:pPr>
        <w:pStyle w:val="af3"/>
        <w:numPr>
          <w:ilvl w:val="0"/>
          <w:numId w:val="7"/>
        </w:numPr>
        <w:ind w:left="0" w:firstLine="709"/>
        <w:jc w:val="both"/>
        <w:rPr>
          <w:rFonts w:eastAsia="Calibri"/>
          <w:sz w:val="28"/>
          <w:szCs w:val="28"/>
        </w:rPr>
      </w:pPr>
      <w:r w:rsidRPr="00D77757">
        <w:rPr>
          <w:rFonts w:eastAsia="Calibri"/>
          <w:sz w:val="28"/>
          <w:szCs w:val="28"/>
        </w:rPr>
        <w:t>Реализация возложенных надзорных функций органов Роскомнадзора с позиции выявления правонарушений, связанных с использованием информационно-коммуникационных технологий и компьютерной информации, в том числе, влекущих административную ответственность».</w:t>
      </w:r>
    </w:p>
    <w:p w:rsidR="00452656" w:rsidRPr="00D77757" w:rsidRDefault="00452656" w:rsidP="00E021FB">
      <w:pPr>
        <w:pStyle w:val="af3"/>
        <w:numPr>
          <w:ilvl w:val="0"/>
          <w:numId w:val="7"/>
        </w:numPr>
        <w:ind w:left="0" w:firstLine="709"/>
        <w:jc w:val="both"/>
        <w:rPr>
          <w:rFonts w:eastAsia="Calibri"/>
          <w:sz w:val="28"/>
          <w:szCs w:val="28"/>
        </w:rPr>
      </w:pPr>
      <w:r w:rsidRPr="00D77757">
        <w:rPr>
          <w:rFonts w:eastAsia="Calibri"/>
          <w:sz w:val="28"/>
          <w:szCs w:val="28"/>
        </w:rPr>
        <w:t xml:space="preserve">Реализация органами Росфинмониторинга </w:t>
      </w:r>
      <w:r w:rsidR="00046FE6" w:rsidRPr="00D77757">
        <w:rPr>
          <w:rFonts w:eastAsia="Calibri"/>
          <w:sz w:val="28"/>
          <w:szCs w:val="28"/>
        </w:rPr>
        <w:t>возложенных надзорных функций с позиции выявления правонарушений, связанных с использованием информационно-коммуникационных технологий и компьютерной информации, в том числе, влекущих административную ответственность».</w:t>
      </w:r>
    </w:p>
    <w:p w:rsidR="00677B98" w:rsidRPr="00D77757" w:rsidRDefault="00046FE6" w:rsidP="00677B98">
      <w:pPr>
        <w:pStyle w:val="af3"/>
        <w:numPr>
          <w:ilvl w:val="0"/>
          <w:numId w:val="7"/>
        </w:numPr>
        <w:ind w:left="0" w:firstLine="709"/>
        <w:jc w:val="both"/>
        <w:rPr>
          <w:rFonts w:eastAsia="Calibri"/>
          <w:sz w:val="28"/>
          <w:szCs w:val="28"/>
        </w:rPr>
      </w:pPr>
      <w:r w:rsidRPr="00D77757">
        <w:rPr>
          <w:rFonts w:eastAsia="Calibri"/>
          <w:sz w:val="28"/>
          <w:szCs w:val="28"/>
        </w:rPr>
        <w:lastRenderedPageBreak/>
        <w:t>Реализация возложенных надзорных функций Банка России с позиции выявления правонарушений, связанных с использованием информационно-коммуникационных технологий и компьютерной информации, в том числе, влекущих административную ответственность.</w:t>
      </w:r>
    </w:p>
    <w:p w:rsidR="008D0A41" w:rsidRPr="00E021FB" w:rsidRDefault="008D0A41" w:rsidP="00E021FB">
      <w:pPr>
        <w:pStyle w:val="af3"/>
        <w:numPr>
          <w:ilvl w:val="0"/>
          <w:numId w:val="7"/>
        </w:numPr>
        <w:ind w:left="0" w:firstLine="709"/>
        <w:jc w:val="both"/>
        <w:rPr>
          <w:rFonts w:eastAsia="Calibri"/>
          <w:sz w:val="28"/>
          <w:szCs w:val="28"/>
        </w:rPr>
      </w:pPr>
      <w:r w:rsidRPr="00D77757">
        <w:rPr>
          <w:rFonts w:eastAsia="Calibri"/>
          <w:sz w:val="28"/>
          <w:szCs w:val="28"/>
        </w:rPr>
        <w:t>Международное сотрудничество органов прокура</w:t>
      </w:r>
      <w:r w:rsidRPr="00D77757">
        <w:rPr>
          <w:rFonts w:eastAsia="Calibri"/>
          <w:sz w:val="28"/>
          <w:szCs w:val="28"/>
        </w:rPr>
        <w:softHyphen/>
        <w:t>туры в сфере уголовного судопроизводства по борьбе с киберпреступлениями трансграничного</w:t>
      </w:r>
      <w:r w:rsidRPr="00E021FB">
        <w:rPr>
          <w:rFonts w:eastAsia="Calibri"/>
          <w:sz w:val="28"/>
          <w:szCs w:val="28"/>
        </w:rPr>
        <w:t xml:space="preserve"> ха</w:t>
      </w:r>
      <w:r w:rsidRPr="00E021FB">
        <w:rPr>
          <w:rFonts w:eastAsia="Calibri"/>
          <w:sz w:val="28"/>
          <w:szCs w:val="28"/>
        </w:rPr>
        <w:softHyphen/>
        <w:t>рактера</w:t>
      </w:r>
      <w:r w:rsidR="0079475A">
        <w:rPr>
          <w:rFonts w:eastAsia="Calibri"/>
          <w:sz w:val="28"/>
          <w:szCs w:val="28"/>
        </w:rPr>
        <w:t>.</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r w:rsidRPr="00E021FB">
        <w:rPr>
          <w:sz w:val="28"/>
          <w:szCs w:val="28"/>
        </w:rPr>
        <w:t>Организация работы органов прокуратуры по право</w:t>
      </w:r>
      <w:r w:rsidRPr="00E021FB">
        <w:rPr>
          <w:sz w:val="28"/>
          <w:szCs w:val="28"/>
        </w:rPr>
        <w:softHyphen/>
        <w:t xml:space="preserve">вому просвещению и правовому информированию в уголовно-правовой сфере, в том числе о преступлениях с </w:t>
      </w:r>
      <w:r w:rsidRPr="00E021FB">
        <w:rPr>
          <w:rFonts w:eastAsia="Calibri"/>
          <w:sz w:val="28"/>
          <w:szCs w:val="28"/>
          <w:shd w:val="clear" w:color="auto" w:fill="FFFFFF"/>
        </w:rPr>
        <w:t>использованием информационно-коммуникаци</w:t>
      </w:r>
      <w:r w:rsidRPr="00E021FB">
        <w:rPr>
          <w:rFonts w:eastAsia="Calibri"/>
          <w:sz w:val="28"/>
          <w:szCs w:val="28"/>
          <w:shd w:val="clear" w:color="auto" w:fill="FFFFFF"/>
        </w:rPr>
        <w:softHyphen/>
        <w:t>онных технологий</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r w:rsidRPr="00E021FB">
        <w:rPr>
          <w:sz w:val="28"/>
          <w:szCs w:val="28"/>
        </w:rPr>
        <w:t xml:space="preserve">Организация взаимодействия органов прокуратуры со средствами массовой информации </w:t>
      </w:r>
      <w:r w:rsidRPr="00E021FB">
        <w:rPr>
          <w:rFonts w:eastAsia="Calibri"/>
          <w:sz w:val="28"/>
          <w:szCs w:val="28"/>
        </w:rPr>
        <w:t>по информиро</w:t>
      </w:r>
      <w:r w:rsidRPr="00E021FB">
        <w:rPr>
          <w:rFonts w:eastAsia="Calibri"/>
          <w:sz w:val="28"/>
          <w:szCs w:val="28"/>
        </w:rPr>
        <w:softHyphen/>
        <w:t xml:space="preserve">ванию населения о состоянии законности </w:t>
      </w:r>
      <w:r w:rsidRPr="00E021FB">
        <w:rPr>
          <w:sz w:val="28"/>
          <w:szCs w:val="28"/>
        </w:rPr>
        <w:t xml:space="preserve">в уголовно-правовой сфере, в том числе о преступлениях с </w:t>
      </w:r>
      <w:r w:rsidRPr="00E021FB">
        <w:rPr>
          <w:rFonts w:eastAsia="Calibri"/>
          <w:sz w:val="28"/>
          <w:szCs w:val="28"/>
          <w:shd w:val="clear" w:color="auto" w:fill="FFFFFF"/>
        </w:rPr>
        <w:t>использованием информационно-коммуникаци</w:t>
      </w:r>
      <w:r w:rsidRPr="00E021FB">
        <w:rPr>
          <w:rFonts w:eastAsia="Calibri"/>
          <w:sz w:val="28"/>
          <w:szCs w:val="28"/>
          <w:shd w:val="clear" w:color="auto" w:fill="FFFFFF"/>
        </w:rPr>
        <w:softHyphen/>
        <w:t>онных технологий</w:t>
      </w:r>
      <w:r w:rsidR="0079475A">
        <w:rPr>
          <w:rFonts w:eastAsia="Calibri"/>
          <w:sz w:val="28"/>
          <w:szCs w:val="28"/>
          <w:shd w:val="clear" w:color="auto" w:fill="FFFFFF"/>
        </w:rPr>
        <w:t>.</w:t>
      </w:r>
    </w:p>
    <w:p w:rsidR="008D0A41" w:rsidRPr="008D12F2" w:rsidRDefault="008D0A41" w:rsidP="008D12F2">
      <w:pPr>
        <w:pStyle w:val="af3"/>
        <w:numPr>
          <w:ilvl w:val="0"/>
          <w:numId w:val="7"/>
        </w:numPr>
        <w:ind w:left="0" w:firstLine="709"/>
        <w:jc w:val="both"/>
        <w:rPr>
          <w:rFonts w:eastAsia="Calibri"/>
          <w:sz w:val="28"/>
          <w:szCs w:val="28"/>
          <w:shd w:val="clear" w:color="auto" w:fill="FFFFFF"/>
        </w:rPr>
      </w:pPr>
      <w:r w:rsidRPr="00E021FB">
        <w:rPr>
          <w:rFonts w:eastAsia="Calibri"/>
          <w:sz w:val="28"/>
          <w:szCs w:val="28"/>
        </w:rPr>
        <w:t>Государственная и ведомственная статистическая отчетность по результатам прокурорского надзора</w:t>
      </w:r>
      <w:r w:rsidRPr="00E021FB">
        <w:rPr>
          <w:sz w:val="28"/>
          <w:szCs w:val="28"/>
        </w:rPr>
        <w:t xml:space="preserve"> за процессуальной деятельностью органов дознания и предварительного следствия</w:t>
      </w:r>
      <w:r w:rsidRPr="00E021FB">
        <w:rPr>
          <w:rFonts w:eastAsia="Calibri"/>
          <w:sz w:val="28"/>
          <w:szCs w:val="28"/>
        </w:rPr>
        <w:t xml:space="preserve">, в том числе </w:t>
      </w:r>
      <w:r w:rsidRPr="00E021FB">
        <w:rPr>
          <w:rFonts w:eastAsia="Calibri"/>
          <w:bCs/>
          <w:sz w:val="28"/>
          <w:szCs w:val="28"/>
        </w:rPr>
        <w:t>по делам о преступлениях, связанных с посягательством на без</w:t>
      </w:r>
      <w:r w:rsidRPr="00E021FB">
        <w:rPr>
          <w:rFonts w:eastAsia="Calibri"/>
          <w:bCs/>
          <w:sz w:val="28"/>
          <w:szCs w:val="28"/>
        </w:rPr>
        <w:softHyphen/>
        <w:t xml:space="preserve">опасность </w:t>
      </w:r>
      <w:r w:rsidRPr="00E021FB">
        <w:rPr>
          <w:rFonts w:eastAsia="Calibri"/>
          <w:sz w:val="28"/>
          <w:szCs w:val="28"/>
          <w:shd w:val="clear" w:color="auto" w:fill="FFFFFF"/>
        </w:rPr>
        <w:t>в сфере использования информационно-коммуникационных технологий</w:t>
      </w:r>
      <w:r w:rsidR="0079475A">
        <w:rPr>
          <w:rFonts w:eastAsia="Calibri"/>
          <w:sz w:val="28"/>
          <w:szCs w:val="28"/>
          <w:shd w:val="clear" w:color="auto" w:fill="FFFFFF"/>
        </w:rPr>
        <w:t>.</w:t>
      </w:r>
    </w:p>
    <w:p w:rsidR="008D0A41" w:rsidRPr="00CC558B" w:rsidRDefault="008D0A41" w:rsidP="00E021FB">
      <w:pPr>
        <w:pStyle w:val="af3"/>
        <w:numPr>
          <w:ilvl w:val="0"/>
          <w:numId w:val="7"/>
        </w:numPr>
        <w:ind w:left="0" w:firstLine="709"/>
        <w:jc w:val="both"/>
        <w:rPr>
          <w:rFonts w:eastAsia="Calibri"/>
          <w:sz w:val="28"/>
          <w:szCs w:val="28"/>
          <w:shd w:val="clear" w:color="auto" w:fill="FFFFFF"/>
        </w:rPr>
      </w:pPr>
      <w:r w:rsidRPr="00CC558B">
        <w:rPr>
          <w:rFonts w:eastAsia="Calibri"/>
          <w:sz w:val="28"/>
          <w:szCs w:val="28"/>
          <w:shd w:val="clear" w:color="auto" w:fill="FFFFFF"/>
        </w:rPr>
        <w:t>Электронный документооборот в органах прокуратуры.</w:t>
      </w:r>
    </w:p>
    <w:p w:rsidR="008D0A41" w:rsidRPr="00CC558B" w:rsidRDefault="008D0A41" w:rsidP="00E021FB">
      <w:pPr>
        <w:pStyle w:val="af3"/>
        <w:numPr>
          <w:ilvl w:val="0"/>
          <w:numId w:val="7"/>
        </w:numPr>
        <w:ind w:left="0" w:firstLine="709"/>
        <w:jc w:val="both"/>
        <w:rPr>
          <w:rFonts w:eastAsia="Calibri"/>
          <w:sz w:val="28"/>
          <w:szCs w:val="28"/>
          <w:shd w:val="clear" w:color="auto" w:fill="FFFFFF"/>
        </w:rPr>
      </w:pPr>
      <w:r w:rsidRPr="00CC558B">
        <w:rPr>
          <w:rFonts w:eastAsia="Calibri"/>
          <w:sz w:val="28"/>
          <w:szCs w:val="28"/>
          <w:shd w:val="clear" w:color="auto" w:fill="FFFFFF"/>
        </w:rPr>
        <w:t>Правила работы с документами, содержащими слу</w:t>
      </w:r>
      <w:r w:rsidRPr="00CC558B">
        <w:rPr>
          <w:rFonts w:eastAsia="Calibri"/>
          <w:sz w:val="28"/>
          <w:szCs w:val="28"/>
          <w:shd w:val="clear" w:color="auto" w:fill="FFFFFF"/>
        </w:rPr>
        <w:softHyphen/>
        <w:t>жебную информацию ограниченного распро</w:t>
      </w:r>
      <w:r w:rsidRPr="00CC558B">
        <w:rPr>
          <w:rFonts w:eastAsia="Calibri"/>
          <w:sz w:val="28"/>
          <w:szCs w:val="28"/>
          <w:shd w:val="clear" w:color="auto" w:fill="FFFFFF"/>
        </w:rPr>
        <w:softHyphen/>
        <w:t>странения.</w:t>
      </w:r>
    </w:p>
    <w:p w:rsidR="008D0A41" w:rsidRPr="00CC558B" w:rsidRDefault="008D0A41" w:rsidP="00E021FB">
      <w:pPr>
        <w:pStyle w:val="af3"/>
        <w:numPr>
          <w:ilvl w:val="0"/>
          <w:numId w:val="7"/>
        </w:numPr>
        <w:ind w:left="0" w:firstLine="709"/>
        <w:jc w:val="both"/>
        <w:rPr>
          <w:rFonts w:eastAsia="Calibri"/>
          <w:sz w:val="28"/>
          <w:szCs w:val="28"/>
          <w:shd w:val="clear" w:color="auto" w:fill="FFFFFF"/>
        </w:rPr>
      </w:pPr>
      <w:r w:rsidRPr="00CC558B">
        <w:rPr>
          <w:rFonts w:eastAsia="Calibri"/>
          <w:sz w:val="28"/>
          <w:szCs w:val="28"/>
          <w:shd w:val="clear" w:color="auto" w:fill="FFFFFF"/>
        </w:rPr>
        <w:t>Обеспечение сохранности и защиты служебной и иной охраняемой законом информации органами прокура</w:t>
      </w:r>
      <w:r w:rsidRPr="00CC558B">
        <w:rPr>
          <w:rFonts w:eastAsia="Calibri"/>
          <w:sz w:val="28"/>
          <w:szCs w:val="28"/>
          <w:shd w:val="clear" w:color="auto" w:fill="FFFFFF"/>
        </w:rPr>
        <w:softHyphen/>
        <w:t>туры Российской Федерации.</w:t>
      </w:r>
    </w:p>
    <w:p w:rsidR="008D0A41" w:rsidRPr="00E021FB" w:rsidRDefault="008D0A41" w:rsidP="00E021FB">
      <w:pPr>
        <w:pStyle w:val="af3"/>
        <w:numPr>
          <w:ilvl w:val="0"/>
          <w:numId w:val="7"/>
        </w:numPr>
        <w:ind w:left="0" w:firstLine="709"/>
        <w:jc w:val="both"/>
        <w:rPr>
          <w:rFonts w:eastAsia="Calibri"/>
          <w:sz w:val="28"/>
          <w:szCs w:val="28"/>
          <w:shd w:val="clear" w:color="auto" w:fill="FFFFFF"/>
        </w:rPr>
      </w:pPr>
      <w:r w:rsidRPr="00E021FB">
        <w:rPr>
          <w:rFonts w:eastAsia="Calibri"/>
          <w:sz w:val="28"/>
          <w:szCs w:val="28"/>
          <w:shd w:val="clear" w:color="auto" w:fill="FFFFFF"/>
        </w:rPr>
        <w:t>Служба в органах прокуратуры. Требования, предъ</w:t>
      </w:r>
      <w:r w:rsidRPr="00E021FB">
        <w:rPr>
          <w:rFonts w:eastAsia="Calibri"/>
          <w:sz w:val="28"/>
          <w:szCs w:val="28"/>
          <w:shd w:val="clear" w:color="auto" w:fill="FFFFFF"/>
        </w:rPr>
        <w:softHyphen/>
        <w:t>явля</w:t>
      </w:r>
      <w:r w:rsidRPr="00E021FB">
        <w:rPr>
          <w:rFonts w:eastAsia="Calibri"/>
          <w:sz w:val="28"/>
          <w:szCs w:val="28"/>
          <w:shd w:val="clear" w:color="auto" w:fill="FFFFFF"/>
        </w:rPr>
        <w:softHyphen/>
        <w:t>е</w:t>
      </w:r>
      <w:r w:rsidRPr="00E021FB">
        <w:rPr>
          <w:rFonts w:eastAsia="Calibri"/>
          <w:sz w:val="28"/>
          <w:szCs w:val="28"/>
          <w:shd w:val="clear" w:color="auto" w:fill="FFFFFF"/>
        </w:rPr>
        <w:softHyphen/>
        <w:t>мые к служебному поведению работника про</w:t>
      </w:r>
      <w:r w:rsidRPr="00E021FB">
        <w:rPr>
          <w:rFonts w:eastAsia="Calibri"/>
          <w:sz w:val="28"/>
          <w:szCs w:val="28"/>
          <w:shd w:val="clear" w:color="auto" w:fill="FFFFFF"/>
        </w:rPr>
        <w:softHyphen/>
        <w:t>куратуры. Адаптация к службе в органах прокура</w:t>
      </w:r>
      <w:r w:rsidRPr="00E021FB">
        <w:rPr>
          <w:rFonts w:eastAsia="Calibri"/>
          <w:sz w:val="28"/>
          <w:szCs w:val="28"/>
          <w:shd w:val="clear" w:color="auto" w:fill="FFFFFF"/>
        </w:rPr>
        <w:softHyphen/>
        <w:t>туры.</w:t>
      </w:r>
    </w:p>
    <w:p w:rsidR="008D0A41" w:rsidRPr="00D77757" w:rsidRDefault="00272731" w:rsidP="00E021FB">
      <w:pPr>
        <w:pStyle w:val="af3"/>
        <w:numPr>
          <w:ilvl w:val="0"/>
          <w:numId w:val="7"/>
        </w:numPr>
        <w:ind w:left="0" w:firstLine="709"/>
        <w:jc w:val="both"/>
        <w:rPr>
          <w:rFonts w:eastAsia="Calibri"/>
          <w:sz w:val="28"/>
          <w:szCs w:val="28"/>
          <w:shd w:val="clear" w:color="auto" w:fill="FFFFFF"/>
        </w:rPr>
      </w:pPr>
      <w:r w:rsidRPr="00D77757">
        <w:rPr>
          <w:rFonts w:eastAsia="Calibri"/>
          <w:bCs/>
          <w:sz w:val="28"/>
          <w:szCs w:val="28"/>
          <w:shd w:val="clear" w:color="auto" w:fill="FFFFFF"/>
        </w:rPr>
        <w:t>Государственно-патриотическое воспитание в орга</w:t>
      </w:r>
      <w:r w:rsidRPr="00D77757">
        <w:rPr>
          <w:rFonts w:eastAsia="Calibri"/>
          <w:bCs/>
          <w:sz w:val="28"/>
          <w:szCs w:val="28"/>
          <w:shd w:val="clear" w:color="auto" w:fill="FFFFFF"/>
        </w:rPr>
        <w:softHyphen/>
        <w:t xml:space="preserve">нах прокуратуры памяти Победы в Великой Отечественной войне 1941-1945 годов, к 80-летию полного освобождения Ленинграда от фашистской блокады </w:t>
      </w:r>
      <w:r w:rsidR="008D0A41" w:rsidRPr="00D77757">
        <w:rPr>
          <w:rFonts w:eastAsia="Calibri"/>
          <w:sz w:val="28"/>
          <w:szCs w:val="28"/>
          <w:shd w:val="clear" w:color="auto" w:fill="FFFFFF"/>
        </w:rPr>
        <w:t>(история России и прокуратуры, государ</w:t>
      </w:r>
      <w:r w:rsidR="008D0A41" w:rsidRPr="00D77757">
        <w:rPr>
          <w:rFonts w:eastAsia="Calibri"/>
          <w:sz w:val="28"/>
          <w:szCs w:val="28"/>
          <w:shd w:val="clear" w:color="auto" w:fill="FFFFFF"/>
        </w:rPr>
        <w:softHyphen/>
        <w:t>ственная сим</w:t>
      </w:r>
      <w:r w:rsidR="008D0A41" w:rsidRPr="00D77757">
        <w:rPr>
          <w:rFonts w:eastAsia="Calibri"/>
          <w:sz w:val="28"/>
          <w:szCs w:val="28"/>
          <w:shd w:val="clear" w:color="auto" w:fill="FFFFFF"/>
        </w:rPr>
        <w:softHyphen/>
        <w:t>во</w:t>
      </w:r>
      <w:r w:rsidR="008D0A41" w:rsidRPr="00D77757">
        <w:rPr>
          <w:rFonts w:eastAsia="Calibri"/>
          <w:sz w:val="28"/>
          <w:szCs w:val="28"/>
          <w:shd w:val="clear" w:color="auto" w:fill="FFFFFF"/>
        </w:rPr>
        <w:softHyphen/>
        <w:t>лика, биографии выдающихся граж</w:t>
      </w:r>
      <w:r w:rsidR="008D0A41" w:rsidRPr="00D77757">
        <w:rPr>
          <w:rFonts w:eastAsia="Calibri"/>
          <w:sz w:val="28"/>
          <w:szCs w:val="28"/>
          <w:shd w:val="clear" w:color="auto" w:fill="FFFFFF"/>
        </w:rPr>
        <w:softHyphen/>
        <w:t>дан Отечества и ра</w:t>
      </w:r>
      <w:r w:rsidR="008D0A41" w:rsidRPr="00D77757">
        <w:rPr>
          <w:rFonts w:eastAsia="Calibri"/>
          <w:sz w:val="28"/>
          <w:szCs w:val="28"/>
          <w:shd w:val="clear" w:color="auto" w:fill="FFFFFF"/>
        </w:rPr>
        <w:softHyphen/>
        <w:t>ботников прокуратуры).</w:t>
      </w:r>
    </w:p>
    <w:p w:rsidR="008D0A41" w:rsidRPr="0079475A" w:rsidRDefault="008D0A41" w:rsidP="00DB3683">
      <w:pPr>
        <w:pStyle w:val="af3"/>
        <w:numPr>
          <w:ilvl w:val="0"/>
          <w:numId w:val="7"/>
        </w:numPr>
        <w:ind w:left="0" w:firstLine="709"/>
        <w:jc w:val="both"/>
        <w:rPr>
          <w:rFonts w:eastAsia="Calibri"/>
          <w:sz w:val="28"/>
          <w:szCs w:val="28"/>
          <w:shd w:val="clear" w:color="auto" w:fill="FFFFFF"/>
        </w:rPr>
      </w:pPr>
      <w:r w:rsidRPr="0079475A">
        <w:rPr>
          <w:rFonts w:eastAsia="Calibri"/>
          <w:sz w:val="28"/>
          <w:szCs w:val="28"/>
          <w:shd w:val="clear" w:color="auto" w:fill="FFFFFF"/>
        </w:rPr>
        <w:t>Обеспечение собственной безопасности в органах про</w:t>
      </w:r>
      <w:r w:rsidRPr="0079475A">
        <w:rPr>
          <w:rFonts w:eastAsia="Calibri"/>
          <w:sz w:val="28"/>
          <w:szCs w:val="28"/>
          <w:shd w:val="clear" w:color="auto" w:fill="FFFFFF"/>
        </w:rPr>
        <w:softHyphen/>
        <w:t>ку</w:t>
      </w:r>
      <w:r w:rsidRPr="0079475A">
        <w:rPr>
          <w:rFonts w:eastAsia="Calibri"/>
          <w:sz w:val="28"/>
          <w:szCs w:val="28"/>
          <w:shd w:val="clear" w:color="auto" w:fill="FFFFFF"/>
        </w:rPr>
        <w:softHyphen/>
        <w:t>ратуры.</w:t>
      </w:r>
      <w:r w:rsidR="0079475A" w:rsidRPr="0079475A">
        <w:rPr>
          <w:rFonts w:eastAsia="Calibri"/>
          <w:sz w:val="28"/>
          <w:szCs w:val="28"/>
          <w:shd w:val="clear" w:color="auto" w:fill="FFFFFF"/>
        </w:rPr>
        <w:t xml:space="preserve"> </w:t>
      </w:r>
      <w:r w:rsidRPr="0079475A">
        <w:rPr>
          <w:rFonts w:eastAsia="Calibri"/>
          <w:sz w:val="28"/>
          <w:szCs w:val="28"/>
          <w:shd w:val="clear" w:color="auto" w:fill="FFFFFF"/>
        </w:rPr>
        <w:t>Антикоррупционные требования к работни</w:t>
      </w:r>
      <w:r w:rsidRPr="0079475A">
        <w:rPr>
          <w:rFonts w:eastAsia="Calibri"/>
          <w:sz w:val="28"/>
          <w:szCs w:val="28"/>
          <w:shd w:val="clear" w:color="auto" w:fill="FFFFFF"/>
        </w:rPr>
        <w:softHyphen/>
        <w:t>кам прокуратуры.</w:t>
      </w:r>
    </w:p>
    <w:p w:rsidR="000D2B2D" w:rsidRPr="00D77757" w:rsidRDefault="008D0A41" w:rsidP="006F0E18">
      <w:pPr>
        <w:pStyle w:val="af3"/>
        <w:numPr>
          <w:ilvl w:val="0"/>
          <w:numId w:val="7"/>
        </w:numPr>
        <w:ind w:left="709" w:right="20" w:firstLine="284"/>
        <w:jc w:val="both"/>
        <w:rPr>
          <w:sz w:val="28"/>
          <w:szCs w:val="28"/>
        </w:rPr>
      </w:pPr>
      <w:r w:rsidRPr="00D77757">
        <w:rPr>
          <w:rFonts w:eastAsia="Calibri"/>
          <w:sz w:val="28"/>
          <w:szCs w:val="28"/>
          <w:shd w:val="clear" w:color="auto" w:fill="FFFFFF"/>
        </w:rPr>
        <w:t>Информационно - технологическое обеспечение Кон</w:t>
      </w:r>
      <w:r w:rsidRPr="00D77757">
        <w:rPr>
          <w:rFonts w:eastAsia="Calibri"/>
          <w:sz w:val="28"/>
          <w:szCs w:val="28"/>
          <w:shd w:val="clear" w:color="auto" w:fill="FFFFFF"/>
        </w:rPr>
        <w:softHyphen/>
        <w:t>цепции цифровой трансформации органов прокура</w:t>
      </w:r>
      <w:r w:rsidRPr="00D77757">
        <w:rPr>
          <w:rFonts w:eastAsia="Calibri"/>
          <w:sz w:val="28"/>
          <w:szCs w:val="28"/>
          <w:shd w:val="clear" w:color="auto" w:fill="FFFFFF"/>
        </w:rPr>
        <w:softHyphen/>
        <w:t>туры Российской Федерации.</w:t>
      </w:r>
    </w:p>
    <w:sectPr w:rsidR="000D2B2D" w:rsidRPr="00D77757" w:rsidSect="008D12F2">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D84" w:rsidRDefault="00AA3D84" w:rsidP="00EA543C">
      <w:pPr>
        <w:spacing w:after="0" w:line="240" w:lineRule="auto"/>
      </w:pPr>
      <w:r>
        <w:separator/>
      </w:r>
    </w:p>
  </w:endnote>
  <w:endnote w:type="continuationSeparator" w:id="0">
    <w:p w:rsidR="00AA3D84" w:rsidRDefault="00AA3D84" w:rsidP="00EA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D84" w:rsidRDefault="00AA3D84" w:rsidP="00EA543C">
      <w:pPr>
        <w:spacing w:after="0" w:line="240" w:lineRule="auto"/>
      </w:pPr>
      <w:r>
        <w:separator/>
      </w:r>
    </w:p>
  </w:footnote>
  <w:footnote w:type="continuationSeparator" w:id="0">
    <w:p w:rsidR="00AA3D84" w:rsidRDefault="00AA3D84" w:rsidP="00EA5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868417"/>
      <w:docPartObj>
        <w:docPartGallery w:val="Page Numbers (Top of Page)"/>
        <w:docPartUnique/>
      </w:docPartObj>
    </w:sdtPr>
    <w:sdtEndPr>
      <w:rPr>
        <w:rFonts w:ascii="Times New Roman" w:hAnsi="Times New Roman"/>
      </w:rPr>
    </w:sdtEndPr>
    <w:sdtContent>
      <w:p w:rsidR="00266030" w:rsidRPr="00E33F3D" w:rsidRDefault="00266030" w:rsidP="00D43287">
        <w:pPr>
          <w:pStyle w:val="a5"/>
          <w:jc w:val="center"/>
          <w:rPr>
            <w:rFonts w:ascii="Times New Roman" w:hAnsi="Times New Roman"/>
          </w:rPr>
        </w:pPr>
        <w:r w:rsidRPr="00E33F3D">
          <w:rPr>
            <w:rFonts w:ascii="Times New Roman" w:hAnsi="Times New Roman"/>
          </w:rPr>
          <w:fldChar w:fldCharType="begin"/>
        </w:r>
        <w:r w:rsidRPr="00E33F3D">
          <w:rPr>
            <w:rFonts w:ascii="Times New Roman" w:hAnsi="Times New Roman"/>
          </w:rPr>
          <w:instrText>PAGE   \* MERGEFORMAT</w:instrText>
        </w:r>
        <w:r w:rsidRPr="00E33F3D">
          <w:rPr>
            <w:rFonts w:ascii="Times New Roman" w:hAnsi="Times New Roman"/>
          </w:rPr>
          <w:fldChar w:fldCharType="separate"/>
        </w:r>
        <w:r w:rsidR="00526032">
          <w:rPr>
            <w:rFonts w:ascii="Times New Roman" w:hAnsi="Times New Roman"/>
            <w:noProof/>
          </w:rPr>
          <w:t>2</w:t>
        </w:r>
        <w:r w:rsidRPr="00E33F3D">
          <w:rPr>
            <w:rFonts w:ascii="Times New Roman" w:hAnsi="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CFF"/>
    <w:multiLevelType w:val="hybridMultilevel"/>
    <w:tmpl w:val="16587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0FE2"/>
    <w:multiLevelType w:val="hybridMultilevel"/>
    <w:tmpl w:val="DA3A86A2"/>
    <w:lvl w:ilvl="0" w:tplc="79C62732">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2754D"/>
    <w:multiLevelType w:val="hybridMultilevel"/>
    <w:tmpl w:val="55CC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77D8F"/>
    <w:multiLevelType w:val="hybridMultilevel"/>
    <w:tmpl w:val="16587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E47DCF"/>
    <w:multiLevelType w:val="hybridMultilevel"/>
    <w:tmpl w:val="16587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E90661"/>
    <w:multiLevelType w:val="hybridMultilevel"/>
    <w:tmpl w:val="4D5654C2"/>
    <w:lvl w:ilvl="0" w:tplc="223A711C">
      <w:start w:val="1"/>
      <w:numFmt w:val="decimal"/>
      <w:suff w:val="space"/>
      <w:lvlText w:val="%1."/>
      <w:lvlJc w:val="left"/>
      <w:pPr>
        <w:ind w:left="1353"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BE3D59"/>
    <w:multiLevelType w:val="hybridMultilevel"/>
    <w:tmpl w:val="16587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43"/>
    <w:rsid w:val="000000E7"/>
    <w:rsid w:val="00000C05"/>
    <w:rsid w:val="00001A81"/>
    <w:rsid w:val="000045D8"/>
    <w:rsid w:val="00006C8F"/>
    <w:rsid w:val="00007834"/>
    <w:rsid w:val="00010351"/>
    <w:rsid w:val="000137C5"/>
    <w:rsid w:val="000137E0"/>
    <w:rsid w:val="00013D7F"/>
    <w:rsid w:val="00014694"/>
    <w:rsid w:val="00016AE0"/>
    <w:rsid w:val="00017433"/>
    <w:rsid w:val="00017685"/>
    <w:rsid w:val="00020129"/>
    <w:rsid w:val="000209E0"/>
    <w:rsid w:val="00021800"/>
    <w:rsid w:val="00022029"/>
    <w:rsid w:val="000256DF"/>
    <w:rsid w:val="00027063"/>
    <w:rsid w:val="000300D8"/>
    <w:rsid w:val="00030595"/>
    <w:rsid w:val="0004299E"/>
    <w:rsid w:val="00043313"/>
    <w:rsid w:val="000448BF"/>
    <w:rsid w:val="00045BC4"/>
    <w:rsid w:val="00045CD4"/>
    <w:rsid w:val="0004691C"/>
    <w:rsid w:val="00046E3D"/>
    <w:rsid w:val="00046EE1"/>
    <w:rsid w:val="00046FA9"/>
    <w:rsid w:val="00046FE6"/>
    <w:rsid w:val="000513C1"/>
    <w:rsid w:val="000513D3"/>
    <w:rsid w:val="000600F1"/>
    <w:rsid w:val="0006261F"/>
    <w:rsid w:val="0006388E"/>
    <w:rsid w:val="00063BB1"/>
    <w:rsid w:val="00064903"/>
    <w:rsid w:val="00064FBA"/>
    <w:rsid w:val="00065325"/>
    <w:rsid w:val="0006761F"/>
    <w:rsid w:val="000679E7"/>
    <w:rsid w:val="0007003B"/>
    <w:rsid w:val="000704C3"/>
    <w:rsid w:val="00074B20"/>
    <w:rsid w:val="0007540C"/>
    <w:rsid w:val="00080F91"/>
    <w:rsid w:val="000817F6"/>
    <w:rsid w:val="00081A7E"/>
    <w:rsid w:val="0008439D"/>
    <w:rsid w:val="0008510F"/>
    <w:rsid w:val="000854F2"/>
    <w:rsid w:val="00085754"/>
    <w:rsid w:val="0008770B"/>
    <w:rsid w:val="0009084B"/>
    <w:rsid w:val="00090A2D"/>
    <w:rsid w:val="000914D0"/>
    <w:rsid w:val="000928DA"/>
    <w:rsid w:val="00093713"/>
    <w:rsid w:val="00093DEC"/>
    <w:rsid w:val="0009524E"/>
    <w:rsid w:val="000A15A9"/>
    <w:rsid w:val="000A1631"/>
    <w:rsid w:val="000A71C6"/>
    <w:rsid w:val="000B1889"/>
    <w:rsid w:val="000B3F06"/>
    <w:rsid w:val="000B455D"/>
    <w:rsid w:val="000B7BA4"/>
    <w:rsid w:val="000B7BD8"/>
    <w:rsid w:val="000C0378"/>
    <w:rsid w:val="000C24D0"/>
    <w:rsid w:val="000C4033"/>
    <w:rsid w:val="000C420A"/>
    <w:rsid w:val="000C5A4C"/>
    <w:rsid w:val="000C711C"/>
    <w:rsid w:val="000D0648"/>
    <w:rsid w:val="000D0923"/>
    <w:rsid w:val="000D1194"/>
    <w:rsid w:val="000D16C2"/>
    <w:rsid w:val="000D2B2D"/>
    <w:rsid w:val="000D397E"/>
    <w:rsid w:val="000D4640"/>
    <w:rsid w:val="000D6490"/>
    <w:rsid w:val="000D7674"/>
    <w:rsid w:val="000D7D68"/>
    <w:rsid w:val="000E1751"/>
    <w:rsid w:val="000E1F58"/>
    <w:rsid w:val="000F00FC"/>
    <w:rsid w:val="000F1DC6"/>
    <w:rsid w:val="000F41B5"/>
    <w:rsid w:val="000F424B"/>
    <w:rsid w:val="000F786F"/>
    <w:rsid w:val="00100035"/>
    <w:rsid w:val="0010276D"/>
    <w:rsid w:val="00105A20"/>
    <w:rsid w:val="001078B0"/>
    <w:rsid w:val="001104D9"/>
    <w:rsid w:val="0011176B"/>
    <w:rsid w:val="00113996"/>
    <w:rsid w:val="00114016"/>
    <w:rsid w:val="00115447"/>
    <w:rsid w:val="001172F3"/>
    <w:rsid w:val="00117647"/>
    <w:rsid w:val="0011799A"/>
    <w:rsid w:val="00117BA2"/>
    <w:rsid w:val="00122132"/>
    <w:rsid w:val="001239D0"/>
    <w:rsid w:val="00124E73"/>
    <w:rsid w:val="00127BD4"/>
    <w:rsid w:val="00131F04"/>
    <w:rsid w:val="0013275F"/>
    <w:rsid w:val="00132FAA"/>
    <w:rsid w:val="001353A4"/>
    <w:rsid w:val="00135864"/>
    <w:rsid w:val="001375AC"/>
    <w:rsid w:val="00137CB8"/>
    <w:rsid w:val="00140895"/>
    <w:rsid w:val="00142D18"/>
    <w:rsid w:val="001442B0"/>
    <w:rsid w:val="001442C4"/>
    <w:rsid w:val="001472C2"/>
    <w:rsid w:val="00153FEC"/>
    <w:rsid w:val="001550A7"/>
    <w:rsid w:val="00156FCA"/>
    <w:rsid w:val="001605FC"/>
    <w:rsid w:val="00162502"/>
    <w:rsid w:val="00166170"/>
    <w:rsid w:val="001723BA"/>
    <w:rsid w:val="0018038E"/>
    <w:rsid w:val="00180E4F"/>
    <w:rsid w:val="00181077"/>
    <w:rsid w:val="00183DC3"/>
    <w:rsid w:val="001870B1"/>
    <w:rsid w:val="001872C7"/>
    <w:rsid w:val="00190145"/>
    <w:rsid w:val="001915AE"/>
    <w:rsid w:val="0019193B"/>
    <w:rsid w:val="00192D51"/>
    <w:rsid w:val="0019346C"/>
    <w:rsid w:val="00194C19"/>
    <w:rsid w:val="00195AB2"/>
    <w:rsid w:val="001A12D9"/>
    <w:rsid w:val="001A1771"/>
    <w:rsid w:val="001A30E1"/>
    <w:rsid w:val="001A4666"/>
    <w:rsid w:val="001B0CFE"/>
    <w:rsid w:val="001B21FB"/>
    <w:rsid w:val="001B4904"/>
    <w:rsid w:val="001B5800"/>
    <w:rsid w:val="001B6371"/>
    <w:rsid w:val="001B6B42"/>
    <w:rsid w:val="001C1658"/>
    <w:rsid w:val="001C4FA1"/>
    <w:rsid w:val="001D2188"/>
    <w:rsid w:val="001D230A"/>
    <w:rsid w:val="001D5F34"/>
    <w:rsid w:val="001D7217"/>
    <w:rsid w:val="001E0441"/>
    <w:rsid w:val="001E05C2"/>
    <w:rsid w:val="001E1EE7"/>
    <w:rsid w:val="001E58E0"/>
    <w:rsid w:val="001E6A70"/>
    <w:rsid w:val="001E6FD4"/>
    <w:rsid w:val="001E7A99"/>
    <w:rsid w:val="001F0A56"/>
    <w:rsid w:val="001F1709"/>
    <w:rsid w:val="001F1B06"/>
    <w:rsid w:val="001F2114"/>
    <w:rsid w:val="001F32DA"/>
    <w:rsid w:val="001F35A2"/>
    <w:rsid w:val="001F4285"/>
    <w:rsid w:val="001F4EF2"/>
    <w:rsid w:val="001F5C0D"/>
    <w:rsid w:val="001F78FB"/>
    <w:rsid w:val="002003B9"/>
    <w:rsid w:val="002025F4"/>
    <w:rsid w:val="00203CF2"/>
    <w:rsid w:val="0021321D"/>
    <w:rsid w:val="00213BE6"/>
    <w:rsid w:val="00215028"/>
    <w:rsid w:val="00216E8B"/>
    <w:rsid w:val="00217871"/>
    <w:rsid w:val="00220285"/>
    <w:rsid w:val="002216FF"/>
    <w:rsid w:val="00221971"/>
    <w:rsid w:val="00222E55"/>
    <w:rsid w:val="002239DD"/>
    <w:rsid w:val="00227AD8"/>
    <w:rsid w:val="00230122"/>
    <w:rsid w:val="00230BD5"/>
    <w:rsid w:val="002323B4"/>
    <w:rsid w:val="00232DF0"/>
    <w:rsid w:val="00232F76"/>
    <w:rsid w:val="00234EC4"/>
    <w:rsid w:val="002371D3"/>
    <w:rsid w:val="00240926"/>
    <w:rsid w:val="00242292"/>
    <w:rsid w:val="00244328"/>
    <w:rsid w:val="0024680E"/>
    <w:rsid w:val="0024734C"/>
    <w:rsid w:val="00247AA2"/>
    <w:rsid w:val="0025208F"/>
    <w:rsid w:val="00253502"/>
    <w:rsid w:val="00256CFF"/>
    <w:rsid w:val="00257640"/>
    <w:rsid w:val="0026111B"/>
    <w:rsid w:val="002619F5"/>
    <w:rsid w:val="0026460C"/>
    <w:rsid w:val="00264C20"/>
    <w:rsid w:val="00264EB0"/>
    <w:rsid w:val="00266030"/>
    <w:rsid w:val="00266273"/>
    <w:rsid w:val="00270099"/>
    <w:rsid w:val="002713AD"/>
    <w:rsid w:val="00272731"/>
    <w:rsid w:val="0027298C"/>
    <w:rsid w:val="00272D29"/>
    <w:rsid w:val="0027364A"/>
    <w:rsid w:val="00273E5B"/>
    <w:rsid w:val="00282F89"/>
    <w:rsid w:val="002830C7"/>
    <w:rsid w:val="00286C62"/>
    <w:rsid w:val="00286FA5"/>
    <w:rsid w:val="00291ED0"/>
    <w:rsid w:val="0029394B"/>
    <w:rsid w:val="00293C1F"/>
    <w:rsid w:val="002955B9"/>
    <w:rsid w:val="0029701B"/>
    <w:rsid w:val="002A0164"/>
    <w:rsid w:val="002A2296"/>
    <w:rsid w:val="002A49F6"/>
    <w:rsid w:val="002A4EA3"/>
    <w:rsid w:val="002A5861"/>
    <w:rsid w:val="002A6DA2"/>
    <w:rsid w:val="002A7147"/>
    <w:rsid w:val="002B0F79"/>
    <w:rsid w:val="002B34A3"/>
    <w:rsid w:val="002B39AC"/>
    <w:rsid w:val="002B54B6"/>
    <w:rsid w:val="002B55C6"/>
    <w:rsid w:val="002B5FBD"/>
    <w:rsid w:val="002B68D8"/>
    <w:rsid w:val="002C071A"/>
    <w:rsid w:val="002C22AC"/>
    <w:rsid w:val="002C24B0"/>
    <w:rsid w:val="002C4DF3"/>
    <w:rsid w:val="002C53C8"/>
    <w:rsid w:val="002C6126"/>
    <w:rsid w:val="002D03FD"/>
    <w:rsid w:val="002D2180"/>
    <w:rsid w:val="002D4FF0"/>
    <w:rsid w:val="002D6B22"/>
    <w:rsid w:val="002E0DCE"/>
    <w:rsid w:val="002E14C1"/>
    <w:rsid w:val="002E2670"/>
    <w:rsid w:val="002E49D2"/>
    <w:rsid w:val="002E5673"/>
    <w:rsid w:val="002F0EFA"/>
    <w:rsid w:val="002F0F23"/>
    <w:rsid w:val="002F237D"/>
    <w:rsid w:val="002F3A9B"/>
    <w:rsid w:val="002F40B0"/>
    <w:rsid w:val="002F4105"/>
    <w:rsid w:val="002F51ED"/>
    <w:rsid w:val="002F6DC7"/>
    <w:rsid w:val="002F7A1D"/>
    <w:rsid w:val="0030325A"/>
    <w:rsid w:val="00303530"/>
    <w:rsid w:val="00305720"/>
    <w:rsid w:val="00306BFB"/>
    <w:rsid w:val="0030705B"/>
    <w:rsid w:val="00310331"/>
    <w:rsid w:val="00311B9C"/>
    <w:rsid w:val="00314ECB"/>
    <w:rsid w:val="00315ED7"/>
    <w:rsid w:val="00320765"/>
    <w:rsid w:val="0032229C"/>
    <w:rsid w:val="00322A89"/>
    <w:rsid w:val="00331142"/>
    <w:rsid w:val="00331495"/>
    <w:rsid w:val="00334106"/>
    <w:rsid w:val="0033477E"/>
    <w:rsid w:val="00337541"/>
    <w:rsid w:val="003377C8"/>
    <w:rsid w:val="00342DA5"/>
    <w:rsid w:val="00343B7C"/>
    <w:rsid w:val="00345737"/>
    <w:rsid w:val="00345E18"/>
    <w:rsid w:val="00346980"/>
    <w:rsid w:val="00351D75"/>
    <w:rsid w:val="003528A2"/>
    <w:rsid w:val="0035432C"/>
    <w:rsid w:val="003551D1"/>
    <w:rsid w:val="0035760E"/>
    <w:rsid w:val="00360605"/>
    <w:rsid w:val="00363A12"/>
    <w:rsid w:val="00363DAB"/>
    <w:rsid w:val="003649FB"/>
    <w:rsid w:val="00365553"/>
    <w:rsid w:val="00365DDE"/>
    <w:rsid w:val="00366429"/>
    <w:rsid w:val="00366BA9"/>
    <w:rsid w:val="0037076C"/>
    <w:rsid w:val="003713D3"/>
    <w:rsid w:val="003717CD"/>
    <w:rsid w:val="003720CF"/>
    <w:rsid w:val="00372923"/>
    <w:rsid w:val="00376583"/>
    <w:rsid w:val="003765A1"/>
    <w:rsid w:val="00381A0F"/>
    <w:rsid w:val="00381FFF"/>
    <w:rsid w:val="00382A15"/>
    <w:rsid w:val="00384F9D"/>
    <w:rsid w:val="00385709"/>
    <w:rsid w:val="00390079"/>
    <w:rsid w:val="00391C06"/>
    <w:rsid w:val="00393D23"/>
    <w:rsid w:val="00395037"/>
    <w:rsid w:val="003952FD"/>
    <w:rsid w:val="0039591C"/>
    <w:rsid w:val="00395A6C"/>
    <w:rsid w:val="00395F07"/>
    <w:rsid w:val="00396F15"/>
    <w:rsid w:val="00397747"/>
    <w:rsid w:val="003A111B"/>
    <w:rsid w:val="003A365C"/>
    <w:rsid w:val="003A392A"/>
    <w:rsid w:val="003A3F74"/>
    <w:rsid w:val="003A50B8"/>
    <w:rsid w:val="003A514A"/>
    <w:rsid w:val="003A5776"/>
    <w:rsid w:val="003A6317"/>
    <w:rsid w:val="003A75D3"/>
    <w:rsid w:val="003B023C"/>
    <w:rsid w:val="003B32B1"/>
    <w:rsid w:val="003B3387"/>
    <w:rsid w:val="003B3D5D"/>
    <w:rsid w:val="003B5DC0"/>
    <w:rsid w:val="003B69E2"/>
    <w:rsid w:val="003B6A03"/>
    <w:rsid w:val="003B731E"/>
    <w:rsid w:val="003C1FF8"/>
    <w:rsid w:val="003C2236"/>
    <w:rsid w:val="003C35F4"/>
    <w:rsid w:val="003C46DE"/>
    <w:rsid w:val="003C4B36"/>
    <w:rsid w:val="003C59B5"/>
    <w:rsid w:val="003C78B1"/>
    <w:rsid w:val="003D106A"/>
    <w:rsid w:val="003D1CB7"/>
    <w:rsid w:val="003D20E2"/>
    <w:rsid w:val="003D5282"/>
    <w:rsid w:val="003D52F6"/>
    <w:rsid w:val="003D76B6"/>
    <w:rsid w:val="003E338D"/>
    <w:rsid w:val="003E4D6B"/>
    <w:rsid w:val="003E6629"/>
    <w:rsid w:val="003E6B73"/>
    <w:rsid w:val="003F09AB"/>
    <w:rsid w:val="003F187E"/>
    <w:rsid w:val="003F5504"/>
    <w:rsid w:val="003F57A6"/>
    <w:rsid w:val="00400CDB"/>
    <w:rsid w:val="00400DB1"/>
    <w:rsid w:val="00402BD5"/>
    <w:rsid w:val="00410197"/>
    <w:rsid w:val="00411451"/>
    <w:rsid w:val="00411637"/>
    <w:rsid w:val="004118E7"/>
    <w:rsid w:val="00413E9F"/>
    <w:rsid w:val="00414593"/>
    <w:rsid w:val="004154C4"/>
    <w:rsid w:val="004155DB"/>
    <w:rsid w:val="00415D6C"/>
    <w:rsid w:val="004206FE"/>
    <w:rsid w:val="004226E6"/>
    <w:rsid w:val="004227D0"/>
    <w:rsid w:val="004245BA"/>
    <w:rsid w:val="004247A3"/>
    <w:rsid w:val="00424DF0"/>
    <w:rsid w:val="00425547"/>
    <w:rsid w:val="00425D99"/>
    <w:rsid w:val="00427415"/>
    <w:rsid w:val="00435E08"/>
    <w:rsid w:val="0043665D"/>
    <w:rsid w:val="00436C19"/>
    <w:rsid w:val="0043779E"/>
    <w:rsid w:val="00441375"/>
    <w:rsid w:val="00441F6F"/>
    <w:rsid w:val="00442A13"/>
    <w:rsid w:val="00452656"/>
    <w:rsid w:val="0045289C"/>
    <w:rsid w:val="004545A2"/>
    <w:rsid w:val="00455E8D"/>
    <w:rsid w:val="00457741"/>
    <w:rsid w:val="00461956"/>
    <w:rsid w:val="00461C4F"/>
    <w:rsid w:val="00461D19"/>
    <w:rsid w:val="004631E9"/>
    <w:rsid w:val="0047009B"/>
    <w:rsid w:val="00470587"/>
    <w:rsid w:val="00470DD5"/>
    <w:rsid w:val="00471BD9"/>
    <w:rsid w:val="004739CF"/>
    <w:rsid w:val="00474805"/>
    <w:rsid w:val="00475EF7"/>
    <w:rsid w:val="00475F1D"/>
    <w:rsid w:val="0047606B"/>
    <w:rsid w:val="00480401"/>
    <w:rsid w:val="00481032"/>
    <w:rsid w:val="00481D75"/>
    <w:rsid w:val="004918A5"/>
    <w:rsid w:val="004919A1"/>
    <w:rsid w:val="00493998"/>
    <w:rsid w:val="00493B72"/>
    <w:rsid w:val="004955D6"/>
    <w:rsid w:val="00495B95"/>
    <w:rsid w:val="00496919"/>
    <w:rsid w:val="004A159B"/>
    <w:rsid w:val="004A1901"/>
    <w:rsid w:val="004A2AAB"/>
    <w:rsid w:val="004A3D9C"/>
    <w:rsid w:val="004A651C"/>
    <w:rsid w:val="004A7743"/>
    <w:rsid w:val="004B089E"/>
    <w:rsid w:val="004B0A43"/>
    <w:rsid w:val="004B1253"/>
    <w:rsid w:val="004B1931"/>
    <w:rsid w:val="004B1F08"/>
    <w:rsid w:val="004B2D4A"/>
    <w:rsid w:val="004B5EAD"/>
    <w:rsid w:val="004B770B"/>
    <w:rsid w:val="004C049B"/>
    <w:rsid w:val="004C0C6D"/>
    <w:rsid w:val="004C15A6"/>
    <w:rsid w:val="004C7BA9"/>
    <w:rsid w:val="004D0346"/>
    <w:rsid w:val="004D3257"/>
    <w:rsid w:val="004D3312"/>
    <w:rsid w:val="004D4FE8"/>
    <w:rsid w:val="004D61FB"/>
    <w:rsid w:val="004D73B4"/>
    <w:rsid w:val="004E1089"/>
    <w:rsid w:val="004E2092"/>
    <w:rsid w:val="004E29D4"/>
    <w:rsid w:val="004E2DE0"/>
    <w:rsid w:val="004E5543"/>
    <w:rsid w:val="004E6CFB"/>
    <w:rsid w:val="004E7569"/>
    <w:rsid w:val="004F15B0"/>
    <w:rsid w:val="004F1F70"/>
    <w:rsid w:val="004F42C4"/>
    <w:rsid w:val="004F5672"/>
    <w:rsid w:val="004F56FC"/>
    <w:rsid w:val="004F7F5A"/>
    <w:rsid w:val="005000C9"/>
    <w:rsid w:val="00503E7B"/>
    <w:rsid w:val="00505185"/>
    <w:rsid w:val="00512CCF"/>
    <w:rsid w:val="00514AE3"/>
    <w:rsid w:val="0051603B"/>
    <w:rsid w:val="00516CF1"/>
    <w:rsid w:val="00516F35"/>
    <w:rsid w:val="00520C37"/>
    <w:rsid w:val="00521A97"/>
    <w:rsid w:val="0052323E"/>
    <w:rsid w:val="00523645"/>
    <w:rsid w:val="0052422A"/>
    <w:rsid w:val="00526032"/>
    <w:rsid w:val="005261E3"/>
    <w:rsid w:val="00526332"/>
    <w:rsid w:val="005265CE"/>
    <w:rsid w:val="00526873"/>
    <w:rsid w:val="00527553"/>
    <w:rsid w:val="005306EE"/>
    <w:rsid w:val="00530AEE"/>
    <w:rsid w:val="00530CB3"/>
    <w:rsid w:val="00531609"/>
    <w:rsid w:val="00532025"/>
    <w:rsid w:val="00534ADC"/>
    <w:rsid w:val="00534D45"/>
    <w:rsid w:val="00535D53"/>
    <w:rsid w:val="00535DFA"/>
    <w:rsid w:val="00537A5A"/>
    <w:rsid w:val="00543240"/>
    <w:rsid w:val="00546A71"/>
    <w:rsid w:val="00552076"/>
    <w:rsid w:val="0055347F"/>
    <w:rsid w:val="00555A09"/>
    <w:rsid w:val="00556707"/>
    <w:rsid w:val="00560CE8"/>
    <w:rsid w:val="00562F68"/>
    <w:rsid w:val="005643C1"/>
    <w:rsid w:val="005654FE"/>
    <w:rsid w:val="0057188B"/>
    <w:rsid w:val="00574EB8"/>
    <w:rsid w:val="00575ED4"/>
    <w:rsid w:val="00575F3D"/>
    <w:rsid w:val="005809F9"/>
    <w:rsid w:val="00581AF6"/>
    <w:rsid w:val="00581C5E"/>
    <w:rsid w:val="005869F8"/>
    <w:rsid w:val="00587159"/>
    <w:rsid w:val="00591740"/>
    <w:rsid w:val="005919E5"/>
    <w:rsid w:val="00592268"/>
    <w:rsid w:val="005A10AB"/>
    <w:rsid w:val="005A13BC"/>
    <w:rsid w:val="005A27FD"/>
    <w:rsid w:val="005A4964"/>
    <w:rsid w:val="005A4F65"/>
    <w:rsid w:val="005A5F8F"/>
    <w:rsid w:val="005B1D0F"/>
    <w:rsid w:val="005B5762"/>
    <w:rsid w:val="005B71EA"/>
    <w:rsid w:val="005B736F"/>
    <w:rsid w:val="005C10D7"/>
    <w:rsid w:val="005C3386"/>
    <w:rsid w:val="005C726A"/>
    <w:rsid w:val="005D01AB"/>
    <w:rsid w:val="005D11FF"/>
    <w:rsid w:val="005D276C"/>
    <w:rsid w:val="005D2859"/>
    <w:rsid w:val="005E2104"/>
    <w:rsid w:val="005E3B4D"/>
    <w:rsid w:val="005E4451"/>
    <w:rsid w:val="005E54EB"/>
    <w:rsid w:val="005E5911"/>
    <w:rsid w:val="005E59F9"/>
    <w:rsid w:val="005E5B8B"/>
    <w:rsid w:val="005E630C"/>
    <w:rsid w:val="005E7686"/>
    <w:rsid w:val="005E7A75"/>
    <w:rsid w:val="005F20EC"/>
    <w:rsid w:val="005F28A4"/>
    <w:rsid w:val="005F587A"/>
    <w:rsid w:val="005F6C8A"/>
    <w:rsid w:val="005F77EE"/>
    <w:rsid w:val="006003A7"/>
    <w:rsid w:val="006040FF"/>
    <w:rsid w:val="006045BD"/>
    <w:rsid w:val="006054A7"/>
    <w:rsid w:val="006057A1"/>
    <w:rsid w:val="00605C3D"/>
    <w:rsid w:val="00606FA3"/>
    <w:rsid w:val="006078D8"/>
    <w:rsid w:val="0061055E"/>
    <w:rsid w:val="00610CC1"/>
    <w:rsid w:val="006158F6"/>
    <w:rsid w:val="00617143"/>
    <w:rsid w:val="006175E3"/>
    <w:rsid w:val="00621B32"/>
    <w:rsid w:val="006232E3"/>
    <w:rsid w:val="0062576C"/>
    <w:rsid w:val="0063080D"/>
    <w:rsid w:val="00630FC9"/>
    <w:rsid w:val="00634A7B"/>
    <w:rsid w:val="0063555B"/>
    <w:rsid w:val="00636BD9"/>
    <w:rsid w:val="00640036"/>
    <w:rsid w:val="0064264D"/>
    <w:rsid w:val="00642E64"/>
    <w:rsid w:val="00643D34"/>
    <w:rsid w:val="00643DB2"/>
    <w:rsid w:val="006440E8"/>
    <w:rsid w:val="0064555C"/>
    <w:rsid w:val="00650074"/>
    <w:rsid w:val="0065074A"/>
    <w:rsid w:val="006521B6"/>
    <w:rsid w:val="00654996"/>
    <w:rsid w:val="00655B33"/>
    <w:rsid w:val="00655BCF"/>
    <w:rsid w:val="00655C42"/>
    <w:rsid w:val="00655E54"/>
    <w:rsid w:val="0065696F"/>
    <w:rsid w:val="006609EB"/>
    <w:rsid w:val="0066287E"/>
    <w:rsid w:val="00663514"/>
    <w:rsid w:val="00664DCC"/>
    <w:rsid w:val="00665544"/>
    <w:rsid w:val="00665A70"/>
    <w:rsid w:val="006663A3"/>
    <w:rsid w:val="00666EC2"/>
    <w:rsid w:val="006701A0"/>
    <w:rsid w:val="00670396"/>
    <w:rsid w:val="00670F79"/>
    <w:rsid w:val="006711FD"/>
    <w:rsid w:val="00671444"/>
    <w:rsid w:val="0067150E"/>
    <w:rsid w:val="00671756"/>
    <w:rsid w:val="00671AE1"/>
    <w:rsid w:val="0067320B"/>
    <w:rsid w:val="006742B3"/>
    <w:rsid w:val="00675895"/>
    <w:rsid w:val="00676BFE"/>
    <w:rsid w:val="0067753A"/>
    <w:rsid w:val="00677B98"/>
    <w:rsid w:val="00677BD1"/>
    <w:rsid w:val="00685F11"/>
    <w:rsid w:val="00690633"/>
    <w:rsid w:val="00691199"/>
    <w:rsid w:val="006911E0"/>
    <w:rsid w:val="00691FB6"/>
    <w:rsid w:val="006938C3"/>
    <w:rsid w:val="00694265"/>
    <w:rsid w:val="006944BC"/>
    <w:rsid w:val="00695BD7"/>
    <w:rsid w:val="006965DA"/>
    <w:rsid w:val="00696B71"/>
    <w:rsid w:val="006A0557"/>
    <w:rsid w:val="006A0B73"/>
    <w:rsid w:val="006A198A"/>
    <w:rsid w:val="006A75EC"/>
    <w:rsid w:val="006A7E19"/>
    <w:rsid w:val="006B0EAD"/>
    <w:rsid w:val="006B2375"/>
    <w:rsid w:val="006B4040"/>
    <w:rsid w:val="006B5B6C"/>
    <w:rsid w:val="006B6B45"/>
    <w:rsid w:val="006C3314"/>
    <w:rsid w:val="006C3657"/>
    <w:rsid w:val="006C38D7"/>
    <w:rsid w:val="006C4CD7"/>
    <w:rsid w:val="006C5DDA"/>
    <w:rsid w:val="006C7E98"/>
    <w:rsid w:val="006D078F"/>
    <w:rsid w:val="006D7C26"/>
    <w:rsid w:val="006E6559"/>
    <w:rsid w:val="006E66A0"/>
    <w:rsid w:val="006F0045"/>
    <w:rsid w:val="006F28D7"/>
    <w:rsid w:val="006F6C10"/>
    <w:rsid w:val="00700AA0"/>
    <w:rsid w:val="00702B83"/>
    <w:rsid w:val="00702E22"/>
    <w:rsid w:val="00704B0B"/>
    <w:rsid w:val="00704E0B"/>
    <w:rsid w:val="007050C3"/>
    <w:rsid w:val="007056E9"/>
    <w:rsid w:val="00706F80"/>
    <w:rsid w:val="007076A5"/>
    <w:rsid w:val="00711E20"/>
    <w:rsid w:val="007136D7"/>
    <w:rsid w:val="00722759"/>
    <w:rsid w:val="00724EC0"/>
    <w:rsid w:val="007310D4"/>
    <w:rsid w:val="00731756"/>
    <w:rsid w:val="00731D68"/>
    <w:rsid w:val="007328F5"/>
    <w:rsid w:val="007329B5"/>
    <w:rsid w:val="00736DC7"/>
    <w:rsid w:val="00737020"/>
    <w:rsid w:val="00740D56"/>
    <w:rsid w:val="00740EBF"/>
    <w:rsid w:val="00741A1B"/>
    <w:rsid w:val="00743AE7"/>
    <w:rsid w:val="00744A08"/>
    <w:rsid w:val="007450B4"/>
    <w:rsid w:val="00747394"/>
    <w:rsid w:val="007504B5"/>
    <w:rsid w:val="00751C1D"/>
    <w:rsid w:val="0075284C"/>
    <w:rsid w:val="007549F5"/>
    <w:rsid w:val="00761A21"/>
    <w:rsid w:val="0076219F"/>
    <w:rsid w:val="007624D2"/>
    <w:rsid w:val="00764183"/>
    <w:rsid w:val="007643E7"/>
    <w:rsid w:val="00764782"/>
    <w:rsid w:val="007667C7"/>
    <w:rsid w:val="00772684"/>
    <w:rsid w:val="007743A2"/>
    <w:rsid w:val="00774C77"/>
    <w:rsid w:val="00774C9D"/>
    <w:rsid w:val="0077776E"/>
    <w:rsid w:val="00777A66"/>
    <w:rsid w:val="00780DD0"/>
    <w:rsid w:val="007823A6"/>
    <w:rsid w:val="0078433E"/>
    <w:rsid w:val="00784F43"/>
    <w:rsid w:val="007852A4"/>
    <w:rsid w:val="0079079B"/>
    <w:rsid w:val="0079475A"/>
    <w:rsid w:val="00795029"/>
    <w:rsid w:val="00796118"/>
    <w:rsid w:val="007A0003"/>
    <w:rsid w:val="007A1796"/>
    <w:rsid w:val="007A6C62"/>
    <w:rsid w:val="007A6FBB"/>
    <w:rsid w:val="007A7726"/>
    <w:rsid w:val="007A7D23"/>
    <w:rsid w:val="007B1F04"/>
    <w:rsid w:val="007B3E61"/>
    <w:rsid w:val="007B4D71"/>
    <w:rsid w:val="007B7B13"/>
    <w:rsid w:val="007B7DAF"/>
    <w:rsid w:val="007C09D9"/>
    <w:rsid w:val="007C0D7E"/>
    <w:rsid w:val="007C102B"/>
    <w:rsid w:val="007C36A0"/>
    <w:rsid w:val="007C65D0"/>
    <w:rsid w:val="007D0E02"/>
    <w:rsid w:val="007D30F3"/>
    <w:rsid w:val="007D44D0"/>
    <w:rsid w:val="007D5B66"/>
    <w:rsid w:val="007D5D15"/>
    <w:rsid w:val="007D67C0"/>
    <w:rsid w:val="007D6E6C"/>
    <w:rsid w:val="007E0071"/>
    <w:rsid w:val="007E0E2B"/>
    <w:rsid w:val="007E46F9"/>
    <w:rsid w:val="007E60E4"/>
    <w:rsid w:val="007F0832"/>
    <w:rsid w:val="007F2144"/>
    <w:rsid w:val="007F4B84"/>
    <w:rsid w:val="007F566E"/>
    <w:rsid w:val="007F6196"/>
    <w:rsid w:val="00804379"/>
    <w:rsid w:val="008049F5"/>
    <w:rsid w:val="00805005"/>
    <w:rsid w:val="0080578D"/>
    <w:rsid w:val="00805B3F"/>
    <w:rsid w:val="00806D17"/>
    <w:rsid w:val="00806EBB"/>
    <w:rsid w:val="00807322"/>
    <w:rsid w:val="00810B1A"/>
    <w:rsid w:val="00811BA5"/>
    <w:rsid w:val="00812FA4"/>
    <w:rsid w:val="00813F39"/>
    <w:rsid w:val="00820C72"/>
    <w:rsid w:val="008227BC"/>
    <w:rsid w:val="008264BB"/>
    <w:rsid w:val="0082740A"/>
    <w:rsid w:val="00827A3B"/>
    <w:rsid w:val="00830975"/>
    <w:rsid w:val="00831F84"/>
    <w:rsid w:val="008327FC"/>
    <w:rsid w:val="00840B83"/>
    <w:rsid w:val="0084457D"/>
    <w:rsid w:val="008451FE"/>
    <w:rsid w:val="0084772E"/>
    <w:rsid w:val="00850CAD"/>
    <w:rsid w:val="008519BB"/>
    <w:rsid w:val="00851EAD"/>
    <w:rsid w:val="00853F56"/>
    <w:rsid w:val="00855DE2"/>
    <w:rsid w:val="008614AF"/>
    <w:rsid w:val="00861F18"/>
    <w:rsid w:val="00862AB7"/>
    <w:rsid w:val="008645B3"/>
    <w:rsid w:val="008662BE"/>
    <w:rsid w:val="00870A9D"/>
    <w:rsid w:val="008729B4"/>
    <w:rsid w:val="00872FB7"/>
    <w:rsid w:val="00876E27"/>
    <w:rsid w:val="00876E61"/>
    <w:rsid w:val="008772B7"/>
    <w:rsid w:val="00877616"/>
    <w:rsid w:val="008810D1"/>
    <w:rsid w:val="00883471"/>
    <w:rsid w:val="0088348F"/>
    <w:rsid w:val="00885169"/>
    <w:rsid w:val="00885CFB"/>
    <w:rsid w:val="008871AC"/>
    <w:rsid w:val="00887FBC"/>
    <w:rsid w:val="00890182"/>
    <w:rsid w:val="00890AAF"/>
    <w:rsid w:val="00892277"/>
    <w:rsid w:val="00893411"/>
    <w:rsid w:val="00897F73"/>
    <w:rsid w:val="008A18A9"/>
    <w:rsid w:val="008A3C6A"/>
    <w:rsid w:val="008A3EC4"/>
    <w:rsid w:val="008A4EBD"/>
    <w:rsid w:val="008A55F0"/>
    <w:rsid w:val="008A5CBA"/>
    <w:rsid w:val="008A5F5E"/>
    <w:rsid w:val="008A6956"/>
    <w:rsid w:val="008B02A6"/>
    <w:rsid w:val="008B2367"/>
    <w:rsid w:val="008B662B"/>
    <w:rsid w:val="008C01D2"/>
    <w:rsid w:val="008C04B0"/>
    <w:rsid w:val="008C10D9"/>
    <w:rsid w:val="008C44D6"/>
    <w:rsid w:val="008C6330"/>
    <w:rsid w:val="008C6437"/>
    <w:rsid w:val="008C70CB"/>
    <w:rsid w:val="008C70F7"/>
    <w:rsid w:val="008C73B7"/>
    <w:rsid w:val="008C75CA"/>
    <w:rsid w:val="008D0A41"/>
    <w:rsid w:val="008D12F2"/>
    <w:rsid w:val="008D16AB"/>
    <w:rsid w:val="008D34CD"/>
    <w:rsid w:val="008D554C"/>
    <w:rsid w:val="008D6605"/>
    <w:rsid w:val="008D737D"/>
    <w:rsid w:val="008D7AD2"/>
    <w:rsid w:val="008E0718"/>
    <w:rsid w:val="008E4185"/>
    <w:rsid w:val="008E4304"/>
    <w:rsid w:val="008E4E01"/>
    <w:rsid w:val="008E7378"/>
    <w:rsid w:val="008F019F"/>
    <w:rsid w:val="008F2301"/>
    <w:rsid w:val="008F568B"/>
    <w:rsid w:val="008F7494"/>
    <w:rsid w:val="008F75F4"/>
    <w:rsid w:val="009002E4"/>
    <w:rsid w:val="00900814"/>
    <w:rsid w:val="00900E5B"/>
    <w:rsid w:val="00903259"/>
    <w:rsid w:val="00903821"/>
    <w:rsid w:val="00903C91"/>
    <w:rsid w:val="009054F1"/>
    <w:rsid w:val="00906CFD"/>
    <w:rsid w:val="00907EC7"/>
    <w:rsid w:val="00910E99"/>
    <w:rsid w:val="00911F24"/>
    <w:rsid w:val="00915EE8"/>
    <w:rsid w:val="009163DD"/>
    <w:rsid w:val="009222FD"/>
    <w:rsid w:val="00923EA4"/>
    <w:rsid w:val="009242CE"/>
    <w:rsid w:val="00926E9A"/>
    <w:rsid w:val="00927660"/>
    <w:rsid w:val="0093116F"/>
    <w:rsid w:val="00931723"/>
    <w:rsid w:val="00931F3E"/>
    <w:rsid w:val="00933E13"/>
    <w:rsid w:val="00934296"/>
    <w:rsid w:val="00934B37"/>
    <w:rsid w:val="00942B58"/>
    <w:rsid w:val="00943106"/>
    <w:rsid w:val="009441E1"/>
    <w:rsid w:val="00944D61"/>
    <w:rsid w:val="00945953"/>
    <w:rsid w:val="0094702C"/>
    <w:rsid w:val="00954485"/>
    <w:rsid w:val="0095516F"/>
    <w:rsid w:val="00962BC5"/>
    <w:rsid w:val="00963B86"/>
    <w:rsid w:val="0096509F"/>
    <w:rsid w:val="00971969"/>
    <w:rsid w:val="009719B7"/>
    <w:rsid w:val="00973E91"/>
    <w:rsid w:val="00975B60"/>
    <w:rsid w:val="0097779F"/>
    <w:rsid w:val="00977EE0"/>
    <w:rsid w:val="00980415"/>
    <w:rsid w:val="00981955"/>
    <w:rsid w:val="009825EC"/>
    <w:rsid w:val="009837B4"/>
    <w:rsid w:val="00985375"/>
    <w:rsid w:val="00985B9B"/>
    <w:rsid w:val="00985BDD"/>
    <w:rsid w:val="0098687E"/>
    <w:rsid w:val="00990213"/>
    <w:rsid w:val="00990F36"/>
    <w:rsid w:val="00991944"/>
    <w:rsid w:val="00992B29"/>
    <w:rsid w:val="009950AA"/>
    <w:rsid w:val="00995853"/>
    <w:rsid w:val="0099701B"/>
    <w:rsid w:val="009976D7"/>
    <w:rsid w:val="009A1EC2"/>
    <w:rsid w:val="009A3A9A"/>
    <w:rsid w:val="009A5090"/>
    <w:rsid w:val="009A54F3"/>
    <w:rsid w:val="009A654D"/>
    <w:rsid w:val="009B08E5"/>
    <w:rsid w:val="009B0FED"/>
    <w:rsid w:val="009B156F"/>
    <w:rsid w:val="009B5727"/>
    <w:rsid w:val="009B6639"/>
    <w:rsid w:val="009B7A22"/>
    <w:rsid w:val="009C20A3"/>
    <w:rsid w:val="009C41B7"/>
    <w:rsid w:val="009C42E6"/>
    <w:rsid w:val="009C5BC0"/>
    <w:rsid w:val="009C6956"/>
    <w:rsid w:val="009C7800"/>
    <w:rsid w:val="009C7894"/>
    <w:rsid w:val="009C7BF5"/>
    <w:rsid w:val="009D056A"/>
    <w:rsid w:val="009D232F"/>
    <w:rsid w:val="009D4DBE"/>
    <w:rsid w:val="009D6925"/>
    <w:rsid w:val="009D69F0"/>
    <w:rsid w:val="009D7A72"/>
    <w:rsid w:val="009E05B0"/>
    <w:rsid w:val="009E320A"/>
    <w:rsid w:val="009E33F7"/>
    <w:rsid w:val="009E56B7"/>
    <w:rsid w:val="009E66BF"/>
    <w:rsid w:val="009E6B2D"/>
    <w:rsid w:val="009E6FBB"/>
    <w:rsid w:val="009F13D0"/>
    <w:rsid w:val="009F3132"/>
    <w:rsid w:val="009F4784"/>
    <w:rsid w:val="009F496F"/>
    <w:rsid w:val="009F53C9"/>
    <w:rsid w:val="009F5A47"/>
    <w:rsid w:val="00A008B4"/>
    <w:rsid w:val="00A01D8F"/>
    <w:rsid w:val="00A0232B"/>
    <w:rsid w:val="00A02817"/>
    <w:rsid w:val="00A02EC9"/>
    <w:rsid w:val="00A03C6F"/>
    <w:rsid w:val="00A046CF"/>
    <w:rsid w:val="00A048AA"/>
    <w:rsid w:val="00A057D6"/>
    <w:rsid w:val="00A07EFC"/>
    <w:rsid w:val="00A103FD"/>
    <w:rsid w:val="00A12873"/>
    <w:rsid w:val="00A136BD"/>
    <w:rsid w:val="00A1567B"/>
    <w:rsid w:val="00A15D7A"/>
    <w:rsid w:val="00A16EE8"/>
    <w:rsid w:val="00A23221"/>
    <w:rsid w:val="00A27203"/>
    <w:rsid w:val="00A2774B"/>
    <w:rsid w:val="00A311F3"/>
    <w:rsid w:val="00A31E63"/>
    <w:rsid w:val="00A33397"/>
    <w:rsid w:val="00A351A3"/>
    <w:rsid w:val="00A36043"/>
    <w:rsid w:val="00A40936"/>
    <w:rsid w:val="00A415A7"/>
    <w:rsid w:val="00A440B0"/>
    <w:rsid w:val="00A4757A"/>
    <w:rsid w:val="00A475AC"/>
    <w:rsid w:val="00A5149A"/>
    <w:rsid w:val="00A51811"/>
    <w:rsid w:val="00A52DDF"/>
    <w:rsid w:val="00A602AA"/>
    <w:rsid w:val="00A630AB"/>
    <w:rsid w:val="00A652D2"/>
    <w:rsid w:val="00A65888"/>
    <w:rsid w:val="00A6785E"/>
    <w:rsid w:val="00A703AF"/>
    <w:rsid w:val="00A7076F"/>
    <w:rsid w:val="00A72F50"/>
    <w:rsid w:val="00A752A4"/>
    <w:rsid w:val="00A777B0"/>
    <w:rsid w:val="00A810A8"/>
    <w:rsid w:val="00A81A75"/>
    <w:rsid w:val="00A82BDA"/>
    <w:rsid w:val="00A834E9"/>
    <w:rsid w:val="00A84635"/>
    <w:rsid w:val="00A8669E"/>
    <w:rsid w:val="00A91F34"/>
    <w:rsid w:val="00A91FF4"/>
    <w:rsid w:val="00A95B3B"/>
    <w:rsid w:val="00A96741"/>
    <w:rsid w:val="00A96C57"/>
    <w:rsid w:val="00AA144C"/>
    <w:rsid w:val="00AA1BFE"/>
    <w:rsid w:val="00AA3D84"/>
    <w:rsid w:val="00AA466A"/>
    <w:rsid w:val="00AA7C4F"/>
    <w:rsid w:val="00AB041A"/>
    <w:rsid w:val="00AB0598"/>
    <w:rsid w:val="00AB0A65"/>
    <w:rsid w:val="00AB136D"/>
    <w:rsid w:val="00AB1D09"/>
    <w:rsid w:val="00AB2E00"/>
    <w:rsid w:val="00AB2E26"/>
    <w:rsid w:val="00AB4CA0"/>
    <w:rsid w:val="00AB4CAC"/>
    <w:rsid w:val="00AB4EF6"/>
    <w:rsid w:val="00AC220C"/>
    <w:rsid w:val="00AC50C1"/>
    <w:rsid w:val="00AC7034"/>
    <w:rsid w:val="00AD0225"/>
    <w:rsid w:val="00AD1968"/>
    <w:rsid w:val="00AD232A"/>
    <w:rsid w:val="00AD2CFE"/>
    <w:rsid w:val="00AD4002"/>
    <w:rsid w:val="00AD516A"/>
    <w:rsid w:val="00AD5BA8"/>
    <w:rsid w:val="00AD66D5"/>
    <w:rsid w:val="00AE19CE"/>
    <w:rsid w:val="00AE2CD6"/>
    <w:rsid w:val="00AE502F"/>
    <w:rsid w:val="00AF077C"/>
    <w:rsid w:val="00AF1172"/>
    <w:rsid w:val="00AF4723"/>
    <w:rsid w:val="00AF6508"/>
    <w:rsid w:val="00AF765D"/>
    <w:rsid w:val="00B0106A"/>
    <w:rsid w:val="00B04EE2"/>
    <w:rsid w:val="00B04F90"/>
    <w:rsid w:val="00B05B8D"/>
    <w:rsid w:val="00B1089E"/>
    <w:rsid w:val="00B10E07"/>
    <w:rsid w:val="00B121C5"/>
    <w:rsid w:val="00B13007"/>
    <w:rsid w:val="00B1547F"/>
    <w:rsid w:val="00B17383"/>
    <w:rsid w:val="00B20221"/>
    <w:rsid w:val="00B2386B"/>
    <w:rsid w:val="00B25476"/>
    <w:rsid w:val="00B2582A"/>
    <w:rsid w:val="00B25C40"/>
    <w:rsid w:val="00B311AE"/>
    <w:rsid w:val="00B325D8"/>
    <w:rsid w:val="00B32F94"/>
    <w:rsid w:val="00B33AAA"/>
    <w:rsid w:val="00B34DBA"/>
    <w:rsid w:val="00B3635D"/>
    <w:rsid w:val="00B40BF2"/>
    <w:rsid w:val="00B41C56"/>
    <w:rsid w:val="00B41EED"/>
    <w:rsid w:val="00B4327A"/>
    <w:rsid w:val="00B446B7"/>
    <w:rsid w:val="00B44B0F"/>
    <w:rsid w:val="00B45082"/>
    <w:rsid w:val="00B45E38"/>
    <w:rsid w:val="00B4797A"/>
    <w:rsid w:val="00B500B1"/>
    <w:rsid w:val="00B52BB1"/>
    <w:rsid w:val="00B532FA"/>
    <w:rsid w:val="00B53E47"/>
    <w:rsid w:val="00B53F13"/>
    <w:rsid w:val="00B5527D"/>
    <w:rsid w:val="00B566E7"/>
    <w:rsid w:val="00B56E46"/>
    <w:rsid w:val="00B57C8C"/>
    <w:rsid w:val="00B60E95"/>
    <w:rsid w:val="00B62455"/>
    <w:rsid w:val="00B629D0"/>
    <w:rsid w:val="00B646DF"/>
    <w:rsid w:val="00B6544A"/>
    <w:rsid w:val="00B65FD2"/>
    <w:rsid w:val="00B664FE"/>
    <w:rsid w:val="00B67CD3"/>
    <w:rsid w:val="00B709B1"/>
    <w:rsid w:val="00B71AC7"/>
    <w:rsid w:val="00B81299"/>
    <w:rsid w:val="00B81BDD"/>
    <w:rsid w:val="00B825D7"/>
    <w:rsid w:val="00B827C8"/>
    <w:rsid w:val="00B8315D"/>
    <w:rsid w:val="00B839CB"/>
    <w:rsid w:val="00B846BF"/>
    <w:rsid w:val="00B85A77"/>
    <w:rsid w:val="00B860F3"/>
    <w:rsid w:val="00B86A9B"/>
    <w:rsid w:val="00B86ACC"/>
    <w:rsid w:val="00B87DA5"/>
    <w:rsid w:val="00B91273"/>
    <w:rsid w:val="00B937F4"/>
    <w:rsid w:val="00BA09C3"/>
    <w:rsid w:val="00BA26E3"/>
    <w:rsid w:val="00BA2725"/>
    <w:rsid w:val="00BA7513"/>
    <w:rsid w:val="00BA7CC8"/>
    <w:rsid w:val="00BB1940"/>
    <w:rsid w:val="00BB232C"/>
    <w:rsid w:val="00BB2BF6"/>
    <w:rsid w:val="00BB36E5"/>
    <w:rsid w:val="00BB3E45"/>
    <w:rsid w:val="00BB6A6D"/>
    <w:rsid w:val="00BB7D4A"/>
    <w:rsid w:val="00BC41F2"/>
    <w:rsid w:val="00BC4A20"/>
    <w:rsid w:val="00BC626A"/>
    <w:rsid w:val="00BC6EAD"/>
    <w:rsid w:val="00BD1179"/>
    <w:rsid w:val="00BD15F6"/>
    <w:rsid w:val="00BD16EA"/>
    <w:rsid w:val="00BD21A9"/>
    <w:rsid w:val="00BD3985"/>
    <w:rsid w:val="00BD5CA2"/>
    <w:rsid w:val="00BD6237"/>
    <w:rsid w:val="00BD7DF9"/>
    <w:rsid w:val="00BE3A7B"/>
    <w:rsid w:val="00BE53C2"/>
    <w:rsid w:val="00BE6559"/>
    <w:rsid w:val="00BE7FEA"/>
    <w:rsid w:val="00BF39F3"/>
    <w:rsid w:val="00BF59F1"/>
    <w:rsid w:val="00BF7887"/>
    <w:rsid w:val="00C068F3"/>
    <w:rsid w:val="00C069F2"/>
    <w:rsid w:val="00C1254D"/>
    <w:rsid w:val="00C12FE5"/>
    <w:rsid w:val="00C13C49"/>
    <w:rsid w:val="00C14B56"/>
    <w:rsid w:val="00C14EFD"/>
    <w:rsid w:val="00C17DAB"/>
    <w:rsid w:val="00C17F62"/>
    <w:rsid w:val="00C220DE"/>
    <w:rsid w:val="00C223B3"/>
    <w:rsid w:val="00C22D98"/>
    <w:rsid w:val="00C23908"/>
    <w:rsid w:val="00C31461"/>
    <w:rsid w:val="00C323A6"/>
    <w:rsid w:val="00C33CE7"/>
    <w:rsid w:val="00C34C6F"/>
    <w:rsid w:val="00C352F4"/>
    <w:rsid w:val="00C3638A"/>
    <w:rsid w:val="00C36454"/>
    <w:rsid w:val="00C42060"/>
    <w:rsid w:val="00C425B0"/>
    <w:rsid w:val="00C437C5"/>
    <w:rsid w:val="00C52553"/>
    <w:rsid w:val="00C52EAC"/>
    <w:rsid w:val="00C53680"/>
    <w:rsid w:val="00C54FEB"/>
    <w:rsid w:val="00C55DCF"/>
    <w:rsid w:val="00C57A22"/>
    <w:rsid w:val="00C57BD6"/>
    <w:rsid w:val="00C708EA"/>
    <w:rsid w:val="00C71EF6"/>
    <w:rsid w:val="00C7361E"/>
    <w:rsid w:val="00C74EF4"/>
    <w:rsid w:val="00C76DEB"/>
    <w:rsid w:val="00C83B71"/>
    <w:rsid w:val="00C851BC"/>
    <w:rsid w:val="00C868DA"/>
    <w:rsid w:val="00C9003F"/>
    <w:rsid w:val="00C913CD"/>
    <w:rsid w:val="00C930EA"/>
    <w:rsid w:val="00C9483C"/>
    <w:rsid w:val="00C9585A"/>
    <w:rsid w:val="00C96B60"/>
    <w:rsid w:val="00C96FF1"/>
    <w:rsid w:val="00CA0B22"/>
    <w:rsid w:val="00CA1E4C"/>
    <w:rsid w:val="00CA2DAD"/>
    <w:rsid w:val="00CA460C"/>
    <w:rsid w:val="00CA51BC"/>
    <w:rsid w:val="00CA6B71"/>
    <w:rsid w:val="00CA6D73"/>
    <w:rsid w:val="00CB24DA"/>
    <w:rsid w:val="00CB39BE"/>
    <w:rsid w:val="00CB3ED3"/>
    <w:rsid w:val="00CB4688"/>
    <w:rsid w:val="00CB4B4E"/>
    <w:rsid w:val="00CB66F6"/>
    <w:rsid w:val="00CB67F1"/>
    <w:rsid w:val="00CC0FF3"/>
    <w:rsid w:val="00CC14BB"/>
    <w:rsid w:val="00CC3603"/>
    <w:rsid w:val="00CC4D2E"/>
    <w:rsid w:val="00CC4E73"/>
    <w:rsid w:val="00CC558B"/>
    <w:rsid w:val="00CC57C0"/>
    <w:rsid w:val="00CC5904"/>
    <w:rsid w:val="00CC6859"/>
    <w:rsid w:val="00CC6E11"/>
    <w:rsid w:val="00CD338A"/>
    <w:rsid w:val="00CD64D8"/>
    <w:rsid w:val="00CE01D9"/>
    <w:rsid w:val="00CE2298"/>
    <w:rsid w:val="00CE3A73"/>
    <w:rsid w:val="00CE5128"/>
    <w:rsid w:val="00CE5237"/>
    <w:rsid w:val="00CE669B"/>
    <w:rsid w:val="00CE7EE3"/>
    <w:rsid w:val="00CF123E"/>
    <w:rsid w:val="00CF1B19"/>
    <w:rsid w:val="00CF4012"/>
    <w:rsid w:val="00CF636D"/>
    <w:rsid w:val="00CF6C63"/>
    <w:rsid w:val="00D00A71"/>
    <w:rsid w:val="00D01484"/>
    <w:rsid w:val="00D014EA"/>
    <w:rsid w:val="00D0315C"/>
    <w:rsid w:val="00D034A0"/>
    <w:rsid w:val="00D042D1"/>
    <w:rsid w:val="00D06174"/>
    <w:rsid w:val="00D06CF0"/>
    <w:rsid w:val="00D132D4"/>
    <w:rsid w:val="00D13928"/>
    <w:rsid w:val="00D16538"/>
    <w:rsid w:val="00D21A96"/>
    <w:rsid w:val="00D21D9E"/>
    <w:rsid w:val="00D2296A"/>
    <w:rsid w:val="00D2339C"/>
    <w:rsid w:val="00D27343"/>
    <w:rsid w:val="00D32015"/>
    <w:rsid w:val="00D32E4D"/>
    <w:rsid w:val="00D33126"/>
    <w:rsid w:val="00D34C3E"/>
    <w:rsid w:val="00D34F0C"/>
    <w:rsid w:val="00D36428"/>
    <w:rsid w:val="00D3652C"/>
    <w:rsid w:val="00D431EA"/>
    <w:rsid w:val="00D43287"/>
    <w:rsid w:val="00D444DE"/>
    <w:rsid w:val="00D44741"/>
    <w:rsid w:val="00D4502C"/>
    <w:rsid w:val="00D453AA"/>
    <w:rsid w:val="00D4650A"/>
    <w:rsid w:val="00D46C55"/>
    <w:rsid w:val="00D47FBD"/>
    <w:rsid w:val="00D51264"/>
    <w:rsid w:val="00D514BD"/>
    <w:rsid w:val="00D51959"/>
    <w:rsid w:val="00D52303"/>
    <w:rsid w:val="00D53CF9"/>
    <w:rsid w:val="00D5453F"/>
    <w:rsid w:val="00D54742"/>
    <w:rsid w:val="00D54D27"/>
    <w:rsid w:val="00D57750"/>
    <w:rsid w:val="00D57A29"/>
    <w:rsid w:val="00D6002E"/>
    <w:rsid w:val="00D60164"/>
    <w:rsid w:val="00D61F9C"/>
    <w:rsid w:val="00D65239"/>
    <w:rsid w:val="00D66DBE"/>
    <w:rsid w:val="00D707AC"/>
    <w:rsid w:val="00D7206C"/>
    <w:rsid w:val="00D77757"/>
    <w:rsid w:val="00D77D8E"/>
    <w:rsid w:val="00D80FA4"/>
    <w:rsid w:val="00D81197"/>
    <w:rsid w:val="00D8196A"/>
    <w:rsid w:val="00D848B5"/>
    <w:rsid w:val="00D85E5C"/>
    <w:rsid w:val="00D9006B"/>
    <w:rsid w:val="00D91C15"/>
    <w:rsid w:val="00D95595"/>
    <w:rsid w:val="00D958F6"/>
    <w:rsid w:val="00DA01AF"/>
    <w:rsid w:val="00DA173A"/>
    <w:rsid w:val="00DA2C94"/>
    <w:rsid w:val="00DA2F88"/>
    <w:rsid w:val="00DA5D82"/>
    <w:rsid w:val="00DA6728"/>
    <w:rsid w:val="00DA7503"/>
    <w:rsid w:val="00DA75DC"/>
    <w:rsid w:val="00DA7E39"/>
    <w:rsid w:val="00DB7598"/>
    <w:rsid w:val="00DB7A50"/>
    <w:rsid w:val="00DB7B8E"/>
    <w:rsid w:val="00DB7C6C"/>
    <w:rsid w:val="00DC4D07"/>
    <w:rsid w:val="00DC5CF1"/>
    <w:rsid w:val="00DC700F"/>
    <w:rsid w:val="00DD06AA"/>
    <w:rsid w:val="00DD31D1"/>
    <w:rsid w:val="00DD4332"/>
    <w:rsid w:val="00DD5B71"/>
    <w:rsid w:val="00DD63B8"/>
    <w:rsid w:val="00DD7612"/>
    <w:rsid w:val="00DE1215"/>
    <w:rsid w:val="00DE1B88"/>
    <w:rsid w:val="00DE4C15"/>
    <w:rsid w:val="00DE68CF"/>
    <w:rsid w:val="00DE716B"/>
    <w:rsid w:val="00DF4371"/>
    <w:rsid w:val="00DF60BE"/>
    <w:rsid w:val="00DF7696"/>
    <w:rsid w:val="00DF77F3"/>
    <w:rsid w:val="00E01848"/>
    <w:rsid w:val="00E021FB"/>
    <w:rsid w:val="00E03D96"/>
    <w:rsid w:val="00E0545F"/>
    <w:rsid w:val="00E055C7"/>
    <w:rsid w:val="00E05D58"/>
    <w:rsid w:val="00E13B4B"/>
    <w:rsid w:val="00E152BD"/>
    <w:rsid w:val="00E16B57"/>
    <w:rsid w:val="00E20078"/>
    <w:rsid w:val="00E20386"/>
    <w:rsid w:val="00E22F4A"/>
    <w:rsid w:val="00E230DB"/>
    <w:rsid w:val="00E23877"/>
    <w:rsid w:val="00E270C7"/>
    <w:rsid w:val="00E27F85"/>
    <w:rsid w:val="00E31AB3"/>
    <w:rsid w:val="00E325C3"/>
    <w:rsid w:val="00E33F3D"/>
    <w:rsid w:val="00E34F2C"/>
    <w:rsid w:val="00E36F92"/>
    <w:rsid w:val="00E4188D"/>
    <w:rsid w:val="00E41F9B"/>
    <w:rsid w:val="00E45938"/>
    <w:rsid w:val="00E471CE"/>
    <w:rsid w:val="00E4769E"/>
    <w:rsid w:val="00E519D2"/>
    <w:rsid w:val="00E53481"/>
    <w:rsid w:val="00E537CE"/>
    <w:rsid w:val="00E53B99"/>
    <w:rsid w:val="00E569E7"/>
    <w:rsid w:val="00E56F7D"/>
    <w:rsid w:val="00E60A04"/>
    <w:rsid w:val="00E61100"/>
    <w:rsid w:val="00E62359"/>
    <w:rsid w:val="00E64066"/>
    <w:rsid w:val="00E64738"/>
    <w:rsid w:val="00E64F79"/>
    <w:rsid w:val="00E65C8E"/>
    <w:rsid w:val="00E667CB"/>
    <w:rsid w:val="00E70C3A"/>
    <w:rsid w:val="00E71502"/>
    <w:rsid w:val="00E7221D"/>
    <w:rsid w:val="00E7293B"/>
    <w:rsid w:val="00E7333A"/>
    <w:rsid w:val="00E735E7"/>
    <w:rsid w:val="00E74B6C"/>
    <w:rsid w:val="00E76CC9"/>
    <w:rsid w:val="00E7745C"/>
    <w:rsid w:val="00E810BD"/>
    <w:rsid w:val="00E8172A"/>
    <w:rsid w:val="00E831A0"/>
    <w:rsid w:val="00E9185E"/>
    <w:rsid w:val="00E91875"/>
    <w:rsid w:val="00E9665E"/>
    <w:rsid w:val="00E97497"/>
    <w:rsid w:val="00E97C6B"/>
    <w:rsid w:val="00EA1438"/>
    <w:rsid w:val="00EA1BDA"/>
    <w:rsid w:val="00EA543C"/>
    <w:rsid w:val="00EA7434"/>
    <w:rsid w:val="00EB68F8"/>
    <w:rsid w:val="00EB7A5B"/>
    <w:rsid w:val="00EB7BEE"/>
    <w:rsid w:val="00EB7CC4"/>
    <w:rsid w:val="00EC595F"/>
    <w:rsid w:val="00EC685E"/>
    <w:rsid w:val="00ED2724"/>
    <w:rsid w:val="00ED53D3"/>
    <w:rsid w:val="00ED5FD1"/>
    <w:rsid w:val="00ED72FA"/>
    <w:rsid w:val="00EE02FC"/>
    <w:rsid w:val="00EE0774"/>
    <w:rsid w:val="00EE3E1E"/>
    <w:rsid w:val="00EE48C1"/>
    <w:rsid w:val="00EE7A30"/>
    <w:rsid w:val="00EF0363"/>
    <w:rsid w:val="00EF2ABE"/>
    <w:rsid w:val="00EF2D0A"/>
    <w:rsid w:val="00EF6755"/>
    <w:rsid w:val="00EF7E36"/>
    <w:rsid w:val="00F02808"/>
    <w:rsid w:val="00F0288F"/>
    <w:rsid w:val="00F02EAC"/>
    <w:rsid w:val="00F0389B"/>
    <w:rsid w:val="00F04859"/>
    <w:rsid w:val="00F063EB"/>
    <w:rsid w:val="00F0646D"/>
    <w:rsid w:val="00F07003"/>
    <w:rsid w:val="00F07621"/>
    <w:rsid w:val="00F07C91"/>
    <w:rsid w:val="00F1004F"/>
    <w:rsid w:val="00F12648"/>
    <w:rsid w:val="00F132E0"/>
    <w:rsid w:val="00F14823"/>
    <w:rsid w:val="00F150F7"/>
    <w:rsid w:val="00F22316"/>
    <w:rsid w:val="00F23EDE"/>
    <w:rsid w:val="00F24709"/>
    <w:rsid w:val="00F251CA"/>
    <w:rsid w:val="00F25D93"/>
    <w:rsid w:val="00F274FF"/>
    <w:rsid w:val="00F30288"/>
    <w:rsid w:val="00F30856"/>
    <w:rsid w:val="00F32BD1"/>
    <w:rsid w:val="00F32E22"/>
    <w:rsid w:val="00F336B1"/>
    <w:rsid w:val="00F358EA"/>
    <w:rsid w:val="00F36742"/>
    <w:rsid w:val="00F37D7C"/>
    <w:rsid w:val="00F403AF"/>
    <w:rsid w:val="00F41A96"/>
    <w:rsid w:val="00F42775"/>
    <w:rsid w:val="00F4286A"/>
    <w:rsid w:val="00F439E0"/>
    <w:rsid w:val="00F44860"/>
    <w:rsid w:val="00F4568B"/>
    <w:rsid w:val="00F46FE4"/>
    <w:rsid w:val="00F47663"/>
    <w:rsid w:val="00F47E70"/>
    <w:rsid w:val="00F51E9E"/>
    <w:rsid w:val="00F52F6B"/>
    <w:rsid w:val="00F5531D"/>
    <w:rsid w:val="00F570A5"/>
    <w:rsid w:val="00F61122"/>
    <w:rsid w:val="00F674D1"/>
    <w:rsid w:val="00F67571"/>
    <w:rsid w:val="00F67B7D"/>
    <w:rsid w:val="00F67E49"/>
    <w:rsid w:val="00F715FF"/>
    <w:rsid w:val="00F71627"/>
    <w:rsid w:val="00F761C2"/>
    <w:rsid w:val="00F76ABD"/>
    <w:rsid w:val="00F777D5"/>
    <w:rsid w:val="00F77D52"/>
    <w:rsid w:val="00F83A8C"/>
    <w:rsid w:val="00F83D64"/>
    <w:rsid w:val="00F8534A"/>
    <w:rsid w:val="00F86820"/>
    <w:rsid w:val="00F86FA0"/>
    <w:rsid w:val="00F91594"/>
    <w:rsid w:val="00F91AA8"/>
    <w:rsid w:val="00F932F6"/>
    <w:rsid w:val="00F955FA"/>
    <w:rsid w:val="00F95669"/>
    <w:rsid w:val="00FA34D1"/>
    <w:rsid w:val="00FA4FE7"/>
    <w:rsid w:val="00FA5139"/>
    <w:rsid w:val="00FA54D2"/>
    <w:rsid w:val="00FA680F"/>
    <w:rsid w:val="00FA69CC"/>
    <w:rsid w:val="00FA7693"/>
    <w:rsid w:val="00FA784C"/>
    <w:rsid w:val="00FA798A"/>
    <w:rsid w:val="00FB3074"/>
    <w:rsid w:val="00FB5110"/>
    <w:rsid w:val="00FC0D85"/>
    <w:rsid w:val="00FC26B5"/>
    <w:rsid w:val="00FC36F7"/>
    <w:rsid w:val="00FC4577"/>
    <w:rsid w:val="00FC530C"/>
    <w:rsid w:val="00FC5842"/>
    <w:rsid w:val="00FC6784"/>
    <w:rsid w:val="00FC7D1D"/>
    <w:rsid w:val="00FD083B"/>
    <w:rsid w:val="00FD137C"/>
    <w:rsid w:val="00FD1F00"/>
    <w:rsid w:val="00FD55E0"/>
    <w:rsid w:val="00FD7C7C"/>
    <w:rsid w:val="00FE55D6"/>
    <w:rsid w:val="00FE61AB"/>
    <w:rsid w:val="00FE6C3B"/>
    <w:rsid w:val="00FF04B1"/>
    <w:rsid w:val="00FF146C"/>
    <w:rsid w:val="00FF1477"/>
    <w:rsid w:val="00FF1587"/>
    <w:rsid w:val="00FF2429"/>
    <w:rsid w:val="00FF2F8D"/>
    <w:rsid w:val="00FF3983"/>
    <w:rsid w:val="00FF3DD2"/>
    <w:rsid w:val="00FF3DE8"/>
    <w:rsid w:val="00FF6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2A"/>
  </w:style>
  <w:style w:type="paragraph" w:styleId="1">
    <w:name w:val="heading 1"/>
    <w:basedOn w:val="a"/>
    <w:next w:val="a"/>
    <w:link w:val="10"/>
    <w:qFormat/>
    <w:rsid w:val="004B0A43"/>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uiPriority w:val="9"/>
    <w:unhideWhenUsed/>
    <w:qFormat/>
    <w:rsid w:val="005E5B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A43"/>
    <w:rPr>
      <w:rFonts w:ascii="Arial" w:eastAsia="Calibri" w:hAnsi="Arial" w:cs="Arial"/>
      <w:b/>
      <w:bCs/>
      <w:kern w:val="32"/>
      <w:sz w:val="32"/>
      <w:szCs w:val="32"/>
    </w:rPr>
  </w:style>
  <w:style w:type="numbering" w:customStyle="1" w:styleId="11">
    <w:name w:val="Нет списка1"/>
    <w:next w:val="a2"/>
    <w:semiHidden/>
    <w:rsid w:val="004B0A43"/>
  </w:style>
  <w:style w:type="paragraph" w:customStyle="1" w:styleId="12">
    <w:name w:val="Абзац списка1"/>
    <w:basedOn w:val="a"/>
    <w:rsid w:val="004B0A43"/>
    <w:pPr>
      <w:ind w:left="720"/>
      <w:contextualSpacing/>
    </w:pPr>
    <w:rPr>
      <w:rFonts w:ascii="Calibri" w:eastAsia="Calibri" w:hAnsi="Calibri" w:cs="Times New Roman"/>
    </w:rPr>
  </w:style>
  <w:style w:type="paragraph" w:styleId="a3">
    <w:name w:val="Document Map"/>
    <w:basedOn w:val="a"/>
    <w:link w:val="a4"/>
    <w:semiHidden/>
    <w:rsid w:val="004B0A43"/>
    <w:pPr>
      <w:shd w:val="clear" w:color="auto" w:fill="000080"/>
    </w:pPr>
    <w:rPr>
      <w:rFonts w:ascii="Tahoma" w:eastAsia="Calibri" w:hAnsi="Tahoma" w:cs="Tahoma"/>
      <w:sz w:val="20"/>
      <w:szCs w:val="20"/>
    </w:rPr>
  </w:style>
  <w:style w:type="character" w:customStyle="1" w:styleId="a4">
    <w:name w:val="Схема документа Знак"/>
    <w:basedOn w:val="a0"/>
    <w:link w:val="a3"/>
    <w:semiHidden/>
    <w:rsid w:val="004B0A43"/>
    <w:rPr>
      <w:rFonts w:ascii="Tahoma" w:eastAsia="Calibri" w:hAnsi="Tahoma" w:cs="Tahoma"/>
      <w:sz w:val="20"/>
      <w:szCs w:val="20"/>
      <w:shd w:val="clear" w:color="auto" w:fill="000080"/>
    </w:rPr>
  </w:style>
  <w:style w:type="paragraph" w:styleId="a5">
    <w:name w:val="header"/>
    <w:basedOn w:val="a"/>
    <w:link w:val="a6"/>
    <w:uiPriority w:val="99"/>
    <w:rsid w:val="004B0A43"/>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4B0A43"/>
    <w:rPr>
      <w:rFonts w:ascii="Calibri" w:eastAsia="Calibri" w:hAnsi="Calibri" w:cs="Times New Roman"/>
    </w:rPr>
  </w:style>
  <w:style w:type="character" w:styleId="a7">
    <w:name w:val="page number"/>
    <w:basedOn w:val="a0"/>
    <w:rsid w:val="004B0A43"/>
  </w:style>
  <w:style w:type="paragraph" w:customStyle="1" w:styleId="ConsPlusNormal">
    <w:name w:val="ConsPlusNormal"/>
    <w:rsid w:val="004B0A4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footer"/>
    <w:basedOn w:val="a"/>
    <w:link w:val="a9"/>
    <w:uiPriority w:val="99"/>
    <w:rsid w:val="004B0A43"/>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4B0A43"/>
    <w:rPr>
      <w:rFonts w:ascii="Calibri" w:eastAsia="Calibri" w:hAnsi="Calibri" w:cs="Times New Roman"/>
    </w:rPr>
  </w:style>
  <w:style w:type="character" w:styleId="aa">
    <w:name w:val="Hyperlink"/>
    <w:rsid w:val="004B0A43"/>
    <w:rPr>
      <w:color w:val="0000FF"/>
      <w:u w:val="single"/>
    </w:rPr>
  </w:style>
  <w:style w:type="table" w:styleId="ab">
    <w:name w:val="Table Grid"/>
    <w:basedOn w:val="a1"/>
    <w:uiPriority w:val="99"/>
    <w:rsid w:val="004B0A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4B0A43"/>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4B0A43"/>
    <w:pPr>
      <w:spacing w:after="120"/>
    </w:pPr>
    <w:rPr>
      <w:rFonts w:ascii="Calibri" w:eastAsia="Calibri" w:hAnsi="Calibri" w:cs="Times New Roman"/>
    </w:rPr>
  </w:style>
  <w:style w:type="character" w:customStyle="1" w:styleId="ae">
    <w:name w:val="Основной текст Знак"/>
    <w:basedOn w:val="a0"/>
    <w:link w:val="ad"/>
    <w:uiPriority w:val="99"/>
    <w:rsid w:val="004B0A43"/>
    <w:rPr>
      <w:rFonts w:ascii="Calibri" w:eastAsia="Calibri" w:hAnsi="Calibri" w:cs="Times New Roman"/>
    </w:rPr>
  </w:style>
  <w:style w:type="paragraph" w:customStyle="1" w:styleId="af">
    <w:name w:val="Знак"/>
    <w:basedOn w:val="a"/>
    <w:rsid w:val="004B0A43"/>
    <w:pPr>
      <w:spacing w:after="160" w:line="240" w:lineRule="exact"/>
    </w:pPr>
    <w:rPr>
      <w:rFonts w:ascii="Verdana" w:eastAsia="Times New Roman" w:hAnsi="Verdana" w:cs="Times New Roman"/>
      <w:sz w:val="20"/>
      <w:szCs w:val="20"/>
      <w:lang w:val="en-US"/>
    </w:rPr>
  </w:style>
  <w:style w:type="paragraph" w:styleId="af0">
    <w:name w:val="Balloon Text"/>
    <w:basedOn w:val="a"/>
    <w:link w:val="af1"/>
    <w:rsid w:val="004B0A43"/>
    <w:pPr>
      <w:spacing w:after="0" w:line="240" w:lineRule="auto"/>
    </w:pPr>
    <w:rPr>
      <w:rFonts w:ascii="Arial" w:eastAsia="Calibri" w:hAnsi="Arial" w:cs="Arial"/>
      <w:sz w:val="16"/>
      <w:szCs w:val="16"/>
    </w:rPr>
  </w:style>
  <w:style w:type="character" w:customStyle="1" w:styleId="af1">
    <w:name w:val="Текст выноски Знак"/>
    <w:basedOn w:val="a0"/>
    <w:link w:val="af0"/>
    <w:rsid w:val="004B0A43"/>
    <w:rPr>
      <w:rFonts w:ascii="Arial" w:eastAsia="Calibri" w:hAnsi="Arial" w:cs="Arial"/>
      <w:sz w:val="16"/>
      <w:szCs w:val="16"/>
    </w:rPr>
  </w:style>
  <w:style w:type="character" w:customStyle="1" w:styleId="af2">
    <w:name w:val="Гипертекстовая ссылка"/>
    <w:uiPriority w:val="99"/>
    <w:rsid w:val="004B0A43"/>
    <w:rPr>
      <w:color w:val="106BBE"/>
    </w:rPr>
  </w:style>
  <w:style w:type="paragraph" w:styleId="af3">
    <w:name w:val="List Paragraph"/>
    <w:basedOn w:val="a"/>
    <w:uiPriority w:val="34"/>
    <w:qFormat/>
    <w:rsid w:val="004B0A4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4B0A4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Body Text Indent"/>
    <w:basedOn w:val="a"/>
    <w:link w:val="af5"/>
    <w:uiPriority w:val="99"/>
    <w:unhideWhenUsed/>
    <w:rsid w:val="004B0A43"/>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4B0A43"/>
    <w:rPr>
      <w:rFonts w:ascii="Times New Roman" w:eastAsia="Times New Roman" w:hAnsi="Times New Roman" w:cs="Times New Roman"/>
      <w:sz w:val="24"/>
      <w:szCs w:val="24"/>
      <w:lang w:eastAsia="ru-RU"/>
    </w:rPr>
  </w:style>
  <w:style w:type="paragraph" w:customStyle="1" w:styleId="BodyText21">
    <w:name w:val="Body Text 21"/>
    <w:basedOn w:val="a"/>
    <w:uiPriority w:val="99"/>
    <w:rsid w:val="004B0A43"/>
    <w:pPr>
      <w:widowControl w:val="0"/>
      <w:overflowPunct w:val="0"/>
      <w:autoSpaceDE w:val="0"/>
      <w:autoSpaceDN w:val="0"/>
      <w:adjustRightInd w:val="0"/>
      <w:spacing w:after="0" w:line="360" w:lineRule="auto"/>
      <w:jc w:val="both"/>
    </w:pPr>
    <w:rPr>
      <w:rFonts w:ascii="Times New Roman" w:eastAsia="Times New Roman" w:hAnsi="Times New Roman" w:cs="Times New Roman"/>
      <w:sz w:val="28"/>
      <w:szCs w:val="28"/>
      <w:lang w:eastAsia="ru-RU"/>
    </w:rPr>
  </w:style>
  <w:style w:type="paragraph" w:customStyle="1" w:styleId="13">
    <w:name w:val="Текст1"/>
    <w:basedOn w:val="a"/>
    <w:rsid w:val="004B0A4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docaccesstitle">
    <w:name w:val="docaccess_title"/>
    <w:rsid w:val="004B0A43"/>
  </w:style>
  <w:style w:type="character" w:customStyle="1" w:styleId="21">
    <w:name w:val="Основной текст (2)_"/>
    <w:link w:val="210"/>
    <w:rsid w:val="004B0A43"/>
    <w:rPr>
      <w:b/>
      <w:bCs/>
      <w:sz w:val="17"/>
      <w:szCs w:val="17"/>
      <w:shd w:val="clear" w:color="auto" w:fill="FFFFFF"/>
    </w:rPr>
  </w:style>
  <w:style w:type="paragraph" w:customStyle="1" w:styleId="210">
    <w:name w:val="Основной текст (2)1"/>
    <w:basedOn w:val="a"/>
    <w:link w:val="21"/>
    <w:rsid w:val="004B0A43"/>
    <w:pPr>
      <w:widowControl w:val="0"/>
      <w:shd w:val="clear" w:color="auto" w:fill="FFFFFF"/>
      <w:spacing w:before="1020" w:after="60" w:line="211" w:lineRule="exact"/>
      <w:ind w:right="-6"/>
      <w:jc w:val="both"/>
    </w:pPr>
    <w:rPr>
      <w:b/>
      <w:bCs/>
      <w:sz w:val="17"/>
      <w:szCs w:val="17"/>
    </w:rPr>
  </w:style>
  <w:style w:type="paragraph" w:customStyle="1" w:styleId="ConsPlusDocList">
    <w:name w:val="ConsPlusDocList"/>
    <w:rsid w:val="004B0A43"/>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semiHidden/>
    <w:unhideWhenUsed/>
    <w:rsid w:val="004B0A43"/>
  </w:style>
  <w:style w:type="paragraph" w:customStyle="1" w:styleId="22">
    <w:name w:val="Стиль2"/>
    <w:basedOn w:val="14"/>
    <w:rsid w:val="004B0A43"/>
    <w:pPr>
      <w:jc w:val="both"/>
    </w:pPr>
  </w:style>
  <w:style w:type="paragraph" w:styleId="14">
    <w:name w:val="toc 1"/>
    <w:basedOn w:val="a"/>
    <w:next w:val="a"/>
    <w:autoRedefine/>
    <w:rsid w:val="004B0A43"/>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4B0A43"/>
    <w:pPr>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4B0A43"/>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character" w:styleId="af6">
    <w:name w:val="Strong"/>
    <w:qFormat/>
    <w:rsid w:val="004B0A43"/>
    <w:rPr>
      <w:b/>
      <w:bCs/>
    </w:rPr>
  </w:style>
  <w:style w:type="paragraph" w:styleId="24">
    <w:name w:val="Body Text Indent 2"/>
    <w:basedOn w:val="a"/>
    <w:link w:val="25"/>
    <w:rsid w:val="004B0A43"/>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4B0A43"/>
    <w:rPr>
      <w:rFonts w:ascii="Times New Roman" w:eastAsia="Times New Roman" w:hAnsi="Times New Roman" w:cs="Times New Roman"/>
      <w:sz w:val="20"/>
      <w:szCs w:val="20"/>
      <w:lang w:eastAsia="ru-RU"/>
    </w:rPr>
  </w:style>
  <w:style w:type="paragraph" w:styleId="af7">
    <w:name w:val="Plain Text"/>
    <w:basedOn w:val="a"/>
    <w:link w:val="af8"/>
    <w:rsid w:val="004B0A43"/>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4B0A43"/>
    <w:rPr>
      <w:rFonts w:ascii="Courier New" w:eastAsia="Times New Roman" w:hAnsi="Courier New" w:cs="Times New Roman"/>
      <w:sz w:val="20"/>
      <w:szCs w:val="20"/>
      <w:lang w:eastAsia="ru-RU"/>
    </w:rPr>
  </w:style>
  <w:style w:type="paragraph" w:styleId="af9">
    <w:name w:val="footnote text"/>
    <w:aliases w:val="Текст сноски Знак Знак Знак,Текст сноски Знак Знак Знак Знак,Текст сноски Знак Знак Знак Знак Знак Знак Знак Знак,Текст сноски Знак Знак Знак Знак Знак Знак Знак Знак Знак Знак Знак Знак Знак Знак Знак Знак Знак Знак Знак"/>
    <w:basedOn w:val="a"/>
    <w:link w:val="afa"/>
    <w:rsid w:val="004B0A43"/>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Текст сноски Знак Знак Знак Знак1,Текст сноски Знак Знак Знак Знак Знак,Текст сноски Знак Знак Знак Знак Знак Знак Знак Знак Знак"/>
    <w:basedOn w:val="a0"/>
    <w:link w:val="af9"/>
    <w:rsid w:val="004B0A43"/>
    <w:rPr>
      <w:rFonts w:ascii="Times New Roman" w:eastAsia="Times New Roman" w:hAnsi="Times New Roman" w:cs="Times New Roman"/>
      <w:sz w:val="20"/>
      <w:szCs w:val="20"/>
      <w:lang w:eastAsia="ru-RU"/>
    </w:rPr>
  </w:style>
  <w:style w:type="paragraph" w:styleId="afb">
    <w:name w:val="Normal (Web)"/>
    <w:basedOn w:val="a"/>
    <w:uiPriority w:val="99"/>
    <w:rsid w:val="004B0A43"/>
    <w:pPr>
      <w:spacing w:before="100" w:beforeAutospacing="1" w:after="100" w:afterAutospacing="1" w:line="240" w:lineRule="auto"/>
    </w:pPr>
    <w:rPr>
      <w:rFonts w:ascii="Arial" w:eastAsia="Times New Roman" w:hAnsi="Arial" w:cs="Arial"/>
      <w:color w:val="000000"/>
      <w:sz w:val="20"/>
      <w:szCs w:val="20"/>
      <w:lang w:eastAsia="ru-RU"/>
    </w:rPr>
  </w:style>
  <w:style w:type="paragraph" w:styleId="3">
    <w:name w:val="Body Text Indent 3"/>
    <w:basedOn w:val="a"/>
    <w:link w:val="30"/>
    <w:rsid w:val="004B0A43"/>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4B0A43"/>
    <w:rPr>
      <w:rFonts w:ascii="Times New Roman" w:eastAsia="Times New Roman" w:hAnsi="Times New Roman" w:cs="Times New Roman"/>
      <w:sz w:val="28"/>
      <w:szCs w:val="24"/>
      <w:lang w:eastAsia="ru-RU"/>
    </w:rPr>
  </w:style>
  <w:style w:type="character" w:styleId="afc">
    <w:name w:val="FollowedHyperlink"/>
    <w:rsid w:val="004B0A43"/>
    <w:rPr>
      <w:color w:val="800080"/>
      <w:u w:val="single"/>
    </w:rPr>
  </w:style>
  <w:style w:type="table" w:customStyle="1" w:styleId="16">
    <w:name w:val="Сетка таблицы1"/>
    <w:basedOn w:val="a1"/>
    <w:next w:val="ab"/>
    <w:uiPriority w:val="59"/>
    <w:rsid w:val="004B0A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f121">
    <w:name w:val="О4f1новной текст 21"/>
    <w:basedOn w:val="a"/>
    <w:uiPriority w:val="99"/>
    <w:rsid w:val="004B0A43"/>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17">
    <w:name w:val="Основной текст1"/>
    <w:basedOn w:val="a0"/>
    <w:rsid w:val="00805005"/>
    <w:rPr>
      <w:rFonts w:ascii="Times New Roman" w:eastAsia="Times New Roman" w:hAnsi="Times New Roman" w:cs="Times New Roman"/>
      <w:color w:val="000000"/>
      <w:spacing w:val="1"/>
      <w:w w:val="100"/>
      <w:position w:val="0"/>
      <w:sz w:val="26"/>
      <w:szCs w:val="26"/>
      <w:shd w:val="clear" w:color="auto" w:fill="FFFFFF"/>
      <w:lang w:val="ru-RU"/>
    </w:rPr>
  </w:style>
  <w:style w:type="character" w:customStyle="1" w:styleId="11pt">
    <w:name w:val="Основной текст + 11 pt"/>
    <w:aliases w:val="Интервал 0 pt"/>
    <w:basedOn w:val="a0"/>
    <w:uiPriority w:val="99"/>
    <w:rsid w:val="00885169"/>
    <w:rPr>
      <w:rFonts w:ascii="Times New Roman" w:hAnsi="Times New Roman" w:cs="Times New Roman" w:hint="default"/>
      <w:spacing w:val="2"/>
      <w:sz w:val="22"/>
      <w:szCs w:val="22"/>
      <w:shd w:val="clear" w:color="auto" w:fill="FFFFFF"/>
    </w:rPr>
  </w:style>
  <w:style w:type="paragraph" w:customStyle="1" w:styleId="c0">
    <w:name w:val="c0"/>
    <w:basedOn w:val="a"/>
    <w:rsid w:val="006A0557"/>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6A0557"/>
  </w:style>
  <w:style w:type="paragraph" w:styleId="afd">
    <w:name w:val="Body Text First Indent"/>
    <w:basedOn w:val="ad"/>
    <w:link w:val="afe"/>
    <w:uiPriority w:val="99"/>
    <w:unhideWhenUsed/>
    <w:rsid w:val="001472C2"/>
    <w:pPr>
      <w:spacing w:after="200"/>
      <w:ind w:firstLine="360"/>
    </w:pPr>
    <w:rPr>
      <w:rFonts w:asciiTheme="minorHAnsi" w:eastAsiaTheme="minorHAnsi" w:hAnsiTheme="minorHAnsi" w:cstheme="minorBidi"/>
    </w:rPr>
  </w:style>
  <w:style w:type="character" w:customStyle="1" w:styleId="afe">
    <w:name w:val="Красная строка Знак"/>
    <w:basedOn w:val="ae"/>
    <w:link w:val="afd"/>
    <w:uiPriority w:val="99"/>
    <w:rsid w:val="001472C2"/>
    <w:rPr>
      <w:rFonts w:ascii="Calibri" w:eastAsia="Calibri" w:hAnsi="Calibri" w:cs="Times New Roman"/>
    </w:rPr>
  </w:style>
  <w:style w:type="paragraph" w:customStyle="1" w:styleId="ConsPlusTitlePage">
    <w:name w:val="ConsPlusTitlePage"/>
    <w:rsid w:val="004245B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uiPriority w:val="9"/>
    <w:rsid w:val="005E5B8B"/>
    <w:rPr>
      <w:rFonts w:asciiTheme="majorHAnsi" w:eastAsiaTheme="majorEastAsia" w:hAnsiTheme="majorHAnsi" w:cstheme="majorBidi"/>
      <w:b/>
      <w:bCs/>
      <w:color w:val="4F81BD" w:themeColor="accent1"/>
      <w:sz w:val="26"/>
      <w:szCs w:val="26"/>
    </w:rPr>
  </w:style>
  <w:style w:type="character" w:customStyle="1" w:styleId="18">
    <w:name w:val="Основной текст Знак1"/>
    <w:basedOn w:val="a0"/>
    <w:uiPriority w:val="99"/>
    <w:rsid w:val="00A703AF"/>
  </w:style>
  <w:style w:type="character" w:customStyle="1" w:styleId="31">
    <w:name w:val="Основной текст (3)_"/>
    <w:basedOn w:val="a0"/>
    <w:link w:val="32"/>
    <w:rsid w:val="00985375"/>
    <w:rPr>
      <w:rFonts w:ascii="Times New Roman" w:eastAsia="Times New Roman" w:hAnsi="Times New Roman" w:cs="Times New Roman"/>
      <w:b/>
      <w:bCs/>
      <w:spacing w:val="7"/>
      <w:sz w:val="25"/>
      <w:szCs w:val="25"/>
      <w:shd w:val="clear" w:color="auto" w:fill="FFFFFF"/>
    </w:rPr>
  </w:style>
  <w:style w:type="paragraph" w:customStyle="1" w:styleId="32">
    <w:name w:val="Основной текст (3)"/>
    <w:basedOn w:val="a"/>
    <w:link w:val="31"/>
    <w:rsid w:val="00985375"/>
    <w:pPr>
      <w:widowControl w:val="0"/>
      <w:shd w:val="clear" w:color="auto" w:fill="FFFFFF"/>
      <w:spacing w:before="780" w:after="0" w:line="322" w:lineRule="exact"/>
      <w:jc w:val="center"/>
    </w:pPr>
    <w:rPr>
      <w:rFonts w:ascii="Times New Roman" w:eastAsia="Times New Roman" w:hAnsi="Times New Roman" w:cs="Times New Roman"/>
      <w:b/>
      <w:bCs/>
      <w:spacing w:val="7"/>
      <w:sz w:val="25"/>
      <w:szCs w:val="25"/>
    </w:rPr>
  </w:style>
  <w:style w:type="character" w:styleId="aff">
    <w:name w:val="Subtle Reference"/>
    <w:basedOn w:val="a0"/>
    <w:uiPriority w:val="31"/>
    <w:qFormat/>
    <w:rsid w:val="003C2236"/>
    <w:rPr>
      <w:smallCaps/>
      <w:color w:val="5A5A5A" w:themeColor="text1" w:themeTint="A5"/>
    </w:rPr>
  </w:style>
  <w:style w:type="paragraph" w:styleId="aff0">
    <w:name w:val="Intense Quote"/>
    <w:basedOn w:val="a"/>
    <w:next w:val="a"/>
    <w:link w:val="aff1"/>
    <w:uiPriority w:val="30"/>
    <w:qFormat/>
    <w:rsid w:val="003C22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1">
    <w:name w:val="Выделенная цитата Знак"/>
    <w:basedOn w:val="a0"/>
    <w:link w:val="aff0"/>
    <w:uiPriority w:val="30"/>
    <w:rsid w:val="003C2236"/>
    <w:rPr>
      <w:i/>
      <w:iCs/>
      <w:color w:val="4F81BD" w:themeColor="accent1"/>
    </w:rPr>
  </w:style>
  <w:style w:type="paragraph" w:styleId="26">
    <w:name w:val="Quote"/>
    <w:basedOn w:val="a"/>
    <w:next w:val="a"/>
    <w:link w:val="27"/>
    <w:uiPriority w:val="29"/>
    <w:qFormat/>
    <w:rsid w:val="003C2236"/>
    <w:pPr>
      <w:spacing w:before="200" w:after="160"/>
      <w:ind w:left="864" w:right="864"/>
      <w:jc w:val="center"/>
    </w:pPr>
    <w:rPr>
      <w:i/>
      <w:iCs/>
      <w:color w:val="404040" w:themeColor="text1" w:themeTint="BF"/>
    </w:rPr>
  </w:style>
  <w:style w:type="character" w:customStyle="1" w:styleId="27">
    <w:name w:val="Цитата 2 Знак"/>
    <w:basedOn w:val="a0"/>
    <w:link w:val="26"/>
    <w:uiPriority w:val="29"/>
    <w:rsid w:val="003C2236"/>
    <w:rPr>
      <w:i/>
      <w:iCs/>
      <w:color w:val="404040" w:themeColor="text1" w:themeTint="BF"/>
    </w:rPr>
  </w:style>
  <w:style w:type="character" w:styleId="aff2">
    <w:name w:val="Intense Emphasis"/>
    <w:basedOn w:val="a0"/>
    <w:uiPriority w:val="21"/>
    <w:qFormat/>
    <w:rsid w:val="003C2236"/>
    <w:rPr>
      <w:i/>
      <w:iCs/>
      <w:color w:val="4F81BD" w:themeColor="accent1"/>
    </w:rPr>
  </w:style>
  <w:style w:type="character" w:styleId="aff3">
    <w:name w:val="Book Title"/>
    <w:basedOn w:val="a0"/>
    <w:uiPriority w:val="33"/>
    <w:qFormat/>
    <w:rsid w:val="003C2236"/>
    <w:rPr>
      <w:b/>
      <w:bCs/>
      <w:i/>
      <w:iCs/>
      <w:spacing w:val="5"/>
    </w:rPr>
  </w:style>
  <w:style w:type="character" w:styleId="aff4">
    <w:name w:val="Intense Reference"/>
    <w:basedOn w:val="a0"/>
    <w:uiPriority w:val="32"/>
    <w:qFormat/>
    <w:rsid w:val="003C2236"/>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2A"/>
  </w:style>
  <w:style w:type="paragraph" w:styleId="1">
    <w:name w:val="heading 1"/>
    <w:basedOn w:val="a"/>
    <w:next w:val="a"/>
    <w:link w:val="10"/>
    <w:qFormat/>
    <w:rsid w:val="004B0A43"/>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uiPriority w:val="9"/>
    <w:unhideWhenUsed/>
    <w:qFormat/>
    <w:rsid w:val="005E5B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A43"/>
    <w:rPr>
      <w:rFonts w:ascii="Arial" w:eastAsia="Calibri" w:hAnsi="Arial" w:cs="Arial"/>
      <w:b/>
      <w:bCs/>
      <w:kern w:val="32"/>
      <w:sz w:val="32"/>
      <w:szCs w:val="32"/>
    </w:rPr>
  </w:style>
  <w:style w:type="numbering" w:customStyle="1" w:styleId="11">
    <w:name w:val="Нет списка1"/>
    <w:next w:val="a2"/>
    <w:semiHidden/>
    <w:rsid w:val="004B0A43"/>
  </w:style>
  <w:style w:type="paragraph" w:customStyle="1" w:styleId="12">
    <w:name w:val="Абзац списка1"/>
    <w:basedOn w:val="a"/>
    <w:rsid w:val="004B0A43"/>
    <w:pPr>
      <w:ind w:left="720"/>
      <w:contextualSpacing/>
    </w:pPr>
    <w:rPr>
      <w:rFonts w:ascii="Calibri" w:eastAsia="Calibri" w:hAnsi="Calibri" w:cs="Times New Roman"/>
    </w:rPr>
  </w:style>
  <w:style w:type="paragraph" w:styleId="a3">
    <w:name w:val="Document Map"/>
    <w:basedOn w:val="a"/>
    <w:link w:val="a4"/>
    <w:semiHidden/>
    <w:rsid w:val="004B0A43"/>
    <w:pPr>
      <w:shd w:val="clear" w:color="auto" w:fill="000080"/>
    </w:pPr>
    <w:rPr>
      <w:rFonts w:ascii="Tahoma" w:eastAsia="Calibri" w:hAnsi="Tahoma" w:cs="Tahoma"/>
      <w:sz w:val="20"/>
      <w:szCs w:val="20"/>
    </w:rPr>
  </w:style>
  <w:style w:type="character" w:customStyle="1" w:styleId="a4">
    <w:name w:val="Схема документа Знак"/>
    <w:basedOn w:val="a0"/>
    <w:link w:val="a3"/>
    <w:semiHidden/>
    <w:rsid w:val="004B0A43"/>
    <w:rPr>
      <w:rFonts w:ascii="Tahoma" w:eastAsia="Calibri" w:hAnsi="Tahoma" w:cs="Tahoma"/>
      <w:sz w:val="20"/>
      <w:szCs w:val="20"/>
      <w:shd w:val="clear" w:color="auto" w:fill="000080"/>
    </w:rPr>
  </w:style>
  <w:style w:type="paragraph" w:styleId="a5">
    <w:name w:val="header"/>
    <w:basedOn w:val="a"/>
    <w:link w:val="a6"/>
    <w:uiPriority w:val="99"/>
    <w:rsid w:val="004B0A43"/>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4B0A43"/>
    <w:rPr>
      <w:rFonts w:ascii="Calibri" w:eastAsia="Calibri" w:hAnsi="Calibri" w:cs="Times New Roman"/>
    </w:rPr>
  </w:style>
  <w:style w:type="character" w:styleId="a7">
    <w:name w:val="page number"/>
    <w:basedOn w:val="a0"/>
    <w:rsid w:val="004B0A43"/>
  </w:style>
  <w:style w:type="paragraph" w:customStyle="1" w:styleId="ConsPlusNormal">
    <w:name w:val="ConsPlusNormal"/>
    <w:rsid w:val="004B0A4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footer"/>
    <w:basedOn w:val="a"/>
    <w:link w:val="a9"/>
    <w:uiPriority w:val="99"/>
    <w:rsid w:val="004B0A43"/>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4B0A43"/>
    <w:rPr>
      <w:rFonts w:ascii="Calibri" w:eastAsia="Calibri" w:hAnsi="Calibri" w:cs="Times New Roman"/>
    </w:rPr>
  </w:style>
  <w:style w:type="character" w:styleId="aa">
    <w:name w:val="Hyperlink"/>
    <w:rsid w:val="004B0A43"/>
    <w:rPr>
      <w:color w:val="0000FF"/>
      <w:u w:val="single"/>
    </w:rPr>
  </w:style>
  <w:style w:type="table" w:styleId="ab">
    <w:name w:val="Table Grid"/>
    <w:basedOn w:val="a1"/>
    <w:uiPriority w:val="99"/>
    <w:rsid w:val="004B0A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4B0A43"/>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4B0A43"/>
    <w:pPr>
      <w:spacing w:after="120"/>
    </w:pPr>
    <w:rPr>
      <w:rFonts w:ascii="Calibri" w:eastAsia="Calibri" w:hAnsi="Calibri" w:cs="Times New Roman"/>
    </w:rPr>
  </w:style>
  <w:style w:type="character" w:customStyle="1" w:styleId="ae">
    <w:name w:val="Основной текст Знак"/>
    <w:basedOn w:val="a0"/>
    <w:link w:val="ad"/>
    <w:uiPriority w:val="99"/>
    <w:rsid w:val="004B0A43"/>
    <w:rPr>
      <w:rFonts w:ascii="Calibri" w:eastAsia="Calibri" w:hAnsi="Calibri" w:cs="Times New Roman"/>
    </w:rPr>
  </w:style>
  <w:style w:type="paragraph" w:customStyle="1" w:styleId="af">
    <w:name w:val="Знак"/>
    <w:basedOn w:val="a"/>
    <w:rsid w:val="004B0A43"/>
    <w:pPr>
      <w:spacing w:after="160" w:line="240" w:lineRule="exact"/>
    </w:pPr>
    <w:rPr>
      <w:rFonts w:ascii="Verdana" w:eastAsia="Times New Roman" w:hAnsi="Verdana" w:cs="Times New Roman"/>
      <w:sz w:val="20"/>
      <w:szCs w:val="20"/>
      <w:lang w:val="en-US"/>
    </w:rPr>
  </w:style>
  <w:style w:type="paragraph" w:styleId="af0">
    <w:name w:val="Balloon Text"/>
    <w:basedOn w:val="a"/>
    <w:link w:val="af1"/>
    <w:rsid w:val="004B0A43"/>
    <w:pPr>
      <w:spacing w:after="0" w:line="240" w:lineRule="auto"/>
    </w:pPr>
    <w:rPr>
      <w:rFonts w:ascii="Arial" w:eastAsia="Calibri" w:hAnsi="Arial" w:cs="Arial"/>
      <w:sz w:val="16"/>
      <w:szCs w:val="16"/>
    </w:rPr>
  </w:style>
  <w:style w:type="character" w:customStyle="1" w:styleId="af1">
    <w:name w:val="Текст выноски Знак"/>
    <w:basedOn w:val="a0"/>
    <w:link w:val="af0"/>
    <w:rsid w:val="004B0A43"/>
    <w:rPr>
      <w:rFonts w:ascii="Arial" w:eastAsia="Calibri" w:hAnsi="Arial" w:cs="Arial"/>
      <w:sz w:val="16"/>
      <w:szCs w:val="16"/>
    </w:rPr>
  </w:style>
  <w:style w:type="character" w:customStyle="1" w:styleId="af2">
    <w:name w:val="Гипертекстовая ссылка"/>
    <w:uiPriority w:val="99"/>
    <w:rsid w:val="004B0A43"/>
    <w:rPr>
      <w:color w:val="106BBE"/>
    </w:rPr>
  </w:style>
  <w:style w:type="paragraph" w:styleId="af3">
    <w:name w:val="List Paragraph"/>
    <w:basedOn w:val="a"/>
    <w:uiPriority w:val="34"/>
    <w:qFormat/>
    <w:rsid w:val="004B0A4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4B0A4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Body Text Indent"/>
    <w:basedOn w:val="a"/>
    <w:link w:val="af5"/>
    <w:uiPriority w:val="99"/>
    <w:unhideWhenUsed/>
    <w:rsid w:val="004B0A43"/>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4B0A43"/>
    <w:rPr>
      <w:rFonts w:ascii="Times New Roman" w:eastAsia="Times New Roman" w:hAnsi="Times New Roman" w:cs="Times New Roman"/>
      <w:sz w:val="24"/>
      <w:szCs w:val="24"/>
      <w:lang w:eastAsia="ru-RU"/>
    </w:rPr>
  </w:style>
  <w:style w:type="paragraph" w:customStyle="1" w:styleId="BodyText21">
    <w:name w:val="Body Text 21"/>
    <w:basedOn w:val="a"/>
    <w:uiPriority w:val="99"/>
    <w:rsid w:val="004B0A43"/>
    <w:pPr>
      <w:widowControl w:val="0"/>
      <w:overflowPunct w:val="0"/>
      <w:autoSpaceDE w:val="0"/>
      <w:autoSpaceDN w:val="0"/>
      <w:adjustRightInd w:val="0"/>
      <w:spacing w:after="0" w:line="360" w:lineRule="auto"/>
      <w:jc w:val="both"/>
    </w:pPr>
    <w:rPr>
      <w:rFonts w:ascii="Times New Roman" w:eastAsia="Times New Roman" w:hAnsi="Times New Roman" w:cs="Times New Roman"/>
      <w:sz w:val="28"/>
      <w:szCs w:val="28"/>
      <w:lang w:eastAsia="ru-RU"/>
    </w:rPr>
  </w:style>
  <w:style w:type="paragraph" w:customStyle="1" w:styleId="13">
    <w:name w:val="Текст1"/>
    <w:basedOn w:val="a"/>
    <w:rsid w:val="004B0A4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docaccesstitle">
    <w:name w:val="docaccess_title"/>
    <w:rsid w:val="004B0A43"/>
  </w:style>
  <w:style w:type="character" w:customStyle="1" w:styleId="21">
    <w:name w:val="Основной текст (2)_"/>
    <w:link w:val="210"/>
    <w:rsid w:val="004B0A43"/>
    <w:rPr>
      <w:b/>
      <w:bCs/>
      <w:sz w:val="17"/>
      <w:szCs w:val="17"/>
      <w:shd w:val="clear" w:color="auto" w:fill="FFFFFF"/>
    </w:rPr>
  </w:style>
  <w:style w:type="paragraph" w:customStyle="1" w:styleId="210">
    <w:name w:val="Основной текст (2)1"/>
    <w:basedOn w:val="a"/>
    <w:link w:val="21"/>
    <w:rsid w:val="004B0A43"/>
    <w:pPr>
      <w:widowControl w:val="0"/>
      <w:shd w:val="clear" w:color="auto" w:fill="FFFFFF"/>
      <w:spacing w:before="1020" w:after="60" w:line="211" w:lineRule="exact"/>
      <w:ind w:right="-6"/>
      <w:jc w:val="both"/>
    </w:pPr>
    <w:rPr>
      <w:b/>
      <w:bCs/>
      <w:sz w:val="17"/>
      <w:szCs w:val="17"/>
    </w:rPr>
  </w:style>
  <w:style w:type="paragraph" w:customStyle="1" w:styleId="ConsPlusDocList">
    <w:name w:val="ConsPlusDocList"/>
    <w:rsid w:val="004B0A43"/>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semiHidden/>
    <w:unhideWhenUsed/>
    <w:rsid w:val="004B0A43"/>
  </w:style>
  <w:style w:type="paragraph" w:customStyle="1" w:styleId="22">
    <w:name w:val="Стиль2"/>
    <w:basedOn w:val="14"/>
    <w:rsid w:val="004B0A43"/>
    <w:pPr>
      <w:jc w:val="both"/>
    </w:pPr>
  </w:style>
  <w:style w:type="paragraph" w:styleId="14">
    <w:name w:val="toc 1"/>
    <w:basedOn w:val="a"/>
    <w:next w:val="a"/>
    <w:autoRedefine/>
    <w:rsid w:val="004B0A43"/>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4B0A43"/>
    <w:pPr>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4B0A43"/>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character" w:styleId="af6">
    <w:name w:val="Strong"/>
    <w:qFormat/>
    <w:rsid w:val="004B0A43"/>
    <w:rPr>
      <w:b/>
      <w:bCs/>
    </w:rPr>
  </w:style>
  <w:style w:type="paragraph" w:styleId="24">
    <w:name w:val="Body Text Indent 2"/>
    <w:basedOn w:val="a"/>
    <w:link w:val="25"/>
    <w:rsid w:val="004B0A43"/>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4B0A43"/>
    <w:rPr>
      <w:rFonts w:ascii="Times New Roman" w:eastAsia="Times New Roman" w:hAnsi="Times New Roman" w:cs="Times New Roman"/>
      <w:sz w:val="20"/>
      <w:szCs w:val="20"/>
      <w:lang w:eastAsia="ru-RU"/>
    </w:rPr>
  </w:style>
  <w:style w:type="paragraph" w:styleId="af7">
    <w:name w:val="Plain Text"/>
    <w:basedOn w:val="a"/>
    <w:link w:val="af8"/>
    <w:rsid w:val="004B0A43"/>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4B0A43"/>
    <w:rPr>
      <w:rFonts w:ascii="Courier New" w:eastAsia="Times New Roman" w:hAnsi="Courier New" w:cs="Times New Roman"/>
      <w:sz w:val="20"/>
      <w:szCs w:val="20"/>
      <w:lang w:eastAsia="ru-RU"/>
    </w:rPr>
  </w:style>
  <w:style w:type="paragraph" w:styleId="af9">
    <w:name w:val="footnote text"/>
    <w:aliases w:val="Текст сноски Знак Знак Знак,Текст сноски Знак Знак Знак Знак,Текст сноски Знак Знак Знак Знак Знак Знак Знак Знак,Текст сноски Знак Знак Знак Знак Знак Знак Знак Знак Знак Знак Знак Знак Знак Знак Знак Знак Знак Знак Знак"/>
    <w:basedOn w:val="a"/>
    <w:link w:val="afa"/>
    <w:rsid w:val="004B0A43"/>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Текст сноски Знак Знак Знак Знак1,Текст сноски Знак Знак Знак Знак Знак,Текст сноски Знак Знак Знак Знак Знак Знак Знак Знак Знак"/>
    <w:basedOn w:val="a0"/>
    <w:link w:val="af9"/>
    <w:rsid w:val="004B0A43"/>
    <w:rPr>
      <w:rFonts w:ascii="Times New Roman" w:eastAsia="Times New Roman" w:hAnsi="Times New Roman" w:cs="Times New Roman"/>
      <w:sz w:val="20"/>
      <w:szCs w:val="20"/>
      <w:lang w:eastAsia="ru-RU"/>
    </w:rPr>
  </w:style>
  <w:style w:type="paragraph" w:styleId="afb">
    <w:name w:val="Normal (Web)"/>
    <w:basedOn w:val="a"/>
    <w:uiPriority w:val="99"/>
    <w:rsid w:val="004B0A43"/>
    <w:pPr>
      <w:spacing w:before="100" w:beforeAutospacing="1" w:after="100" w:afterAutospacing="1" w:line="240" w:lineRule="auto"/>
    </w:pPr>
    <w:rPr>
      <w:rFonts w:ascii="Arial" w:eastAsia="Times New Roman" w:hAnsi="Arial" w:cs="Arial"/>
      <w:color w:val="000000"/>
      <w:sz w:val="20"/>
      <w:szCs w:val="20"/>
      <w:lang w:eastAsia="ru-RU"/>
    </w:rPr>
  </w:style>
  <w:style w:type="paragraph" w:styleId="3">
    <w:name w:val="Body Text Indent 3"/>
    <w:basedOn w:val="a"/>
    <w:link w:val="30"/>
    <w:rsid w:val="004B0A43"/>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4B0A43"/>
    <w:rPr>
      <w:rFonts w:ascii="Times New Roman" w:eastAsia="Times New Roman" w:hAnsi="Times New Roman" w:cs="Times New Roman"/>
      <w:sz w:val="28"/>
      <w:szCs w:val="24"/>
      <w:lang w:eastAsia="ru-RU"/>
    </w:rPr>
  </w:style>
  <w:style w:type="character" w:styleId="afc">
    <w:name w:val="FollowedHyperlink"/>
    <w:rsid w:val="004B0A43"/>
    <w:rPr>
      <w:color w:val="800080"/>
      <w:u w:val="single"/>
    </w:rPr>
  </w:style>
  <w:style w:type="table" w:customStyle="1" w:styleId="16">
    <w:name w:val="Сетка таблицы1"/>
    <w:basedOn w:val="a1"/>
    <w:next w:val="ab"/>
    <w:uiPriority w:val="59"/>
    <w:rsid w:val="004B0A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f121">
    <w:name w:val="О4f1новной текст 21"/>
    <w:basedOn w:val="a"/>
    <w:uiPriority w:val="99"/>
    <w:rsid w:val="004B0A43"/>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17">
    <w:name w:val="Основной текст1"/>
    <w:basedOn w:val="a0"/>
    <w:rsid w:val="00805005"/>
    <w:rPr>
      <w:rFonts w:ascii="Times New Roman" w:eastAsia="Times New Roman" w:hAnsi="Times New Roman" w:cs="Times New Roman"/>
      <w:color w:val="000000"/>
      <w:spacing w:val="1"/>
      <w:w w:val="100"/>
      <w:position w:val="0"/>
      <w:sz w:val="26"/>
      <w:szCs w:val="26"/>
      <w:shd w:val="clear" w:color="auto" w:fill="FFFFFF"/>
      <w:lang w:val="ru-RU"/>
    </w:rPr>
  </w:style>
  <w:style w:type="character" w:customStyle="1" w:styleId="11pt">
    <w:name w:val="Основной текст + 11 pt"/>
    <w:aliases w:val="Интервал 0 pt"/>
    <w:basedOn w:val="a0"/>
    <w:uiPriority w:val="99"/>
    <w:rsid w:val="00885169"/>
    <w:rPr>
      <w:rFonts w:ascii="Times New Roman" w:hAnsi="Times New Roman" w:cs="Times New Roman" w:hint="default"/>
      <w:spacing w:val="2"/>
      <w:sz w:val="22"/>
      <w:szCs w:val="22"/>
      <w:shd w:val="clear" w:color="auto" w:fill="FFFFFF"/>
    </w:rPr>
  </w:style>
  <w:style w:type="paragraph" w:customStyle="1" w:styleId="c0">
    <w:name w:val="c0"/>
    <w:basedOn w:val="a"/>
    <w:rsid w:val="006A0557"/>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6A0557"/>
  </w:style>
  <w:style w:type="paragraph" w:styleId="afd">
    <w:name w:val="Body Text First Indent"/>
    <w:basedOn w:val="ad"/>
    <w:link w:val="afe"/>
    <w:uiPriority w:val="99"/>
    <w:unhideWhenUsed/>
    <w:rsid w:val="001472C2"/>
    <w:pPr>
      <w:spacing w:after="200"/>
      <w:ind w:firstLine="360"/>
    </w:pPr>
    <w:rPr>
      <w:rFonts w:asciiTheme="minorHAnsi" w:eastAsiaTheme="minorHAnsi" w:hAnsiTheme="minorHAnsi" w:cstheme="minorBidi"/>
    </w:rPr>
  </w:style>
  <w:style w:type="character" w:customStyle="1" w:styleId="afe">
    <w:name w:val="Красная строка Знак"/>
    <w:basedOn w:val="ae"/>
    <w:link w:val="afd"/>
    <w:uiPriority w:val="99"/>
    <w:rsid w:val="001472C2"/>
    <w:rPr>
      <w:rFonts w:ascii="Calibri" w:eastAsia="Calibri" w:hAnsi="Calibri" w:cs="Times New Roman"/>
    </w:rPr>
  </w:style>
  <w:style w:type="paragraph" w:customStyle="1" w:styleId="ConsPlusTitlePage">
    <w:name w:val="ConsPlusTitlePage"/>
    <w:rsid w:val="004245B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uiPriority w:val="9"/>
    <w:rsid w:val="005E5B8B"/>
    <w:rPr>
      <w:rFonts w:asciiTheme="majorHAnsi" w:eastAsiaTheme="majorEastAsia" w:hAnsiTheme="majorHAnsi" w:cstheme="majorBidi"/>
      <w:b/>
      <w:bCs/>
      <w:color w:val="4F81BD" w:themeColor="accent1"/>
      <w:sz w:val="26"/>
      <w:szCs w:val="26"/>
    </w:rPr>
  </w:style>
  <w:style w:type="character" w:customStyle="1" w:styleId="18">
    <w:name w:val="Основной текст Знак1"/>
    <w:basedOn w:val="a0"/>
    <w:uiPriority w:val="99"/>
    <w:rsid w:val="00A703AF"/>
  </w:style>
  <w:style w:type="character" w:customStyle="1" w:styleId="31">
    <w:name w:val="Основной текст (3)_"/>
    <w:basedOn w:val="a0"/>
    <w:link w:val="32"/>
    <w:rsid w:val="00985375"/>
    <w:rPr>
      <w:rFonts w:ascii="Times New Roman" w:eastAsia="Times New Roman" w:hAnsi="Times New Roman" w:cs="Times New Roman"/>
      <w:b/>
      <w:bCs/>
      <w:spacing w:val="7"/>
      <w:sz w:val="25"/>
      <w:szCs w:val="25"/>
      <w:shd w:val="clear" w:color="auto" w:fill="FFFFFF"/>
    </w:rPr>
  </w:style>
  <w:style w:type="paragraph" w:customStyle="1" w:styleId="32">
    <w:name w:val="Основной текст (3)"/>
    <w:basedOn w:val="a"/>
    <w:link w:val="31"/>
    <w:rsid w:val="00985375"/>
    <w:pPr>
      <w:widowControl w:val="0"/>
      <w:shd w:val="clear" w:color="auto" w:fill="FFFFFF"/>
      <w:spacing w:before="780" w:after="0" w:line="322" w:lineRule="exact"/>
      <w:jc w:val="center"/>
    </w:pPr>
    <w:rPr>
      <w:rFonts w:ascii="Times New Roman" w:eastAsia="Times New Roman" w:hAnsi="Times New Roman" w:cs="Times New Roman"/>
      <w:b/>
      <w:bCs/>
      <w:spacing w:val="7"/>
      <w:sz w:val="25"/>
      <w:szCs w:val="25"/>
    </w:rPr>
  </w:style>
  <w:style w:type="character" w:styleId="aff">
    <w:name w:val="Subtle Reference"/>
    <w:basedOn w:val="a0"/>
    <w:uiPriority w:val="31"/>
    <w:qFormat/>
    <w:rsid w:val="003C2236"/>
    <w:rPr>
      <w:smallCaps/>
      <w:color w:val="5A5A5A" w:themeColor="text1" w:themeTint="A5"/>
    </w:rPr>
  </w:style>
  <w:style w:type="paragraph" w:styleId="aff0">
    <w:name w:val="Intense Quote"/>
    <w:basedOn w:val="a"/>
    <w:next w:val="a"/>
    <w:link w:val="aff1"/>
    <w:uiPriority w:val="30"/>
    <w:qFormat/>
    <w:rsid w:val="003C22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1">
    <w:name w:val="Выделенная цитата Знак"/>
    <w:basedOn w:val="a0"/>
    <w:link w:val="aff0"/>
    <w:uiPriority w:val="30"/>
    <w:rsid w:val="003C2236"/>
    <w:rPr>
      <w:i/>
      <w:iCs/>
      <w:color w:val="4F81BD" w:themeColor="accent1"/>
    </w:rPr>
  </w:style>
  <w:style w:type="paragraph" w:styleId="26">
    <w:name w:val="Quote"/>
    <w:basedOn w:val="a"/>
    <w:next w:val="a"/>
    <w:link w:val="27"/>
    <w:uiPriority w:val="29"/>
    <w:qFormat/>
    <w:rsid w:val="003C2236"/>
    <w:pPr>
      <w:spacing w:before="200" w:after="160"/>
      <w:ind w:left="864" w:right="864"/>
      <w:jc w:val="center"/>
    </w:pPr>
    <w:rPr>
      <w:i/>
      <w:iCs/>
      <w:color w:val="404040" w:themeColor="text1" w:themeTint="BF"/>
    </w:rPr>
  </w:style>
  <w:style w:type="character" w:customStyle="1" w:styleId="27">
    <w:name w:val="Цитата 2 Знак"/>
    <w:basedOn w:val="a0"/>
    <w:link w:val="26"/>
    <w:uiPriority w:val="29"/>
    <w:rsid w:val="003C2236"/>
    <w:rPr>
      <w:i/>
      <w:iCs/>
      <w:color w:val="404040" w:themeColor="text1" w:themeTint="BF"/>
    </w:rPr>
  </w:style>
  <w:style w:type="character" w:styleId="aff2">
    <w:name w:val="Intense Emphasis"/>
    <w:basedOn w:val="a0"/>
    <w:uiPriority w:val="21"/>
    <w:qFormat/>
    <w:rsid w:val="003C2236"/>
    <w:rPr>
      <w:i/>
      <w:iCs/>
      <w:color w:val="4F81BD" w:themeColor="accent1"/>
    </w:rPr>
  </w:style>
  <w:style w:type="character" w:styleId="aff3">
    <w:name w:val="Book Title"/>
    <w:basedOn w:val="a0"/>
    <w:uiPriority w:val="33"/>
    <w:qFormat/>
    <w:rsid w:val="003C2236"/>
    <w:rPr>
      <w:b/>
      <w:bCs/>
      <w:i/>
      <w:iCs/>
      <w:spacing w:val="5"/>
    </w:rPr>
  </w:style>
  <w:style w:type="character" w:styleId="aff4">
    <w:name w:val="Intense Reference"/>
    <w:basedOn w:val="a0"/>
    <w:uiPriority w:val="32"/>
    <w:qFormat/>
    <w:rsid w:val="003C223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35">
      <w:bodyDiv w:val="1"/>
      <w:marLeft w:val="0"/>
      <w:marRight w:val="0"/>
      <w:marTop w:val="0"/>
      <w:marBottom w:val="0"/>
      <w:divBdr>
        <w:top w:val="none" w:sz="0" w:space="0" w:color="auto"/>
        <w:left w:val="none" w:sz="0" w:space="0" w:color="auto"/>
        <w:bottom w:val="none" w:sz="0" w:space="0" w:color="auto"/>
        <w:right w:val="none" w:sz="0" w:space="0" w:color="auto"/>
      </w:divBdr>
    </w:div>
    <w:div w:id="4751268">
      <w:bodyDiv w:val="1"/>
      <w:marLeft w:val="0"/>
      <w:marRight w:val="0"/>
      <w:marTop w:val="0"/>
      <w:marBottom w:val="0"/>
      <w:divBdr>
        <w:top w:val="none" w:sz="0" w:space="0" w:color="auto"/>
        <w:left w:val="none" w:sz="0" w:space="0" w:color="auto"/>
        <w:bottom w:val="none" w:sz="0" w:space="0" w:color="auto"/>
        <w:right w:val="none" w:sz="0" w:space="0" w:color="auto"/>
      </w:divBdr>
    </w:div>
    <w:div w:id="78647353">
      <w:bodyDiv w:val="1"/>
      <w:marLeft w:val="0"/>
      <w:marRight w:val="0"/>
      <w:marTop w:val="0"/>
      <w:marBottom w:val="0"/>
      <w:divBdr>
        <w:top w:val="none" w:sz="0" w:space="0" w:color="auto"/>
        <w:left w:val="none" w:sz="0" w:space="0" w:color="auto"/>
        <w:bottom w:val="none" w:sz="0" w:space="0" w:color="auto"/>
        <w:right w:val="none" w:sz="0" w:space="0" w:color="auto"/>
      </w:divBdr>
    </w:div>
    <w:div w:id="96608609">
      <w:bodyDiv w:val="1"/>
      <w:marLeft w:val="0"/>
      <w:marRight w:val="0"/>
      <w:marTop w:val="0"/>
      <w:marBottom w:val="0"/>
      <w:divBdr>
        <w:top w:val="none" w:sz="0" w:space="0" w:color="auto"/>
        <w:left w:val="none" w:sz="0" w:space="0" w:color="auto"/>
        <w:bottom w:val="none" w:sz="0" w:space="0" w:color="auto"/>
        <w:right w:val="none" w:sz="0" w:space="0" w:color="auto"/>
      </w:divBdr>
    </w:div>
    <w:div w:id="100032760">
      <w:bodyDiv w:val="1"/>
      <w:marLeft w:val="0"/>
      <w:marRight w:val="0"/>
      <w:marTop w:val="0"/>
      <w:marBottom w:val="0"/>
      <w:divBdr>
        <w:top w:val="none" w:sz="0" w:space="0" w:color="auto"/>
        <w:left w:val="none" w:sz="0" w:space="0" w:color="auto"/>
        <w:bottom w:val="none" w:sz="0" w:space="0" w:color="auto"/>
        <w:right w:val="none" w:sz="0" w:space="0" w:color="auto"/>
      </w:divBdr>
    </w:div>
    <w:div w:id="111755842">
      <w:bodyDiv w:val="1"/>
      <w:marLeft w:val="0"/>
      <w:marRight w:val="0"/>
      <w:marTop w:val="0"/>
      <w:marBottom w:val="0"/>
      <w:divBdr>
        <w:top w:val="none" w:sz="0" w:space="0" w:color="auto"/>
        <w:left w:val="none" w:sz="0" w:space="0" w:color="auto"/>
        <w:bottom w:val="none" w:sz="0" w:space="0" w:color="auto"/>
        <w:right w:val="none" w:sz="0" w:space="0" w:color="auto"/>
      </w:divBdr>
    </w:div>
    <w:div w:id="167065416">
      <w:bodyDiv w:val="1"/>
      <w:marLeft w:val="0"/>
      <w:marRight w:val="0"/>
      <w:marTop w:val="0"/>
      <w:marBottom w:val="0"/>
      <w:divBdr>
        <w:top w:val="none" w:sz="0" w:space="0" w:color="auto"/>
        <w:left w:val="none" w:sz="0" w:space="0" w:color="auto"/>
        <w:bottom w:val="none" w:sz="0" w:space="0" w:color="auto"/>
        <w:right w:val="none" w:sz="0" w:space="0" w:color="auto"/>
      </w:divBdr>
    </w:div>
    <w:div w:id="193462835">
      <w:bodyDiv w:val="1"/>
      <w:marLeft w:val="0"/>
      <w:marRight w:val="0"/>
      <w:marTop w:val="0"/>
      <w:marBottom w:val="0"/>
      <w:divBdr>
        <w:top w:val="none" w:sz="0" w:space="0" w:color="auto"/>
        <w:left w:val="none" w:sz="0" w:space="0" w:color="auto"/>
        <w:bottom w:val="none" w:sz="0" w:space="0" w:color="auto"/>
        <w:right w:val="none" w:sz="0" w:space="0" w:color="auto"/>
      </w:divBdr>
    </w:div>
    <w:div w:id="202711864">
      <w:bodyDiv w:val="1"/>
      <w:marLeft w:val="0"/>
      <w:marRight w:val="0"/>
      <w:marTop w:val="0"/>
      <w:marBottom w:val="0"/>
      <w:divBdr>
        <w:top w:val="none" w:sz="0" w:space="0" w:color="auto"/>
        <w:left w:val="none" w:sz="0" w:space="0" w:color="auto"/>
        <w:bottom w:val="none" w:sz="0" w:space="0" w:color="auto"/>
        <w:right w:val="none" w:sz="0" w:space="0" w:color="auto"/>
      </w:divBdr>
    </w:div>
    <w:div w:id="229771604">
      <w:bodyDiv w:val="1"/>
      <w:marLeft w:val="0"/>
      <w:marRight w:val="0"/>
      <w:marTop w:val="0"/>
      <w:marBottom w:val="0"/>
      <w:divBdr>
        <w:top w:val="none" w:sz="0" w:space="0" w:color="auto"/>
        <w:left w:val="none" w:sz="0" w:space="0" w:color="auto"/>
        <w:bottom w:val="none" w:sz="0" w:space="0" w:color="auto"/>
        <w:right w:val="none" w:sz="0" w:space="0" w:color="auto"/>
      </w:divBdr>
    </w:div>
    <w:div w:id="262497142">
      <w:bodyDiv w:val="1"/>
      <w:marLeft w:val="0"/>
      <w:marRight w:val="0"/>
      <w:marTop w:val="0"/>
      <w:marBottom w:val="0"/>
      <w:divBdr>
        <w:top w:val="none" w:sz="0" w:space="0" w:color="auto"/>
        <w:left w:val="none" w:sz="0" w:space="0" w:color="auto"/>
        <w:bottom w:val="none" w:sz="0" w:space="0" w:color="auto"/>
        <w:right w:val="none" w:sz="0" w:space="0" w:color="auto"/>
      </w:divBdr>
    </w:div>
    <w:div w:id="296953221">
      <w:bodyDiv w:val="1"/>
      <w:marLeft w:val="0"/>
      <w:marRight w:val="0"/>
      <w:marTop w:val="0"/>
      <w:marBottom w:val="0"/>
      <w:divBdr>
        <w:top w:val="none" w:sz="0" w:space="0" w:color="auto"/>
        <w:left w:val="none" w:sz="0" w:space="0" w:color="auto"/>
        <w:bottom w:val="none" w:sz="0" w:space="0" w:color="auto"/>
        <w:right w:val="none" w:sz="0" w:space="0" w:color="auto"/>
      </w:divBdr>
    </w:div>
    <w:div w:id="307900116">
      <w:bodyDiv w:val="1"/>
      <w:marLeft w:val="0"/>
      <w:marRight w:val="0"/>
      <w:marTop w:val="0"/>
      <w:marBottom w:val="0"/>
      <w:divBdr>
        <w:top w:val="none" w:sz="0" w:space="0" w:color="auto"/>
        <w:left w:val="none" w:sz="0" w:space="0" w:color="auto"/>
        <w:bottom w:val="none" w:sz="0" w:space="0" w:color="auto"/>
        <w:right w:val="none" w:sz="0" w:space="0" w:color="auto"/>
      </w:divBdr>
    </w:div>
    <w:div w:id="315383140">
      <w:bodyDiv w:val="1"/>
      <w:marLeft w:val="0"/>
      <w:marRight w:val="0"/>
      <w:marTop w:val="0"/>
      <w:marBottom w:val="0"/>
      <w:divBdr>
        <w:top w:val="none" w:sz="0" w:space="0" w:color="auto"/>
        <w:left w:val="none" w:sz="0" w:space="0" w:color="auto"/>
        <w:bottom w:val="none" w:sz="0" w:space="0" w:color="auto"/>
        <w:right w:val="none" w:sz="0" w:space="0" w:color="auto"/>
      </w:divBdr>
    </w:div>
    <w:div w:id="324669420">
      <w:bodyDiv w:val="1"/>
      <w:marLeft w:val="0"/>
      <w:marRight w:val="0"/>
      <w:marTop w:val="0"/>
      <w:marBottom w:val="0"/>
      <w:divBdr>
        <w:top w:val="none" w:sz="0" w:space="0" w:color="auto"/>
        <w:left w:val="none" w:sz="0" w:space="0" w:color="auto"/>
        <w:bottom w:val="none" w:sz="0" w:space="0" w:color="auto"/>
        <w:right w:val="none" w:sz="0" w:space="0" w:color="auto"/>
      </w:divBdr>
    </w:div>
    <w:div w:id="348410086">
      <w:bodyDiv w:val="1"/>
      <w:marLeft w:val="0"/>
      <w:marRight w:val="0"/>
      <w:marTop w:val="0"/>
      <w:marBottom w:val="0"/>
      <w:divBdr>
        <w:top w:val="none" w:sz="0" w:space="0" w:color="auto"/>
        <w:left w:val="none" w:sz="0" w:space="0" w:color="auto"/>
        <w:bottom w:val="none" w:sz="0" w:space="0" w:color="auto"/>
        <w:right w:val="none" w:sz="0" w:space="0" w:color="auto"/>
      </w:divBdr>
    </w:div>
    <w:div w:id="352460537">
      <w:bodyDiv w:val="1"/>
      <w:marLeft w:val="0"/>
      <w:marRight w:val="0"/>
      <w:marTop w:val="0"/>
      <w:marBottom w:val="0"/>
      <w:divBdr>
        <w:top w:val="none" w:sz="0" w:space="0" w:color="auto"/>
        <w:left w:val="none" w:sz="0" w:space="0" w:color="auto"/>
        <w:bottom w:val="none" w:sz="0" w:space="0" w:color="auto"/>
        <w:right w:val="none" w:sz="0" w:space="0" w:color="auto"/>
      </w:divBdr>
    </w:div>
    <w:div w:id="363872067">
      <w:bodyDiv w:val="1"/>
      <w:marLeft w:val="0"/>
      <w:marRight w:val="0"/>
      <w:marTop w:val="0"/>
      <w:marBottom w:val="0"/>
      <w:divBdr>
        <w:top w:val="none" w:sz="0" w:space="0" w:color="auto"/>
        <w:left w:val="none" w:sz="0" w:space="0" w:color="auto"/>
        <w:bottom w:val="none" w:sz="0" w:space="0" w:color="auto"/>
        <w:right w:val="none" w:sz="0" w:space="0" w:color="auto"/>
      </w:divBdr>
    </w:div>
    <w:div w:id="386686431">
      <w:bodyDiv w:val="1"/>
      <w:marLeft w:val="0"/>
      <w:marRight w:val="0"/>
      <w:marTop w:val="0"/>
      <w:marBottom w:val="0"/>
      <w:divBdr>
        <w:top w:val="none" w:sz="0" w:space="0" w:color="auto"/>
        <w:left w:val="none" w:sz="0" w:space="0" w:color="auto"/>
        <w:bottom w:val="none" w:sz="0" w:space="0" w:color="auto"/>
        <w:right w:val="none" w:sz="0" w:space="0" w:color="auto"/>
      </w:divBdr>
    </w:div>
    <w:div w:id="398401564">
      <w:bodyDiv w:val="1"/>
      <w:marLeft w:val="0"/>
      <w:marRight w:val="0"/>
      <w:marTop w:val="0"/>
      <w:marBottom w:val="0"/>
      <w:divBdr>
        <w:top w:val="none" w:sz="0" w:space="0" w:color="auto"/>
        <w:left w:val="none" w:sz="0" w:space="0" w:color="auto"/>
        <w:bottom w:val="none" w:sz="0" w:space="0" w:color="auto"/>
        <w:right w:val="none" w:sz="0" w:space="0" w:color="auto"/>
      </w:divBdr>
    </w:div>
    <w:div w:id="418990091">
      <w:bodyDiv w:val="1"/>
      <w:marLeft w:val="0"/>
      <w:marRight w:val="0"/>
      <w:marTop w:val="0"/>
      <w:marBottom w:val="0"/>
      <w:divBdr>
        <w:top w:val="none" w:sz="0" w:space="0" w:color="auto"/>
        <w:left w:val="none" w:sz="0" w:space="0" w:color="auto"/>
        <w:bottom w:val="none" w:sz="0" w:space="0" w:color="auto"/>
        <w:right w:val="none" w:sz="0" w:space="0" w:color="auto"/>
      </w:divBdr>
    </w:div>
    <w:div w:id="429666450">
      <w:bodyDiv w:val="1"/>
      <w:marLeft w:val="0"/>
      <w:marRight w:val="0"/>
      <w:marTop w:val="0"/>
      <w:marBottom w:val="0"/>
      <w:divBdr>
        <w:top w:val="none" w:sz="0" w:space="0" w:color="auto"/>
        <w:left w:val="none" w:sz="0" w:space="0" w:color="auto"/>
        <w:bottom w:val="none" w:sz="0" w:space="0" w:color="auto"/>
        <w:right w:val="none" w:sz="0" w:space="0" w:color="auto"/>
      </w:divBdr>
    </w:div>
    <w:div w:id="432240211">
      <w:bodyDiv w:val="1"/>
      <w:marLeft w:val="0"/>
      <w:marRight w:val="0"/>
      <w:marTop w:val="0"/>
      <w:marBottom w:val="0"/>
      <w:divBdr>
        <w:top w:val="none" w:sz="0" w:space="0" w:color="auto"/>
        <w:left w:val="none" w:sz="0" w:space="0" w:color="auto"/>
        <w:bottom w:val="none" w:sz="0" w:space="0" w:color="auto"/>
        <w:right w:val="none" w:sz="0" w:space="0" w:color="auto"/>
      </w:divBdr>
    </w:div>
    <w:div w:id="461119726">
      <w:bodyDiv w:val="1"/>
      <w:marLeft w:val="0"/>
      <w:marRight w:val="0"/>
      <w:marTop w:val="0"/>
      <w:marBottom w:val="0"/>
      <w:divBdr>
        <w:top w:val="none" w:sz="0" w:space="0" w:color="auto"/>
        <w:left w:val="none" w:sz="0" w:space="0" w:color="auto"/>
        <w:bottom w:val="none" w:sz="0" w:space="0" w:color="auto"/>
        <w:right w:val="none" w:sz="0" w:space="0" w:color="auto"/>
      </w:divBdr>
    </w:div>
    <w:div w:id="474177137">
      <w:bodyDiv w:val="1"/>
      <w:marLeft w:val="0"/>
      <w:marRight w:val="0"/>
      <w:marTop w:val="0"/>
      <w:marBottom w:val="0"/>
      <w:divBdr>
        <w:top w:val="none" w:sz="0" w:space="0" w:color="auto"/>
        <w:left w:val="none" w:sz="0" w:space="0" w:color="auto"/>
        <w:bottom w:val="none" w:sz="0" w:space="0" w:color="auto"/>
        <w:right w:val="none" w:sz="0" w:space="0" w:color="auto"/>
      </w:divBdr>
    </w:div>
    <w:div w:id="481777300">
      <w:bodyDiv w:val="1"/>
      <w:marLeft w:val="0"/>
      <w:marRight w:val="0"/>
      <w:marTop w:val="0"/>
      <w:marBottom w:val="0"/>
      <w:divBdr>
        <w:top w:val="none" w:sz="0" w:space="0" w:color="auto"/>
        <w:left w:val="none" w:sz="0" w:space="0" w:color="auto"/>
        <w:bottom w:val="none" w:sz="0" w:space="0" w:color="auto"/>
        <w:right w:val="none" w:sz="0" w:space="0" w:color="auto"/>
      </w:divBdr>
    </w:div>
    <w:div w:id="502857766">
      <w:bodyDiv w:val="1"/>
      <w:marLeft w:val="0"/>
      <w:marRight w:val="0"/>
      <w:marTop w:val="0"/>
      <w:marBottom w:val="0"/>
      <w:divBdr>
        <w:top w:val="none" w:sz="0" w:space="0" w:color="auto"/>
        <w:left w:val="none" w:sz="0" w:space="0" w:color="auto"/>
        <w:bottom w:val="none" w:sz="0" w:space="0" w:color="auto"/>
        <w:right w:val="none" w:sz="0" w:space="0" w:color="auto"/>
      </w:divBdr>
    </w:div>
    <w:div w:id="505825042">
      <w:bodyDiv w:val="1"/>
      <w:marLeft w:val="0"/>
      <w:marRight w:val="0"/>
      <w:marTop w:val="0"/>
      <w:marBottom w:val="0"/>
      <w:divBdr>
        <w:top w:val="none" w:sz="0" w:space="0" w:color="auto"/>
        <w:left w:val="none" w:sz="0" w:space="0" w:color="auto"/>
        <w:bottom w:val="none" w:sz="0" w:space="0" w:color="auto"/>
        <w:right w:val="none" w:sz="0" w:space="0" w:color="auto"/>
      </w:divBdr>
    </w:div>
    <w:div w:id="507521711">
      <w:bodyDiv w:val="1"/>
      <w:marLeft w:val="0"/>
      <w:marRight w:val="0"/>
      <w:marTop w:val="0"/>
      <w:marBottom w:val="0"/>
      <w:divBdr>
        <w:top w:val="none" w:sz="0" w:space="0" w:color="auto"/>
        <w:left w:val="none" w:sz="0" w:space="0" w:color="auto"/>
        <w:bottom w:val="none" w:sz="0" w:space="0" w:color="auto"/>
        <w:right w:val="none" w:sz="0" w:space="0" w:color="auto"/>
      </w:divBdr>
    </w:div>
    <w:div w:id="520971562">
      <w:bodyDiv w:val="1"/>
      <w:marLeft w:val="0"/>
      <w:marRight w:val="0"/>
      <w:marTop w:val="0"/>
      <w:marBottom w:val="0"/>
      <w:divBdr>
        <w:top w:val="none" w:sz="0" w:space="0" w:color="auto"/>
        <w:left w:val="none" w:sz="0" w:space="0" w:color="auto"/>
        <w:bottom w:val="none" w:sz="0" w:space="0" w:color="auto"/>
        <w:right w:val="none" w:sz="0" w:space="0" w:color="auto"/>
      </w:divBdr>
    </w:div>
    <w:div w:id="578489926">
      <w:bodyDiv w:val="1"/>
      <w:marLeft w:val="0"/>
      <w:marRight w:val="0"/>
      <w:marTop w:val="0"/>
      <w:marBottom w:val="0"/>
      <w:divBdr>
        <w:top w:val="none" w:sz="0" w:space="0" w:color="auto"/>
        <w:left w:val="none" w:sz="0" w:space="0" w:color="auto"/>
        <w:bottom w:val="none" w:sz="0" w:space="0" w:color="auto"/>
        <w:right w:val="none" w:sz="0" w:space="0" w:color="auto"/>
      </w:divBdr>
    </w:div>
    <w:div w:id="606735857">
      <w:bodyDiv w:val="1"/>
      <w:marLeft w:val="0"/>
      <w:marRight w:val="0"/>
      <w:marTop w:val="0"/>
      <w:marBottom w:val="0"/>
      <w:divBdr>
        <w:top w:val="none" w:sz="0" w:space="0" w:color="auto"/>
        <w:left w:val="none" w:sz="0" w:space="0" w:color="auto"/>
        <w:bottom w:val="none" w:sz="0" w:space="0" w:color="auto"/>
        <w:right w:val="none" w:sz="0" w:space="0" w:color="auto"/>
      </w:divBdr>
    </w:div>
    <w:div w:id="609047967">
      <w:bodyDiv w:val="1"/>
      <w:marLeft w:val="0"/>
      <w:marRight w:val="0"/>
      <w:marTop w:val="0"/>
      <w:marBottom w:val="0"/>
      <w:divBdr>
        <w:top w:val="none" w:sz="0" w:space="0" w:color="auto"/>
        <w:left w:val="none" w:sz="0" w:space="0" w:color="auto"/>
        <w:bottom w:val="none" w:sz="0" w:space="0" w:color="auto"/>
        <w:right w:val="none" w:sz="0" w:space="0" w:color="auto"/>
      </w:divBdr>
    </w:div>
    <w:div w:id="619915580">
      <w:bodyDiv w:val="1"/>
      <w:marLeft w:val="0"/>
      <w:marRight w:val="0"/>
      <w:marTop w:val="0"/>
      <w:marBottom w:val="0"/>
      <w:divBdr>
        <w:top w:val="none" w:sz="0" w:space="0" w:color="auto"/>
        <w:left w:val="none" w:sz="0" w:space="0" w:color="auto"/>
        <w:bottom w:val="none" w:sz="0" w:space="0" w:color="auto"/>
        <w:right w:val="none" w:sz="0" w:space="0" w:color="auto"/>
      </w:divBdr>
    </w:div>
    <w:div w:id="662857722">
      <w:bodyDiv w:val="1"/>
      <w:marLeft w:val="0"/>
      <w:marRight w:val="0"/>
      <w:marTop w:val="0"/>
      <w:marBottom w:val="0"/>
      <w:divBdr>
        <w:top w:val="none" w:sz="0" w:space="0" w:color="auto"/>
        <w:left w:val="none" w:sz="0" w:space="0" w:color="auto"/>
        <w:bottom w:val="none" w:sz="0" w:space="0" w:color="auto"/>
        <w:right w:val="none" w:sz="0" w:space="0" w:color="auto"/>
      </w:divBdr>
    </w:div>
    <w:div w:id="683744595">
      <w:bodyDiv w:val="1"/>
      <w:marLeft w:val="0"/>
      <w:marRight w:val="0"/>
      <w:marTop w:val="0"/>
      <w:marBottom w:val="0"/>
      <w:divBdr>
        <w:top w:val="none" w:sz="0" w:space="0" w:color="auto"/>
        <w:left w:val="none" w:sz="0" w:space="0" w:color="auto"/>
        <w:bottom w:val="none" w:sz="0" w:space="0" w:color="auto"/>
        <w:right w:val="none" w:sz="0" w:space="0" w:color="auto"/>
      </w:divBdr>
    </w:div>
    <w:div w:id="699281114">
      <w:bodyDiv w:val="1"/>
      <w:marLeft w:val="0"/>
      <w:marRight w:val="0"/>
      <w:marTop w:val="0"/>
      <w:marBottom w:val="0"/>
      <w:divBdr>
        <w:top w:val="none" w:sz="0" w:space="0" w:color="auto"/>
        <w:left w:val="none" w:sz="0" w:space="0" w:color="auto"/>
        <w:bottom w:val="none" w:sz="0" w:space="0" w:color="auto"/>
        <w:right w:val="none" w:sz="0" w:space="0" w:color="auto"/>
      </w:divBdr>
    </w:div>
    <w:div w:id="734671169">
      <w:bodyDiv w:val="1"/>
      <w:marLeft w:val="0"/>
      <w:marRight w:val="0"/>
      <w:marTop w:val="0"/>
      <w:marBottom w:val="0"/>
      <w:divBdr>
        <w:top w:val="none" w:sz="0" w:space="0" w:color="auto"/>
        <w:left w:val="none" w:sz="0" w:space="0" w:color="auto"/>
        <w:bottom w:val="none" w:sz="0" w:space="0" w:color="auto"/>
        <w:right w:val="none" w:sz="0" w:space="0" w:color="auto"/>
      </w:divBdr>
    </w:div>
    <w:div w:id="775830982">
      <w:bodyDiv w:val="1"/>
      <w:marLeft w:val="0"/>
      <w:marRight w:val="0"/>
      <w:marTop w:val="0"/>
      <w:marBottom w:val="0"/>
      <w:divBdr>
        <w:top w:val="none" w:sz="0" w:space="0" w:color="auto"/>
        <w:left w:val="none" w:sz="0" w:space="0" w:color="auto"/>
        <w:bottom w:val="none" w:sz="0" w:space="0" w:color="auto"/>
        <w:right w:val="none" w:sz="0" w:space="0" w:color="auto"/>
      </w:divBdr>
    </w:div>
    <w:div w:id="790251321">
      <w:bodyDiv w:val="1"/>
      <w:marLeft w:val="0"/>
      <w:marRight w:val="0"/>
      <w:marTop w:val="0"/>
      <w:marBottom w:val="0"/>
      <w:divBdr>
        <w:top w:val="none" w:sz="0" w:space="0" w:color="auto"/>
        <w:left w:val="none" w:sz="0" w:space="0" w:color="auto"/>
        <w:bottom w:val="none" w:sz="0" w:space="0" w:color="auto"/>
        <w:right w:val="none" w:sz="0" w:space="0" w:color="auto"/>
      </w:divBdr>
    </w:div>
    <w:div w:id="792092643">
      <w:bodyDiv w:val="1"/>
      <w:marLeft w:val="0"/>
      <w:marRight w:val="0"/>
      <w:marTop w:val="0"/>
      <w:marBottom w:val="0"/>
      <w:divBdr>
        <w:top w:val="none" w:sz="0" w:space="0" w:color="auto"/>
        <w:left w:val="none" w:sz="0" w:space="0" w:color="auto"/>
        <w:bottom w:val="none" w:sz="0" w:space="0" w:color="auto"/>
        <w:right w:val="none" w:sz="0" w:space="0" w:color="auto"/>
      </w:divBdr>
    </w:div>
    <w:div w:id="806362472">
      <w:bodyDiv w:val="1"/>
      <w:marLeft w:val="0"/>
      <w:marRight w:val="0"/>
      <w:marTop w:val="0"/>
      <w:marBottom w:val="0"/>
      <w:divBdr>
        <w:top w:val="none" w:sz="0" w:space="0" w:color="auto"/>
        <w:left w:val="none" w:sz="0" w:space="0" w:color="auto"/>
        <w:bottom w:val="none" w:sz="0" w:space="0" w:color="auto"/>
        <w:right w:val="none" w:sz="0" w:space="0" w:color="auto"/>
      </w:divBdr>
    </w:div>
    <w:div w:id="816990872">
      <w:bodyDiv w:val="1"/>
      <w:marLeft w:val="0"/>
      <w:marRight w:val="0"/>
      <w:marTop w:val="0"/>
      <w:marBottom w:val="0"/>
      <w:divBdr>
        <w:top w:val="none" w:sz="0" w:space="0" w:color="auto"/>
        <w:left w:val="none" w:sz="0" w:space="0" w:color="auto"/>
        <w:bottom w:val="none" w:sz="0" w:space="0" w:color="auto"/>
        <w:right w:val="none" w:sz="0" w:space="0" w:color="auto"/>
      </w:divBdr>
    </w:div>
    <w:div w:id="819738553">
      <w:bodyDiv w:val="1"/>
      <w:marLeft w:val="0"/>
      <w:marRight w:val="0"/>
      <w:marTop w:val="0"/>
      <w:marBottom w:val="0"/>
      <w:divBdr>
        <w:top w:val="none" w:sz="0" w:space="0" w:color="auto"/>
        <w:left w:val="none" w:sz="0" w:space="0" w:color="auto"/>
        <w:bottom w:val="none" w:sz="0" w:space="0" w:color="auto"/>
        <w:right w:val="none" w:sz="0" w:space="0" w:color="auto"/>
      </w:divBdr>
    </w:div>
    <w:div w:id="833108729">
      <w:bodyDiv w:val="1"/>
      <w:marLeft w:val="0"/>
      <w:marRight w:val="0"/>
      <w:marTop w:val="0"/>
      <w:marBottom w:val="0"/>
      <w:divBdr>
        <w:top w:val="none" w:sz="0" w:space="0" w:color="auto"/>
        <w:left w:val="none" w:sz="0" w:space="0" w:color="auto"/>
        <w:bottom w:val="none" w:sz="0" w:space="0" w:color="auto"/>
        <w:right w:val="none" w:sz="0" w:space="0" w:color="auto"/>
      </w:divBdr>
    </w:div>
    <w:div w:id="841236705">
      <w:bodyDiv w:val="1"/>
      <w:marLeft w:val="0"/>
      <w:marRight w:val="0"/>
      <w:marTop w:val="0"/>
      <w:marBottom w:val="0"/>
      <w:divBdr>
        <w:top w:val="none" w:sz="0" w:space="0" w:color="auto"/>
        <w:left w:val="none" w:sz="0" w:space="0" w:color="auto"/>
        <w:bottom w:val="none" w:sz="0" w:space="0" w:color="auto"/>
        <w:right w:val="none" w:sz="0" w:space="0" w:color="auto"/>
      </w:divBdr>
    </w:div>
    <w:div w:id="879517115">
      <w:bodyDiv w:val="1"/>
      <w:marLeft w:val="0"/>
      <w:marRight w:val="0"/>
      <w:marTop w:val="0"/>
      <w:marBottom w:val="0"/>
      <w:divBdr>
        <w:top w:val="none" w:sz="0" w:space="0" w:color="auto"/>
        <w:left w:val="none" w:sz="0" w:space="0" w:color="auto"/>
        <w:bottom w:val="none" w:sz="0" w:space="0" w:color="auto"/>
        <w:right w:val="none" w:sz="0" w:space="0" w:color="auto"/>
      </w:divBdr>
    </w:div>
    <w:div w:id="884029651">
      <w:bodyDiv w:val="1"/>
      <w:marLeft w:val="0"/>
      <w:marRight w:val="0"/>
      <w:marTop w:val="0"/>
      <w:marBottom w:val="0"/>
      <w:divBdr>
        <w:top w:val="none" w:sz="0" w:space="0" w:color="auto"/>
        <w:left w:val="none" w:sz="0" w:space="0" w:color="auto"/>
        <w:bottom w:val="none" w:sz="0" w:space="0" w:color="auto"/>
        <w:right w:val="none" w:sz="0" w:space="0" w:color="auto"/>
      </w:divBdr>
    </w:div>
    <w:div w:id="885751572">
      <w:bodyDiv w:val="1"/>
      <w:marLeft w:val="0"/>
      <w:marRight w:val="0"/>
      <w:marTop w:val="0"/>
      <w:marBottom w:val="0"/>
      <w:divBdr>
        <w:top w:val="none" w:sz="0" w:space="0" w:color="auto"/>
        <w:left w:val="none" w:sz="0" w:space="0" w:color="auto"/>
        <w:bottom w:val="none" w:sz="0" w:space="0" w:color="auto"/>
        <w:right w:val="none" w:sz="0" w:space="0" w:color="auto"/>
      </w:divBdr>
    </w:div>
    <w:div w:id="900600203">
      <w:bodyDiv w:val="1"/>
      <w:marLeft w:val="0"/>
      <w:marRight w:val="0"/>
      <w:marTop w:val="0"/>
      <w:marBottom w:val="0"/>
      <w:divBdr>
        <w:top w:val="none" w:sz="0" w:space="0" w:color="auto"/>
        <w:left w:val="none" w:sz="0" w:space="0" w:color="auto"/>
        <w:bottom w:val="none" w:sz="0" w:space="0" w:color="auto"/>
        <w:right w:val="none" w:sz="0" w:space="0" w:color="auto"/>
      </w:divBdr>
    </w:div>
    <w:div w:id="916406216">
      <w:bodyDiv w:val="1"/>
      <w:marLeft w:val="0"/>
      <w:marRight w:val="0"/>
      <w:marTop w:val="0"/>
      <w:marBottom w:val="0"/>
      <w:divBdr>
        <w:top w:val="none" w:sz="0" w:space="0" w:color="auto"/>
        <w:left w:val="none" w:sz="0" w:space="0" w:color="auto"/>
        <w:bottom w:val="none" w:sz="0" w:space="0" w:color="auto"/>
        <w:right w:val="none" w:sz="0" w:space="0" w:color="auto"/>
      </w:divBdr>
    </w:div>
    <w:div w:id="955215235">
      <w:bodyDiv w:val="1"/>
      <w:marLeft w:val="0"/>
      <w:marRight w:val="0"/>
      <w:marTop w:val="0"/>
      <w:marBottom w:val="0"/>
      <w:divBdr>
        <w:top w:val="none" w:sz="0" w:space="0" w:color="auto"/>
        <w:left w:val="none" w:sz="0" w:space="0" w:color="auto"/>
        <w:bottom w:val="none" w:sz="0" w:space="0" w:color="auto"/>
        <w:right w:val="none" w:sz="0" w:space="0" w:color="auto"/>
      </w:divBdr>
    </w:div>
    <w:div w:id="965544910">
      <w:bodyDiv w:val="1"/>
      <w:marLeft w:val="0"/>
      <w:marRight w:val="0"/>
      <w:marTop w:val="0"/>
      <w:marBottom w:val="0"/>
      <w:divBdr>
        <w:top w:val="none" w:sz="0" w:space="0" w:color="auto"/>
        <w:left w:val="none" w:sz="0" w:space="0" w:color="auto"/>
        <w:bottom w:val="none" w:sz="0" w:space="0" w:color="auto"/>
        <w:right w:val="none" w:sz="0" w:space="0" w:color="auto"/>
      </w:divBdr>
    </w:div>
    <w:div w:id="973945403">
      <w:bodyDiv w:val="1"/>
      <w:marLeft w:val="0"/>
      <w:marRight w:val="0"/>
      <w:marTop w:val="0"/>
      <w:marBottom w:val="0"/>
      <w:divBdr>
        <w:top w:val="none" w:sz="0" w:space="0" w:color="auto"/>
        <w:left w:val="none" w:sz="0" w:space="0" w:color="auto"/>
        <w:bottom w:val="none" w:sz="0" w:space="0" w:color="auto"/>
        <w:right w:val="none" w:sz="0" w:space="0" w:color="auto"/>
      </w:divBdr>
    </w:div>
    <w:div w:id="989555808">
      <w:bodyDiv w:val="1"/>
      <w:marLeft w:val="0"/>
      <w:marRight w:val="0"/>
      <w:marTop w:val="0"/>
      <w:marBottom w:val="0"/>
      <w:divBdr>
        <w:top w:val="none" w:sz="0" w:space="0" w:color="auto"/>
        <w:left w:val="none" w:sz="0" w:space="0" w:color="auto"/>
        <w:bottom w:val="none" w:sz="0" w:space="0" w:color="auto"/>
        <w:right w:val="none" w:sz="0" w:space="0" w:color="auto"/>
      </w:divBdr>
    </w:div>
    <w:div w:id="999456086">
      <w:bodyDiv w:val="1"/>
      <w:marLeft w:val="0"/>
      <w:marRight w:val="0"/>
      <w:marTop w:val="0"/>
      <w:marBottom w:val="0"/>
      <w:divBdr>
        <w:top w:val="none" w:sz="0" w:space="0" w:color="auto"/>
        <w:left w:val="none" w:sz="0" w:space="0" w:color="auto"/>
        <w:bottom w:val="none" w:sz="0" w:space="0" w:color="auto"/>
        <w:right w:val="none" w:sz="0" w:space="0" w:color="auto"/>
      </w:divBdr>
    </w:div>
    <w:div w:id="1052777128">
      <w:bodyDiv w:val="1"/>
      <w:marLeft w:val="0"/>
      <w:marRight w:val="0"/>
      <w:marTop w:val="0"/>
      <w:marBottom w:val="0"/>
      <w:divBdr>
        <w:top w:val="none" w:sz="0" w:space="0" w:color="auto"/>
        <w:left w:val="none" w:sz="0" w:space="0" w:color="auto"/>
        <w:bottom w:val="none" w:sz="0" w:space="0" w:color="auto"/>
        <w:right w:val="none" w:sz="0" w:space="0" w:color="auto"/>
      </w:divBdr>
    </w:div>
    <w:div w:id="1059132079">
      <w:bodyDiv w:val="1"/>
      <w:marLeft w:val="0"/>
      <w:marRight w:val="0"/>
      <w:marTop w:val="0"/>
      <w:marBottom w:val="0"/>
      <w:divBdr>
        <w:top w:val="none" w:sz="0" w:space="0" w:color="auto"/>
        <w:left w:val="none" w:sz="0" w:space="0" w:color="auto"/>
        <w:bottom w:val="none" w:sz="0" w:space="0" w:color="auto"/>
        <w:right w:val="none" w:sz="0" w:space="0" w:color="auto"/>
      </w:divBdr>
    </w:div>
    <w:div w:id="1064527294">
      <w:bodyDiv w:val="1"/>
      <w:marLeft w:val="0"/>
      <w:marRight w:val="0"/>
      <w:marTop w:val="0"/>
      <w:marBottom w:val="0"/>
      <w:divBdr>
        <w:top w:val="none" w:sz="0" w:space="0" w:color="auto"/>
        <w:left w:val="none" w:sz="0" w:space="0" w:color="auto"/>
        <w:bottom w:val="none" w:sz="0" w:space="0" w:color="auto"/>
        <w:right w:val="none" w:sz="0" w:space="0" w:color="auto"/>
      </w:divBdr>
    </w:div>
    <w:div w:id="1068307068">
      <w:bodyDiv w:val="1"/>
      <w:marLeft w:val="0"/>
      <w:marRight w:val="0"/>
      <w:marTop w:val="0"/>
      <w:marBottom w:val="0"/>
      <w:divBdr>
        <w:top w:val="none" w:sz="0" w:space="0" w:color="auto"/>
        <w:left w:val="none" w:sz="0" w:space="0" w:color="auto"/>
        <w:bottom w:val="none" w:sz="0" w:space="0" w:color="auto"/>
        <w:right w:val="none" w:sz="0" w:space="0" w:color="auto"/>
      </w:divBdr>
    </w:div>
    <w:div w:id="1076320003">
      <w:bodyDiv w:val="1"/>
      <w:marLeft w:val="0"/>
      <w:marRight w:val="0"/>
      <w:marTop w:val="0"/>
      <w:marBottom w:val="0"/>
      <w:divBdr>
        <w:top w:val="none" w:sz="0" w:space="0" w:color="auto"/>
        <w:left w:val="none" w:sz="0" w:space="0" w:color="auto"/>
        <w:bottom w:val="none" w:sz="0" w:space="0" w:color="auto"/>
        <w:right w:val="none" w:sz="0" w:space="0" w:color="auto"/>
      </w:divBdr>
    </w:div>
    <w:div w:id="1081633988">
      <w:bodyDiv w:val="1"/>
      <w:marLeft w:val="0"/>
      <w:marRight w:val="0"/>
      <w:marTop w:val="0"/>
      <w:marBottom w:val="0"/>
      <w:divBdr>
        <w:top w:val="none" w:sz="0" w:space="0" w:color="auto"/>
        <w:left w:val="none" w:sz="0" w:space="0" w:color="auto"/>
        <w:bottom w:val="none" w:sz="0" w:space="0" w:color="auto"/>
        <w:right w:val="none" w:sz="0" w:space="0" w:color="auto"/>
      </w:divBdr>
    </w:div>
    <w:div w:id="1096365761">
      <w:bodyDiv w:val="1"/>
      <w:marLeft w:val="0"/>
      <w:marRight w:val="0"/>
      <w:marTop w:val="0"/>
      <w:marBottom w:val="0"/>
      <w:divBdr>
        <w:top w:val="none" w:sz="0" w:space="0" w:color="auto"/>
        <w:left w:val="none" w:sz="0" w:space="0" w:color="auto"/>
        <w:bottom w:val="none" w:sz="0" w:space="0" w:color="auto"/>
        <w:right w:val="none" w:sz="0" w:space="0" w:color="auto"/>
      </w:divBdr>
    </w:div>
    <w:div w:id="1097336433">
      <w:bodyDiv w:val="1"/>
      <w:marLeft w:val="0"/>
      <w:marRight w:val="0"/>
      <w:marTop w:val="0"/>
      <w:marBottom w:val="0"/>
      <w:divBdr>
        <w:top w:val="none" w:sz="0" w:space="0" w:color="auto"/>
        <w:left w:val="none" w:sz="0" w:space="0" w:color="auto"/>
        <w:bottom w:val="none" w:sz="0" w:space="0" w:color="auto"/>
        <w:right w:val="none" w:sz="0" w:space="0" w:color="auto"/>
      </w:divBdr>
    </w:div>
    <w:div w:id="1104614972">
      <w:bodyDiv w:val="1"/>
      <w:marLeft w:val="0"/>
      <w:marRight w:val="0"/>
      <w:marTop w:val="0"/>
      <w:marBottom w:val="0"/>
      <w:divBdr>
        <w:top w:val="none" w:sz="0" w:space="0" w:color="auto"/>
        <w:left w:val="none" w:sz="0" w:space="0" w:color="auto"/>
        <w:bottom w:val="none" w:sz="0" w:space="0" w:color="auto"/>
        <w:right w:val="none" w:sz="0" w:space="0" w:color="auto"/>
      </w:divBdr>
    </w:div>
    <w:div w:id="1139804274">
      <w:bodyDiv w:val="1"/>
      <w:marLeft w:val="0"/>
      <w:marRight w:val="0"/>
      <w:marTop w:val="0"/>
      <w:marBottom w:val="0"/>
      <w:divBdr>
        <w:top w:val="none" w:sz="0" w:space="0" w:color="auto"/>
        <w:left w:val="none" w:sz="0" w:space="0" w:color="auto"/>
        <w:bottom w:val="none" w:sz="0" w:space="0" w:color="auto"/>
        <w:right w:val="none" w:sz="0" w:space="0" w:color="auto"/>
      </w:divBdr>
    </w:div>
    <w:div w:id="1168248885">
      <w:bodyDiv w:val="1"/>
      <w:marLeft w:val="0"/>
      <w:marRight w:val="0"/>
      <w:marTop w:val="0"/>
      <w:marBottom w:val="0"/>
      <w:divBdr>
        <w:top w:val="none" w:sz="0" w:space="0" w:color="auto"/>
        <w:left w:val="none" w:sz="0" w:space="0" w:color="auto"/>
        <w:bottom w:val="none" w:sz="0" w:space="0" w:color="auto"/>
        <w:right w:val="none" w:sz="0" w:space="0" w:color="auto"/>
      </w:divBdr>
    </w:div>
    <w:div w:id="1180006950">
      <w:bodyDiv w:val="1"/>
      <w:marLeft w:val="0"/>
      <w:marRight w:val="0"/>
      <w:marTop w:val="0"/>
      <w:marBottom w:val="0"/>
      <w:divBdr>
        <w:top w:val="none" w:sz="0" w:space="0" w:color="auto"/>
        <w:left w:val="none" w:sz="0" w:space="0" w:color="auto"/>
        <w:bottom w:val="none" w:sz="0" w:space="0" w:color="auto"/>
        <w:right w:val="none" w:sz="0" w:space="0" w:color="auto"/>
      </w:divBdr>
    </w:div>
    <w:div w:id="1203054116">
      <w:bodyDiv w:val="1"/>
      <w:marLeft w:val="0"/>
      <w:marRight w:val="0"/>
      <w:marTop w:val="0"/>
      <w:marBottom w:val="0"/>
      <w:divBdr>
        <w:top w:val="none" w:sz="0" w:space="0" w:color="auto"/>
        <w:left w:val="none" w:sz="0" w:space="0" w:color="auto"/>
        <w:bottom w:val="none" w:sz="0" w:space="0" w:color="auto"/>
        <w:right w:val="none" w:sz="0" w:space="0" w:color="auto"/>
      </w:divBdr>
    </w:div>
    <w:div w:id="1210150799">
      <w:bodyDiv w:val="1"/>
      <w:marLeft w:val="0"/>
      <w:marRight w:val="0"/>
      <w:marTop w:val="0"/>
      <w:marBottom w:val="0"/>
      <w:divBdr>
        <w:top w:val="none" w:sz="0" w:space="0" w:color="auto"/>
        <w:left w:val="none" w:sz="0" w:space="0" w:color="auto"/>
        <w:bottom w:val="none" w:sz="0" w:space="0" w:color="auto"/>
        <w:right w:val="none" w:sz="0" w:space="0" w:color="auto"/>
      </w:divBdr>
    </w:div>
    <w:div w:id="1212771126">
      <w:bodyDiv w:val="1"/>
      <w:marLeft w:val="0"/>
      <w:marRight w:val="0"/>
      <w:marTop w:val="0"/>
      <w:marBottom w:val="0"/>
      <w:divBdr>
        <w:top w:val="none" w:sz="0" w:space="0" w:color="auto"/>
        <w:left w:val="none" w:sz="0" w:space="0" w:color="auto"/>
        <w:bottom w:val="none" w:sz="0" w:space="0" w:color="auto"/>
        <w:right w:val="none" w:sz="0" w:space="0" w:color="auto"/>
      </w:divBdr>
    </w:div>
    <w:div w:id="1233195661">
      <w:bodyDiv w:val="1"/>
      <w:marLeft w:val="0"/>
      <w:marRight w:val="0"/>
      <w:marTop w:val="0"/>
      <w:marBottom w:val="0"/>
      <w:divBdr>
        <w:top w:val="none" w:sz="0" w:space="0" w:color="auto"/>
        <w:left w:val="none" w:sz="0" w:space="0" w:color="auto"/>
        <w:bottom w:val="none" w:sz="0" w:space="0" w:color="auto"/>
        <w:right w:val="none" w:sz="0" w:space="0" w:color="auto"/>
      </w:divBdr>
    </w:div>
    <w:div w:id="1236479578">
      <w:bodyDiv w:val="1"/>
      <w:marLeft w:val="0"/>
      <w:marRight w:val="0"/>
      <w:marTop w:val="0"/>
      <w:marBottom w:val="0"/>
      <w:divBdr>
        <w:top w:val="none" w:sz="0" w:space="0" w:color="auto"/>
        <w:left w:val="none" w:sz="0" w:space="0" w:color="auto"/>
        <w:bottom w:val="none" w:sz="0" w:space="0" w:color="auto"/>
        <w:right w:val="none" w:sz="0" w:space="0" w:color="auto"/>
      </w:divBdr>
    </w:div>
    <w:div w:id="1256742896">
      <w:bodyDiv w:val="1"/>
      <w:marLeft w:val="0"/>
      <w:marRight w:val="0"/>
      <w:marTop w:val="0"/>
      <w:marBottom w:val="0"/>
      <w:divBdr>
        <w:top w:val="none" w:sz="0" w:space="0" w:color="auto"/>
        <w:left w:val="none" w:sz="0" w:space="0" w:color="auto"/>
        <w:bottom w:val="none" w:sz="0" w:space="0" w:color="auto"/>
        <w:right w:val="none" w:sz="0" w:space="0" w:color="auto"/>
      </w:divBdr>
    </w:div>
    <w:div w:id="1264345170">
      <w:bodyDiv w:val="1"/>
      <w:marLeft w:val="0"/>
      <w:marRight w:val="0"/>
      <w:marTop w:val="0"/>
      <w:marBottom w:val="0"/>
      <w:divBdr>
        <w:top w:val="none" w:sz="0" w:space="0" w:color="auto"/>
        <w:left w:val="none" w:sz="0" w:space="0" w:color="auto"/>
        <w:bottom w:val="none" w:sz="0" w:space="0" w:color="auto"/>
        <w:right w:val="none" w:sz="0" w:space="0" w:color="auto"/>
      </w:divBdr>
    </w:div>
    <w:div w:id="1276208552">
      <w:bodyDiv w:val="1"/>
      <w:marLeft w:val="0"/>
      <w:marRight w:val="0"/>
      <w:marTop w:val="0"/>
      <w:marBottom w:val="0"/>
      <w:divBdr>
        <w:top w:val="none" w:sz="0" w:space="0" w:color="auto"/>
        <w:left w:val="none" w:sz="0" w:space="0" w:color="auto"/>
        <w:bottom w:val="none" w:sz="0" w:space="0" w:color="auto"/>
        <w:right w:val="none" w:sz="0" w:space="0" w:color="auto"/>
      </w:divBdr>
    </w:div>
    <w:div w:id="1277368668">
      <w:bodyDiv w:val="1"/>
      <w:marLeft w:val="0"/>
      <w:marRight w:val="0"/>
      <w:marTop w:val="0"/>
      <w:marBottom w:val="0"/>
      <w:divBdr>
        <w:top w:val="none" w:sz="0" w:space="0" w:color="auto"/>
        <w:left w:val="none" w:sz="0" w:space="0" w:color="auto"/>
        <w:bottom w:val="none" w:sz="0" w:space="0" w:color="auto"/>
        <w:right w:val="none" w:sz="0" w:space="0" w:color="auto"/>
      </w:divBdr>
    </w:div>
    <w:div w:id="1304651360">
      <w:bodyDiv w:val="1"/>
      <w:marLeft w:val="0"/>
      <w:marRight w:val="0"/>
      <w:marTop w:val="0"/>
      <w:marBottom w:val="0"/>
      <w:divBdr>
        <w:top w:val="none" w:sz="0" w:space="0" w:color="auto"/>
        <w:left w:val="none" w:sz="0" w:space="0" w:color="auto"/>
        <w:bottom w:val="none" w:sz="0" w:space="0" w:color="auto"/>
        <w:right w:val="none" w:sz="0" w:space="0" w:color="auto"/>
      </w:divBdr>
    </w:div>
    <w:div w:id="1309282433">
      <w:bodyDiv w:val="1"/>
      <w:marLeft w:val="0"/>
      <w:marRight w:val="0"/>
      <w:marTop w:val="0"/>
      <w:marBottom w:val="0"/>
      <w:divBdr>
        <w:top w:val="none" w:sz="0" w:space="0" w:color="auto"/>
        <w:left w:val="none" w:sz="0" w:space="0" w:color="auto"/>
        <w:bottom w:val="none" w:sz="0" w:space="0" w:color="auto"/>
        <w:right w:val="none" w:sz="0" w:space="0" w:color="auto"/>
      </w:divBdr>
    </w:div>
    <w:div w:id="1348289098">
      <w:bodyDiv w:val="1"/>
      <w:marLeft w:val="0"/>
      <w:marRight w:val="0"/>
      <w:marTop w:val="0"/>
      <w:marBottom w:val="0"/>
      <w:divBdr>
        <w:top w:val="none" w:sz="0" w:space="0" w:color="auto"/>
        <w:left w:val="none" w:sz="0" w:space="0" w:color="auto"/>
        <w:bottom w:val="none" w:sz="0" w:space="0" w:color="auto"/>
        <w:right w:val="none" w:sz="0" w:space="0" w:color="auto"/>
      </w:divBdr>
    </w:div>
    <w:div w:id="1352993227">
      <w:bodyDiv w:val="1"/>
      <w:marLeft w:val="0"/>
      <w:marRight w:val="0"/>
      <w:marTop w:val="0"/>
      <w:marBottom w:val="0"/>
      <w:divBdr>
        <w:top w:val="none" w:sz="0" w:space="0" w:color="auto"/>
        <w:left w:val="none" w:sz="0" w:space="0" w:color="auto"/>
        <w:bottom w:val="none" w:sz="0" w:space="0" w:color="auto"/>
        <w:right w:val="none" w:sz="0" w:space="0" w:color="auto"/>
      </w:divBdr>
    </w:div>
    <w:div w:id="1363895634">
      <w:bodyDiv w:val="1"/>
      <w:marLeft w:val="0"/>
      <w:marRight w:val="0"/>
      <w:marTop w:val="0"/>
      <w:marBottom w:val="0"/>
      <w:divBdr>
        <w:top w:val="none" w:sz="0" w:space="0" w:color="auto"/>
        <w:left w:val="none" w:sz="0" w:space="0" w:color="auto"/>
        <w:bottom w:val="none" w:sz="0" w:space="0" w:color="auto"/>
        <w:right w:val="none" w:sz="0" w:space="0" w:color="auto"/>
      </w:divBdr>
    </w:div>
    <w:div w:id="1368988363">
      <w:bodyDiv w:val="1"/>
      <w:marLeft w:val="0"/>
      <w:marRight w:val="0"/>
      <w:marTop w:val="0"/>
      <w:marBottom w:val="0"/>
      <w:divBdr>
        <w:top w:val="none" w:sz="0" w:space="0" w:color="auto"/>
        <w:left w:val="none" w:sz="0" w:space="0" w:color="auto"/>
        <w:bottom w:val="none" w:sz="0" w:space="0" w:color="auto"/>
        <w:right w:val="none" w:sz="0" w:space="0" w:color="auto"/>
      </w:divBdr>
    </w:div>
    <w:div w:id="1369448495">
      <w:bodyDiv w:val="1"/>
      <w:marLeft w:val="0"/>
      <w:marRight w:val="0"/>
      <w:marTop w:val="0"/>
      <w:marBottom w:val="0"/>
      <w:divBdr>
        <w:top w:val="none" w:sz="0" w:space="0" w:color="auto"/>
        <w:left w:val="none" w:sz="0" w:space="0" w:color="auto"/>
        <w:bottom w:val="none" w:sz="0" w:space="0" w:color="auto"/>
        <w:right w:val="none" w:sz="0" w:space="0" w:color="auto"/>
      </w:divBdr>
    </w:div>
    <w:div w:id="1371303347">
      <w:bodyDiv w:val="1"/>
      <w:marLeft w:val="0"/>
      <w:marRight w:val="0"/>
      <w:marTop w:val="0"/>
      <w:marBottom w:val="0"/>
      <w:divBdr>
        <w:top w:val="none" w:sz="0" w:space="0" w:color="auto"/>
        <w:left w:val="none" w:sz="0" w:space="0" w:color="auto"/>
        <w:bottom w:val="none" w:sz="0" w:space="0" w:color="auto"/>
        <w:right w:val="none" w:sz="0" w:space="0" w:color="auto"/>
      </w:divBdr>
    </w:div>
    <w:div w:id="1379742636">
      <w:bodyDiv w:val="1"/>
      <w:marLeft w:val="0"/>
      <w:marRight w:val="0"/>
      <w:marTop w:val="0"/>
      <w:marBottom w:val="0"/>
      <w:divBdr>
        <w:top w:val="none" w:sz="0" w:space="0" w:color="auto"/>
        <w:left w:val="none" w:sz="0" w:space="0" w:color="auto"/>
        <w:bottom w:val="none" w:sz="0" w:space="0" w:color="auto"/>
        <w:right w:val="none" w:sz="0" w:space="0" w:color="auto"/>
      </w:divBdr>
    </w:div>
    <w:div w:id="1416513585">
      <w:bodyDiv w:val="1"/>
      <w:marLeft w:val="0"/>
      <w:marRight w:val="0"/>
      <w:marTop w:val="0"/>
      <w:marBottom w:val="0"/>
      <w:divBdr>
        <w:top w:val="none" w:sz="0" w:space="0" w:color="auto"/>
        <w:left w:val="none" w:sz="0" w:space="0" w:color="auto"/>
        <w:bottom w:val="none" w:sz="0" w:space="0" w:color="auto"/>
        <w:right w:val="none" w:sz="0" w:space="0" w:color="auto"/>
      </w:divBdr>
    </w:div>
    <w:div w:id="1441530594">
      <w:bodyDiv w:val="1"/>
      <w:marLeft w:val="0"/>
      <w:marRight w:val="0"/>
      <w:marTop w:val="0"/>
      <w:marBottom w:val="0"/>
      <w:divBdr>
        <w:top w:val="none" w:sz="0" w:space="0" w:color="auto"/>
        <w:left w:val="none" w:sz="0" w:space="0" w:color="auto"/>
        <w:bottom w:val="none" w:sz="0" w:space="0" w:color="auto"/>
        <w:right w:val="none" w:sz="0" w:space="0" w:color="auto"/>
      </w:divBdr>
    </w:div>
    <w:div w:id="1481340695">
      <w:bodyDiv w:val="1"/>
      <w:marLeft w:val="0"/>
      <w:marRight w:val="0"/>
      <w:marTop w:val="0"/>
      <w:marBottom w:val="0"/>
      <w:divBdr>
        <w:top w:val="none" w:sz="0" w:space="0" w:color="auto"/>
        <w:left w:val="none" w:sz="0" w:space="0" w:color="auto"/>
        <w:bottom w:val="none" w:sz="0" w:space="0" w:color="auto"/>
        <w:right w:val="none" w:sz="0" w:space="0" w:color="auto"/>
      </w:divBdr>
    </w:div>
    <w:div w:id="1488781848">
      <w:bodyDiv w:val="1"/>
      <w:marLeft w:val="0"/>
      <w:marRight w:val="0"/>
      <w:marTop w:val="0"/>
      <w:marBottom w:val="0"/>
      <w:divBdr>
        <w:top w:val="none" w:sz="0" w:space="0" w:color="auto"/>
        <w:left w:val="none" w:sz="0" w:space="0" w:color="auto"/>
        <w:bottom w:val="none" w:sz="0" w:space="0" w:color="auto"/>
        <w:right w:val="none" w:sz="0" w:space="0" w:color="auto"/>
      </w:divBdr>
    </w:div>
    <w:div w:id="1496337129">
      <w:bodyDiv w:val="1"/>
      <w:marLeft w:val="0"/>
      <w:marRight w:val="0"/>
      <w:marTop w:val="0"/>
      <w:marBottom w:val="0"/>
      <w:divBdr>
        <w:top w:val="none" w:sz="0" w:space="0" w:color="auto"/>
        <w:left w:val="none" w:sz="0" w:space="0" w:color="auto"/>
        <w:bottom w:val="none" w:sz="0" w:space="0" w:color="auto"/>
        <w:right w:val="none" w:sz="0" w:space="0" w:color="auto"/>
      </w:divBdr>
    </w:div>
    <w:div w:id="1505121872">
      <w:bodyDiv w:val="1"/>
      <w:marLeft w:val="0"/>
      <w:marRight w:val="0"/>
      <w:marTop w:val="0"/>
      <w:marBottom w:val="0"/>
      <w:divBdr>
        <w:top w:val="none" w:sz="0" w:space="0" w:color="auto"/>
        <w:left w:val="none" w:sz="0" w:space="0" w:color="auto"/>
        <w:bottom w:val="none" w:sz="0" w:space="0" w:color="auto"/>
        <w:right w:val="none" w:sz="0" w:space="0" w:color="auto"/>
      </w:divBdr>
    </w:div>
    <w:div w:id="1530411794">
      <w:bodyDiv w:val="1"/>
      <w:marLeft w:val="0"/>
      <w:marRight w:val="0"/>
      <w:marTop w:val="0"/>
      <w:marBottom w:val="0"/>
      <w:divBdr>
        <w:top w:val="none" w:sz="0" w:space="0" w:color="auto"/>
        <w:left w:val="none" w:sz="0" w:space="0" w:color="auto"/>
        <w:bottom w:val="none" w:sz="0" w:space="0" w:color="auto"/>
        <w:right w:val="none" w:sz="0" w:space="0" w:color="auto"/>
      </w:divBdr>
    </w:div>
    <w:div w:id="1548486352">
      <w:bodyDiv w:val="1"/>
      <w:marLeft w:val="0"/>
      <w:marRight w:val="0"/>
      <w:marTop w:val="0"/>
      <w:marBottom w:val="0"/>
      <w:divBdr>
        <w:top w:val="none" w:sz="0" w:space="0" w:color="auto"/>
        <w:left w:val="none" w:sz="0" w:space="0" w:color="auto"/>
        <w:bottom w:val="none" w:sz="0" w:space="0" w:color="auto"/>
        <w:right w:val="none" w:sz="0" w:space="0" w:color="auto"/>
      </w:divBdr>
    </w:div>
    <w:div w:id="1576164380">
      <w:bodyDiv w:val="1"/>
      <w:marLeft w:val="0"/>
      <w:marRight w:val="0"/>
      <w:marTop w:val="0"/>
      <w:marBottom w:val="0"/>
      <w:divBdr>
        <w:top w:val="none" w:sz="0" w:space="0" w:color="auto"/>
        <w:left w:val="none" w:sz="0" w:space="0" w:color="auto"/>
        <w:bottom w:val="none" w:sz="0" w:space="0" w:color="auto"/>
        <w:right w:val="none" w:sz="0" w:space="0" w:color="auto"/>
      </w:divBdr>
    </w:div>
    <w:div w:id="1582333335">
      <w:bodyDiv w:val="1"/>
      <w:marLeft w:val="0"/>
      <w:marRight w:val="0"/>
      <w:marTop w:val="0"/>
      <w:marBottom w:val="0"/>
      <w:divBdr>
        <w:top w:val="none" w:sz="0" w:space="0" w:color="auto"/>
        <w:left w:val="none" w:sz="0" w:space="0" w:color="auto"/>
        <w:bottom w:val="none" w:sz="0" w:space="0" w:color="auto"/>
        <w:right w:val="none" w:sz="0" w:space="0" w:color="auto"/>
      </w:divBdr>
    </w:div>
    <w:div w:id="1597054919">
      <w:bodyDiv w:val="1"/>
      <w:marLeft w:val="0"/>
      <w:marRight w:val="0"/>
      <w:marTop w:val="0"/>
      <w:marBottom w:val="0"/>
      <w:divBdr>
        <w:top w:val="none" w:sz="0" w:space="0" w:color="auto"/>
        <w:left w:val="none" w:sz="0" w:space="0" w:color="auto"/>
        <w:bottom w:val="none" w:sz="0" w:space="0" w:color="auto"/>
        <w:right w:val="none" w:sz="0" w:space="0" w:color="auto"/>
      </w:divBdr>
    </w:div>
    <w:div w:id="1609459045">
      <w:bodyDiv w:val="1"/>
      <w:marLeft w:val="0"/>
      <w:marRight w:val="0"/>
      <w:marTop w:val="0"/>
      <w:marBottom w:val="0"/>
      <w:divBdr>
        <w:top w:val="none" w:sz="0" w:space="0" w:color="auto"/>
        <w:left w:val="none" w:sz="0" w:space="0" w:color="auto"/>
        <w:bottom w:val="none" w:sz="0" w:space="0" w:color="auto"/>
        <w:right w:val="none" w:sz="0" w:space="0" w:color="auto"/>
      </w:divBdr>
    </w:div>
    <w:div w:id="1610967816">
      <w:bodyDiv w:val="1"/>
      <w:marLeft w:val="0"/>
      <w:marRight w:val="0"/>
      <w:marTop w:val="0"/>
      <w:marBottom w:val="0"/>
      <w:divBdr>
        <w:top w:val="none" w:sz="0" w:space="0" w:color="auto"/>
        <w:left w:val="none" w:sz="0" w:space="0" w:color="auto"/>
        <w:bottom w:val="none" w:sz="0" w:space="0" w:color="auto"/>
        <w:right w:val="none" w:sz="0" w:space="0" w:color="auto"/>
      </w:divBdr>
    </w:div>
    <w:div w:id="1612739356">
      <w:bodyDiv w:val="1"/>
      <w:marLeft w:val="0"/>
      <w:marRight w:val="0"/>
      <w:marTop w:val="0"/>
      <w:marBottom w:val="0"/>
      <w:divBdr>
        <w:top w:val="none" w:sz="0" w:space="0" w:color="auto"/>
        <w:left w:val="none" w:sz="0" w:space="0" w:color="auto"/>
        <w:bottom w:val="none" w:sz="0" w:space="0" w:color="auto"/>
        <w:right w:val="none" w:sz="0" w:space="0" w:color="auto"/>
      </w:divBdr>
    </w:div>
    <w:div w:id="1624967838">
      <w:bodyDiv w:val="1"/>
      <w:marLeft w:val="0"/>
      <w:marRight w:val="0"/>
      <w:marTop w:val="0"/>
      <w:marBottom w:val="0"/>
      <w:divBdr>
        <w:top w:val="none" w:sz="0" w:space="0" w:color="auto"/>
        <w:left w:val="none" w:sz="0" w:space="0" w:color="auto"/>
        <w:bottom w:val="none" w:sz="0" w:space="0" w:color="auto"/>
        <w:right w:val="none" w:sz="0" w:space="0" w:color="auto"/>
      </w:divBdr>
    </w:div>
    <w:div w:id="1625696609">
      <w:bodyDiv w:val="1"/>
      <w:marLeft w:val="0"/>
      <w:marRight w:val="0"/>
      <w:marTop w:val="0"/>
      <w:marBottom w:val="0"/>
      <w:divBdr>
        <w:top w:val="none" w:sz="0" w:space="0" w:color="auto"/>
        <w:left w:val="none" w:sz="0" w:space="0" w:color="auto"/>
        <w:bottom w:val="none" w:sz="0" w:space="0" w:color="auto"/>
        <w:right w:val="none" w:sz="0" w:space="0" w:color="auto"/>
      </w:divBdr>
    </w:div>
    <w:div w:id="1653408914">
      <w:bodyDiv w:val="1"/>
      <w:marLeft w:val="0"/>
      <w:marRight w:val="0"/>
      <w:marTop w:val="0"/>
      <w:marBottom w:val="0"/>
      <w:divBdr>
        <w:top w:val="none" w:sz="0" w:space="0" w:color="auto"/>
        <w:left w:val="none" w:sz="0" w:space="0" w:color="auto"/>
        <w:bottom w:val="none" w:sz="0" w:space="0" w:color="auto"/>
        <w:right w:val="none" w:sz="0" w:space="0" w:color="auto"/>
      </w:divBdr>
    </w:div>
    <w:div w:id="1674842742">
      <w:bodyDiv w:val="1"/>
      <w:marLeft w:val="0"/>
      <w:marRight w:val="0"/>
      <w:marTop w:val="0"/>
      <w:marBottom w:val="0"/>
      <w:divBdr>
        <w:top w:val="none" w:sz="0" w:space="0" w:color="auto"/>
        <w:left w:val="none" w:sz="0" w:space="0" w:color="auto"/>
        <w:bottom w:val="none" w:sz="0" w:space="0" w:color="auto"/>
        <w:right w:val="none" w:sz="0" w:space="0" w:color="auto"/>
      </w:divBdr>
    </w:div>
    <w:div w:id="1682655867">
      <w:bodyDiv w:val="1"/>
      <w:marLeft w:val="0"/>
      <w:marRight w:val="0"/>
      <w:marTop w:val="0"/>
      <w:marBottom w:val="0"/>
      <w:divBdr>
        <w:top w:val="none" w:sz="0" w:space="0" w:color="auto"/>
        <w:left w:val="none" w:sz="0" w:space="0" w:color="auto"/>
        <w:bottom w:val="none" w:sz="0" w:space="0" w:color="auto"/>
        <w:right w:val="none" w:sz="0" w:space="0" w:color="auto"/>
      </w:divBdr>
    </w:div>
    <w:div w:id="1687362978">
      <w:bodyDiv w:val="1"/>
      <w:marLeft w:val="0"/>
      <w:marRight w:val="0"/>
      <w:marTop w:val="0"/>
      <w:marBottom w:val="0"/>
      <w:divBdr>
        <w:top w:val="none" w:sz="0" w:space="0" w:color="auto"/>
        <w:left w:val="none" w:sz="0" w:space="0" w:color="auto"/>
        <w:bottom w:val="none" w:sz="0" w:space="0" w:color="auto"/>
        <w:right w:val="none" w:sz="0" w:space="0" w:color="auto"/>
      </w:divBdr>
    </w:div>
    <w:div w:id="1690908771">
      <w:bodyDiv w:val="1"/>
      <w:marLeft w:val="0"/>
      <w:marRight w:val="0"/>
      <w:marTop w:val="0"/>
      <w:marBottom w:val="0"/>
      <w:divBdr>
        <w:top w:val="none" w:sz="0" w:space="0" w:color="auto"/>
        <w:left w:val="none" w:sz="0" w:space="0" w:color="auto"/>
        <w:bottom w:val="none" w:sz="0" w:space="0" w:color="auto"/>
        <w:right w:val="none" w:sz="0" w:space="0" w:color="auto"/>
      </w:divBdr>
    </w:div>
    <w:div w:id="1710837325">
      <w:bodyDiv w:val="1"/>
      <w:marLeft w:val="0"/>
      <w:marRight w:val="0"/>
      <w:marTop w:val="0"/>
      <w:marBottom w:val="0"/>
      <w:divBdr>
        <w:top w:val="none" w:sz="0" w:space="0" w:color="auto"/>
        <w:left w:val="none" w:sz="0" w:space="0" w:color="auto"/>
        <w:bottom w:val="none" w:sz="0" w:space="0" w:color="auto"/>
        <w:right w:val="none" w:sz="0" w:space="0" w:color="auto"/>
      </w:divBdr>
    </w:div>
    <w:div w:id="1736078864">
      <w:bodyDiv w:val="1"/>
      <w:marLeft w:val="0"/>
      <w:marRight w:val="0"/>
      <w:marTop w:val="0"/>
      <w:marBottom w:val="0"/>
      <w:divBdr>
        <w:top w:val="none" w:sz="0" w:space="0" w:color="auto"/>
        <w:left w:val="none" w:sz="0" w:space="0" w:color="auto"/>
        <w:bottom w:val="none" w:sz="0" w:space="0" w:color="auto"/>
        <w:right w:val="none" w:sz="0" w:space="0" w:color="auto"/>
      </w:divBdr>
    </w:div>
    <w:div w:id="1741243647">
      <w:bodyDiv w:val="1"/>
      <w:marLeft w:val="0"/>
      <w:marRight w:val="0"/>
      <w:marTop w:val="0"/>
      <w:marBottom w:val="0"/>
      <w:divBdr>
        <w:top w:val="none" w:sz="0" w:space="0" w:color="auto"/>
        <w:left w:val="none" w:sz="0" w:space="0" w:color="auto"/>
        <w:bottom w:val="none" w:sz="0" w:space="0" w:color="auto"/>
        <w:right w:val="none" w:sz="0" w:space="0" w:color="auto"/>
      </w:divBdr>
    </w:div>
    <w:div w:id="1749958733">
      <w:bodyDiv w:val="1"/>
      <w:marLeft w:val="0"/>
      <w:marRight w:val="0"/>
      <w:marTop w:val="0"/>
      <w:marBottom w:val="0"/>
      <w:divBdr>
        <w:top w:val="none" w:sz="0" w:space="0" w:color="auto"/>
        <w:left w:val="none" w:sz="0" w:space="0" w:color="auto"/>
        <w:bottom w:val="none" w:sz="0" w:space="0" w:color="auto"/>
        <w:right w:val="none" w:sz="0" w:space="0" w:color="auto"/>
      </w:divBdr>
    </w:div>
    <w:div w:id="1754009751">
      <w:bodyDiv w:val="1"/>
      <w:marLeft w:val="0"/>
      <w:marRight w:val="0"/>
      <w:marTop w:val="0"/>
      <w:marBottom w:val="0"/>
      <w:divBdr>
        <w:top w:val="none" w:sz="0" w:space="0" w:color="auto"/>
        <w:left w:val="none" w:sz="0" w:space="0" w:color="auto"/>
        <w:bottom w:val="none" w:sz="0" w:space="0" w:color="auto"/>
        <w:right w:val="none" w:sz="0" w:space="0" w:color="auto"/>
      </w:divBdr>
    </w:div>
    <w:div w:id="1789277455">
      <w:bodyDiv w:val="1"/>
      <w:marLeft w:val="0"/>
      <w:marRight w:val="0"/>
      <w:marTop w:val="0"/>
      <w:marBottom w:val="0"/>
      <w:divBdr>
        <w:top w:val="none" w:sz="0" w:space="0" w:color="auto"/>
        <w:left w:val="none" w:sz="0" w:space="0" w:color="auto"/>
        <w:bottom w:val="none" w:sz="0" w:space="0" w:color="auto"/>
        <w:right w:val="none" w:sz="0" w:space="0" w:color="auto"/>
      </w:divBdr>
    </w:div>
    <w:div w:id="1825311410">
      <w:bodyDiv w:val="1"/>
      <w:marLeft w:val="0"/>
      <w:marRight w:val="0"/>
      <w:marTop w:val="0"/>
      <w:marBottom w:val="0"/>
      <w:divBdr>
        <w:top w:val="none" w:sz="0" w:space="0" w:color="auto"/>
        <w:left w:val="none" w:sz="0" w:space="0" w:color="auto"/>
        <w:bottom w:val="none" w:sz="0" w:space="0" w:color="auto"/>
        <w:right w:val="none" w:sz="0" w:space="0" w:color="auto"/>
      </w:divBdr>
    </w:div>
    <w:div w:id="1844008921">
      <w:bodyDiv w:val="1"/>
      <w:marLeft w:val="0"/>
      <w:marRight w:val="0"/>
      <w:marTop w:val="0"/>
      <w:marBottom w:val="0"/>
      <w:divBdr>
        <w:top w:val="none" w:sz="0" w:space="0" w:color="auto"/>
        <w:left w:val="none" w:sz="0" w:space="0" w:color="auto"/>
        <w:bottom w:val="none" w:sz="0" w:space="0" w:color="auto"/>
        <w:right w:val="none" w:sz="0" w:space="0" w:color="auto"/>
      </w:divBdr>
    </w:div>
    <w:div w:id="1844125806">
      <w:bodyDiv w:val="1"/>
      <w:marLeft w:val="0"/>
      <w:marRight w:val="0"/>
      <w:marTop w:val="0"/>
      <w:marBottom w:val="0"/>
      <w:divBdr>
        <w:top w:val="none" w:sz="0" w:space="0" w:color="auto"/>
        <w:left w:val="none" w:sz="0" w:space="0" w:color="auto"/>
        <w:bottom w:val="none" w:sz="0" w:space="0" w:color="auto"/>
        <w:right w:val="none" w:sz="0" w:space="0" w:color="auto"/>
      </w:divBdr>
    </w:div>
    <w:div w:id="1872103960">
      <w:bodyDiv w:val="1"/>
      <w:marLeft w:val="0"/>
      <w:marRight w:val="0"/>
      <w:marTop w:val="0"/>
      <w:marBottom w:val="0"/>
      <w:divBdr>
        <w:top w:val="none" w:sz="0" w:space="0" w:color="auto"/>
        <w:left w:val="none" w:sz="0" w:space="0" w:color="auto"/>
        <w:bottom w:val="none" w:sz="0" w:space="0" w:color="auto"/>
        <w:right w:val="none" w:sz="0" w:space="0" w:color="auto"/>
      </w:divBdr>
    </w:div>
    <w:div w:id="1883789327">
      <w:bodyDiv w:val="1"/>
      <w:marLeft w:val="0"/>
      <w:marRight w:val="0"/>
      <w:marTop w:val="0"/>
      <w:marBottom w:val="0"/>
      <w:divBdr>
        <w:top w:val="none" w:sz="0" w:space="0" w:color="auto"/>
        <w:left w:val="none" w:sz="0" w:space="0" w:color="auto"/>
        <w:bottom w:val="none" w:sz="0" w:space="0" w:color="auto"/>
        <w:right w:val="none" w:sz="0" w:space="0" w:color="auto"/>
      </w:divBdr>
    </w:div>
    <w:div w:id="1885099863">
      <w:bodyDiv w:val="1"/>
      <w:marLeft w:val="0"/>
      <w:marRight w:val="0"/>
      <w:marTop w:val="0"/>
      <w:marBottom w:val="0"/>
      <w:divBdr>
        <w:top w:val="none" w:sz="0" w:space="0" w:color="auto"/>
        <w:left w:val="none" w:sz="0" w:space="0" w:color="auto"/>
        <w:bottom w:val="none" w:sz="0" w:space="0" w:color="auto"/>
        <w:right w:val="none" w:sz="0" w:space="0" w:color="auto"/>
      </w:divBdr>
    </w:div>
    <w:div w:id="1890723917">
      <w:bodyDiv w:val="1"/>
      <w:marLeft w:val="0"/>
      <w:marRight w:val="0"/>
      <w:marTop w:val="0"/>
      <w:marBottom w:val="0"/>
      <w:divBdr>
        <w:top w:val="none" w:sz="0" w:space="0" w:color="auto"/>
        <w:left w:val="none" w:sz="0" w:space="0" w:color="auto"/>
        <w:bottom w:val="none" w:sz="0" w:space="0" w:color="auto"/>
        <w:right w:val="none" w:sz="0" w:space="0" w:color="auto"/>
      </w:divBdr>
    </w:div>
    <w:div w:id="1907643420">
      <w:bodyDiv w:val="1"/>
      <w:marLeft w:val="0"/>
      <w:marRight w:val="0"/>
      <w:marTop w:val="0"/>
      <w:marBottom w:val="0"/>
      <w:divBdr>
        <w:top w:val="none" w:sz="0" w:space="0" w:color="auto"/>
        <w:left w:val="none" w:sz="0" w:space="0" w:color="auto"/>
        <w:bottom w:val="none" w:sz="0" w:space="0" w:color="auto"/>
        <w:right w:val="none" w:sz="0" w:space="0" w:color="auto"/>
      </w:divBdr>
    </w:div>
    <w:div w:id="1933122940">
      <w:bodyDiv w:val="1"/>
      <w:marLeft w:val="0"/>
      <w:marRight w:val="0"/>
      <w:marTop w:val="0"/>
      <w:marBottom w:val="0"/>
      <w:divBdr>
        <w:top w:val="none" w:sz="0" w:space="0" w:color="auto"/>
        <w:left w:val="none" w:sz="0" w:space="0" w:color="auto"/>
        <w:bottom w:val="none" w:sz="0" w:space="0" w:color="auto"/>
        <w:right w:val="none" w:sz="0" w:space="0" w:color="auto"/>
      </w:divBdr>
    </w:div>
    <w:div w:id="1945455579">
      <w:bodyDiv w:val="1"/>
      <w:marLeft w:val="0"/>
      <w:marRight w:val="0"/>
      <w:marTop w:val="0"/>
      <w:marBottom w:val="0"/>
      <w:divBdr>
        <w:top w:val="none" w:sz="0" w:space="0" w:color="auto"/>
        <w:left w:val="none" w:sz="0" w:space="0" w:color="auto"/>
        <w:bottom w:val="none" w:sz="0" w:space="0" w:color="auto"/>
        <w:right w:val="none" w:sz="0" w:space="0" w:color="auto"/>
      </w:divBdr>
    </w:div>
    <w:div w:id="1958363820">
      <w:bodyDiv w:val="1"/>
      <w:marLeft w:val="0"/>
      <w:marRight w:val="0"/>
      <w:marTop w:val="0"/>
      <w:marBottom w:val="0"/>
      <w:divBdr>
        <w:top w:val="none" w:sz="0" w:space="0" w:color="auto"/>
        <w:left w:val="none" w:sz="0" w:space="0" w:color="auto"/>
        <w:bottom w:val="none" w:sz="0" w:space="0" w:color="auto"/>
        <w:right w:val="none" w:sz="0" w:space="0" w:color="auto"/>
      </w:divBdr>
    </w:div>
    <w:div w:id="1959485274">
      <w:bodyDiv w:val="1"/>
      <w:marLeft w:val="0"/>
      <w:marRight w:val="0"/>
      <w:marTop w:val="0"/>
      <w:marBottom w:val="0"/>
      <w:divBdr>
        <w:top w:val="none" w:sz="0" w:space="0" w:color="auto"/>
        <w:left w:val="none" w:sz="0" w:space="0" w:color="auto"/>
        <w:bottom w:val="none" w:sz="0" w:space="0" w:color="auto"/>
        <w:right w:val="none" w:sz="0" w:space="0" w:color="auto"/>
      </w:divBdr>
    </w:div>
    <w:div w:id="1997033057">
      <w:bodyDiv w:val="1"/>
      <w:marLeft w:val="0"/>
      <w:marRight w:val="0"/>
      <w:marTop w:val="0"/>
      <w:marBottom w:val="0"/>
      <w:divBdr>
        <w:top w:val="none" w:sz="0" w:space="0" w:color="auto"/>
        <w:left w:val="none" w:sz="0" w:space="0" w:color="auto"/>
        <w:bottom w:val="none" w:sz="0" w:space="0" w:color="auto"/>
        <w:right w:val="none" w:sz="0" w:space="0" w:color="auto"/>
      </w:divBdr>
    </w:div>
    <w:div w:id="1997368482">
      <w:bodyDiv w:val="1"/>
      <w:marLeft w:val="0"/>
      <w:marRight w:val="0"/>
      <w:marTop w:val="0"/>
      <w:marBottom w:val="0"/>
      <w:divBdr>
        <w:top w:val="none" w:sz="0" w:space="0" w:color="auto"/>
        <w:left w:val="none" w:sz="0" w:space="0" w:color="auto"/>
        <w:bottom w:val="none" w:sz="0" w:space="0" w:color="auto"/>
        <w:right w:val="none" w:sz="0" w:space="0" w:color="auto"/>
      </w:divBdr>
    </w:div>
    <w:div w:id="2026245670">
      <w:bodyDiv w:val="1"/>
      <w:marLeft w:val="0"/>
      <w:marRight w:val="0"/>
      <w:marTop w:val="0"/>
      <w:marBottom w:val="0"/>
      <w:divBdr>
        <w:top w:val="none" w:sz="0" w:space="0" w:color="auto"/>
        <w:left w:val="none" w:sz="0" w:space="0" w:color="auto"/>
        <w:bottom w:val="none" w:sz="0" w:space="0" w:color="auto"/>
        <w:right w:val="none" w:sz="0" w:space="0" w:color="auto"/>
      </w:divBdr>
    </w:div>
    <w:div w:id="2058698106">
      <w:bodyDiv w:val="1"/>
      <w:marLeft w:val="0"/>
      <w:marRight w:val="0"/>
      <w:marTop w:val="0"/>
      <w:marBottom w:val="0"/>
      <w:divBdr>
        <w:top w:val="none" w:sz="0" w:space="0" w:color="auto"/>
        <w:left w:val="none" w:sz="0" w:space="0" w:color="auto"/>
        <w:bottom w:val="none" w:sz="0" w:space="0" w:color="auto"/>
        <w:right w:val="none" w:sz="0" w:space="0" w:color="auto"/>
      </w:divBdr>
    </w:div>
    <w:div w:id="2059544522">
      <w:bodyDiv w:val="1"/>
      <w:marLeft w:val="0"/>
      <w:marRight w:val="0"/>
      <w:marTop w:val="0"/>
      <w:marBottom w:val="0"/>
      <w:divBdr>
        <w:top w:val="none" w:sz="0" w:space="0" w:color="auto"/>
        <w:left w:val="none" w:sz="0" w:space="0" w:color="auto"/>
        <w:bottom w:val="none" w:sz="0" w:space="0" w:color="auto"/>
        <w:right w:val="none" w:sz="0" w:space="0" w:color="auto"/>
      </w:divBdr>
    </w:div>
    <w:div w:id="2072801459">
      <w:bodyDiv w:val="1"/>
      <w:marLeft w:val="0"/>
      <w:marRight w:val="0"/>
      <w:marTop w:val="0"/>
      <w:marBottom w:val="0"/>
      <w:divBdr>
        <w:top w:val="none" w:sz="0" w:space="0" w:color="auto"/>
        <w:left w:val="none" w:sz="0" w:space="0" w:color="auto"/>
        <w:bottom w:val="none" w:sz="0" w:space="0" w:color="auto"/>
        <w:right w:val="none" w:sz="0" w:space="0" w:color="auto"/>
      </w:divBdr>
    </w:div>
    <w:div w:id="2092579513">
      <w:bodyDiv w:val="1"/>
      <w:marLeft w:val="0"/>
      <w:marRight w:val="0"/>
      <w:marTop w:val="0"/>
      <w:marBottom w:val="0"/>
      <w:divBdr>
        <w:top w:val="none" w:sz="0" w:space="0" w:color="auto"/>
        <w:left w:val="none" w:sz="0" w:space="0" w:color="auto"/>
        <w:bottom w:val="none" w:sz="0" w:space="0" w:color="auto"/>
        <w:right w:val="none" w:sz="0" w:space="0" w:color="auto"/>
      </w:divBdr>
    </w:div>
    <w:div w:id="2103068932">
      <w:bodyDiv w:val="1"/>
      <w:marLeft w:val="0"/>
      <w:marRight w:val="0"/>
      <w:marTop w:val="0"/>
      <w:marBottom w:val="0"/>
      <w:divBdr>
        <w:top w:val="none" w:sz="0" w:space="0" w:color="auto"/>
        <w:left w:val="none" w:sz="0" w:space="0" w:color="auto"/>
        <w:bottom w:val="none" w:sz="0" w:space="0" w:color="auto"/>
        <w:right w:val="none" w:sz="0" w:space="0" w:color="auto"/>
      </w:divBdr>
    </w:div>
    <w:div w:id="2127692045">
      <w:bodyDiv w:val="1"/>
      <w:marLeft w:val="0"/>
      <w:marRight w:val="0"/>
      <w:marTop w:val="0"/>
      <w:marBottom w:val="0"/>
      <w:divBdr>
        <w:top w:val="none" w:sz="0" w:space="0" w:color="auto"/>
        <w:left w:val="none" w:sz="0" w:space="0" w:color="auto"/>
        <w:bottom w:val="none" w:sz="0" w:space="0" w:color="auto"/>
        <w:right w:val="none" w:sz="0" w:space="0" w:color="auto"/>
      </w:divBdr>
    </w:div>
    <w:div w:id="213189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FCE0C-27C5-4A1D-A65E-58FFB330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2707</Words>
  <Characters>15431</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Баталова</dc:creator>
  <cp:lastModifiedBy>Скачкова Анна</cp:lastModifiedBy>
  <cp:revision>4</cp:revision>
  <cp:lastPrinted>2024-04-17T11:46:00Z</cp:lastPrinted>
  <dcterms:created xsi:type="dcterms:W3CDTF">2024-05-23T08:45:00Z</dcterms:created>
  <dcterms:modified xsi:type="dcterms:W3CDTF">2024-05-23T11:56:00Z</dcterms:modified>
</cp:coreProperties>
</file>