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BE1" w:rsidRPr="009203F2" w:rsidRDefault="000D1BE1" w:rsidP="000D1BE1">
      <w:pPr>
        <w:pStyle w:val="a3"/>
        <w:ind w:firstLine="709"/>
        <w:jc w:val="both"/>
      </w:pPr>
      <w:r>
        <w:t xml:space="preserve"> </w:t>
      </w:r>
      <w:r w:rsidRPr="009203F2">
        <w:t xml:space="preserve">  </w:t>
      </w:r>
    </w:p>
    <w:p w:rsidR="000D1BE1" w:rsidRDefault="000D1BE1" w:rsidP="000D1BE1">
      <w:pPr>
        <w:ind w:firstLine="709"/>
        <w:jc w:val="both"/>
      </w:pPr>
    </w:p>
    <w:p w:rsidR="000D1BE1" w:rsidRDefault="000D1BE1" w:rsidP="000D1BE1">
      <w:pPr>
        <w:ind w:firstLine="709"/>
        <w:jc w:val="both"/>
      </w:pPr>
    </w:p>
    <w:p w:rsidR="000D1BE1" w:rsidRDefault="000D1BE1" w:rsidP="000D1BE1">
      <w:pPr>
        <w:ind w:firstLine="709"/>
        <w:jc w:val="both"/>
      </w:pPr>
    </w:p>
    <w:p w:rsidR="000D1BE1" w:rsidRDefault="000D1BE1" w:rsidP="000D1BE1">
      <w:pPr>
        <w:ind w:firstLine="709"/>
        <w:jc w:val="both"/>
      </w:pPr>
    </w:p>
    <w:p w:rsidR="000D1BE1" w:rsidRDefault="000D1BE1" w:rsidP="000D1BE1">
      <w:pPr>
        <w:spacing w:line="240" w:lineRule="exact"/>
      </w:pPr>
    </w:p>
    <w:p w:rsidR="000D1BE1" w:rsidRDefault="000D1BE1" w:rsidP="000D1BE1">
      <w:pPr>
        <w:spacing w:line="220" w:lineRule="exact"/>
        <w:ind w:firstLine="709"/>
        <w:jc w:val="both"/>
      </w:pPr>
    </w:p>
    <w:p w:rsidR="000D1BE1" w:rsidRDefault="000D1BE1" w:rsidP="000D1BE1">
      <w:pPr>
        <w:spacing w:line="220" w:lineRule="exact"/>
        <w:ind w:firstLine="709"/>
        <w:jc w:val="both"/>
      </w:pPr>
    </w:p>
    <w:p w:rsidR="000D1BE1" w:rsidRDefault="000D1BE1" w:rsidP="000D1BE1">
      <w:pPr>
        <w:spacing w:line="220" w:lineRule="exact"/>
        <w:ind w:firstLine="709"/>
        <w:jc w:val="both"/>
      </w:pPr>
    </w:p>
    <w:p w:rsidR="000D1BE1" w:rsidRPr="00577177" w:rsidRDefault="000D1BE1" w:rsidP="003E439C">
      <w:pPr>
        <w:spacing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67A5D">
        <w:rPr>
          <w:sz w:val="28"/>
          <w:szCs w:val="28"/>
        </w:rPr>
        <w:t xml:space="preserve">      </w:t>
      </w:r>
      <w:r w:rsidR="008D56FC">
        <w:rPr>
          <w:sz w:val="28"/>
          <w:szCs w:val="28"/>
        </w:rPr>
        <w:t xml:space="preserve">     </w:t>
      </w:r>
    </w:p>
    <w:p w:rsidR="00FD4724" w:rsidRDefault="00FD4724" w:rsidP="009A071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7A15" w:rsidRDefault="00787A15" w:rsidP="009A071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72F52" w:rsidRDefault="006A58BC" w:rsidP="00B72F52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D1BE1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53304F">
        <w:rPr>
          <w:rFonts w:ascii="Times New Roman" w:hAnsi="Times New Roman" w:cs="Times New Roman"/>
          <w:sz w:val="28"/>
          <w:szCs w:val="28"/>
        </w:rPr>
        <w:t>я</w:t>
      </w:r>
      <w:r w:rsidR="004A41DC">
        <w:rPr>
          <w:rFonts w:ascii="Times New Roman" w:hAnsi="Times New Roman" w:cs="Times New Roman"/>
          <w:sz w:val="28"/>
          <w:szCs w:val="28"/>
        </w:rPr>
        <w:t xml:space="preserve"> </w:t>
      </w:r>
      <w:r w:rsidR="00184F5B" w:rsidRPr="00184F5B">
        <w:rPr>
          <w:rFonts w:ascii="Times New Roman" w:hAnsi="Times New Roman" w:cs="Times New Roman"/>
          <w:sz w:val="28"/>
          <w:szCs w:val="28"/>
        </w:rPr>
        <w:t xml:space="preserve">в Положение о порядке приема на обучение </w:t>
      </w:r>
      <w:r w:rsidR="00184F5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84F5B" w:rsidRPr="00184F5B">
        <w:rPr>
          <w:rFonts w:ascii="Times New Roman" w:hAnsi="Times New Roman" w:cs="Times New Roman"/>
          <w:sz w:val="28"/>
          <w:szCs w:val="28"/>
        </w:rPr>
        <w:t>по программам высшего образования и организации обучения</w:t>
      </w:r>
      <w:r w:rsidR="00184F5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84F5B" w:rsidRPr="00184F5B">
        <w:rPr>
          <w:rFonts w:ascii="Times New Roman" w:hAnsi="Times New Roman" w:cs="Times New Roman"/>
          <w:sz w:val="28"/>
          <w:szCs w:val="28"/>
        </w:rPr>
        <w:t xml:space="preserve"> в федеральном государственном казенном образовательном учреждении высшего образования «Университет прокуратуры Российской Федерации» граждан государств – участников Содружества Независимых Государств, </w:t>
      </w:r>
      <w:r w:rsidR="00184F5B">
        <w:rPr>
          <w:rFonts w:ascii="Times New Roman" w:hAnsi="Times New Roman" w:cs="Times New Roman"/>
          <w:sz w:val="28"/>
          <w:szCs w:val="28"/>
        </w:rPr>
        <w:t xml:space="preserve">         </w:t>
      </w:r>
      <w:r w:rsidR="00184F5B" w:rsidRPr="00184F5B">
        <w:rPr>
          <w:rFonts w:ascii="Times New Roman" w:hAnsi="Times New Roman" w:cs="Times New Roman"/>
          <w:sz w:val="28"/>
          <w:szCs w:val="28"/>
        </w:rPr>
        <w:t>а также граждан других государств, с соответствующими органами которых Генеральной прокуратурой Российской Федерации заключены соглашения о сотрудничестве, на льготной основе, утвержденное приказом Генерального прокурора Российской Федерации</w:t>
      </w:r>
      <w:r w:rsidR="00184F5B">
        <w:rPr>
          <w:rFonts w:ascii="Times New Roman" w:hAnsi="Times New Roman" w:cs="Times New Roman"/>
          <w:sz w:val="28"/>
          <w:szCs w:val="28"/>
        </w:rPr>
        <w:t xml:space="preserve"> </w:t>
      </w:r>
      <w:r w:rsidR="00184F5B" w:rsidRPr="00184F5B">
        <w:rPr>
          <w:rFonts w:ascii="Times New Roman" w:hAnsi="Times New Roman" w:cs="Times New Roman"/>
          <w:sz w:val="28"/>
          <w:szCs w:val="28"/>
        </w:rPr>
        <w:t>от 25.01.2023 № 36</w:t>
      </w:r>
    </w:p>
    <w:p w:rsidR="00B72F52" w:rsidRPr="00B72F52" w:rsidRDefault="00B72F52" w:rsidP="00B72F52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F52" w:rsidRPr="00B72F52" w:rsidRDefault="00B72F52" w:rsidP="00FD472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2F52">
        <w:rPr>
          <w:rFonts w:ascii="Times New Roman" w:hAnsi="Times New Roman" w:cs="Times New Roman"/>
          <w:b w:val="0"/>
          <w:sz w:val="28"/>
          <w:szCs w:val="28"/>
        </w:rPr>
        <w:t xml:space="preserve">В целях повышения эффективности организации </w:t>
      </w:r>
      <w:r w:rsidR="0053304F">
        <w:rPr>
          <w:rFonts w:ascii="Times New Roman" w:hAnsi="Times New Roman" w:cs="Times New Roman"/>
          <w:b w:val="0"/>
          <w:sz w:val="28"/>
          <w:szCs w:val="28"/>
        </w:rPr>
        <w:t>обучения</w:t>
      </w:r>
      <w:r w:rsidRPr="00B72F52">
        <w:rPr>
          <w:rFonts w:ascii="Times New Roman" w:hAnsi="Times New Roman" w:cs="Times New Roman"/>
          <w:b w:val="0"/>
          <w:sz w:val="28"/>
          <w:szCs w:val="28"/>
        </w:rPr>
        <w:t xml:space="preserve"> в Университет прокуратуры Российской Федерации</w:t>
      </w:r>
      <w:r w:rsidR="002043C3">
        <w:rPr>
          <w:rFonts w:ascii="Times New Roman" w:hAnsi="Times New Roman" w:cs="Times New Roman"/>
          <w:b w:val="0"/>
          <w:sz w:val="28"/>
          <w:szCs w:val="28"/>
        </w:rPr>
        <w:t xml:space="preserve"> иностранных граждан</w:t>
      </w:r>
      <w:r w:rsidR="005330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043C3">
        <w:rPr>
          <w:rFonts w:ascii="Times New Roman" w:hAnsi="Times New Roman" w:cs="Times New Roman"/>
          <w:b w:val="0"/>
          <w:sz w:val="28"/>
          <w:szCs w:val="28"/>
        </w:rPr>
        <w:t>по программам высшего образования</w:t>
      </w:r>
      <w:r w:rsidR="00E340F0">
        <w:rPr>
          <w:rFonts w:ascii="Times New Roman" w:hAnsi="Times New Roman" w:cs="Times New Roman"/>
          <w:b w:val="0"/>
          <w:sz w:val="28"/>
          <w:szCs w:val="28"/>
        </w:rPr>
        <w:t>,</w:t>
      </w:r>
      <w:r w:rsidRPr="00B72F52">
        <w:rPr>
          <w:rFonts w:ascii="Times New Roman" w:hAnsi="Times New Roman" w:cs="Times New Roman"/>
          <w:b w:val="0"/>
          <w:sz w:val="28"/>
          <w:szCs w:val="28"/>
        </w:rPr>
        <w:t xml:space="preserve"> руководствуясь пунктом 1 статьи 17 Федерального закона</w:t>
      </w:r>
      <w:r w:rsidR="00184F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72F52">
        <w:rPr>
          <w:rFonts w:ascii="Times New Roman" w:hAnsi="Times New Roman" w:cs="Times New Roman"/>
          <w:b w:val="0"/>
          <w:sz w:val="28"/>
          <w:szCs w:val="28"/>
        </w:rPr>
        <w:t xml:space="preserve">«О прокуратуре Российской Федерации», </w:t>
      </w:r>
    </w:p>
    <w:p w:rsidR="00B72F52" w:rsidRDefault="00B72F52" w:rsidP="00FD4724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D1BE1" w:rsidRDefault="000D1BE1" w:rsidP="00FD4724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0D1BE1" w:rsidRPr="00E97E9E" w:rsidRDefault="000D1BE1" w:rsidP="00FD47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ADA" w:rsidRDefault="000D1BE1" w:rsidP="002F4C4C">
      <w:pPr>
        <w:ind w:firstLine="709"/>
        <w:jc w:val="both"/>
        <w:rPr>
          <w:bCs/>
          <w:sz w:val="28"/>
          <w:szCs w:val="28"/>
        </w:rPr>
      </w:pPr>
      <w:r w:rsidRPr="00E97E9E">
        <w:rPr>
          <w:sz w:val="28"/>
          <w:szCs w:val="28"/>
        </w:rPr>
        <w:t>1</w:t>
      </w:r>
      <w:r w:rsidR="00184F5B">
        <w:rPr>
          <w:sz w:val="28"/>
          <w:szCs w:val="28"/>
        </w:rPr>
        <w:t xml:space="preserve">. </w:t>
      </w:r>
      <w:r w:rsidR="00F527A4">
        <w:rPr>
          <w:sz w:val="28"/>
          <w:szCs w:val="28"/>
        </w:rPr>
        <w:t>Внести</w:t>
      </w:r>
      <w:r w:rsidR="00577177">
        <w:rPr>
          <w:sz w:val="28"/>
          <w:szCs w:val="28"/>
        </w:rPr>
        <w:t xml:space="preserve"> </w:t>
      </w:r>
      <w:r w:rsidR="0053304F">
        <w:rPr>
          <w:sz w:val="28"/>
          <w:szCs w:val="28"/>
        </w:rPr>
        <w:t xml:space="preserve">изменение </w:t>
      </w:r>
      <w:r w:rsidR="00A83ADA">
        <w:rPr>
          <w:sz w:val="28"/>
          <w:szCs w:val="28"/>
        </w:rPr>
        <w:t xml:space="preserve">в </w:t>
      </w:r>
      <w:r w:rsidR="00184F5B">
        <w:rPr>
          <w:sz w:val="28"/>
          <w:szCs w:val="28"/>
        </w:rPr>
        <w:t xml:space="preserve">пункт </w:t>
      </w:r>
      <w:r w:rsidR="0053304F">
        <w:rPr>
          <w:sz w:val="28"/>
          <w:szCs w:val="28"/>
        </w:rPr>
        <w:t>3</w:t>
      </w:r>
      <w:r w:rsidR="00184F5B">
        <w:rPr>
          <w:sz w:val="28"/>
          <w:szCs w:val="28"/>
        </w:rPr>
        <w:t>.</w:t>
      </w:r>
      <w:r w:rsidR="0053304F">
        <w:rPr>
          <w:sz w:val="28"/>
          <w:szCs w:val="28"/>
        </w:rPr>
        <w:t>2</w:t>
      </w:r>
      <w:r w:rsidR="00184F5B">
        <w:rPr>
          <w:sz w:val="28"/>
          <w:szCs w:val="28"/>
        </w:rPr>
        <w:t xml:space="preserve"> </w:t>
      </w:r>
      <w:r w:rsidR="00577177" w:rsidRPr="00577177">
        <w:rPr>
          <w:bCs/>
          <w:sz w:val="28"/>
          <w:szCs w:val="28"/>
        </w:rPr>
        <w:t>Положени</w:t>
      </w:r>
      <w:r w:rsidR="00184F5B">
        <w:rPr>
          <w:bCs/>
          <w:sz w:val="28"/>
          <w:szCs w:val="28"/>
        </w:rPr>
        <w:t>я</w:t>
      </w:r>
      <w:r w:rsidR="00577177" w:rsidRPr="00577177">
        <w:rPr>
          <w:bCs/>
          <w:sz w:val="28"/>
          <w:szCs w:val="28"/>
        </w:rPr>
        <w:t xml:space="preserve"> о порядке приема на обучение </w:t>
      </w:r>
      <w:r w:rsidR="00A83ADA">
        <w:rPr>
          <w:bCs/>
          <w:sz w:val="28"/>
          <w:szCs w:val="28"/>
        </w:rPr>
        <w:t xml:space="preserve">                              </w:t>
      </w:r>
      <w:r w:rsidR="00577177" w:rsidRPr="00577177">
        <w:rPr>
          <w:bCs/>
          <w:sz w:val="28"/>
          <w:szCs w:val="28"/>
        </w:rPr>
        <w:t>по программам высшего образования и организации обучения в федеральном государственном казенном образовательном учреждении высшего образования «Университет прокуратуры Российской Федерации» граждан государств – участников Содружества Независимых Государств, а также граждан других государств,</w:t>
      </w:r>
      <w:r w:rsidR="00184F5B">
        <w:rPr>
          <w:bCs/>
          <w:sz w:val="28"/>
          <w:szCs w:val="28"/>
        </w:rPr>
        <w:t xml:space="preserve"> </w:t>
      </w:r>
      <w:r w:rsidR="00577177" w:rsidRPr="00577177">
        <w:rPr>
          <w:bCs/>
          <w:sz w:val="28"/>
          <w:szCs w:val="28"/>
        </w:rPr>
        <w:t>с соответствующими органами которых Генеральной прокуратурой Российской Федерации заключены соглашения о сотрудничестве, на льготной основе, утвержденно</w:t>
      </w:r>
      <w:r w:rsidR="00E340F0">
        <w:rPr>
          <w:bCs/>
          <w:sz w:val="28"/>
          <w:szCs w:val="28"/>
        </w:rPr>
        <w:t>го</w:t>
      </w:r>
      <w:r w:rsidR="00577177" w:rsidRPr="00577177">
        <w:rPr>
          <w:bCs/>
          <w:sz w:val="28"/>
          <w:szCs w:val="28"/>
        </w:rPr>
        <w:t xml:space="preserve"> приказом Генерального прокурора Российской Федерации</w:t>
      </w:r>
      <w:r w:rsidR="00E340F0">
        <w:rPr>
          <w:bCs/>
          <w:sz w:val="28"/>
          <w:szCs w:val="28"/>
        </w:rPr>
        <w:t xml:space="preserve"> </w:t>
      </w:r>
      <w:r w:rsidR="00577177" w:rsidRPr="00577177">
        <w:rPr>
          <w:bCs/>
          <w:sz w:val="28"/>
          <w:szCs w:val="28"/>
        </w:rPr>
        <w:t>от 25.01.2023 № 36</w:t>
      </w:r>
      <w:r w:rsidR="00523B57">
        <w:rPr>
          <w:bCs/>
          <w:sz w:val="28"/>
          <w:szCs w:val="28"/>
        </w:rPr>
        <w:t xml:space="preserve"> «</w:t>
      </w:r>
      <w:r w:rsidR="00523B57" w:rsidRPr="00523B57">
        <w:rPr>
          <w:bCs/>
          <w:sz w:val="28"/>
          <w:szCs w:val="28"/>
        </w:rPr>
        <w:t xml:space="preserve">Об организации обучения по программам высшего образования в федеральном государственном казенном образовательном учреждении высшего образования </w:t>
      </w:r>
      <w:r w:rsidR="00523B57">
        <w:rPr>
          <w:bCs/>
          <w:sz w:val="28"/>
          <w:szCs w:val="28"/>
        </w:rPr>
        <w:t>«</w:t>
      </w:r>
      <w:r w:rsidR="00523B57" w:rsidRPr="00523B57">
        <w:rPr>
          <w:bCs/>
          <w:sz w:val="28"/>
          <w:szCs w:val="28"/>
        </w:rPr>
        <w:t>Университет прокуратуры Российской Федерации</w:t>
      </w:r>
      <w:r w:rsidR="00523B57">
        <w:rPr>
          <w:bCs/>
          <w:sz w:val="28"/>
          <w:szCs w:val="28"/>
        </w:rPr>
        <w:t>»</w:t>
      </w:r>
      <w:r w:rsidR="00523B57" w:rsidRPr="00523B57">
        <w:rPr>
          <w:bCs/>
          <w:sz w:val="28"/>
          <w:szCs w:val="28"/>
        </w:rPr>
        <w:t xml:space="preserve"> граждан государств – участников Содружества Независимых Государств, а также граждан других государств, </w:t>
      </w:r>
      <w:r w:rsidR="00B6203A">
        <w:rPr>
          <w:bCs/>
          <w:sz w:val="28"/>
          <w:szCs w:val="28"/>
        </w:rPr>
        <w:t xml:space="preserve">                                                  </w:t>
      </w:r>
      <w:r w:rsidR="00523B57" w:rsidRPr="00523B57">
        <w:rPr>
          <w:bCs/>
          <w:sz w:val="28"/>
          <w:szCs w:val="28"/>
        </w:rPr>
        <w:t>с соответствующими органами которых Генеральной прокуратурой Российской Федерации заключены соглашения о сотрудничестве, на льготной основе</w:t>
      </w:r>
      <w:r w:rsidR="00523B57">
        <w:rPr>
          <w:bCs/>
          <w:sz w:val="28"/>
          <w:szCs w:val="28"/>
        </w:rPr>
        <w:t>»</w:t>
      </w:r>
      <w:r w:rsidR="00B6203A">
        <w:rPr>
          <w:bCs/>
          <w:sz w:val="28"/>
          <w:szCs w:val="28"/>
        </w:rPr>
        <w:t>,</w:t>
      </w:r>
      <w:r w:rsidR="00A83ADA">
        <w:rPr>
          <w:bCs/>
          <w:sz w:val="28"/>
          <w:szCs w:val="28"/>
        </w:rPr>
        <w:t xml:space="preserve">  дополни</w:t>
      </w:r>
      <w:r w:rsidR="0053304F">
        <w:rPr>
          <w:bCs/>
          <w:sz w:val="28"/>
          <w:szCs w:val="28"/>
        </w:rPr>
        <w:t>в</w:t>
      </w:r>
      <w:r w:rsidR="00A83ADA">
        <w:rPr>
          <w:bCs/>
          <w:sz w:val="28"/>
          <w:szCs w:val="28"/>
        </w:rPr>
        <w:t xml:space="preserve"> абзац </w:t>
      </w:r>
      <w:r w:rsidR="0053304F">
        <w:rPr>
          <w:bCs/>
          <w:sz w:val="28"/>
          <w:szCs w:val="28"/>
        </w:rPr>
        <w:t>четвертый предложением следующего содержания</w:t>
      </w:r>
      <w:r w:rsidR="00A83ADA">
        <w:rPr>
          <w:bCs/>
          <w:sz w:val="28"/>
          <w:szCs w:val="28"/>
        </w:rPr>
        <w:t>:</w:t>
      </w:r>
    </w:p>
    <w:p w:rsidR="000B27FF" w:rsidRPr="000B27FF" w:rsidRDefault="00A83ADA" w:rsidP="0053304F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53304F" w:rsidRPr="0053304F">
        <w:rPr>
          <w:bCs/>
          <w:sz w:val="28"/>
          <w:szCs w:val="28"/>
        </w:rPr>
        <w:t>Часть практики иностранного гражданина может быть проведена образовательной</w:t>
      </w:r>
      <w:r w:rsidR="0053304F">
        <w:rPr>
          <w:bCs/>
          <w:sz w:val="28"/>
          <w:szCs w:val="28"/>
        </w:rPr>
        <w:t>, научно-исследовательской организацией</w:t>
      </w:r>
      <w:r w:rsidR="0053304F" w:rsidRPr="0053304F">
        <w:rPr>
          <w:bCs/>
          <w:sz w:val="28"/>
          <w:szCs w:val="28"/>
        </w:rPr>
        <w:t xml:space="preserve"> иностранного государства в виде стажировки в уполномоченном органе, которым он направлен на обучение в Университет, при наличии соответствующей договоренности</w:t>
      </w:r>
      <w:r w:rsidR="0053304F">
        <w:rPr>
          <w:bCs/>
          <w:sz w:val="28"/>
          <w:szCs w:val="28"/>
        </w:rPr>
        <w:t>.».</w:t>
      </w:r>
      <w:r w:rsidR="00C106ED">
        <w:rPr>
          <w:sz w:val="28"/>
          <w:szCs w:val="28"/>
        </w:rPr>
        <w:t xml:space="preserve"> </w:t>
      </w:r>
    </w:p>
    <w:p w:rsidR="00F00BA4" w:rsidRPr="00D35317" w:rsidRDefault="00A83ADA" w:rsidP="0010478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2</w:t>
      </w:r>
      <w:r w:rsidR="00F00BA4" w:rsidRPr="00D35317">
        <w:rPr>
          <w:rFonts w:ascii="Times New Roman" w:hAnsi="Times New Roman" w:cs="Times New Roman"/>
          <w:b w:val="0"/>
          <w:sz w:val="28"/>
          <w:szCs w:val="28"/>
        </w:rPr>
        <w:t>. Настоящий приказ опубликовать в журнале «Законность» и разместить                              на официальном сайте Генеральной прокуратуры Российской Федерации                         в информационно-телекоммуникационной сети «Интернет». </w:t>
      </w:r>
    </w:p>
    <w:p w:rsidR="00650FFA" w:rsidRDefault="00A83ADA" w:rsidP="0010478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50FFA" w:rsidRPr="00650FFA">
        <w:rPr>
          <w:rFonts w:ascii="Times New Roman" w:hAnsi="Times New Roman" w:cs="Times New Roman"/>
          <w:sz w:val="28"/>
          <w:szCs w:val="28"/>
        </w:rPr>
        <w:t>.</w:t>
      </w:r>
      <w:r w:rsidR="00496198" w:rsidRPr="00496198">
        <w:rPr>
          <w:rFonts w:ascii="Times New Roman" w:hAnsi="Times New Roman" w:cs="Times New Roman"/>
          <w:sz w:val="28"/>
          <w:szCs w:val="28"/>
        </w:rPr>
        <w:t xml:space="preserve"> </w:t>
      </w:r>
      <w:r w:rsidR="00650FFA" w:rsidRPr="00496198">
        <w:rPr>
          <w:rFonts w:ascii="Times New Roman" w:hAnsi="Times New Roman" w:cs="Times New Roman"/>
          <w:spacing w:val="-4"/>
          <w:sz w:val="28"/>
          <w:szCs w:val="28"/>
        </w:rPr>
        <w:t>Контроль за исполнением настоящего приказа возложить</w:t>
      </w:r>
      <w:r w:rsidR="00496198" w:rsidRPr="00496198">
        <w:rPr>
          <w:rFonts w:ascii="Times New Roman" w:hAnsi="Times New Roman" w:cs="Times New Roman"/>
          <w:sz w:val="28"/>
          <w:szCs w:val="28"/>
        </w:rPr>
        <w:t xml:space="preserve"> </w:t>
      </w:r>
      <w:r w:rsidR="00650FFA" w:rsidRPr="00650FFA">
        <w:rPr>
          <w:rFonts w:ascii="Times New Roman" w:hAnsi="Times New Roman" w:cs="Times New Roman"/>
          <w:sz w:val="28"/>
          <w:szCs w:val="28"/>
        </w:rPr>
        <w:t>на заместителя Генерального прокурора Российской Федерации, курирующего вопросы деятельности Университета прокуратуры Российской Федерации.</w:t>
      </w:r>
    </w:p>
    <w:p w:rsidR="00F00BA4" w:rsidRDefault="00F00BA4" w:rsidP="0010478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527A4">
        <w:rPr>
          <w:rFonts w:ascii="Times New Roman" w:hAnsi="Times New Roman" w:cs="Times New Roman"/>
          <w:b w:val="0"/>
          <w:sz w:val="28"/>
          <w:szCs w:val="28"/>
        </w:rPr>
        <w:t xml:space="preserve">Приказ направить заместителям Генерального прокурора Российской Федерации, советникам Генерального прокурора Российской Федерации, старшим помощникам Генерального прокурора Российской Федерации </w:t>
      </w:r>
      <w:r w:rsidR="000D2E1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Pr="00F527A4">
        <w:rPr>
          <w:rFonts w:ascii="Times New Roman" w:hAnsi="Times New Roman" w:cs="Times New Roman"/>
          <w:b w:val="0"/>
          <w:sz w:val="28"/>
          <w:szCs w:val="28"/>
        </w:rPr>
        <w:t>по особым поручениям, помощникам заместителей Генерального прокурора Российской Федерации по особым поручениям, начальникам главных управлений, управлений и отделов Генеральной прокуратуры Российской Федерации, ректор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F527A4">
        <w:rPr>
          <w:rFonts w:ascii="Times New Roman" w:hAnsi="Times New Roman" w:cs="Times New Roman"/>
          <w:b w:val="0"/>
          <w:sz w:val="28"/>
          <w:szCs w:val="28"/>
        </w:rPr>
        <w:t xml:space="preserve"> Университета прокуратуры Российской Федерации, прокурорам субъектов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F527A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35925">
        <w:rPr>
          <w:rFonts w:ascii="Times New Roman" w:hAnsi="Times New Roman" w:cs="Times New Roman"/>
          <w:b w:val="0"/>
          <w:sz w:val="28"/>
          <w:szCs w:val="28"/>
        </w:rPr>
        <w:t>приравненным к ним специализированны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 </w:t>
      </w:r>
      <w:r w:rsidRPr="00635925">
        <w:rPr>
          <w:rFonts w:ascii="Times New Roman" w:hAnsi="Times New Roman" w:cs="Times New Roman"/>
          <w:b w:val="0"/>
          <w:sz w:val="28"/>
          <w:szCs w:val="28"/>
        </w:rPr>
        <w:t>прокур</w:t>
      </w:r>
      <w:r>
        <w:rPr>
          <w:rFonts w:ascii="Times New Roman" w:hAnsi="Times New Roman" w:cs="Times New Roman"/>
          <w:b w:val="0"/>
          <w:sz w:val="28"/>
          <w:szCs w:val="28"/>
        </w:rPr>
        <w:t>орам,</w:t>
      </w:r>
      <w:r w:rsidRPr="00F527A4">
        <w:rPr>
          <w:rFonts w:ascii="Times New Roman" w:hAnsi="Times New Roman" w:cs="Times New Roman"/>
          <w:b w:val="0"/>
          <w:sz w:val="28"/>
          <w:szCs w:val="28"/>
        </w:rPr>
        <w:t xml:space="preserve"> которым довести его содержание до сведения подчиненных работников.</w:t>
      </w:r>
    </w:p>
    <w:p w:rsidR="00F00BA4" w:rsidRDefault="00F00BA4" w:rsidP="00104781">
      <w:pPr>
        <w:pStyle w:val="ConsPlusNormal"/>
        <w:widowControl/>
        <w:ind w:firstLine="709"/>
        <w:rPr>
          <w:rFonts w:ascii="Times New Roman" w:hAnsi="Times New Roman" w:cs="Times New Roman"/>
          <w:sz w:val="28"/>
          <w:szCs w:val="28"/>
        </w:rPr>
      </w:pPr>
    </w:p>
    <w:p w:rsidR="00F00BA4" w:rsidRDefault="00F00BA4" w:rsidP="00FD4724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00BA4" w:rsidRDefault="00F00BA4" w:rsidP="00FD4724">
      <w:pPr>
        <w:pStyle w:val="ConsPlusNormal"/>
        <w:widowControl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прокурор </w:t>
      </w:r>
    </w:p>
    <w:p w:rsidR="00F00BA4" w:rsidRDefault="00F00BA4" w:rsidP="00FD4724">
      <w:pPr>
        <w:pStyle w:val="ConsPlusNormal"/>
        <w:widowControl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</w:p>
    <w:p w:rsidR="00F00BA4" w:rsidRDefault="00F00BA4" w:rsidP="00FD4724">
      <w:pPr>
        <w:pStyle w:val="ConsPlusNormal"/>
        <w:widowControl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F00BA4" w:rsidRDefault="00F00BA4" w:rsidP="00FD4724">
      <w:pPr>
        <w:pStyle w:val="ConsPlusNormal"/>
        <w:widowControl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действительный государственный </w:t>
      </w:r>
    </w:p>
    <w:p w:rsidR="00F00BA4" w:rsidRDefault="00F00BA4" w:rsidP="00FD4724">
      <w:pPr>
        <w:pStyle w:val="ConsPlusNormal"/>
        <w:widowControl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юстиции                                                                                   </w:t>
      </w:r>
      <w:r w:rsidR="001F123F">
        <w:rPr>
          <w:rFonts w:ascii="Times New Roman" w:hAnsi="Times New Roman" w:cs="Times New Roman"/>
          <w:sz w:val="28"/>
          <w:szCs w:val="28"/>
        </w:rPr>
        <w:t xml:space="preserve">    А</w:t>
      </w:r>
      <w:r>
        <w:rPr>
          <w:rFonts w:ascii="Times New Roman" w:hAnsi="Times New Roman" w:cs="Times New Roman"/>
          <w:sz w:val="28"/>
          <w:szCs w:val="28"/>
        </w:rPr>
        <w:t>.В. </w:t>
      </w:r>
      <w:proofErr w:type="spellStart"/>
      <w:r w:rsidR="001F123F">
        <w:rPr>
          <w:rFonts w:ascii="Times New Roman" w:hAnsi="Times New Roman" w:cs="Times New Roman"/>
          <w:sz w:val="28"/>
          <w:szCs w:val="28"/>
        </w:rPr>
        <w:t>Гуцан</w:t>
      </w:r>
      <w:proofErr w:type="spellEnd"/>
    </w:p>
    <w:p w:rsidR="00FD4724" w:rsidRDefault="00FD4724" w:rsidP="00FD4724">
      <w:pPr>
        <w:spacing w:line="240" w:lineRule="exact"/>
        <w:ind w:firstLine="141"/>
        <w:jc w:val="both"/>
        <w:rPr>
          <w:sz w:val="28"/>
          <w:szCs w:val="28"/>
        </w:rPr>
      </w:pPr>
    </w:p>
    <w:p w:rsidR="00FD4724" w:rsidRDefault="00FD4724" w:rsidP="00FD4724">
      <w:pPr>
        <w:spacing w:line="240" w:lineRule="exact"/>
        <w:ind w:firstLine="141"/>
        <w:jc w:val="both"/>
        <w:rPr>
          <w:sz w:val="28"/>
          <w:szCs w:val="28"/>
        </w:rPr>
      </w:pPr>
    </w:p>
    <w:sectPr w:rsidR="00FD4724" w:rsidSect="00547AA7">
      <w:headerReference w:type="even" r:id="rId7"/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CFC" w:rsidRDefault="00544CFC" w:rsidP="000D1BE1">
      <w:r>
        <w:separator/>
      </w:r>
    </w:p>
  </w:endnote>
  <w:endnote w:type="continuationSeparator" w:id="0">
    <w:p w:rsidR="00544CFC" w:rsidRDefault="00544CFC" w:rsidP="000D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CFC" w:rsidRDefault="00544CFC" w:rsidP="000D1BE1">
      <w:r>
        <w:separator/>
      </w:r>
    </w:p>
  </w:footnote>
  <w:footnote w:type="continuationSeparator" w:id="0">
    <w:p w:rsidR="00544CFC" w:rsidRDefault="00544CFC" w:rsidP="000D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CB9" w:rsidRDefault="00425224" w:rsidP="006D61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7CB9" w:rsidRDefault="00544CF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375580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D59D7" w:rsidRPr="008D59D7" w:rsidRDefault="008D59D7">
        <w:pPr>
          <w:pStyle w:val="a3"/>
          <w:jc w:val="center"/>
          <w:rPr>
            <w:sz w:val="28"/>
            <w:szCs w:val="28"/>
          </w:rPr>
        </w:pPr>
        <w:r w:rsidRPr="008D59D7">
          <w:rPr>
            <w:sz w:val="28"/>
            <w:szCs w:val="28"/>
          </w:rPr>
          <w:fldChar w:fldCharType="begin"/>
        </w:r>
        <w:r w:rsidRPr="008D59D7">
          <w:rPr>
            <w:sz w:val="28"/>
            <w:szCs w:val="28"/>
          </w:rPr>
          <w:instrText>PAGE   \* MERGEFORMAT</w:instrText>
        </w:r>
        <w:r w:rsidRPr="008D59D7">
          <w:rPr>
            <w:sz w:val="28"/>
            <w:szCs w:val="28"/>
          </w:rPr>
          <w:fldChar w:fldCharType="separate"/>
        </w:r>
        <w:r w:rsidR="00323E78">
          <w:rPr>
            <w:noProof/>
            <w:sz w:val="28"/>
            <w:szCs w:val="28"/>
          </w:rPr>
          <w:t>2</w:t>
        </w:r>
        <w:r w:rsidRPr="008D59D7">
          <w:rPr>
            <w:sz w:val="28"/>
            <w:szCs w:val="28"/>
          </w:rPr>
          <w:fldChar w:fldCharType="end"/>
        </w:r>
      </w:p>
    </w:sdtContent>
  </w:sdt>
  <w:p w:rsidR="008D59D7" w:rsidRDefault="008D59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9A"/>
    <w:rsid w:val="000014C4"/>
    <w:rsid w:val="000064C4"/>
    <w:rsid w:val="00011398"/>
    <w:rsid w:val="0001329A"/>
    <w:rsid w:val="000151E2"/>
    <w:rsid w:val="00016051"/>
    <w:rsid w:val="00027630"/>
    <w:rsid w:val="000276E5"/>
    <w:rsid w:val="0005396A"/>
    <w:rsid w:val="000759D0"/>
    <w:rsid w:val="00083259"/>
    <w:rsid w:val="000920E3"/>
    <w:rsid w:val="00097D5F"/>
    <w:rsid w:val="000B16A2"/>
    <w:rsid w:val="000B27FF"/>
    <w:rsid w:val="000C7A75"/>
    <w:rsid w:val="000D1BE1"/>
    <w:rsid w:val="000D2E12"/>
    <w:rsid w:val="000F1EBB"/>
    <w:rsid w:val="00104474"/>
    <w:rsid w:val="00104781"/>
    <w:rsid w:val="00110F0A"/>
    <w:rsid w:val="00127ECB"/>
    <w:rsid w:val="001422C7"/>
    <w:rsid w:val="00161124"/>
    <w:rsid w:val="00162A29"/>
    <w:rsid w:val="00170111"/>
    <w:rsid w:val="00184F5B"/>
    <w:rsid w:val="00197E5A"/>
    <w:rsid w:val="001E2A79"/>
    <w:rsid w:val="001F123F"/>
    <w:rsid w:val="002043C3"/>
    <w:rsid w:val="00210622"/>
    <w:rsid w:val="00210808"/>
    <w:rsid w:val="002135C9"/>
    <w:rsid w:val="002142B4"/>
    <w:rsid w:val="002424E7"/>
    <w:rsid w:val="00245FE1"/>
    <w:rsid w:val="0025003F"/>
    <w:rsid w:val="00255A29"/>
    <w:rsid w:val="0025733F"/>
    <w:rsid w:val="00274646"/>
    <w:rsid w:val="002B17E4"/>
    <w:rsid w:val="002C2AC7"/>
    <w:rsid w:val="002C5147"/>
    <w:rsid w:val="002D520E"/>
    <w:rsid w:val="002E1029"/>
    <w:rsid w:val="002F4C4C"/>
    <w:rsid w:val="00303446"/>
    <w:rsid w:val="003059AF"/>
    <w:rsid w:val="00323E78"/>
    <w:rsid w:val="00326A1F"/>
    <w:rsid w:val="003536A0"/>
    <w:rsid w:val="0035525F"/>
    <w:rsid w:val="0036523A"/>
    <w:rsid w:val="003669EF"/>
    <w:rsid w:val="0037595C"/>
    <w:rsid w:val="0038697E"/>
    <w:rsid w:val="0039141A"/>
    <w:rsid w:val="003B3325"/>
    <w:rsid w:val="003E1248"/>
    <w:rsid w:val="003E240B"/>
    <w:rsid w:val="003E413D"/>
    <w:rsid w:val="003E439C"/>
    <w:rsid w:val="003F0995"/>
    <w:rsid w:val="00425224"/>
    <w:rsid w:val="004513BC"/>
    <w:rsid w:val="00455087"/>
    <w:rsid w:val="00473ACF"/>
    <w:rsid w:val="00474F64"/>
    <w:rsid w:val="0048663B"/>
    <w:rsid w:val="0048761A"/>
    <w:rsid w:val="0048777F"/>
    <w:rsid w:val="0049493E"/>
    <w:rsid w:val="00496198"/>
    <w:rsid w:val="004A41DC"/>
    <w:rsid w:val="004B3A3A"/>
    <w:rsid w:val="004B3E00"/>
    <w:rsid w:val="004B59B5"/>
    <w:rsid w:val="004C4945"/>
    <w:rsid w:val="004E1D2B"/>
    <w:rsid w:val="00507E90"/>
    <w:rsid w:val="00523B57"/>
    <w:rsid w:val="00524D47"/>
    <w:rsid w:val="00526EBE"/>
    <w:rsid w:val="0053304F"/>
    <w:rsid w:val="00543C3B"/>
    <w:rsid w:val="00544CFC"/>
    <w:rsid w:val="005477DE"/>
    <w:rsid w:val="00552759"/>
    <w:rsid w:val="00577177"/>
    <w:rsid w:val="00577256"/>
    <w:rsid w:val="00580DD9"/>
    <w:rsid w:val="00592690"/>
    <w:rsid w:val="005A042E"/>
    <w:rsid w:val="005A0FB6"/>
    <w:rsid w:val="00621537"/>
    <w:rsid w:val="00633AC8"/>
    <w:rsid w:val="00635925"/>
    <w:rsid w:val="00637A9D"/>
    <w:rsid w:val="00650FFA"/>
    <w:rsid w:val="00652A8F"/>
    <w:rsid w:val="0066751B"/>
    <w:rsid w:val="00693332"/>
    <w:rsid w:val="006A58BC"/>
    <w:rsid w:val="006A6F4A"/>
    <w:rsid w:val="006C5067"/>
    <w:rsid w:val="006C6ED0"/>
    <w:rsid w:val="006D3E4D"/>
    <w:rsid w:val="006D5E28"/>
    <w:rsid w:val="006D74EE"/>
    <w:rsid w:val="00712949"/>
    <w:rsid w:val="0072418C"/>
    <w:rsid w:val="00727D00"/>
    <w:rsid w:val="0074033C"/>
    <w:rsid w:val="00747855"/>
    <w:rsid w:val="007607CB"/>
    <w:rsid w:val="00787694"/>
    <w:rsid w:val="00787A15"/>
    <w:rsid w:val="00790E34"/>
    <w:rsid w:val="00795D65"/>
    <w:rsid w:val="0079717A"/>
    <w:rsid w:val="007A2D1B"/>
    <w:rsid w:val="007C3AD8"/>
    <w:rsid w:val="008536F7"/>
    <w:rsid w:val="008962FE"/>
    <w:rsid w:val="008B7F45"/>
    <w:rsid w:val="008D56FC"/>
    <w:rsid w:val="008D59D7"/>
    <w:rsid w:val="00907D05"/>
    <w:rsid w:val="009212A2"/>
    <w:rsid w:val="00927B8B"/>
    <w:rsid w:val="00936765"/>
    <w:rsid w:val="0093756A"/>
    <w:rsid w:val="00951445"/>
    <w:rsid w:val="009514DB"/>
    <w:rsid w:val="00991E42"/>
    <w:rsid w:val="009A071F"/>
    <w:rsid w:val="009A2198"/>
    <w:rsid w:val="009F0A46"/>
    <w:rsid w:val="009F6C7B"/>
    <w:rsid w:val="00A14356"/>
    <w:rsid w:val="00A21099"/>
    <w:rsid w:val="00A24520"/>
    <w:rsid w:val="00A27111"/>
    <w:rsid w:val="00A27F6E"/>
    <w:rsid w:val="00A359B8"/>
    <w:rsid w:val="00A45AE5"/>
    <w:rsid w:val="00A8320A"/>
    <w:rsid w:val="00A83ADA"/>
    <w:rsid w:val="00A87D09"/>
    <w:rsid w:val="00A91D6E"/>
    <w:rsid w:val="00A96085"/>
    <w:rsid w:val="00AA5E20"/>
    <w:rsid w:val="00AB5FED"/>
    <w:rsid w:val="00AC264B"/>
    <w:rsid w:val="00AF4D00"/>
    <w:rsid w:val="00B001A2"/>
    <w:rsid w:val="00B026FF"/>
    <w:rsid w:val="00B222D9"/>
    <w:rsid w:val="00B34734"/>
    <w:rsid w:val="00B46448"/>
    <w:rsid w:val="00B4678C"/>
    <w:rsid w:val="00B52208"/>
    <w:rsid w:val="00B6203A"/>
    <w:rsid w:val="00B72F52"/>
    <w:rsid w:val="00BA47B7"/>
    <w:rsid w:val="00BA7A45"/>
    <w:rsid w:val="00BC1F66"/>
    <w:rsid w:val="00BD1330"/>
    <w:rsid w:val="00BE2B36"/>
    <w:rsid w:val="00BF7391"/>
    <w:rsid w:val="00C00BDC"/>
    <w:rsid w:val="00C036D3"/>
    <w:rsid w:val="00C040F9"/>
    <w:rsid w:val="00C106ED"/>
    <w:rsid w:val="00C17032"/>
    <w:rsid w:val="00C60BE1"/>
    <w:rsid w:val="00C66D5F"/>
    <w:rsid w:val="00C71F23"/>
    <w:rsid w:val="00C74817"/>
    <w:rsid w:val="00C80EA0"/>
    <w:rsid w:val="00C83A85"/>
    <w:rsid w:val="00CB4077"/>
    <w:rsid w:val="00CB5900"/>
    <w:rsid w:val="00CC0B7B"/>
    <w:rsid w:val="00CC4CF4"/>
    <w:rsid w:val="00CF45DF"/>
    <w:rsid w:val="00CF67BF"/>
    <w:rsid w:val="00D35317"/>
    <w:rsid w:val="00D47A59"/>
    <w:rsid w:val="00D60A08"/>
    <w:rsid w:val="00D81702"/>
    <w:rsid w:val="00D915A4"/>
    <w:rsid w:val="00D96C3C"/>
    <w:rsid w:val="00DB3A7F"/>
    <w:rsid w:val="00DD6AB5"/>
    <w:rsid w:val="00E03166"/>
    <w:rsid w:val="00E2564A"/>
    <w:rsid w:val="00E324EA"/>
    <w:rsid w:val="00E32ACE"/>
    <w:rsid w:val="00E338D9"/>
    <w:rsid w:val="00E340F0"/>
    <w:rsid w:val="00E40077"/>
    <w:rsid w:val="00E47360"/>
    <w:rsid w:val="00E52D7C"/>
    <w:rsid w:val="00E86EE4"/>
    <w:rsid w:val="00E9577C"/>
    <w:rsid w:val="00EB2233"/>
    <w:rsid w:val="00EC23F0"/>
    <w:rsid w:val="00EC5C0D"/>
    <w:rsid w:val="00EC718B"/>
    <w:rsid w:val="00ED3E99"/>
    <w:rsid w:val="00EE0663"/>
    <w:rsid w:val="00F00BA4"/>
    <w:rsid w:val="00F138E3"/>
    <w:rsid w:val="00F210E3"/>
    <w:rsid w:val="00F2274E"/>
    <w:rsid w:val="00F25BBD"/>
    <w:rsid w:val="00F34F1C"/>
    <w:rsid w:val="00F41759"/>
    <w:rsid w:val="00F479FA"/>
    <w:rsid w:val="00F527A4"/>
    <w:rsid w:val="00F75607"/>
    <w:rsid w:val="00F96FB5"/>
    <w:rsid w:val="00FB032C"/>
    <w:rsid w:val="00FB4BBB"/>
    <w:rsid w:val="00FB68BD"/>
    <w:rsid w:val="00FC7B01"/>
    <w:rsid w:val="00FD4724"/>
    <w:rsid w:val="00FF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3B45"/>
  <w15:docId w15:val="{C5039519-EF9D-49C2-9611-33A428002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1B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D1B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D1B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B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D1BE1"/>
  </w:style>
  <w:style w:type="paragraph" w:styleId="a6">
    <w:name w:val="List Paragraph"/>
    <w:basedOn w:val="a"/>
    <w:uiPriority w:val="34"/>
    <w:qFormat/>
    <w:rsid w:val="000D1BE1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0D1BE1"/>
  </w:style>
  <w:style w:type="character" w:customStyle="1" w:styleId="a8">
    <w:name w:val="Текст сноски Знак"/>
    <w:basedOn w:val="a0"/>
    <w:link w:val="a7"/>
    <w:uiPriority w:val="99"/>
    <w:rsid w:val="000D1B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0D1BE1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E41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E413D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99"/>
    <w:rsid w:val="00CB4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787A1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87A1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c"/>
    <w:uiPriority w:val="99"/>
    <w:rsid w:val="00001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0B27F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36F89-1BC2-47C9-97ED-A722ECC6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548</Words>
  <Characters>3125</Characters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2024-02-26T09:32:00Z</cp:lastPrinted>
  <dcterms:created xsi:type="dcterms:W3CDTF">2026-07-23T12:22:00Z</dcterms:created>
  <dcterms:modified xsi:type="dcterms:W3CDTF">2026-07-23T12:30:00Z</dcterms:modified>
</cp:coreProperties>
</file>