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356"/>
        <w:tblW w:w="9131" w:type="dxa"/>
        <w:tblLook w:val="04A0"/>
      </w:tblPr>
      <w:tblGrid>
        <w:gridCol w:w="5151"/>
        <w:gridCol w:w="1240"/>
        <w:gridCol w:w="1220"/>
        <w:gridCol w:w="1520"/>
      </w:tblGrid>
      <w:tr w:rsidR="00423005" w:rsidRPr="00423005" w:rsidTr="00423005">
        <w:trPr>
          <w:trHeight w:val="704"/>
        </w:trPr>
        <w:tc>
          <w:tcPr>
            <w:tcW w:w="91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Оперативная информация о состоянии преступности</w:t>
            </w: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 Республике Хакасия за январь-февраль 2017 г.</w:t>
            </w:r>
          </w:p>
        </w:tc>
      </w:tr>
      <w:tr w:rsidR="00423005" w:rsidRPr="00423005" w:rsidTr="00423005">
        <w:trPr>
          <w:trHeight w:val="43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2016 г.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2017 г.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+/-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зарегистрировано преступлений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-11,1%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72,6%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1,6%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Тяжкие и особо тяжкие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-14,6%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-0,7%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Убийства и покушение на убийство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-18,8%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Ст. 111 УК РФ 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-25,0%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т.ч. ч.4 ст.111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-11,1%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ч. 4 ст. 111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Изнасилования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Разбои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-42,9%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Грабежи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-10,4%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Кражи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-13,4%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-5,8%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Мошенничество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-26,5%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37,9%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Статья 264 УК РФ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-34,8%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со смертельным исходом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-57,1%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Статья 264.1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1,3%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Экономической направленности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-37,9%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Коррупционная направленность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-32,4%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Незаконный оборот наркотиков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18,7%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Совершено несовершеннолетними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-50,0%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-1,4%</w:t>
            </w:r>
          </w:p>
        </w:tc>
      </w:tr>
      <w:tr w:rsidR="00423005" w:rsidRPr="00423005" w:rsidTr="00423005">
        <w:trPr>
          <w:trHeight w:val="63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несовершеннолетних</w:t>
            </w: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общего числа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-1,2%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Совершено в сост. </w:t>
            </w:r>
            <w:proofErr w:type="spellStart"/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алк</w:t>
            </w:r>
            <w:proofErr w:type="spellEnd"/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опьянения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-0,7%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55,9%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Совершено ранее совершавшими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-13,4%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Совершено в группе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-23,3%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прест-й</w:t>
            </w:r>
            <w:proofErr w:type="spellEnd"/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сов-х</w:t>
            </w:r>
            <w:proofErr w:type="spellEnd"/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орг. группой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0,1%</w:t>
            </w:r>
          </w:p>
        </w:tc>
      </w:tr>
      <w:tr w:rsidR="00423005" w:rsidRPr="00423005" w:rsidTr="00423005">
        <w:trPr>
          <w:trHeight w:val="63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Зарегистрировано преступлений,</w:t>
            </w: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совершенных в общественных местах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-1,4%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3,3%</w:t>
            </w:r>
          </w:p>
        </w:tc>
      </w:tr>
      <w:tr w:rsidR="00423005" w:rsidRPr="00423005" w:rsidTr="00423005">
        <w:trPr>
          <w:trHeight w:val="315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т.ч. на улицах, площадях, в парках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2,9%</w:t>
            </w:r>
          </w:p>
        </w:tc>
      </w:tr>
      <w:tr w:rsidR="00423005" w:rsidRPr="00423005" w:rsidTr="00423005">
        <w:trPr>
          <w:trHeight w:val="300"/>
        </w:trPr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005" w:rsidRPr="00423005" w:rsidRDefault="00423005" w:rsidP="00423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зарегистрированных</w:t>
            </w:r>
            <w:proofErr w:type="gramEnd"/>
            <w:r w:rsidRPr="00423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005" w:rsidRPr="00423005" w:rsidRDefault="00423005" w:rsidP="0042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3,3%</w:t>
            </w:r>
          </w:p>
        </w:tc>
      </w:tr>
    </w:tbl>
    <w:p w:rsidR="00835F19" w:rsidRDefault="00423005"/>
    <w:sectPr w:rsidR="00835F19" w:rsidSect="0042300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423005"/>
    <w:rsid w:val="00075050"/>
    <w:rsid w:val="000E2C95"/>
    <w:rsid w:val="001C05C9"/>
    <w:rsid w:val="003C087C"/>
    <w:rsid w:val="00423005"/>
    <w:rsid w:val="004948DB"/>
    <w:rsid w:val="007F093A"/>
    <w:rsid w:val="00994029"/>
    <w:rsid w:val="00A82A32"/>
    <w:rsid w:val="00AE7862"/>
    <w:rsid w:val="00BE4C5B"/>
    <w:rsid w:val="00CD7660"/>
    <w:rsid w:val="00DA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8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С. Вопилова</dc:creator>
  <cp:lastModifiedBy>Ксения С. Вопилова</cp:lastModifiedBy>
  <cp:revision>1</cp:revision>
  <dcterms:created xsi:type="dcterms:W3CDTF">2017-08-30T11:18:00Z</dcterms:created>
  <dcterms:modified xsi:type="dcterms:W3CDTF">2017-08-30T11:19:00Z</dcterms:modified>
</cp:coreProperties>
</file>