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F38" w:rsidRPr="00983748" w:rsidRDefault="00EA5910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3748">
        <w:rPr>
          <w:rFonts w:ascii="Times New Roman" w:hAnsi="Times New Roman" w:cs="Times New Roman"/>
          <w:sz w:val="28"/>
          <w:szCs w:val="28"/>
        </w:rPr>
        <w:t>УТВЕРЖДЕНА</w:t>
      </w:r>
      <w:r w:rsidR="00AC0F38" w:rsidRPr="009837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910" w:rsidRPr="00983748" w:rsidRDefault="00EA5910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</w:p>
    <w:p w:rsidR="00EA5910" w:rsidRPr="00983748" w:rsidRDefault="00AC0F38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83748">
        <w:rPr>
          <w:rFonts w:ascii="Times New Roman" w:hAnsi="Times New Roman" w:cs="Times New Roman"/>
          <w:sz w:val="28"/>
          <w:szCs w:val="28"/>
        </w:rPr>
        <w:t xml:space="preserve">приказом </w:t>
      </w:r>
    </w:p>
    <w:p w:rsidR="00AC0F38" w:rsidRPr="00983748" w:rsidRDefault="00AC0F38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83748">
        <w:rPr>
          <w:rFonts w:ascii="Times New Roman" w:hAnsi="Times New Roman" w:cs="Times New Roman"/>
          <w:sz w:val="28"/>
          <w:szCs w:val="28"/>
        </w:rPr>
        <w:t xml:space="preserve">Генерального прокурора </w:t>
      </w:r>
    </w:p>
    <w:p w:rsidR="00AC0F38" w:rsidRPr="00983748" w:rsidRDefault="00AC0F38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83748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</w:p>
    <w:p w:rsidR="00AC0F38" w:rsidRPr="00983748" w:rsidRDefault="00AC0F38" w:rsidP="00EA5910">
      <w:pPr>
        <w:spacing w:after="0" w:line="240" w:lineRule="auto"/>
        <w:ind w:left="5954"/>
        <w:rPr>
          <w:rFonts w:ascii="Times New Roman" w:hAnsi="Times New Roman" w:cs="Times New Roman"/>
          <w:sz w:val="28"/>
          <w:szCs w:val="28"/>
        </w:rPr>
      </w:pPr>
      <w:r w:rsidRPr="00983748">
        <w:rPr>
          <w:rFonts w:ascii="Times New Roman" w:hAnsi="Times New Roman" w:cs="Times New Roman"/>
          <w:sz w:val="28"/>
          <w:szCs w:val="28"/>
        </w:rPr>
        <w:t>от __.0</w:t>
      </w:r>
      <w:r w:rsidR="00036DCD">
        <w:rPr>
          <w:rFonts w:ascii="Times New Roman" w:hAnsi="Times New Roman" w:cs="Times New Roman"/>
          <w:sz w:val="28"/>
          <w:szCs w:val="28"/>
        </w:rPr>
        <w:t>9</w:t>
      </w:r>
      <w:r w:rsidRPr="00983748">
        <w:rPr>
          <w:rFonts w:ascii="Times New Roman" w:hAnsi="Times New Roman" w:cs="Times New Roman"/>
          <w:sz w:val="28"/>
          <w:szCs w:val="28"/>
        </w:rPr>
        <w:t xml:space="preserve">.2023 № ___ </w:t>
      </w:r>
    </w:p>
    <w:p w:rsidR="00EA5910" w:rsidRPr="00983748" w:rsidRDefault="00EA5910" w:rsidP="00AC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C0F38" w:rsidRPr="00983748" w:rsidRDefault="00AC0F38" w:rsidP="00AC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</w:p>
    <w:p w:rsidR="00011B71" w:rsidRPr="00011B71" w:rsidRDefault="00011B71" w:rsidP="00AC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  <w:r w:rsidRPr="00011B7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>ИНСТРУКЦИЯ</w:t>
      </w:r>
      <w:r w:rsidR="0048213D" w:rsidRPr="00011B71"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  <w:t xml:space="preserve"> </w:t>
      </w:r>
    </w:p>
    <w:p w:rsidR="002A5A6B" w:rsidRPr="00983748" w:rsidRDefault="0048213D" w:rsidP="00AC0F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порядке приема на службу (назначения на должность) </w:t>
      </w:r>
      <w:r w:rsidR="00F95691" w:rsidRPr="00983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начальников подразделений прокуратур </w:t>
      </w:r>
      <w:r w:rsidR="007C6271" w:rsidRPr="00983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субъектов Российской Федерации, старших помощников и помощников прокуроров субъектов Российской Федерации</w:t>
      </w:r>
      <w:r w:rsidR="00F95691" w:rsidRPr="009837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осуществляющих надзор за законностью исполнения уголовных наказаний</w:t>
      </w:r>
    </w:p>
    <w:p w:rsidR="002A5A6B" w:rsidRPr="00983748" w:rsidRDefault="002A5A6B" w:rsidP="002A5A6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A5A6B" w:rsidRPr="00983748" w:rsidRDefault="002A5A6B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Инструкция о порядке приема на службу (назначения на должность) </w:t>
      </w:r>
      <w:r w:rsidR="007C6271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начальников подразделений прокуратур субъектов Российской Федерации, старших помощников и помощников прокуроров субъектов Российской Федерации, осуществляющих надзор за законностью исполнения уголовных наказаний</w:t>
      </w:r>
      <w:r w:rsidR="00F76A18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Инструкция)</w:t>
      </w:r>
      <w:r w:rsidR="005D5E62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213D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в органах прокуратуры единый порядок отбора</w:t>
      </w:r>
      <w:r w:rsidR="00447CC6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назначения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кандидатов на </w:t>
      </w:r>
      <w:r w:rsidR="0048213D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указанные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должности. </w:t>
      </w:r>
    </w:p>
    <w:p w:rsidR="002A5A6B" w:rsidRPr="00983748" w:rsidRDefault="002A5A6B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 на должност</w:t>
      </w:r>
      <w:r w:rsidR="00447CC6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6271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начальников подразделений прокуратур субъектов Российской Федерации, старших помощников и помощников прокуроров субъектов Российской Федерации, осуществляющих надзор </w:t>
      </w:r>
      <w:r w:rsidR="00011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7C6271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законностью исполнения уголовных наказаний</w:t>
      </w:r>
      <w:r w:rsidR="00F95691" w:rsidRPr="00983748">
        <w:rPr>
          <w:rFonts w:ascii="Times New Roman" w:hAnsi="Times New Roman" w:cs="Times New Roman"/>
          <w:bCs/>
          <w:sz w:val="28"/>
          <w:szCs w:val="28"/>
        </w:rPr>
        <w:t>,</w:t>
      </w:r>
      <w:r w:rsidR="00447CC6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5691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производится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порядком, установленным законодательством Российской Федерации, настоящей Инструкцией и другими организационно-распорядительными документами Генеральной прокуратуры Российской Федерации. </w:t>
      </w:r>
    </w:p>
    <w:p w:rsidR="00EA2FB8" w:rsidRPr="00983748" w:rsidRDefault="00EA2FB8" w:rsidP="00EA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назначению рекомендуются наиболее квалифицированные прокурорские работники, имеющие стаж работы в органах прокуратуры Российской Федерации не менее </w:t>
      </w:r>
      <w:r w:rsidR="00011B7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</w:t>
      </w:r>
      <w:r w:rsidR="00AA2470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2FB8" w:rsidRPr="00983748" w:rsidRDefault="00EA2FB8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того, при отборе кандидатов на указанные должности прокурорам субъектов Российской Федерации особое внимание следует уделять наличию у них опыта работы, навыков и умений, необходимых для эффективного выполнения поставленных задач, а также допуска к сведениям, составляющим государственную тайну. </w:t>
      </w:r>
    </w:p>
    <w:p w:rsidR="002A5A6B" w:rsidRPr="00983748" w:rsidRDefault="00EA2FB8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Прокурорами субъектов Российской Федерации мотивированные </w:t>
      </w:r>
      <w:r w:rsidR="00AA2470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назначении кандидатов на должности </w:t>
      </w:r>
      <w:r w:rsidR="007C6271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начальников подразделений прокуратур субъектов Российской Федерации, старших помощников и помощников прокуроров субъектов Российской Федерации, осуществляющих надзор за законностью исполнения уголовных наказаний, 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направляются для </w:t>
      </w:r>
      <w:r w:rsidR="00AA2470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согласования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A2470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правление</w:t>
      </w:r>
      <w:r w:rsidR="00AA2470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надзору за законностью исполнения уголовных наказаний Генеральной прокуратуры Российской Федерации</w:t>
      </w:r>
      <w:r w:rsidR="00D53AEC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управление)</w:t>
      </w:r>
      <w:r w:rsidR="002A5A6B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 материалам прилагаются копии следующих документов: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личный листок по учету кадров;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автобиография; </w:t>
      </w:r>
    </w:p>
    <w:p w:rsidR="00D53AEC" w:rsidRPr="00983748" w:rsidRDefault="00D53AEC" w:rsidP="00D53A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копии приказов о привлечении к дисциплинарной ответственности;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последней аттестации кандидата</w:t>
      </w:r>
      <w:r w:rsidR="00D53AEC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лиц, ранее проходивших военную службу или иную службу в государственных органах, дополнительно представляются: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послужного списка;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копия служебной карточки (с поощрениями и взысканиями); </w:t>
      </w:r>
    </w:p>
    <w:p w:rsidR="00AE3E05" w:rsidRPr="00983748" w:rsidRDefault="00AE3E0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аттестационного листа по последней аттестации.</w:t>
      </w:r>
    </w:p>
    <w:p w:rsidR="005F26F5" w:rsidRPr="00983748" w:rsidRDefault="005F26F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сопроводительном письме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перечисленным материалам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указывать: </w:t>
      </w:r>
    </w:p>
    <w:p w:rsidR="005F26F5" w:rsidRPr="00983748" w:rsidRDefault="005F26F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какую должность </w:t>
      </w:r>
      <w:r w:rsidR="00011B7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предлагается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кандидат; </w:t>
      </w:r>
    </w:p>
    <w:p w:rsidR="005F26F5" w:rsidRPr="00983748" w:rsidRDefault="005F26F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и какие учебные заведения он окончил, где работал после их окончания, период службы в органах прокуратуры, занимаемые должности, какой опыт прокурорской работы имеет, каковы его профессиональные </w:t>
      </w:r>
      <w:r w:rsidR="00011B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личные качества, наличие поощрений и дисциплинарных взысканий (в том числе снятых); </w:t>
      </w:r>
    </w:p>
    <w:p w:rsidR="005F26F5" w:rsidRPr="00983748" w:rsidRDefault="005F26F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кандидат ранее увольнялся из органов прокуратуры, указать причины увольнения и основания для повторного приема на службу в органы прокуратуры</w:t>
      </w:r>
      <w:r w:rsidR="00AE3E05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F26F5" w:rsidRPr="00983748" w:rsidRDefault="005F26F5" w:rsidP="00AE3E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несоответствии представленных документов установленным требованиям к их форме и содержанию они возвращаются для устранения недостатков. </w:t>
      </w:r>
    </w:p>
    <w:p w:rsidR="00EA2FB8" w:rsidRPr="00983748" w:rsidRDefault="00EA2FB8" w:rsidP="00EA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Управлением изучаются поступившие материалы, проводится собеседование с кандидатом в режиме видео-конференц-связи. </w:t>
      </w:r>
    </w:p>
    <w:p w:rsidR="00EA2FB8" w:rsidRPr="00983748" w:rsidRDefault="00EA2FB8" w:rsidP="00EA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собеседования кандидат уведомляется не позднее чем </w:t>
      </w:r>
      <w:r w:rsidR="00DE02F3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DE02F3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</w:t>
      </w:r>
      <w:r w:rsidR="00DE02F3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DE02F3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дня его проведения. </w:t>
      </w:r>
    </w:p>
    <w:p w:rsidR="00670639" w:rsidRPr="00983748" w:rsidRDefault="00EA2FB8" w:rsidP="00EA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обеспечивает рассмотрение материалов в течение </w:t>
      </w:r>
      <w:r w:rsidR="00DE02F3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 со дня их поступления из прокуратуры субъекта Российской Федерации. </w:t>
      </w:r>
    </w:p>
    <w:p w:rsidR="00EA2FB8" w:rsidRPr="00983748" w:rsidRDefault="00EA2FB8" w:rsidP="00EA2F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результатах информируется </w:t>
      </w:r>
      <w:r w:rsidR="00670639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прокурор субъекта Российской Федерации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70639" w:rsidRPr="00983748" w:rsidRDefault="00670639" w:rsidP="00AC0F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AC0F38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Назначение на должности </w:t>
      </w:r>
      <w:r w:rsidR="0091675D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начальников подразделений прокуратур субъектов Российской Федерации, старших помощников и помощников прокуроров субъектов Российской Федерации, осуществляющих надзор </w:t>
      </w:r>
      <w:r w:rsidR="00011B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</w:t>
      </w:r>
      <w:r w:rsidR="0091675D" w:rsidRPr="009837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законностью исполнения уголовных наказаний</w:t>
      </w:r>
      <w:r w:rsidR="009167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</w:t>
      </w:r>
      <w:r w:rsidR="00AC0F38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согласования осуществляется прокурором субъекта Российской Федерации </w:t>
      </w:r>
      <w:r w:rsidR="005D5E62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5D5E62"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83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незамедлительным направлением копии приказа в управление. </w:t>
      </w:r>
    </w:p>
    <w:p w:rsidR="00036DCD" w:rsidRDefault="00036DCD" w:rsidP="00036DCD">
      <w:pPr>
        <w:spacing w:line="340" w:lineRule="exact"/>
        <w:jc w:val="both"/>
        <w:rPr>
          <w:sz w:val="28"/>
          <w:szCs w:val="28"/>
        </w:rPr>
      </w:pPr>
    </w:p>
    <w:p w:rsidR="00A334D4" w:rsidRDefault="00A334D4" w:rsidP="00036DCD">
      <w:pPr>
        <w:spacing w:line="340" w:lineRule="exact"/>
        <w:jc w:val="both"/>
        <w:rPr>
          <w:sz w:val="28"/>
          <w:szCs w:val="28"/>
        </w:rPr>
      </w:pPr>
    </w:p>
    <w:p w:rsidR="00A334D4" w:rsidRDefault="00A334D4" w:rsidP="00036DCD">
      <w:pPr>
        <w:spacing w:line="340" w:lineRule="exact"/>
        <w:jc w:val="both"/>
        <w:rPr>
          <w:sz w:val="28"/>
          <w:szCs w:val="28"/>
        </w:rPr>
      </w:pPr>
    </w:p>
    <w:sectPr w:rsidR="00A334D4" w:rsidSect="00EA5910">
      <w:headerReference w:type="default" r:id="rId6"/>
      <w:headerReference w:type="firs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0EFE" w:rsidRDefault="00480EFE" w:rsidP="00EA5910">
      <w:pPr>
        <w:spacing w:after="0" w:line="240" w:lineRule="auto"/>
      </w:pPr>
      <w:r>
        <w:separator/>
      </w:r>
    </w:p>
  </w:endnote>
  <w:endnote w:type="continuationSeparator" w:id="0">
    <w:p w:rsidR="00480EFE" w:rsidRDefault="00480EFE" w:rsidP="00EA59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0EFE" w:rsidRDefault="00480EFE" w:rsidP="00EA5910">
      <w:pPr>
        <w:spacing w:after="0" w:line="240" w:lineRule="auto"/>
      </w:pPr>
      <w:r>
        <w:separator/>
      </w:r>
    </w:p>
  </w:footnote>
  <w:footnote w:type="continuationSeparator" w:id="0">
    <w:p w:rsidR="00480EFE" w:rsidRDefault="00480EFE" w:rsidP="00EA59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8"/>
      </w:rPr>
      <w:id w:val="-1409992220"/>
      <w:docPartObj>
        <w:docPartGallery w:val="Page Numbers (Top of Page)"/>
        <w:docPartUnique/>
      </w:docPartObj>
    </w:sdtPr>
    <w:sdtEndPr/>
    <w:sdtContent>
      <w:p w:rsidR="00EA5910" w:rsidRPr="00011B71" w:rsidRDefault="00EA5910">
        <w:pPr>
          <w:pStyle w:val="a3"/>
          <w:jc w:val="center"/>
          <w:rPr>
            <w:sz w:val="28"/>
          </w:rPr>
        </w:pPr>
        <w:r w:rsidRPr="00011B71">
          <w:rPr>
            <w:rFonts w:ascii="Times New Roman" w:hAnsi="Times New Roman" w:cs="Times New Roman"/>
            <w:sz w:val="28"/>
          </w:rPr>
          <w:fldChar w:fldCharType="begin"/>
        </w:r>
        <w:r w:rsidRPr="00011B71">
          <w:rPr>
            <w:rFonts w:ascii="Times New Roman" w:hAnsi="Times New Roman" w:cs="Times New Roman"/>
            <w:sz w:val="28"/>
          </w:rPr>
          <w:instrText>PAGE   \* MERGEFORMAT</w:instrText>
        </w:r>
        <w:r w:rsidRPr="00011B71">
          <w:rPr>
            <w:rFonts w:ascii="Times New Roman" w:hAnsi="Times New Roman" w:cs="Times New Roman"/>
            <w:sz w:val="28"/>
          </w:rPr>
          <w:fldChar w:fldCharType="separate"/>
        </w:r>
        <w:r w:rsidR="00B976F4">
          <w:rPr>
            <w:rFonts w:ascii="Times New Roman" w:hAnsi="Times New Roman" w:cs="Times New Roman"/>
            <w:noProof/>
            <w:sz w:val="28"/>
          </w:rPr>
          <w:t>2</w:t>
        </w:r>
        <w:r w:rsidRPr="00011B71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EA5910" w:rsidRDefault="00EA591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7236" w:rsidRPr="00E97236" w:rsidRDefault="00E97236" w:rsidP="00E97236">
    <w:pPr>
      <w:pStyle w:val="a3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56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A6B"/>
    <w:rsid w:val="00011B71"/>
    <w:rsid w:val="00036DCD"/>
    <w:rsid w:val="000750FB"/>
    <w:rsid w:val="001117CD"/>
    <w:rsid w:val="00141808"/>
    <w:rsid w:val="002837E6"/>
    <w:rsid w:val="002A5A6B"/>
    <w:rsid w:val="002B0C54"/>
    <w:rsid w:val="002E1EEC"/>
    <w:rsid w:val="002E2E63"/>
    <w:rsid w:val="00447CC6"/>
    <w:rsid w:val="00480EFE"/>
    <w:rsid w:val="0048213D"/>
    <w:rsid w:val="004D13CA"/>
    <w:rsid w:val="004D1BF6"/>
    <w:rsid w:val="005404FB"/>
    <w:rsid w:val="005C23E4"/>
    <w:rsid w:val="005D5E62"/>
    <w:rsid w:val="005F26F5"/>
    <w:rsid w:val="0066635D"/>
    <w:rsid w:val="00670639"/>
    <w:rsid w:val="006E63D4"/>
    <w:rsid w:val="007C6271"/>
    <w:rsid w:val="007C6C6C"/>
    <w:rsid w:val="0091675D"/>
    <w:rsid w:val="00967DF8"/>
    <w:rsid w:val="00983748"/>
    <w:rsid w:val="009E7D6B"/>
    <w:rsid w:val="00A334D4"/>
    <w:rsid w:val="00AA2470"/>
    <w:rsid w:val="00AC0F38"/>
    <w:rsid w:val="00AE3E05"/>
    <w:rsid w:val="00B05416"/>
    <w:rsid w:val="00B23B97"/>
    <w:rsid w:val="00B976F4"/>
    <w:rsid w:val="00CC3B21"/>
    <w:rsid w:val="00D53AEC"/>
    <w:rsid w:val="00DE02F3"/>
    <w:rsid w:val="00E21587"/>
    <w:rsid w:val="00E3374E"/>
    <w:rsid w:val="00E94109"/>
    <w:rsid w:val="00E97236"/>
    <w:rsid w:val="00EA2FB8"/>
    <w:rsid w:val="00EA5910"/>
    <w:rsid w:val="00F66688"/>
    <w:rsid w:val="00F76A18"/>
    <w:rsid w:val="00F95691"/>
    <w:rsid w:val="00FC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CD6783-5F7A-4566-B8BF-F7F958D7D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A5910"/>
  </w:style>
  <w:style w:type="paragraph" w:styleId="a5">
    <w:name w:val="footer"/>
    <w:basedOn w:val="a"/>
    <w:link w:val="a6"/>
    <w:uiPriority w:val="99"/>
    <w:unhideWhenUsed/>
    <w:rsid w:val="00EA5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A5910"/>
  </w:style>
  <w:style w:type="paragraph" w:styleId="a7">
    <w:name w:val="Balloon Text"/>
    <w:basedOn w:val="a"/>
    <w:link w:val="a8"/>
    <w:uiPriority w:val="99"/>
    <w:semiHidden/>
    <w:unhideWhenUsed/>
    <w:rsid w:val="00E94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941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9203">
          <w:marLeft w:val="0"/>
          <w:marRight w:val="0"/>
          <w:marTop w:val="0"/>
          <w:marBottom w:val="0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937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5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3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75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05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7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0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645</Words>
  <Characters>3679</Characters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2023-09-15T16:44:00Z</cp:lastPrinted>
  <dcterms:created xsi:type="dcterms:W3CDTF">2023-09-25T13:16:00Z</dcterms:created>
  <dcterms:modified xsi:type="dcterms:W3CDTF">2023-09-25T13:16:00Z</dcterms:modified>
</cp:coreProperties>
</file>