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F15A20">
        <w:t>4</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141910" w:rsidRDefault="001753A9" w:rsidP="00AA35AA">
      <w:pPr>
        <w:jc w:val="center"/>
      </w:pPr>
      <w:r>
        <w:t>н</w:t>
      </w:r>
      <w:r w:rsidR="00BF0BAA" w:rsidRPr="002E6E5E">
        <w:t xml:space="preserve">а право заключения государственного контракта </w:t>
      </w:r>
      <w:r w:rsidR="00AA35AA" w:rsidRPr="00C200CC">
        <w:t xml:space="preserve">на </w:t>
      </w:r>
      <w:r w:rsidR="00DB29E1">
        <w:t>поставку</w:t>
      </w:r>
      <w:r w:rsidR="00FA0A1B" w:rsidRPr="00FA0A1B">
        <w:t xml:space="preserve"> комплектующих для компьютерного оборудования</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3406"/>
        <w:gridCol w:w="2260"/>
        <w:gridCol w:w="3700"/>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AA35AA" w:rsidRDefault="00DB29E1" w:rsidP="00F15A20">
            <w:pPr>
              <w:pStyle w:val="aff2"/>
              <w:spacing w:after="0"/>
              <w:jc w:val="both"/>
            </w:pPr>
            <w:r>
              <w:t>Поставка</w:t>
            </w:r>
            <w:r w:rsidR="00FA0A1B" w:rsidRPr="00FA0A1B">
              <w:t xml:space="preserve"> </w:t>
            </w:r>
            <w:r w:rsidR="00F15A20">
              <w:t xml:space="preserve">комплектующих для компьютерного </w:t>
            </w:r>
            <w:r w:rsidR="00FA0A1B" w:rsidRPr="00FA0A1B">
              <w:t>оборудования</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B332AC"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F15A20">
            <w:r w:rsidRPr="002E6E5E">
              <w:t xml:space="preserve">Федоров Андрей Евгеньевич, </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F15A20" w:rsidRDefault="00F15A20" w:rsidP="00D7404D"/>
          <w:p w:rsidR="00F15A20" w:rsidRDefault="00F15A20" w:rsidP="00D7404D">
            <w:r>
              <w:t>О</w:t>
            </w:r>
            <w:r w:rsidRPr="002E6E5E">
              <w:t>тветственное должностное лицо</w:t>
            </w:r>
            <w:r>
              <w:t xml:space="preserve">, за заключение контракта - </w:t>
            </w:r>
            <w:r w:rsidRPr="002E6E5E">
              <w:t>Федоров Андрей Евгеньевич</w:t>
            </w:r>
            <w:r>
              <w:t>,</w:t>
            </w:r>
          </w:p>
          <w:p w:rsidR="00F15A20" w:rsidRPr="002E6E5E" w:rsidRDefault="00F15A20" w:rsidP="00D7404D">
            <w:r>
              <w:t xml:space="preserve">тел. </w:t>
            </w:r>
            <w:r w:rsidRPr="002E6E5E">
              <w:t>(8182) 41-01-81</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B072EC" w:rsidP="00F15A20">
            <w:pPr>
              <w:pStyle w:val="ConsNormal"/>
              <w:widowControl/>
              <w:ind w:right="0" w:firstLine="0"/>
              <w:jc w:val="both"/>
              <w:rPr>
                <w:rFonts w:ascii="Times New Roman" w:hAnsi="Times New Roman"/>
                <w:b/>
                <w:sz w:val="24"/>
                <w:szCs w:val="24"/>
              </w:rPr>
            </w:pPr>
            <w:r w:rsidRPr="00B072EC">
              <w:rPr>
                <w:rFonts w:ascii="Times New Roman" w:hAnsi="Times New Roman"/>
                <w:b/>
                <w:noProof/>
                <w:sz w:val="24"/>
                <w:szCs w:val="24"/>
              </w:rPr>
              <w:t>173</w:t>
            </w:r>
            <w:r>
              <w:rPr>
                <w:rFonts w:ascii="Times New Roman" w:hAnsi="Times New Roman"/>
                <w:b/>
                <w:noProof/>
                <w:sz w:val="24"/>
                <w:szCs w:val="24"/>
              </w:rPr>
              <w:t> </w:t>
            </w:r>
            <w:r w:rsidRPr="00B072EC">
              <w:rPr>
                <w:rFonts w:ascii="Times New Roman" w:hAnsi="Times New Roman"/>
                <w:b/>
                <w:noProof/>
                <w:sz w:val="24"/>
                <w:szCs w:val="24"/>
              </w:rPr>
              <w:t>794</w:t>
            </w:r>
            <w:r>
              <w:rPr>
                <w:rFonts w:ascii="Times New Roman" w:hAnsi="Times New Roman"/>
                <w:b/>
                <w:noProof/>
                <w:sz w:val="24"/>
                <w:szCs w:val="24"/>
              </w:rPr>
              <w:t xml:space="preserve"> </w:t>
            </w:r>
            <w:r w:rsidRPr="00B072EC">
              <w:rPr>
                <w:rFonts w:ascii="Times New Roman" w:hAnsi="Times New Roman"/>
                <w:b/>
                <w:noProof/>
                <w:sz w:val="24"/>
                <w:szCs w:val="24"/>
              </w:rPr>
              <w:t>(Сто семьдесят три тысячи семьсот девяносто четыре</w:t>
            </w:r>
            <w:r>
              <w:rPr>
                <w:rFonts w:ascii="Times New Roman" w:hAnsi="Times New Roman"/>
                <w:b/>
                <w:noProof/>
                <w:sz w:val="24"/>
                <w:szCs w:val="24"/>
              </w:rPr>
              <w:t>) рубля 13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206978" w:rsidP="00DB61AC">
            <w:pPr>
              <w:widowControl w:val="0"/>
              <w:autoSpaceDE w:val="0"/>
              <w:autoSpaceDN w:val="0"/>
              <w:adjustRightInd w:val="0"/>
              <w:ind w:firstLine="397"/>
              <w:jc w:val="both"/>
              <w:rPr>
                <w:b/>
              </w:rPr>
            </w:pPr>
            <w:r>
              <w:rPr>
                <w:b/>
                <w:lang w:eastAsia="zh-CN"/>
              </w:rPr>
              <w:t xml:space="preserve">1 </w:t>
            </w:r>
            <w:r w:rsidR="00B072EC">
              <w:rPr>
                <w:b/>
                <w:lang w:eastAsia="zh-CN"/>
              </w:rPr>
              <w:t>737</w:t>
            </w:r>
            <w:r w:rsidR="0067010F" w:rsidRPr="0067010F">
              <w:rPr>
                <w:b/>
                <w:lang w:eastAsia="zh-CN"/>
              </w:rPr>
              <w:t xml:space="preserve"> (</w:t>
            </w:r>
            <w:r>
              <w:rPr>
                <w:b/>
                <w:lang w:eastAsia="zh-CN"/>
              </w:rPr>
              <w:t xml:space="preserve">Одна </w:t>
            </w:r>
            <w:r w:rsidR="00B072EC">
              <w:rPr>
                <w:b/>
                <w:lang w:eastAsia="zh-CN"/>
              </w:rPr>
              <w:t>семьсот тридцать семь</w:t>
            </w:r>
            <w:r w:rsidR="0067010F" w:rsidRPr="0067010F">
              <w:rPr>
                <w:b/>
                <w:lang w:eastAsia="zh-CN"/>
              </w:rPr>
              <w:t>) рубл</w:t>
            </w:r>
            <w:r>
              <w:rPr>
                <w:b/>
                <w:lang w:eastAsia="zh-CN"/>
              </w:rPr>
              <w:t>ей</w:t>
            </w:r>
            <w:r w:rsidR="0067010F" w:rsidRPr="0067010F">
              <w:rPr>
                <w:b/>
                <w:lang w:eastAsia="zh-CN"/>
              </w:rPr>
              <w:t xml:space="preserve"> </w:t>
            </w:r>
            <w:r w:rsidR="00B072EC">
              <w:rPr>
                <w:b/>
                <w:lang w:eastAsia="zh-CN"/>
              </w:rPr>
              <w:t>94</w:t>
            </w:r>
            <w:r w:rsidR="0067010F" w:rsidRPr="0067010F">
              <w:rPr>
                <w:b/>
                <w:lang w:eastAsia="zh-CN"/>
              </w:rPr>
              <w:t xml:space="preserve">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F15A20"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00F15A20">
              <w:t>:</w:t>
            </w:r>
          </w:p>
          <w:p w:rsidR="00D7404D" w:rsidRPr="002E6E5E" w:rsidRDefault="00D7404D" w:rsidP="0004102D">
            <w:pPr>
              <w:autoSpaceDE w:val="0"/>
              <w:autoSpaceDN w:val="0"/>
              <w:adjustRightInd w:val="0"/>
              <w:ind w:firstLine="397"/>
              <w:jc w:val="both"/>
            </w:pPr>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w:t>
            </w:r>
            <w:r w:rsidRPr="002E6E5E">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8" w:history="1">
              <w:r w:rsidRPr="002E6E5E">
                <w:t>пунктами 3</w:t>
              </w:r>
            </w:hyperlink>
            <w:r w:rsidRPr="002E6E5E">
              <w:t xml:space="preserve">-5, 7, </w:t>
            </w:r>
            <w:hyperlink r:id="rId9"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w:t>
            </w:r>
            <w:r w:rsidRPr="002E6E5E">
              <w:lastRenderedPageBreak/>
              <w:t>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2E6E5E">
                <w:t xml:space="preserve">частью </w:t>
              </w:r>
              <w:r w:rsidR="00782DD7">
                <w:t>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 xml:space="preserve">1) соответствие требованиям, установленным в соответствии с законодательством Российской </w:t>
            </w:r>
            <w:r w:rsidRPr="002E6E5E">
              <w:lastRenderedPageBreak/>
              <w:t>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1"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w:t>
            </w:r>
            <w:r w:rsidRPr="002E6E5E">
              <w:lastRenderedPageBreak/>
              <w:t xml:space="preserve">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D7404D" w:rsidRDefault="00D7404D" w:rsidP="00DB61AC">
            <w:pPr>
              <w:autoSpaceDE w:val="0"/>
              <w:autoSpaceDN w:val="0"/>
              <w:adjustRightInd w:val="0"/>
              <w:ind w:firstLine="540"/>
              <w:jc w:val="both"/>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sidR="00782DD7">
              <w:rPr>
                <w:iCs/>
              </w:rPr>
              <w:t>ика закупки - юридического лица;</w:t>
            </w:r>
          </w:p>
          <w:p w:rsidR="00705BC3" w:rsidRPr="002E6E5E" w:rsidRDefault="00705BC3" w:rsidP="00705BC3">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w:t>
            </w:r>
            <w:r w:rsidRPr="001753A9">
              <w:lastRenderedPageBreak/>
              <w:t xml:space="preserve">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28727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502B90">
              <w:t>28</w:t>
            </w:r>
            <w:r w:rsidR="00782DD7">
              <w:t>.04</w:t>
            </w:r>
            <w:r w:rsidR="00E9558E">
              <w:t>.</w:t>
            </w:r>
            <w:r w:rsidR="001753A9">
              <w:t>16</w:t>
            </w:r>
            <w:r w:rsidR="006E2DA9" w:rsidRPr="001753A9">
              <w:t xml:space="preserve"> по </w:t>
            </w:r>
            <w:r w:rsidR="00782DD7">
              <w:t>11</w:t>
            </w:r>
            <w:r w:rsidR="001753A9">
              <w:t>.</w:t>
            </w:r>
            <w:r w:rsidR="00782DD7">
              <w:t>05</w:t>
            </w:r>
            <w:r w:rsidR="00E9558E">
              <w:t>.</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782DD7" w:rsidRDefault="00782DD7" w:rsidP="00254CCC">
            <w:pPr>
              <w:pStyle w:val="af5"/>
              <w:ind w:left="-108" w:right="-109"/>
              <w:jc w:val="center"/>
              <w:rPr>
                <w:sz w:val="24"/>
                <w:szCs w:val="24"/>
              </w:rPr>
            </w:pPr>
            <w:r w:rsidRPr="00782DD7">
              <w:rPr>
                <w:sz w:val="24"/>
                <w:szCs w:val="24"/>
              </w:rPr>
              <w:t>13</w:t>
            </w:r>
            <w:r w:rsidR="001753A9" w:rsidRPr="00782DD7">
              <w:rPr>
                <w:sz w:val="24"/>
                <w:szCs w:val="24"/>
              </w:rPr>
              <w:t>.</w:t>
            </w:r>
            <w:r w:rsidRPr="00782DD7">
              <w:rPr>
                <w:sz w:val="24"/>
                <w:szCs w:val="24"/>
              </w:rPr>
              <w:t>05</w:t>
            </w:r>
            <w:r w:rsidR="00254CCC" w:rsidRPr="00782DD7">
              <w:rPr>
                <w:sz w:val="24"/>
                <w:szCs w:val="24"/>
              </w:rPr>
              <w:t>.</w:t>
            </w:r>
            <w:r w:rsidR="001753A9" w:rsidRPr="00782DD7">
              <w:rPr>
                <w:sz w:val="24"/>
                <w:szCs w:val="24"/>
              </w:rPr>
              <w:t>16</w:t>
            </w:r>
            <w:r w:rsidR="00037B41" w:rsidRPr="00782DD7">
              <w:rPr>
                <w:sz w:val="24"/>
                <w:szCs w:val="24"/>
              </w:rPr>
              <w:t xml:space="preserve"> в </w:t>
            </w:r>
            <w:r w:rsidR="005B3450">
              <w:rPr>
                <w:sz w:val="24"/>
                <w:szCs w:val="24"/>
              </w:rPr>
              <w:t>10</w:t>
            </w:r>
            <w:r w:rsidR="006E2DA9" w:rsidRPr="00782DD7">
              <w:rPr>
                <w:sz w:val="24"/>
                <w:szCs w:val="24"/>
              </w:rPr>
              <w:t xml:space="preserve"> час</w:t>
            </w:r>
            <w:r w:rsidR="001753A9" w:rsidRPr="00782DD7">
              <w:rPr>
                <w:sz w:val="24"/>
                <w:szCs w:val="24"/>
              </w:rPr>
              <w:t>ов</w:t>
            </w:r>
            <w:r w:rsidR="006E2DA9" w:rsidRPr="00782DD7">
              <w:rPr>
                <w:sz w:val="24"/>
                <w:szCs w:val="24"/>
              </w:rPr>
              <w:t xml:space="preserve"> </w:t>
            </w:r>
            <w:r w:rsidR="001753A9" w:rsidRPr="00782DD7">
              <w:rPr>
                <w:sz w:val="24"/>
                <w:szCs w:val="24"/>
              </w:rPr>
              <w:t>00</w:t>
            </w:r>
            <w:r w:rsidR="006E2DA9" w:rsidRPr="00782DD7">
              <w:rPr>
                <w:sz w:val="24"/>
                <w:szCs w:val="24"/>
              </w:rPr>
              <w:t xml:space="preserve"> минут</w:t>
            </w:r>
            <w:r w:rsidR="00113745" w:rsidRPr="00782DD7">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782DD7" w:rsidRDefault="00782DD7" w:rsidP="00254CCC">
            <w:pPr>
              <w:jc w:val="center"/>
            </w:pPr>
            <w:r w:rsidRPr="00782DD7">
              <w:t>16</w:t>
            </w:r>
            <w:r w:rsidR="003676A6" w:rsidRPr="00782DD7">
              <w:t>.</w:t>
            </w:r>
            <w:r w:rsidRPr="00782DD7">
              <w:t>05</w:t>
            </w:r>
            <w:r w:rsidR="003676A6" w:rsidRPr="00782DD7">
              <w:t>.</w:t>
            </w:r>
            <w:r w:rsidR="001753A9" w:rsidRPr="00782DD7">
              <w:t>16</w:t>
            </w:r>
            <w:r w:rsidR="006E2DA9" w:rsidRPr="00782DD7">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782DD7" w:rsidRDefault="00782DD7" w:rsidP="00254CCC">
            <w:pPr>
              <w:jc w:val="center"/>
              <w:rPr>
                <w:bCs/>
              </w:rPr>
            </w:pPr>
            <w:r w:rsidRPr="00782DD7">
              <w:t>19</w:t>
            </w:r>
            <w:r w:rsidR="001753A9" w:rsidRPr="00782DD7">
              <w:t>.</w:t>
            </w:r>
            <w:r w:rsidRPr="00782DD7">
              <w:t>05</w:t>
            </w:r>
            <w:r w:rsidR="00D779F2" w:rsidRPr="00782DD7">
              <w:t>.</w:t>
            </w:r>
            <w:r w:rsidR="001753A9" w:rsidRPr="00782DD7">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B072EC">
              <w:rPr>
                <w:b/>
              </w:rPr>
              <w:t>8 689</w:t>
            </w:r>
            <w:r w:rsidR="00B56926" w:rsidRPr="00FC5CB6">
              <w:rPr>
                <w:b/>
              </w:rPr>
              <w:t xml:space="preserve"> </w:t>
            </w:r>
            <w:r w:rsidR="00B56926">
              <w:rPr>
                <w:b/>
              </w:rPr>
              <w:t>(</w:t>
            </w:r>
            <w:r w:rsidR="00B072EC">
              <w:rPr>
                <w:b/>
              </w:rPr>
              <w:t>восемь тысяч шестьсот восемьдесят девять</w:t>
            </w:r>
            <w:r w:rsidR="00B56926">
              <w:rPr>
                <w:b/>
              </w:rPr>
              <w:t xml:space="preserve">) </w:t>
            </w:r>
            <w:r w:rsidR="00B56926" w:rsidRPr="000A21D1">
              <w:rPr>
                <w:b/>
              </w:rPr>
              <w:t>рубл</w:t>
            </w:r>
            <w:r w:rsidR="00B072EC">
              <w:rPr>
                <w:b/>
              </w:rPr>
              <w:t>ей 71</w:t>
            </w:r>
            <w:r w:rsidR="00B56926">
              <w:rPr>
                <w:b/>
              </w:rPr>
              <w:t xml:space="preserve"> копе</w:t>
            </w:r>
            <w:r w:rsidR="00B072EC">
              <w:rPr>
                <w:b/>
              </w:rPr>
              <w:t>й</w:t>
            </w:r>
            <w:r w:rsidR="00B56926">
              <w:rPr>
                <w:b/>
              </w:rPr>
              <w:t>к</w:t>
            </w:r>
            <w:r w:rsidR="00B072EC">
              <w:rPr>
                <w:b/>
              </w:rPr>
              <w:t>а</w:t>
            </w:r>
            <w:r w:rsidR="00B56926">
              <w:rPr>
                <w:b/>
              </w:rPr>
              <w:t>.</w:t>
            </w:r>
          </w:p>
          <w:p w:rsidR="00782DD7" w:rsidRPr="004671E1" w:rsidRDefault="00782DD7" w:rsidP="00782DD7">
            <w:pPr>
              <w:ind w:firstLine="397"/>
              <w:jc w:val="both"/>
            </w:pPr>
            <w:r w:rsidRPr="004671E1">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782DD7" w:rsidRDefault="00782DD7" w:rsidP="00782DD7">
            <w:pPr>
              <w:ind w:firstLine="397"/>
              <w:jc w:val="both"/>
            </w:pPr>
            <w:r w:rsidRPr="004671E1">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782DD7" w:rsidRDefault="00782DD7" w:rsidP="00782DD7">
            <w:pPr>
              <w:ind w:firstLine="397"/>
              <w:jc w:val="both"/>
            </w:pPr>
            <w:r w:rsidRPr="00ED3C18">
              <w:lastRenderedPageBreak/>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782DD7" w:rsidRPr="004671E1" w:rsidRDefault="00782DD7" w:rsidP="00782DD7">
            <w:pPr>
              <w:ind w:firstLine="397"/>
              <w:jc w:val="both"/>
            </w:pPr>
            <w:r w:rsidRPr="004671E1">
              <w:t>Способ обеспечения исполнения контракта определяется участником электронного аукциона, с которым заключается контракт, самостоятельно.</w:t>
            </w:r>
          </w:p>
          <w:p w:rsidR="00782DD7" w:rsidRDefault="00782DD7" w:rsidP="00782DD7">
            <w:pPr>
              <w:ind w:firstLine="397"/>
              <w:jc w:val="both"/>
            </w:pPr>
            <w:r w:rsidRPr="004671E1">
              <w:t>Способы и порядок предоставления обеспечения исполнения контракта, требования к такому обеспечению:</w:t>
            </w:r>
          </w:p>
          <w:p w:rsidR="00332B57" w:rsidRPr="00332B57" w:rsidRDefault="00332B57" w:rsidP="00332B57">
            <w:pPr>
              <w:ind w:firstLine="397"/>
              <w:jc w:val="both"/>
              <w:rPr>
                <w:u w:val="single"/>
              </w:rPr>
            </w:pPr>
            <w:r w:rsidRPr="00332B57">
              <w:rPr>
                <w:u w:val="single"/>
              </w:rPr>
              <w:t>В виде безотзывной банковской гарантии, выданной банком.</w:t>
            </w:r>
          </w:p>
          <w:p w:rsidR="00332B57" w:rsidRPr="00332B57" w:rsidRDefault="00332B57" w:rsidP="00332B57">
            <w:pPr>
              <w:ind w:firstLine="397"/>
              <w:jc w:val="both"/>
              <w:rPr>
                <w:u w:val="single"/>
              </w:rPr>
            </w:pPr>
            <w:r w:rsidRPr="00332B57">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4" w:history="1">
              <w:r w:rsidRPr="00332B57">
                <w:t>статьей 74.1</w:t>
              </w:r>
            </w:hyperlink>
            <w:r w:rsidRPr="00332B57">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32B57" w:rsidRPr="00332B57" w:rsidRDefault="00332B57" w:rsidP="00332B57">
            <w:pPr>
              <w:ind w:firstLine="397"/>
              <w:jc w:val="both"/>
              <w:rPr>
                <w:u w:val="single"/>
              </w:rPr>
            </w:pPr>
            <w:r w:rsidRPr="00332B57">
              <w:t>Банковская гарантия должна быть безотзывной и должна содержать:</w:t>
            </w:r>
          </w:p>
          <w:p w:rsidR="00332B57" w:rsidRPr="00332B57" w:rsidRDefault="00332B57" w:rsidP="00332B57">
            <w:pPr>
              <w:ind w:firstLine="397"/>
              <w:jc w:val="both"/>
              <w:rPr>
                <w:u w:val="single"/>
              </w:rPr>
            </w:pPr>
            <w:r w:rsidRPr="00332B57">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332B57">
                <w:t>статьей 96</w:t>
              </w:r>
            </w:hyperlink>
            <w:r w:rsidRPr="00332B57">
              <w:t xml:space="preserve"> Федерального закона от 05 апреля 2013 года № 44-ФЗ;</w:t>
            </w:r>
          </w:p>
          <w:p w:rsidR="00332B57" w:rsidRPr="00332B57" w:rsidRDefault="00332B57" w:rsidP="00332B57">
            <w:pPr>
              <w:ind w:firstLine="397"/>
              <w:jc w:val="both"/>
              <w:rPr>
                <w:u w:val="single"/>
              </w:rPr>
            </w:pPr>
            <w:r w:rsidRPr="00332B57">
              <w:t>2) обязательства принципала, надлежащее исполнение которых обеспечивается банковской гарантией;</w:t>
            </w:r>
          </w:p>
          <w:p w:rsidR="00332B57" w:rsidRPr="00332B57" w:rsidRDefault="00332B57" w:rsidP="00332B57">
            <w:pPr>
              <w:ind w:firstLine="397"/>
              <w:jc w:val="both"/>
              <w:rPr>
                <w:u w:val="single"/>
              </w:rPr>
            </w:pPr>
            <w:r w:rsidRPr="00332B57">
              <w:t>3) обязанность гаранта уплатить заказчику неустойку в размере 0,1 процента денежной суммы, подлежащей уплате, за каждый день просрочки;</w:t>
            </w:r>
          </w:p>
          <w:p w:rsidR="00332B57" w:rsidRPr="00332B57" w:rsidRDefault="00332B57" w:rsidP="00332B57">
            <w:pPr>
              <w:ind w:firstLine="397"/>
              <w:jc w:val="both"/>
              <w:rPr>
                <w:u w:val="single"/>
              </w:rPr>
            </w:pPr>
            <w:r w:rsidRPr="00332B5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32B57" w:rsidRPr="00332B57" w:rsidRDefault="00332B57" w:rsidP="00332B57">
            <w:pPr>
              <w:ind w:firstLine="397"/>
              <w:jc w:val="both"/>
              <w:rPr>
                <w:u w:val="single"/>
              </w:rPr>
            </w:pPr>
            <w:r w:rsidRPr="00332B57">
              <w:t xml:space="preserve">5) срок действия банковской гарантии с учетом требований статьи </w:t>
            </w:r>
            <w:hyperlink r:id="rId16" w:history="1">
              <w:r w:rsidRPr="00332B57">
                <w:t>96</w:t>
              </w:r>
            </w:hyperlink>
            <w:r w:rsidRPr="00332B57">
              <w:t xml:space="preserve"> Федерального закона </w:t>
            </w:r>
            <w:r w:rsidRPr="00332B57">
              <w:br/>
              <w:t>от 05 апреля 2013 года № 44-ФЗ;</w:t>
            </w:r>
          </w:p>
          <w:p w:rsidR="00332B57" w:rsidRPr="00332B57" w:rsidRDefault="00332B57" w:rsidP="00332B57">
            <w:pPr>
              <w:ind w:firstLine="397"/>
              <w:jc w:val="both"/>
              <w:rPr>
                <w:u w:val="single"/>
              </w:rPr>
            </w:pPr>
            <w:r w:rsidRPr="00332B57">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32B57" w:rsidRPr="00332B57" w:rsidRDefault="00332B57" w:rsidP="00332B57">
            <w:pPr>
              <w:ind w:firstLine="397"/>
              <w:jc w:val="both"/>
              <w:rPr>
                <w:u w:val="single"/>
              </w:rPr>
            </w:pPr>
            <w:r w:rsidRPr="00332B57">
              <w:t xml:space="preserve">7) установленный Правительством Российской Федерации </w:t>
            </w:r>
            <w:hyperlink r:id="rId17" w:history="1">
              <w:r w:rsidRPr="00332B57">
                <w:t>перечень</w:t>
              </w:r>
            </w:hyperlink>
            <w:r w:rsidRPr="00332B5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32B57" w:rsidRPr="00332B57" w:rsidRDefault="00332B57" w:rsidP="00332B57">
            <w:pPr>
              <w:ind w:firstLine="397"/>
              <w:jc w:val="both"/>
              <w:rPr>
                <w:u w:val="single"/>
              </w:rPr>
            </w:pPr>
            <w:r w:rsidRPr="00332B57">
              <w:lastRenderedPageBreak/>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32B57" w:rsidRPr="00332B57" w:rsidRDefault="00332B57" w:rsidP="00332B57">
            <w:pPr>
              <w:ind w:firstLine="397"/>
              <w:jc w:val="both"/>
              <w:rPr>
                <w:u w:val="single"/>
              </w:rPr>
            </w:pPr>
            <w:r w:rsidRPr="00332B57">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32B57" w:rsidRPr="00332B57" w:rsidRDefault="00332B57" w:rsidP="00332B57">
            <w:pPr>
              <w:ind w:firstLine="397"/>
              <w:jc w:val="both"/>
            </w:pPr>
            <w:r w:rsidRPr="00332B57">
              <w:t>Денежные средства, вносимые на указанный заказчиком счет, должны быть перечислены в размере, установленном в настоящей документации.</w:t>
            </w:r>
          </w:p>
          <w:p w:rsidR="00332B57" w:rsidRPr="00332B57" w:rsidRDefault="00332B57" w:rsidP="00332B57">
            <w:pPr>
              <w:ind w:firstLine="397"/>
              <w:jc w:val="both"/>
            </w:pPr>
            <w:r w:rsidRPr="00332B57">
              <w:t xml:space="preserve">Денежные средства должны быть зачислены по реквизитам счета заказчика до заключения контракта. </w:t>
            </w:r>
          </w:p>
          <w:p w:rsidR="00332B57" w:rsidRPr="00332B57" w:rsidRDefault="00332B57" w:rsidP="00332B57">
            <w:pPr>
              <w:ind w:firstLine="397"/>
              <w:jc w:val="both"/>
            </w:pPr>
            <w:r w:rsidRPr="00332B57">
              <w:t>Реквизиты счета для перечисления денежных средств в качестве обеспечения исполнения контракта:</w:t>
            </w:r>
          </w:p>
          <w:p w:rsidR="00332B57" w:rsidRPr="00332B57" w:rsidRDefault="00332B57" w:rsidP="00332B57">
            <w:pPr>
              <w:keepNext/>
              <w:keepLines/>
              <w:suppressLineNumbers/>
              <w:suppressAutoHyphens/>
              <w:snapToGrid w:val="0"/>
              <w:ind w:left="-107" w:firstLine="283"/>
              <w:rPr>
                <w:lang w:eastAsia="zh-CN"/>
              </w:rPr>
            </w:pPr>
            <w:r w:rsidRPr="00332B57">
              <w:rPr>
                <w:lang w:eastAsia="zh-CN"/>
              </w:rPr>
              <w:t>УФК по Архангельской области</w:t>
            </w:r>
            <w:r w:rsidR="00B332AC">
              <w:rPr>
                <w:lang w:eastAsia="zh-CN"/>
              </w:rPr>
              <w:t xml:space="preserve"> и НАО</w:t>
            </w:r>
            <w:bookmarkStart w:id="2" w:name="_GoBack"/>
            <w:bookmarkEnd w:id="2"/>
            <w:r w:rsidRPr="00332B57">
              <w:rPr>
                <w:lang w:eastAsia="zh-CN"/>
              </w:rPr>
              <w:t xml:space="preserve"> </w:t>
            </w:r>
          </w:p>
          <w:p w:rsidR="00332B57" w:rsidRPr="00332B57" w:rsidRDefault="00332B57" w:rsidP="00332B57">
            <w:pPr>
              <w:keepNext/>
              <w:keepLines/>
              <w:widowControl w:val="0"/>
              <w:suppressLineNumbers/>
              <w:suppressAutoHyphens/>
              <w:snapToGrid w:val="0"/>
              <w:ind w:left="205"/>
              <w:rPr>
                <w:lang w:eastAsia="zh-CN"/>
              </w:rPr>
            </w:pPr>
            <w:r w:rsidRPr="00332B57">
              <w:rPr>
                <w:lang w:eastAsia="zh-CN"/>
              </w:rPr>
              <w:t>(Прокуратура Архангельской области л/</w:t>
            </w:r>
            <w:proofErr w:type="spellStart"/>
            <w:r w:rsidRPr="00332B57">
              <w:rPr>
                <w:lang w:eastAsia="zh-CN"/>
              </w:rPr>
              <w:t>сч</w:t>
            </w:r>
            <w:proofErr w:type="spellEnd"/>
            <w:r w:rsidRPr="00332B57">
              <w:rPr>
                <w:lang w:eastAsia="zh-CN"/>
              </w:rPr>
              <w:t xml:space="preserve"> 05241286090)</w:t>
            </w:r>
          </w:p>
          <w:p w:rsidR="00332B57" w:rsidRPr="00332B57" w:rsidRDefault="00332B57" w:rsidP="00332B57">
            <w:pPr>
              <w:keepNext/>
              <w:keepLines/>
              <w:widowControl w:val="0"/>
              <w:suppressLineNumbers/>
              <w:suppressAutoHyphens/>
              <w:snapToGrid w:val="0"/>
              <w:ind w:left="205"/>
              <w:rPr>
                <w:lang w:eastAsia="zh-CN"/>
              </w:rPr>
            </w:pPr>
            <w:r w:rsidRPr="00332B57">
              <w:rPr>
                <w:lang w:eastAsia="zh-CN"/>
              </w:rPr>
              <w:t>Адрес: 163002, г. Архангельск, пр. Новгородский, 15;</w:t>
            </w:r>
          </w:p>
          <w:p w:rsidR="00332B57" w:rsidRPr="00332B57" w:rsidRDefault="00332B57" w:rsidP="00332B57">
            <w:pPr>
              <w:widowControl w:val="0"/>
              <w:shd w:val="clear" w:color="auto" w:fill="FFFFFF"/>
              <w:autoSpaceDE w:val="0"/>
              <w:autoSpaceDN w:val="0"/>
              <w:adjustRightInd w:val="0"/>
              <w:ind w:left="-107" w:firstLine="283"/>
              <w:jc w:val="both"/>
            </w:pPr>
            <w:r w:rsidRPr="00332B57">
              <w:t>ИНН 2901052689</w:t>
            </w:r>
            <w:r w:rsidRPr="00332B57">
              <w:rPr>
                <w:lang w:eastAsia="zh-CN"/>
              </w:rPr>
              <w:t xml:space="preserve"> </w:t>
            </w:r>
          </w:p>
          <w:p w:rsidR="00332B57" w:rsidRPr="00332B57" w:rsidRDefault="00332B57" w:rsidP="00332B57">
            <w:pPr>
              <w:widowControl w:val="0"/>
              <w:shd w:val="clear" w:color="auto" w:fill="FFFFFF"/>
              <w:autoSpaceDE w:val="0"/>
              <w:autoSpaceDN w:val="0"/>
              <w:adjustRightInd w:val="0"/>
              <w:ind w:left="-107" w:firstLine="283"/>
              <w:jc w:val="both"/>
            </w:pPr>
            <w:r w:rsidRPr="00332B57">
              <w:t>КПП 290101001</w:t>
            </w:r>
          </w:p>
          <w:p w:rsidR="00332B57" w:rsidRPr="00332B57" w:rsidRDefault="00332B57" w:rsidP="00332B57">
            <w:pPr>
              <w:widowControl w:val="0"/>
              <w:shd w:val="clear" w:color="auto" w:fill="FFFFFF"/>
              <w:autoSpaceDE w:val="0"/>
              <w:autoSpaceDN w:val="0"/>
              <w:adjustRightInd w:val="0"/>
              <w:ind w:left="-107" w:firstLine="283"/>
              <w:jc w:val="both"/>
            </w:pPr>
            <w:r w:rsidRPr="00332B57">
              <w:t>БИК 041117001</w:t>
            </w:r>
          </w:p>
          <w:p w:rsidR="00332B57" w:rsidRPr="00332B57" w:rsidRDefault="00332B57" w:rsidP="00332B57">
            <w:pPr>
              <w:widowControl w:val="0"/>
              <w:shd w:val="clear" w:color="auto" w:fill="FFFFFF"/>
              <w:autoSpaceDE w:val="0"/>
              <w:autoSpaceDN w:val="0"/>
              <w:adjustRightInd w:val="0"/>
              <w:ind w:left="205"/>
              <w:jc w:val="both"/>
              <w:rPr>
                <w:lang w:eastAsia="zh-CN"/>
              </w:rPr>
            </w:pPr>
            <w:r w:rsidRPr="00332B57">
              <w:rPr>
                <w:lang w:eastAsia="zh-CN"/>
              </w:rPr>
              <w:t>Отделение Архангельск Северо-Западного главного управления Банка России</w:t>
            </w:r>
          </w:p>
          <w:p w:rsidR="00332B57" w:rsidRPr="00332B57" w:rsidRDefault="00332B57" w:rsidP="00332B57">
            <w:pPr>
              <w:widowControl w:val="0"/>
              <w:shd w:val="clear" w:color="auto" w:fill="FFFFFF"/>
              <w:autoSpaceDE w:val="0"/>
              <w:autoSpaceDN w:val="0"/>
              <w:adjustRightInd w:val="0"/>
              <w:ind w:left="-107" w:firstLine="283"/>
              <w:jc w:val="both"/>
              <w:rPr>
                <w:lang w:eastAsia="zh-CN"/>
              </w:rPr>
            </w:pPr>
            <w:r w:rsidRPr="00332B57">
              <w:rPr>
                <w:lang w:eastAsia="zh-CN"/>
              </w:rPr>
              <w:t>ОКТМО 11701000</w:t>
            </w:r>
          </w:p>
          <w:p w:rsidR="00332B57" w:rsidRPr="00332B57" w:rsidRDefault="00332B57" w:rsidP="00332B57">
            <w:pPr>
              <w:jc w:val="both"/>
              <w:rPr>
                <w:lang w:eastAsia="zh-CN"/>
              </w:rPr>
            </w:pPr>
            <w:r w:rsidRPr="00332B57">
              <w:rPr>
                <w:lang w:eastAsia="zh-CN"/>
              </w:rPr>
              <w:t xml:space="preserve">   счет: 40302810800001000003</w:t>
            </w:r>
          </w:p>
          <w:p w:rsidR="00332B57" w:rsidRPr="00332B57" w:rsidRDefault="00332B57" w:rsidP="00332B57">
            <w:pPr>
              <w:ind w:firstLine="397"/>
              <w:jc w:val="both"/>
            </w:pPr>
            <w:r w:rsidRPr="00332B57">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332B57" w:rsidRPr="00332B57" w:rsidRDefault="00332B57" w:rsidP="00332B57">
            <w:pPr>
              <w:ind w:firstLine="397"/>
              <w:jc w:val="both"/>
            </w:pPr>
            <w:r w:rsidRPr="00332B57">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332B57" w:rsidP="00332B57">
            <w:pPr>
              <w:ind w:firstLine="397"/>
              <w:jc w:val="both"/>
            </w:pPr>
            <w:r w:rsidRPr="00332B57">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w:t>
            </w:r>
            <w:r w:rsidRPr="002E6E5E">
              <w:rPr>
                <w:b/>
              </w:rPr>
              <w:lastRenderedPageBreak/>
              <w:t xml:space="preserve">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lastRenderedPageBreak/>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CD5342" w:rsidP="00CD5342">
            <w:pPr>
              <w:widowControl w:val="0"/>
              <w:autoSpaceDE w:val="0"/>
              <w:autoSpaceDN w:val="0"/>
              <w:adjustRightInd w:val="0"/>
              <w:ind w:firstLine="397"/>
              <w:jc w:val="both"/>
            </w:pPr>
            <w:r>
              <w:t>Участникам электронного аукциона, заявки на участие которых содержат предложения о поставке товаров, произведенных на территории государств - членов Евразийского экономического союза, предоставляются преференции в отношении цены контракта в размере 15 процентов в порядке, установленном приказом министерства экономического развития Российской Федерации от 25 марта 2014 года № 155 «О</w:t>
            </w:r>
            <w:r>
              <w:rPr>
                <w:bCs/>
              </w:rPr>
              <w:t>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 xml:space="preserve">В случае наличия разногласий по проекту контракта такой контракт заключается в сроки и порядке, </w:t>
            </w:r>
            <w:r w:rsidRPr="00D354FA">
              <w:lastRenderedPageBreak/>
              <w:t>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8"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9"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0"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8C1DB6">
      <w:pPr>
        <w:pStyle w:val="ab"/>
        <w:numPr>
          <w:ilvl w:val="0"/>
          <w:numId w:val="42"/>
        </w:numPr>
        <w:ind w:left="0" w:firstLine="851"/>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8C1DB6">
      <w:pPr>
        <w:ind w:firstLine="851"/>
        <w:jc w:val="both"/>
        <w:rPr>
          <w:b/>
          <w:bCs/>
        </w:rPr>
      </w:pPr>
    </w:p>
    <w:p w:rsidR="001551DB" w:rsidRDefault="001551DB" w:rsidP="001551DB">
      <w:pPr>
        <w:ind w:firstLine="708"/>
        <w:jc w:val="center"/>
        <w:rPr>
          <w:b/>
          <w:bCs/>
        </w:rPr>
      </w:pPr>
      <w:r>
        <w:rPr>
          <w:b/>
          <w:bCs/>
        </w:rPr>
        <w:t>К</w:t>
      </w:r>
      <w:r w:rsidRPr="0082206C">
        <w:rPr>
          <w:b/>
          <w:bCs/>
        </w:rPr>
        <w:t>омплектующи</w:t>
      </w:r>
      <w:r>
        <w:rPr>
          <w:b/>
          <w:bCs/>
        </w:rPr>
        <w:t>е</w:t>
      </w:r>
      <w:r w:rsidRPr="0082206C">
        <w:rPr>
          <w:b/>
          <w:bCs/>
        </w:rPr>
        <w:t xml:space="preserve"> для компьютерного оборудования</w:t>
      </w:r>
    </w:p>
    <w:p w:rsidR="00673FA7" w:rsidRDefault="00673FA7" w:rsidP="00673FA7">
      <w:pPr>
        <w:pStyle w:val="ab"/>
        <w:keepLines/>
        <w:ind w:left="1068"/>
        <w:jc w:val="both"/>
        <w:rPr>
          <w:b/>
        </w:rPr>
      </w:pPr>
    </w:p>
    <w:tbl>
      <w:tblPr>
        <w:tblW w:w="9918" w:type="dxa"/>
        <w:tblInd w:w="113" w:type="dxa"/>
        <w:tblLayout w:type="fixed"/>
        <w:tblLook w:val="04A0" w:firstRow="1" w:lastRow="0" w:firstColumn="1" w:lastColumn="0" w:noHBand="0" w:noVBand="1"/>
      </w:tblPr>
      <w:tblGrid>
        <w:gridCol w:w="696"/>
        <w:gridCol w:w="1944"/>
        <w:gridCol w:w="2884"/>
        <w:gridCol w:w="2722"/>
        <w:gridCol w:w="1672"/>
      </w:tblGrid>
      <w:tr w:rsidR="00956F8E" w:rsidRPr="00DB033E" w:rsidTr="00B072EC">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F8E" w:rsidRPr="00DB033E" w:rsidRDefault="00956F8E" w:rsidP="008C1DB6">
            <w:pPr>
              <w:widowControl w:val="0"/>
              <w:jc w:val="center"/>
              <w:rPr>
                <w:b/>
                <w:bCs/>
                <w:color w:val="000000"/>
                <w:szCs w:val="20"/>
              </w:rPr>
            </w:pPr>
            <w:r w:rsidRPr="00DB033E">
              <w:rPr>
                <w:b/>
                <w:bCs/>
                <w:color w:val="000000"/>
                <w:szCs w:val="20"/>
              </w:rPr>
              <w:t>№ п\п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jc w:val="center"/>
              <w:rPr>
                <w:b/>
                <w:bCs/>
                <w:color w:val="000000"/>
                <w:szCs w:val="20"/>
              </w:rPr>
            </w:pPr>
            <w:r w:rsidRPr="00DB033E">
              <w:rPr>
                <w:b/>
                <w:bCs/>
                <w:color w:val="000000"/>
                <w:szCs w:val="20"/>
              </w:rPr>
              <w:t>Наименование</w:t>
            </w:r>
          </w:p>
        </w:tc>
        <w:tc>
          <w:tcPr>
            <w:tcW w:w="5606" w:type="dxa"/>
            <w:gridSpan w:val="2"/>
            <w:tcBorders>
              <w:top w:val="single" w:sz="4" w:space="0" w:color="auto"/>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jc w:val="center"/>
              <w:rPr>
                <w:b/>
                <w:bCs/>
                <w:color w:val="000000"/>
                <w:szCs w:val="20"/>
              </w:rPr>
            </w:pPr>
            <w:r w:rsidRPr="00DB033E">
              <w:rPr>
                <w:b/>
                <w:bCs/>
                <w:color w:val="000000"/>
                <w:szCs w:val="20"/>
              </w:rPr>
              <w:t>Характеристики</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956F8E" w:rsidRPr="00DB033E" w:rsidRDefault="00A06A63" w:rsidP="00A06A63">
            <w:pPr>
              <w:widowControl w:val="0"/>
              <w:jc w:val="center"/>
              <w:rPr>
                <w:b/>
                <w:bCs/>
                <w:color w:val="000000"/>
                <w:szCs w:val="20"/>
              </w:rPr>
            </w:pPr>
            <w:r>
              <w:rPr>
                <w:b/>
                <w:bCs/>
                <w:color w:val="000000"/>
                <w:szCs w:val="20"/>
              </w:rPr>
              <w:t>Количество</w:t>
            </w:r>
            <w:r w:rsidR="00956F8E">
              <w:rPr>
                <w:b/>
                <w:bCs/>
                <w:color w:val="000000"/>
                <w:szCs w:val="20"/>
              </w:rPr>
              <w:t xml:space="preserve">, </w:t>
            </w:r>
            <w:r>
              <w:rPr>
                <w:b/>
                <w:bCs/>
                <w:color w:val="000000"/>
                <w:szCs w:val="20"/>
              </w:rPr>
              <w:t>шт.</w:t>
            </w:r>
          </w:p>
        </w:tc>
      </w:tr>
      <w:tr w:rsidR="00956F8E" w:rsidRPr="00DB033E" w:rsidTr="00B072EC">
        <w:trPr>
          <w:trHeight w:val="315"/>
        </w:trPr>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F8E" w:rsidRPr="00DB033E" w:rsidRDefault="009005A9" w:rsidP="008C1DB6">
            <w:pPr>
              <w:widowControl w:val="0"/>
              <w:jc w:val="center"/>
              <w:rPr>
                <w:color w:val="000000"/>
                <w:szCs w:val="20"/>
              </w:rPr>
            </w:pPr>
            <w:r>
              <w:rPr>
                <w:color w:val="000000"/>
                <w:szCs w:val="20"/>
              </w:rPr>
              <w:t>1</w:t>
            </w:r>
            <w:r w:rsidR="00956F8E" w:rsidRPr="00DB033E">
              <w:rPr>
                <w:color w:val="000000"/>
                <w:szCs w:val="20"/>
              </w:rPr>
              <w:t>.</w:t>
            </w:r>
            <w:r w:rsidR="001551DB">
              <w:rPr>
                <w:color w:val="000000"/>
                <w:szCs w:val="20"/>
              </w:rPr>
              <w:t>1</w:t>
            </w:r>
          </w:p>
        </w:tc>
        <w:tc>
          <w:tcPr>
            <w:tcW w:w="1944" w:type="dxa"/>
            <w:vMerge w:val="restart"/>
            <w:tcBorders>
              <w:top w:val="nil"/>
              <w:left w:val="nil"/>
              <w:bottom w:val="nil"/>
              <w:right w:val="single" w:sz="4" w:space="0" w:color="auto"/>
            </w:tcBorders>
            <w:shd w:val="clear" w:color="auto" w:fill="auto"/>
            <w:noWrap/>
            <w:vAlign w:val="center"/>
            <w:hideMark/>
          </w:tcPr>
          <w:p w:rsidR="00956F8E" w:rsidRPr="00DB033E" w:rsidRDefault="00956F8E" w:rsidP="008C1DB6">
            <w:pPr>
              <w:widowControl w:val="0"/>
              <w:jc w:val="center"/>
              <w:rPr>
                <w:color w:val="000000"/>
                <w:szCs w:val="20"/>
              </w:rPr>
            </w:pPr>
            <w:r w:rsidRPr="00DB033E">
              <w:rPr>
                <w:color w:val="000000"/>
                <w:szCs w:val="20"/>
              </w:rPr>
              <w:t>Жесткий диск</w:t>
            </w: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Формат, дюйм</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3,5</w:t>
            </w:r>
          </w:p>
        </w:tc>
        <w:tc>
          <w:tcPr>
            <w:tcW w:w="1672" w:type="dxa"/>
            <w:vMerge w:val="restart"/>
            <w:tcBorders>
              <w:top w:val="nil"/>
              <w:left w:val="single" w:sz="4" w:space="0" w:color="auto"/>
              <w:bottom w:val="nil"/>
              <w:right w:val="single" w:sz="4" w:space="0" w:color="auto"/>
            </w:tcBorders>
            <w:shd w:val="clear" w:color="auto" w:fill="auto"/>
            <w:vAlign w:val="center"/>
          </w:tcPr>
          <w:p w:rsidR="00956F8E" w:rsidRPr="00DB033E" w:rsidRDefault="00B042B5" w:rsidP="008C1DB6">
            <w:pPr>
              <w:widowControl w:val="0"/>
              <w:jc w:val="center"/>
              <w:rPr>
                <w:color w:val="000000"/>
                <w:szCs w:val="20"/>
              </w:rPr>
            </w:pPr>
            <w:r>
              <w:rPr>
                <w:color w:val="000000"/>
                <w:szCs w:val="20"/>
              </w:rPr>
              <w:t>8</w:t>
            </w:r>
          </w:p>
        </w:tc>
      </w:tr>
      <w:tr w:rsidR="00956F8E"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nil"/>
              <w:bottom w:val="nil"/>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Емкость, Гб</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Не менее 250</w:t>
            </w:r>
          </w:p>
        </w:tc>
        <w:tc>
          <w:tcPr>
            <w:tcW w:w="1672" w:type="dxa"/>
            <w:vMerge/>
            <w:tcBorders>
              <w:top w:val="nil"/>
              <w:left w:val="single" w:sz="4" w:space="0" w:color="auto"/>
              <w:bottom w:val="nil"/>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nil"/>
              <w:bottom w:val="nil"/>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Тип</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SATA III</w:t>
            </w:r>
          </w:p>
        </w:tc>
        <w:tc>
          <w:tcPr>
            <w:tcW w:w="1672" w:type="dxa"/>
            <w:vMerge/>
            <w:tcBorders>
              <w:top w:val="nil"/>
              <w:left w:val="single" w:sz="4" w:space="0" w:color="auto"/>
              <w:bottom w:val="nil"/>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nil"/>
              <w:bottom w:val="nil"/>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Скорость вращения, об\мин</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A141CB" w:rsidP="008C1DB6">
            <w:pPr>
              <w:widowControl w:val="0"/>
              <w:rPr>
                <w:color w:val="000000"/>
                <w:szCs w:val="20"/>
              </w:rPr>
            </w:pPr>
            <w:r>
              <w:rPr>
                <w:color w:val="000000"/>
                <w:szCs w:val="20"/>
              </w:rPr>
              <w:t xml:space="preserve">Не менее </w:t>
            </w:r>
            <w:r w:rsidR="00956F8E" w:rsidRPr="00DB033E">
              <w:rPr>
                <w:color w:val="000000"/>
                <w:szCs w:val="20"/>
              </w:rPr>
              <w:t>7200</w:t>
            </w:r>
          </w:p>
        </w:tc>
        <w:tc>
          <w:tcPr>
            <w:tcW w:w="1672" w:type="dxa"/>
            <w:vMerge/>
            <w:tcBorders>
              <w:top w:val="nil"/>
              <w:left w:val="single" w:sz="4" w:space="0" w:color="auto"/>
              <w:bottom w:val="nil"/>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nil"/>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nil"/>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Буфер, Мб</w:t>
            </w:r>
          </w:p>
        </w:tc>
        <w:tc>
          <w:tcPr>
            <w:tcW w:w="2722" w:type="dxa"/>
            <w:tcBorders>
              <w:top w:val="nil"/>
              <w:left w:val="nil"/>
              <w:bottom w:val="nil"/>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Не менее 32</w:t>
            </w:r>
          </w:p>
        </w:tc>
        <w:tc>
          <w:tcPr>
            <w:tcW w:w="1672" w:type="dxa"/>
            <w:vMerge/>
            <w:tcBorders>
              <w:top w:val="nil"/>
              <w:left w:val="single" w:sz="4" w:space="0" w:color="auto"/>
              <w:bottom w:val="single" w:sz="4" w:space="0" w:color="auto"/>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630"/>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6F8E" w:rsidRPr="00DB033E" w:rsidRDefault="001551DB" w:rsidP="008C1DB6">
            <w:pPr>
              <w:widowControl w:val="0"/>
              <w:jc w:val="center"/>
              <w:rPr>
                <w:color w:val="000000"/>
                <w:szCs w:val="20"/>
              </w:rPr>
            </w:pPr>
            <w:r>
              <w:rPr>
                <w:color w:val="000000"/>
                <w:szCs w:val="20"/>
              </w:rPr>
              <w:t>1.</w:t>
            </w:r>
            <w:r w:rsidR="009005A9">
              <w:rPr>
                <w:color w:val="000000"/>
                <w:szCs w:val="20"/>
                <w:lang w:val="en-US"/>
              </w:rPr>
              <w:t>2</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F8E" w:rsidRPr="00DB033E" w:rsidRDefault="00956F8E" w:rsidP="008C1DB6">
            <w:pPr>
              <w:widowControl w:val="0"/>
              <w:jc w:val="center"/>
              <w:rPr>
                <w:color w:val="000000"/>
                <w:szCs w:val="20"/>
              </w:rPr>
            </w:pPr>
            <w:r w:rsidRPr="00DB033E">
              <w:rPr>
                <w:color w:val="000000"/>
                <w:szCs w:val="20"/>
              </w:rPr>
              <w:t>Оперативное запоминающее устройство</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Объем памяти, Гб</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956F8E" w:rsidRPr="00DB033E" w:rsidRDefault="001551DB" w:rsidP="008C1DB6">
            <w:pPr>
              <w:widowControl w:val="0"/>
              <w:rPr>
                <w:color w:val="000000"/>
                <w:szCs w:val="20"/>
              </w:rPr>
            </w:pPr>
            <w:r>
              <w:rPr>
                <w:color w:val="000000"/>
                <w:szCs w:val="20"/>
              </w:rPr>
              <w:t xml:space="preserve">Не менее </w:t>
            </w:r>
            <w:r w:rsidR="00956F8E" w:rsidRPr="00DB033E">
              <w:rPr>
                <w:color w:val="000000"/>
                <w:szCs w:val="20"/>
              </w:rPr>
              <w:t>4</w:t>
            </w:r>
          </w:p>
        </w:tc>
        <w:tc>
          <w:tcPr>
            <w:tcW w:w="16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56F8E" w:rsidRPr="00DB033E" w:rsidRDefault="00B042B5" w:rsidP="008C1DB6">
            <w:pPr>
              <w:widowControl w:val="0"/>
              <w:jc w:val="center"/>
              <w:rPr>
                <w:color w:val="000000"/>
                <w:szCs w:val="20"/>
              </w:rPr>
            </w:pPr>
            <w:r>
              <w:rPr>
                <w:color w:val="000000"/>
                <w:szCs w:val="20"/>
              </w:rPr>
              <w:t>8</w:t>
            </w:r>
          </w:p>
        </w:tc>
      </w:tr>
      <w:tr w:rsidR="00956F8E"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Тип памяти</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DDR3</w:t>
            </w:r>
          </w:p>
        </w:tc>
        <w:tc>
          <w:tcPr>
            <w:tcW w:w="1672" w:type="dxa"/>
            <w:vMerge/>
            <w:tcBorders>
              <w:top w:val="nil"/>
              <w:left w:val="single" w:sz="4" w:space="0" w:color="auto"/>
              <w:bottom w:val="single" w:sz="4" w:space="0" w:color="000000"/>
              <w:right w:val="single" w:sz="4" w:space="0" w:color="auto"/>
            </w:tcBorders>
            <w:vAlign w:val="center"/>
          </w:tcPr>
          <w:p w:rsidR="00956F8E" w:rsidRPr="00DB033E" w:rsidRDefault="00956F8E" w:rsidP="008C1DB6">
            <w:pPr>
              <w:widowControl w:val="0"/>
              <w:rPr>
                <w:color w:val="000000"/>
                <w:szCs w:val="20"/>
              </w:rPr>
            </w:pPr>
          </w:p>
        </w:tc>
      </w:tr>
      <w:tr w:rsidR="00B042B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tcPr>
          <w:p w:rsidR="00B042B5" w:rsidRPr="00DB033E" w:rsidRDefault="00B042B5" w:rsidP="008C1DB6">
            <w:pPr>
              <w:widowControl w:val="0"/>
              <w:rPr>
                <w:color w:val="000000"/>
                <w:szCs w:val="20"/>
              </w:rPr>
            </w:pPr>
          </w:p>
        </w:tc>
        <w:tc>
          <w:tcPr>
            <w:tcW w:w="1944" w:type="dxa"/>
            <w:vMerge/>
            <w:tcBorders>
              <w:top w:val="nil"/>
              <w:left w:val="single" w:sz="4" w:space="0" w:color="auto"/>
              <w:bottom w:val="single" w:sz="4" w:space="0" w:color="000000"/>
              <w:right w:val="single" w:sz="4" w:space="0" w:color="auto"/>
            </w:tcBorders>
            <w:vAlign w:val="center"/>
          </w:tcPr>
          <w:p w:rsidR="00B042B5" w:rsidRPr="00DB033E" w:rsidRDefault="00B042B5"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tcPr>
          <w:p w:rsidR="00B042B5" w:rsidRPr="00DB033E" w:rsidRDefault="00B042B5" w:rsidP="00B042B5">
            <w:pPr>
              <w:widowControl w:val="0"/>
              <w:rPr>
                <w:color w:val="000000"/>
                <w:szCs w:val="20"/>
              </w:rPr>
            </w:pPr>
            <w:r w:rsidRPr="00B042B5">
              <w:rPr>
                <w:color w:val="000000"/>
                <w:szCs w:val="20"/>
              </w:rPr>
              <w:t>Форм-фактор модуля памяти</w:t>
            </w:r>
          </w:p>
        </w:tc>
        <w:tc>
          <w:tcPr>
            <w:tcW w:w="2722" w:type="dxa"/>
            <w:tcBorders>
              <w:top w:val="nil"/>
              <w:left w:val="nil"/>
              <w:bottom w:val="single" w:sz="4" w:space="0" w:color="auto"/>
              <w:right w:val="single" w:sz="4" w:space="0" w:color="auto"/>
            </w:tcBorders>
            <w:shd w:val="clear" w:color="auto" w:fill="auto"/>
            <w:vAlign w:val="center"/>
          </w:tcPr>
          <w:p w:rsidR="00B042B5" w:rsidRPr="00DB033E" w:rsidRDefault="00B042B5" w:rsidP="008C1DB6">
            <w:pPr>
              <w:widowControl w:val="0"/>
              <w:rPr>
                <w:color w:val="000000"/>
                <w:szCs w:val="20"/>
              </w:rPr>
            </w:pPr>
            <w:r w:rsidRPr="00B042B5">
              <w:rPr>
                <w:color w:val="000000"/>
                <w:szCs w:val="20"/>
              </w:rPr>
              <w:t>DIMM</w:t>
            </w:r>
          </w:p>
        </w:tc>
        <w:tc>
          <w:tcPr>
            <w:tcW w:w="1672" w:type="dxa"/>
            <w:vMerge/>
            <w:tcBorders>
              <w:top w:val="nil"/>
              <w:left w:val="single" w:sz="4" w:space="0" w:color="auto"/>
              <w:bottom w:val="single" w:sz="4" w:space="0" w:color="000000"/>
              <w:right w:val="single" w:sz="4" w:space="0" w:color="auto"/>
            </w:tcBorders>
            <w:vAlign w:val="center"/>
          </w:tcPr>
          <w:p w:rsidR="00B042B5" w:rsidRPr="00DB033E" w:rsidRDefault="00B042B5" w:rsidP="008C1DB6">
            <w:pPr>
              <w:widowControl w:val="0"/>
              <w:rPr>
                <w:color w:val="000000"/>
                <w:szCs w:val="20"/>
              </w:rPr>
            </w:pPr>
          </w:p>
        </w:tc>
      </w:tr>
      <w:tr w:rsidR="00956F8E"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Соответствие стандарту</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PC3-12800</w:t>
            </w:r>
          </w:p>
        </w:tc>
        <w:tc>
          <w:tcPr>
            <w:tcW w:w="1672" w:type="dxa"/>
            <w:vMerge/>
            <w:tcBorders>
              <w:top w:val="nil"/>
              <w:left w:val="single" w:sz="4" w:space="0" w:color="auto"/>
              <w:bottom w:val="single" w:sz="4" w:space="0" w:color="000000"/>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630"/>
        </w:trPr>
        <w:tc>
          <w:tcPr>
            <w:tcW w:w="696"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Эффективная частота памяти, МГц</w:t>
            </w:r>
          </w:p>
        </w:tc>
        <w:tc>
          <w:tcPr>
            <w:tcW w:w="2722" w:type="dxa"/>
            <w:tcBorders>
              <w:top w:val="nil"/>
              <w:left w:val="nil"/>
              <w:bottom w:val="single" w:sz="4" w:space="0" w:color="auto"/>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Не менее 1600</w:t>
            </w:r>
          </w:p>
        </w:tc>
        <w:tc>
          <w:tcPr>
            <w:tcW w:w="1672" w:type="dxa"/>
            <w:vMerge/>
            <w:tcBorders>
              <w:top w:val="nil"/>
              <w:left w:val="single" w:sz="4" w:space="0" w:color="auto"/>
              <w:bottom w:val="single" w:sz="4" w:space="0" w:color="000000"/>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630"/>
        </w:trPr>
        <w:tc>
          <w:tcPr>
            <w:tcW w:w="696"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nil"/>
              <w:left w:val="nil"/>
              <w:bottom w:val="nil"/>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Пиковая скорость передачи данных, МБ/с</w:t>
            </w:r>
          </w:p>
        </w:tc>
        <w:tc>
          <w:tcPr>
            <w:tcW w:w="2722" w:type="dxa"/>
            <w:tcBorders>
              <w:top w:val="nil"/>
              <w:left w:val="nil"/>
              <w:bottom w:val="nil"/>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Не менее 12800</w:t>
            </w:r>
          </w:p>
        </w:tc>
        <w:tc>
          <w:tcPr>
            <w:tcW w:w="1672" w:type="dxa"/>
            <w:vMerge/>
            <w:tcBorders>
              <w:top w:val="nil"/>
              <w:left w:val="single" w:sz="4" w:space="0" w:color="auto"/>
              <w:bottom w:val="single" w:sz="4" w:space="0" w:color="000000"/>
              <w:right w:val="single" w:sz="4" w:space="0" w:color="auto"/>
            </w:tcBorders>
            <w:vAlign w:val="center"/>
          </w:tcPr>
          <w:p w:rsidR="00956F8E" w:rsidRPr="00DB033E" w:rsidRDefault="00956F8E" w:rsidP="008C1DB6">
            <w:pPr>
              <w:widowControl w:val="0"/>
              <w:rPr>
                <w:color w:val="000000"/>
                <w:szCs w:val="20"/>
              </w:rPr>
            </w:pPr>
          </w:p>
        </w:tc>
      </w:tr>
      <w:tr w:rsidR="00956F8E" w:rsidRPr="00DB033E" w:rsidTr="00B072EC">
        <w:trPr>
          <w:trHeight w:val="945"/>
        </w:trPr>
        <w:tc>
          <w:tcPr>
            <w:tcW w:w="696" w:type="dxa"/>
            <w:vMerge/>
            <w:tcBorders>
              <w:top w:val="nil"/>
              <w:left w:val="single" w:sz="4" w:space="0" w:color="auto"/>
              <w:bottom w:val="single" w:sz="4" w:space="0" w:color="000000"/>
              <w:right w:val="single" w:sz="4" w:space="0" w:color="auto"/>
            </w:tcBorders>
            <w:vAlign w:val="center"/>
            <w:hideMark/>
          </w:tcPr>
          <w:p w:rsidR="00956F8E" w:rsidRPr="00DB033E" w:rsidRDefault="00956F8E" w:rsidP="008C1DB6">
            <w:pPr>
              <w:widowControl w:val="0"/>
              <w:rPr>
                <w:color w:val="000000"/>
                <w:szCs w:val="20"/>
              </w:rPr>
            </w:pPr>
          </w:p>
        </w:tc>
        <w:tc>
          <w:tcPr>
            <w:tcW w:w="1944" w:type="dxa"/>
            <w:vMerge/>
            <w:tcBorders>
              <w:top w:val="nil"/>
              <w:left w:val="single" w:sz="4" w:space="0" w:color="auto"/>
              <w:bottom w:val="single" w:sz="4" w:space="0" w:color="auto"/>
              <w:right w:val="single" w:sz="4" w:space="0" w:color="auto"/>
            </w:tcBorders>
            <w:vAlign w:val="center"/>
            <w:hideMark/>
          </w:tcPr>
          <w:p w:rsidR="00956F8E" w:rsidRPr="00DB033E" w:rsidRDefault="00956F8E" w:rsidP="008C1DB6">
            <w:pPr>
              <w:widowControl w:val="0"/>
              <w:rPr>
                <w:color w:val="000000"/>
                <w:szCs w:val="20"/>
              </w:rPr>
            </w:pPr>
          </w:p>
        </w:tc>
        <w:tc>
          <w:tcPr>
            <w:tcW w:w="2884" w:type="dxa"/>
            <w:tcBorders>
              <w:top w:val="single" w:sz="4" w:space="0" w:color="auto"/>
              <w:left w:val="nil"/>
              <w:bottom w:val="nil"/>
              <w:right w:val="single" w:sz="4" w:space="0" w:color="auto"/>
            </w:tcBorders>
            <w:shd w:val="clear" w:color="auto" w:fill="auto"/>
            <w:vAlign w:val="center"/>
            <w:hideMark/>
          </w:tcPr>
          <w:p w:rsidR="00956F8E" w:rsidRPr="00DB033E" w:rsidRDefault="00956F8E" w:rsidP="003210E5">
            <w:pPr>
              <w:widowControl w:val="0"/>
              <w:rPr>
                <w:color w:val="000000"/>
                <w:szCs w:val="20"/>
              </w:rPr>
            </w:pPr>
            <w:r w:rsidRPr="00DB033E">
              <w:rPr>
                <w:color w:val="000000"/>
                <w:szCs w:val="20"/>
              </w:rPr>
              <w:t xml:space="preserve">Совместимость </w:t>
            </w:r>
            <w:r w:rsidR="001551DB">
              <w:rPr>
                <w:color w:val="000000"/>
                <w:szCs w:val="20"/>
              </w:rPr>
              <w:t xml:space="preserve">с оборудованием </w:t>
            </w:r>
            <w:r w:rsidR="003210E5">
              <w:t>(Пункт № 1.3. и 1.4</w:t>
            </w:r>
            <w:r w:rsidR="003210E5">
              <w:rPr>
                <w:color w:val="000000"/>
              </w:rPr>
              <w:t xml:space="preserve"> настоящего технического задания)</w:t>
            </w:r>
          </w:p>
        </w:tc>
        <w:tc>
          <w:tcPr>
            <w:tcW w:w="2722" w:type="dxa"/>
            <w:tcBorders>
              <w:top w:val="single" w:sz="4" w:space="0" w:color="auto"/>
              <w:left w:val="nil"/>
              <w:bottom w:val="nil"/>
              <w:right w:val="single" w:sz="4" w:space="0" w:color="auto"/>
            </w:tcBorders>
            <w:shd w:val="clear" w:color="auto" w:fill="auto"/>
            <w:vAlign w:val="center"/>
            <w:hideMark/>
          </w:tcPr>
          <w:p w:rsidR="00956F8E" w:rsidRPr="00DB033E" w:rsidRDefault="00956F8E" w:rsidP="008C1DB6">
            <w:pPr>
              <w:widowControl w:val="0"/>
              <w:rPr>
                <w:color w:val="000000"/>
                <w:szCs w:val="20"/>
              </w:rPr>
            </w:pPr>
            <w:r w:rsidRPr="00DB033E">
              <w:rPr>
                <w:color w:val="000000"/>
                <w:szCs w:val="20"/>
              </w:rPr>
              <w:t>Наличие</w:t>
            </w:r>
          </w:p>
        </w:tc>
        <w:tc>
          <w:tcPr>
            <w:tcW w:w="1672" w:type="dxa"/>
            <w:vMerge/>
            <w:tcBorders>
              <w:top w:val="nil"/>
              <w:left w:val="single" w:sz="4" w:space="0" w:color="auto"/>
              <w:bottom w:val="single" w:sz="4" w:space="0" w:color="000000"/>
              <w:right w:val="single" w:sz="4" w:space="0" w:color="auto"/>
            </w:tcBorders>
            <w:vAlign w:val="center"/>
          </w:tcPr>
          <w:p w:rsidR="00956F8E" w:rsidRPr="00DB033E" w:rsidRDefault="00956F8E" w:rsidP="008C1DB6">
            <w:pPr>
              <w:widowControl w:val="0"/>
              <w:rPr>
                <w:color w:val="000000"/>
                <w:szCs w:val="20"/>
              </w:rPr>
            </w:pPr>
          </w:p>
        </w:tc>
      </w:tr>
      <w:tr w:rsidR="003210E5" w:rsidRPr="00DB033E" w:rsidTr="00B072EC">
        <w:trPr>
          <w:trHeight w:val="315"/>
        </w:trPr>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8C1DB6">
            <w:pPr>
              <w:widowControl w:val="0"/>
              <w:jc w:val="center"/>
              <w:rPr>
                <w:color w:val="000000"/>
                <w:szCs w:val="20"/>
              </w:rPr>
            </w:pPr>
            <w:r>
              <w:rPr>
                <w:color w:val="000000"/>
                <w:szCs w:val="20"/>
              </w:rPr>
              <w:t>1.</w:t>
            </w:r>
            <w:r>
              <w:rPr>
                <w:color w:val="000000"/>
                <w:szCs w:val="20"/>
                <w:lang w:val="en-US"/>
              </w:rPr>
              <w:t>3</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B4347" w:rsidP="008C1DB6">
            <w:pPr>
              <w:widowControl w:val="0"/>
              <w:jc w:val="center"/>
              <w:rPr>
                <w:color w:val="000000"/>
                <w:szCs w:val="20"/>
              </w:rPr>
            </w:pPr>
            <w:r>
              <w:rPr>
                <w:color w:val="000000"/>
                <w:szCs w:val="20"/>
              </w:rPr>
              <w:t>Материнская плата</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Гнездо процессора</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proofErr w:type="spellStart"/>
            <w:r w:rsidRPr="00DB033E">
              <w:rPr>
                <w:color w:val="000000"/>
                <w:szCs w:val="20"/>
              </w:rPr>
              <w:t>Socket</w:t>
            </w:r>
            <w:proofErr w:type="spellEnd"/>
            <w:r w:rsidRPr="00DB033E">
              <w:rPr>
                <w:color w:val="000000"/>
                <w:szCs w:val="20"/>
              </w:rPr>
              <w:t xml:space="preserve"> FM2 </w:t>
            </w:r>
            <w:proofErr w:type="spellStart"/>
            <w:r w:rsidRPr="00DB033E">
              <w:rPr>
                <w:color w:val="000000"/>
                <w:szCs w:val="20"/>
              </w:rPr>
              <w:t>plus</w:t>
            </w:r>
            <w:proofErr w:type="spellEnd"/>
          </w:p>
        </w:tc>
        <w:tc>
          <w:tcPr>
            <w:tcW w:w="1672"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rsidR="003210E5" w:rsidRPr="00DB033E" w:rsidRDefault="00B042B5" w:rsidP="008C1DB6">
            <w:pPr>
              <w:widowControl w:val="0"/>
              <w:jc w:val="center"/>
              <w:rPr>
                <w:color w:val="000000"/>
                <w:szCs w:val="20"/>
              </w:rPr>
            </w:pPr>
            <w:r>
              <w:rPr>
                <w:color w:val="000000"/>
                <w:szCs w:val="20"/>
              </w:rPr>
              <w:t>7</w:t>
            </w: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DB033E" w:rsidRDefault="003210E5" w:rsidP="00EE5E69">
            <w:pPr>
              <w:widowControl w:val="0"/>
              <w:rPr>
                <w:color w:val="000000"/>
                <w:szCs w:val="20"/>
              </w:rPr>
            </w:pPr>
            <w:r w:rsidRPr="00DB033E">
              <w:rPr>
                <w:color w:val="000000"/>
                <w:szCs w:val="20"/>
              </w:rPr>
              <w:t>Поддержка частоты шины</w:t>
            </w:r>
            <w:r w:rsidR="00EE5E69">
              <w:rPr>
                <w:color w:val="000000"/>
                <w:szCs w:val="20"/>
              </w:rPr>
              <w:t xml:space="preserve"> 5000</w:t>
            </w:r>
            <w:r w:rsidRPr="00DB033E">
              <w:rPr>
                <w:color w:val="000000"/>
                <w:szCs w:val="20"/>
              </w:rPr>
              <w:t xml:space="preserve"> МГц</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EE5E69" w:rsidP="008C1DB6">
            <w:pPr>
              <w:widowControl w:val="0"/>
              <w:rPr>
                <w:color w:val="000000"/>
                <w:szCs w:val="20"/>
              </w:rPr>
            </w:pPr>
            <w:r>
              <w:rPr>
                <w:color w:val="000000"/>
                <w:szCs w:val="20"/>
              </w:rPr>
              <w:t>Наличие</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Количество разъемов DDR3</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Не менее 2</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94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Разъемы</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 xml:space="preserve">PCI-E 16x – не менее 1 шт., </w:t>
            </w:r>
            <w:r w:rsidRPr="00DB033E">
              <w:rPr>
                <w:color w:val="000000"/>
                <w:szCs w:val="20"/>
              </w:rPr>
              <w:br/>
              <w:t>PCI-E 1x – не менее 1</w:t>
            </w:r>
            <w:proofErr w:type="gramStart"/>
            <w:r w:rsidRPr="00DB033E">
              <w:rPr>
                <w:color w:val="000000"/>
                <w:szCs w:val="20"/>
              </w:rPr>
              <w:t>шт.,</w:t>
            </w:r>
            <w:r w:rsidRPr="00DB033E">
              <w:rPr>
                <w:color w:val="000000"/>
                <w:szCs w:val="20"/>
              </w:rPr>
              <w:br/>
              <w:t>PCI</w:t>
            </w:r>
            <w:proofErr w:type="gramEnd"/>
            <w:r w:rsidRPr="00DB033E">
              <w:rPr>
                <w:color w:val="000000"/>
                <w:szCs w:val="20"/>
              </w:rPr>
              <w:t xml:space="preserve"> – не менее 1 шт.</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Звук</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Интегрированный</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DB033E" w:rsidRDefault="00A141CB" w:rsidP="008C1DB6">
            <w:pPr>
              <w:widowControl w:val="0"/>
              <w:rPr>
                <w:color w:val="000000"/>
                <w:szCs w:val="20"/>
              </w:rPr>
            </w:pPr>
            <w:r>
              <w:rPr>
                <w:color w:val="000000"/>
                <w:szCs w:val="20"/>
              </w:rPr>
              <w:t xml:space="preserve">Сетевая карта </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A141CB">
            <w:pPr>
              <w:widowControl w:val="0"/>
              <w:rPr>
                <w:color w:val="000000"/>
                <w:szCs w:val="20"/>
              </w:rPr>
            </w:pPr>
            <w:proofErr w:type="gramStart"/>
            <w:r w:rsidRPr="00DB033E">
              <w:rPr>
                <w:color w:val="000000"/>
                <w:szCs w:val="20"/>
              </w:rPr>
              <w:t>Интегрированная</w:t>
            </w:r>
            <w:r w:rsidR="00A141CB">
              <w:rPr>
                <w:color w:val="000000"/>
                <w:szCs w:val="20"/>
              </w:rPr>
              <w:t xml:space="preserve">, </w:t>
            </w:r>
            <w:r w:rsidRPr="00DB033E">
              <w:rPr>
                <w:color w:val="000000"/>
                <w:szCs w:val="20"/>
              </w:rPr>
              <w:t xml:space="preserve"> </w:t>
            </w:r>
            <w:proofErr w:type="gramEnd"/>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A141CB"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tcPr>
          <w:p w:rsidR="00A141CB" w:rsidRPr="00DB033E" w:rsidRDefault="00A141CB"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A141CB" w:rsidRPr="00DB033E" w:rsidRDefault="00A141CB"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tcPr>
          <w:p w:rsidR="00A141CB" w:rsidRPr="004C073E" w:rsidRDefault="00A141CB" w:rsidP="008C1DB6">
            <w:pPr>
              <w:widowControl w:val="0"/>
              <w:rPr>
                <w:color w:val="000000"/>
                <w:szCs w:val="20"/>
              </w:rPr>
            </w:pPr>
            <w:r w:rsidRPr="004C073E">
              <w:rPr>
                <w:color w:val="000000"/>
                <w:szCs w:val="20"/>
              </w:rPr>
              <w:t>Скорость передачи данных сетевая картой, Мбит/сек</w:t>
            </w:r>
          </w:p>
        </w:tc>
        <w:tc>
          <w:tcPr>
            <w:tcW w:w="2722" w:type="dxa"/>
            <w:tcBorders>
              <w:top w:val="nil"/>
              <w:left w:val="nil"/>
              <w:bottom w:val="single" w:sz="4" w:space="0" w:color="auto"/>
              <w:right w:val="single" w:sz="4" w:space="0" w:color="auto"/>
            </w:tcBorders>
            <w:shd w:val="clear" w:color="auto" w:fill="auto"/>
            <w:vAlign w:val="center"/>
          </w:tcPr>
          <w:p w:rsidR="00A141CB" w:rsidRPr="004C073E" w:rsidRDefault="00A141CB" w:rsidP="008C1DB6">
            <w:pPr>
              <w:widowControl w:val="0"/>
              <w:rPr>
                <w:color w:val="000000"/>
                <w:szCs w:val="20"/>
              </w:rPr>
            </w:pPr>
            <w:r w:rsidRPr="004C073E">
              <w:rPr>
                <w:color w:val="000000"/>
                <w:szCs w:val="20"/>
              </w:rPr>
              <w:t>Не менее 1000</w:t>
            </w:r>
          </w:p>
        </w:tc>
        <w:tc>
          <w:tcPr>
            <w:tcW w:w="1672" w:type="dxa"/>
            <w:vMerge/>
            <w:tcBorders>
              <w:left w:val="single" w:sz="4" w:space="0" w:color="auto"/>
              <w:bottom w:val="single" w:sz="4" w:space="0" w:color="auto"/>
              <w:right w:val="single" w:sz="4" w:space="0" w:color="auto"/>
            </w:tcBorders>
            <w:vAlign w:val="center"/>
          </w:tcPr>
          <w:p w:rsidR="00A141CB" w:rsidRPr="00DB033E" w:rsidRDefault="00A141CB" w:rsidP="008C1DB6">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nil"/>
              <w:left w:val="single" w:sz="4" w:space="0" w:color="auto"/>
              <w:bottom w:val="single" w:sz="4" w:space="0" w:color="auto"/>
              <w:right w:val="single" w:sz="4" w:space="0" w:color="auto"/>
            </w:tcBorders>
            <w:shd w:val="clear" w:color="auto" w:fill="auto"/>
            <w:vAlign w:val="center"/>
            <w:hideMark/>
          </w:tcPr>
          <w:p w:rsidR="003210E5" w:rsidRPr="004C073E" w:rsidRDefault="003210E5" w:rsidP="008C1DB6">
            <w:pPr>
              <w:widowControl w:val="0"/>
              <w:rPr>
                <w:color w:val="000000"/>
                <w:szCs w:val="20"/>
              </w:rPr>
            </w:pPr>
            <w:r w:rsidRPr="004C073E">
              <w:rPr>
                <w:color w:val="000000"/>
                <w:szCs w:val="20"/>
              </w:rPr>
              <w:t>Видео</w:t>
            </w:r>
          </w:p>
        </w:tc>
        <w:tc>
          <w:tcPr>
            <w:tcW w:w="2722" w:type="dxa"/>
            <w:tcBorders>
              <w:top w:val="nil"/>
              <w:left w:val="nil"/>
              <w:bottom w:val="single" w:sz="4" w:space="0" w:color="auto"/>
              <w:right w:val="single" w:sz="4" w:space="0" w:color="auto"/>
            </w:tcBorders>
            <w:shd w:val="clear" w:color="auto" w:fill="auto"/>
            <w:vAlign w:val="center"/>
            <w:hideMark/>
          </w:tcPr>
          <w:p w:rsidR="003210E5" w:rsidRPr="004C073E" w:rsidRDefault="003210E5" w:rsidP="008C1DB6">
            <w:pPr>
              <w:widowControl w:val="0"/>
              <w:rPr>
                <w:color w:val="000000"/>
                <w:szCs w:val="20"/>
              </w:rPr>
            </w:pPr>
            <w:r w:rsidRPr="004C073E">
              <w:rPr>
                <w:color w:val="000000"/>
                <w:szCs w:val="20"/>
              </w:rPr>
              <w:t>Интегрированное</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4C073E" w:rsidRDefault="00A141CB" w:rsidP="008C1DB6">
            <w:pPr>
              <w:widowControl w:val="0"/>
              <w:rPr>
                <w:color w:val="000000"/>
                <w:szCs w:val="20"/>
              </w:rPr>
            </w:pPr>
            <w:r w:rsidRPr="004C073E">
              <w:rPr>
                <w:color w:val="000000"/>
                <w:szCs w:val="20"/>
              </w:rPr>
              <w:t xml:space="preserve">Интерфейс обмена данными </w:t>
            </w:r>
            <w:proofErr w:type="spellStart"/>
            <w:r w:rsidR="003210E5" w:rsidRPr="004C073E">
              <w:rPr>
                <w:color w:val="000000"/>
                <w:szCs w:val="20"/>
              </w:rPr>
              <w:t>Serial</w:t>
            </w:r>
            <w:proofErr w:type="spellEnd"/>
            <w:r w:rsidR="003210E5" w:rsidRPr="004C073E">
              <w:rPr>
                <w:color w:val="000000"/>
                <w:szCs w:val="20"/>
              </w:rPr>
              <w:t xml:space="preserve"> ATA-III</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4C073E" w:rsidRDefault="003210E5" w:rsidP="008C1DB6">
            <w:pPr>
              <w:widowControl w:val="0"/>
              <w:rPr>
                <w:color w:val="000000"/>
                <w:szCs w:val="20"/>
              </w:rPr>
            </w:pPr>
            <w:r w:rsidRPr="004C073E">
              <w:rPr>
                <w:color w:val="000000"/>
                <w:szCs w:val="20"/>
              </w:rPr>
              <w:t>Не менее 4 каналов</w:t>
            </w:r>
          </w:p>
        </w:tc>
        <w:tc>
          <w:tcPr>
            <w:tcW w:w="1672" w:type="dxa"/>
            <w:vMerge/>
            <w:tcBorders>
              <w:top w:val="single" w:sz="4" w:space="0" w:color="auto"/>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4867F9">
        <w:trPr>
          <w:trHeight w:val="2382"/>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Порты (количеством не менее)</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E0D" w:rsidRDefault="00FE2E0D" w:rsidP="00FE2E0D">
            <w:pPr>
              <w:widowControl w:val="0"/>
              <w:rPr>
                <w:szCs w:val="20"/>
              </w:rPr>
            </w:pPr>
            <w:r w:rsidRPr="00DB033E">
              <w:rPr>
                <w:szCs w:val="20"/>
              </w:rPr>
              <w:t>PS/2</w:t>
            </w:r>
            <w:r w:rsidR="0012348D">
              <w:rPr>
                <w:szCs w:val="20"/>
              </w:rPr>
              <w:t xml:space="preserve"> </w:t>
            </w:r>
            <w:r w:rsidRPr="00DB033E">
              <w:rPr>
                <w:szCs w:val="20"/>
              </w:rPr>
              <w:t>(</w:t>
            </w:r>
            <w:r w:rsidRPr="0012348D">
              <w:rPr>
                <w:szCs w:val="20"/>
              </w:rPr>
              <w:t>клавиатура\</w:t>
            </w:r>
            <w:proofErr w:type="gramStart"/>
            <w:r w:rsidRPr="0012348D">
              <w:rPr>
                <w:szCs w:val="20"/>
              </w:rPr>
              <w:t>мышь)</w:t>
            </w:r>
            <w:r w:rsidRPr="00DB033E">
              <w:rPr>
                <w:szCs w:val="20"/>
              </w:rPr>
              <w:t xml:space="preserve"> </w:t>
            </w:r>
            <w:r>
              <w:rPr>
                <w:szCs w:val="20"/>
              </w:rPr>
              <w:t xml:space="preserve"> -</w:t>
            </w:r>
            <w:proofErr w:type="gramEnd"/>
            <w:r>
              <w:rPr>
                <w:szCs w:val="20"/>
              </w:rPr>
              <w:t xml:space="preserve"> не менее 2;</w:t>
            </w:r>
            <w:r w:rsidR="003210E5" w:rsidRPr="00DB033E">
              <w:rPr>
                <w:szCs w:val="20"/>
              </w:rPr>
              <w:t xml:space="preserve"> </w:t>
            </w:r>
            <w:r w:rsidR="003210E5" w:rsidRPr="00D83C0D">
              <w:rPr>
                <w:szCs w:val="20"/>
                <w:highlight w:val="red"/>
              </w:rPr>
              <w:br/>
            </w:r>
            <w:r w:rsidRPr="00FE2E0D">
              <w:rPr>
                <w:szCs w:val="20"/>
              </w:rPr>
              <w:t>USB  - не менее 6 ;</w:t>
            </w:r>
            <w:r w:rsidR="003210E5" w:rsidRPr="00FE2E0D">
              <w:rPr>
                <w:szCs w:val="20"/>
              </w:rPr>
              <w:t xml:space="preserve"> </w:t>
            </w:r>
            <w:r w:rsidR="003210E5" w:rsidRPr="00FE2E0D">
              <w:rPr>
                <w:szCs w:val="20"/>
              </w:rPr>
              <w:br/>
            </w:r>
            <w:r w:rsidRPr="00FE2E0D">
              <w:rPr>
                <w:szCs w:val="20"/>
              </w:rPr>
              <w:t>RJ-45 LAN - не менее 1;</w:t>
            </w:r>
            <w:r w:rsidR="003210E5" w:rsidRPr="00FE2E0D">
              <w:rPr>
                <w:szCs w:val="20"/>
              </w:rPr>
              <w:br/>
            </w:r>
            <w:proofErr w:type="spellStart"/>
            <w:r>
              <w:rPr>
                <w:szCs w:val="20"/>
              </w:rPr>
              <w:t>Line-out</w:t>
            </w:r>
            <w:proofErr w:type="spellEnd"/>
            <w:r>
              <w:rPr>
                <w:szCs w:val="20"/>
              </w:rPr>
              <w:t xml:space="preserve"> – не менее 1,</w:t>
            </w:r>
            <w:r w:rsidRPr="00FE2E0D">
              <w:rPr>
                <w:szCs w:val="20"/>
              </w:rPr>
              <w:t xml:space="preserve"> </w:t>
            </w:r>
            <w:proofErr w:type="spellStart"/>
            <w:r w:rsidRPr="00FE2E0D">
              <w:rPr>
                <w:szCs w:val="20"/>
              </w:rPr>
              <w:t>Line-in</w:t>
            </w:r>
            <w:proofErr w:type="spellEnd"/>
            <w:r w:rsidRPr="00FE2E0D">
              <w:rPr>
                <w:szCs w:val="20"/>
              </w:rPr>
              <w:t xml:space="preserve"> </w:t>
            </w:r>
            <w:r>
              <w:rPr>
                <w:szCs w:val="20"/>
              </w:rPr>
              <w:t xml:space="preserve"> - не менее 1;</w:t>
            </w:r>
          </w:p>
          <w:p w:rsidR="00FE2E0D" w:rsidRDefault="00FE2E0D" w:rsidP="00FE2E0D">
            <w:pPr>
              <w:widowControl w:val="0"/>
              <w:rPr>
                <w:szCs w:val="20"/>
              </w:rPr>
            </w:pPr>
            <w:proofErr w:type="spellStart"/>
            <w:r w:rsidRPr="00FE2E0D">
              <w:rPr>
                <w:szCs w:val="20"/>
              </w:rPr>
              <w:t>Mic-in</w:t>
            </w:r>
            <w:proofErr w:type="spellEnd"/>
            <w:r>
              <w:rPr>
                <w:szCs w:val="20"/>
              </w:rPr>
              <w:t xml:space="preserve"> – не менее 1;</w:t>
            </w:r>
          </w:p>
          <w:p w:rsidR="003210E5" w:rsidRPr="00DB033E" w:rsidRDefault="00FE2E0D" w:rsidP="00FE2E0D">
            <w:pPr>
              <w:widowControl w:val="0"/>
              <w:rPr>
                <w:szCs w:val="20"/>
              </w:rPr>
            </w:pPr>
            <w:r w:rsidRPr="00FE2E0D">
              <w:rPr>
                <w:szCs w:val="20"/>
              </w:rPr>
              <w:t>1х VGA</w:t>
            </w:r>
            <w:r>
              <w:rPr>
                <w:szCs w:val="20"/>
              </w:rPr>
              <w:t xml:space="preserve"> – не менее 1</w:t>
            </w:r>
            <w:r w:rsidR="003210E5" w:rsidRPr="00FE2E0D">
              <w:rPr>
                <w:szCs w:val="20"/>
              </w:rPr>
              <w:br/>
            </w:r>
            <w:r w:rsidRPr="00FE2E0D">
              <w:rPr>
                <w:szCs w:val="20"/>
              </w:rPr>
              <w:t>1</w:t>
            </w:r>
            <w:r w:rsidR="0012348D">
              <w:rPr>
                <w:szCs w:val="20"/>
              </w:rPr>
              <w:t>х</w:t>
            </w:r>
            <w:r w:rsidRPr="00FE2E0D">
              <w:rPr>
                <w:szCs w:val="20"/>
              </w:rPr>
              <w:t xml:space="preserve"> </w:t>
            </w:r>
            <w:proofErr w:type="gramStart"/>
            <w:r w:rsidRPr="00FE2E0D">
              <w:rPr>
                <w:szCs w:val="20"/>
              </w:rPr>
              <w:t xml:space="preserve">DVI </w:t>
            </w:r>
            <w:r>
              <w:rPr>
                <w:szCs w:val="20"/>
              </w:rPr>
              <w:t xml:space="preserve"> -</w:t>
            </w:r>
            <w:proofErr w:type="gramEnd"/>
            <w:r>
              <w:rPr>
                <w:szCs w:val="20"/>
              </w:rPr>
              <w:t xml:space="preserve"> н</w:t>
            </w:r>
            <w:r w:rsidR="003210E5" w:rsidRPr="00FE2E0D">
              <w:rPr>
                <w:szCs w:val="20"/>
              </w:rPr>
              <w:t>е менее</w:t>
            </w:r>
            <w:r>
              <w:rPr>
                <w:szCs w:val="20"/>
              </w:rPr>
              <w:t xml:space="preserve"> 1.</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8C1DB6">
            <w:pPr>
              <w:widowControl w:val="0"/>
              <w:rPr>
                <w:color w:val="000000"/>
                <w:szCs w:val="20"/>
              </w:rPr>
            </w:pP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BIOS</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8C1DB6">
            <w:pPr>
              <w:widowControl w:val="0"/>
              <w:rPr>
                <w:color w:val="000000"/>
                <w:szCs w:val="20"/>
              </w:rPr>
            </w:pPr>
            <w:r w:rsidRPr="00DB033E">
              <w:rPr>
                <w:color w:val="000000"/>
                <w:szCs w:val="20"/>
              </w:rPr>
              <w:t>EFI</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8C1DB6">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c>
          <w:tcPr>
            <w:tcW w:w="2884" w:type="dxa"/>
            <w:tcBorders>
              <w:top w:val="single" w:sz="4" w:space="0" w:color="auto"/>
              <w:left w:val="single" w:sz="4" w:space="0" w:color="auto"/>
              <w:bottom w:val="nil"/>
              <w:right w:val="single" w:sz="4" w:space="0" w:color="auto"/>
            </w:tcBorders>
            <w:shd w:val="clear" w:color="auto" w:fill="auto"/>
          </w:tcPr>
          <w:p w:rsidR="003210E5" w:rsidRPr="000A29D5" w:rsidRDefault="003210E5" w:rsidP="003210E5">
            <w:r w:rsidRPr="000A29D5">
              <w:t xml:space="preserve">Совместимость с </w:t>
            </w:r>
            <w:r>
              <w:t>оборудованием (Пункт № 1.2. и 1.4</w:t>
            </w:r>
            <w:r>
              <w:rPr>
                <w:color w:val="000000"/>
              </w:rPr>
              <w:t xml:space="preserve"> настоящего технического задания)</w:t>
            </w:r>
          </w:p>
        </w:tc>
        <w:tc>
          <w:tcPr>
            <w:tcW w:w="2722" w:type="dxa"/>
            <w:tcBorders>
              <w:top w:val="single" w:sz="4" w:space="0" w:color="auto"/>
              <w:left w:val="nil"/>
              <w:bottom w:val="nil"/>
              <w:right w:val="single" w:sz="4" w:space="0" w:color="auto"/>
            </w:tcBorders>
            <w:shd w:val="clear" w:color="auto" w:fill="auto"/>
          </w:tcPr>
          <w:p w:rsidR="003210E5" w:rsidRDefault="003210E5" w:rsidP="003210E5">
            <w:r w:rsidRPr="000A29D5">
              <w:t>Наличие</w:t>
            </w:r>
          </w:p>
        </w:tc>
        <w:tc>
          <w:tcPr>
            <w:tcW w:w="1672" w:type="dxa"/>
            <w:vMerge/>
            <w:tcBorders>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1.4</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10E5" w:rsidRPr="00DB033E" w:rsidRDefault="003210E5" w:rsidP="003210E5">
            <w:pPr>
              <w:widowControl w:val="0"/>
              <w:jc w:val="center"/>
              <w:rPr>
                <w:color w:val="000000"/>
                <w:szCs w:val="20"/>
              </w:rPr>
            </w:pPr>
            <w:r w:rsidRPr="00DB033E">
              <w:rPr>
                <w:color w:val="000000"/>
                <w:szCs w:val="20"/>
              </w:rPr>
              <w:t>Процессор</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Частота работы процессора, ГГц</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3.3</w:t>
            </w:r>
          </w:p>
        </w:tc>
        <w:tc>
          <w:tcPr>
            <w:tcW w:w="16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10E5" w:rsidRPr="00DB033E" w:rsidRDefault="003B4347" w:rsidP="003210E5">
            <w:pPr>
              <w:widowControl w:val="0"/>
              <w:jc w:val="center"/>
              <w:rPr>
                <w:color w:val="000000"/>
                <w:szCs w:val="20"/>
              </w:rPr>
            </w:pPr>
            <w:r>
              <w:rPr>
                <w:color w:val="000000"/>
                <w:szCs w:val="20"/>
              </w:rPr>
              <w:t>7</w:t>
            </w: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Частота шины CPU, МГц</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6C5000" w:rsidP="003210E5">
            <w:pPr>
              <w:widowControl w:val="0"/>
              <w:rPr>
                <w:color w:val="000000"/>
                <w:szCs w:val="20"/>
              </w:rPr>
            </w:pPr>
            <w:r>
              <w:rPr>
                <w:color w:val="000000"/>
                <w:szCs w:val="20"/>
              </w:rPr>
              <w:t xml:space="preserve">Не менее </w:t>
            </w:r>
            <w:r w:rsidR="003210E5" w:rsidRPr="00DB033E">
              <w:rPr>
                <w:color w:val="000000"/>
                <w:szCs w:val="20"/>
              </w:rPr>
              <w:t>5000</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Гнездо процессора</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proofErr w:type="spellStart"/>
            <w:r w:rsidRPr="00DB033E">
              <w:rPr>
                <w:color w:val="000000"/>
                <w:szCs w:val="20"/>
              </w:rPr>
              <w:t>Socket</w:t>
            </w:r>
            <w:proofErr w:type="spellEnd"/>
            <w:r w:rsidRPr="00DB033E">
              <w:rPr>
                <w:color w:val="000000"/>
                <w:szCs w:val="20"/>
              </w:rPr>
              <w:t xml:space="preserve"> FM2</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Кэш L1, Кб</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96</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Кэш L2, Кб</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1024</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Поддержка 64 бит</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Количество ядер</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2</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Поддержка стандарта памяти, МГц</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PC3-12800 (DDR3 1600)</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nil"/>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Видеосистема</w:t>
            </w:r>
          </w:p>
        </w:tc>
        <w:tc>
          <w:tcPr>
            <w:tcW w:w="2722" w:type="dxa"/>
            <w:tcBorders>
              <w:top w:val="nil"/>
              <w:left w:val="nil"/>
              <w:bottom w:val="nil"/>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single" w:sz="4" w:space="0" w:color="auto"/>
              <w:left w:val="nil"/>
              <w:bottom w:val="nil"/>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Процессорный кулер</w:t>
            </w:r>
          </w:p>
        </w:tc>
        <w:tc>
          <w:tcPr>
            <w:tcW w:w="2722" w:type="dxa"/>
            <w:tcBorders>
              <w:top w:val="single" w:sz="4" w:space="0" w:color="auto"/>
              <w:left w:val="nil"/>
              <w:bottom w:val="nil"/>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945"/>
        </w:trPr>
        <w:tc>
          <w:tcPr>
            <w:tcW w:w="696" w:type="dxa"/>
            <w:vMerge/>
            <w:tcBorders>
              <w:top w:val="nil"/>
              <w:left w:val="single" w:sz="4" w:space="0" w:color="auto"/>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 xml:space="preserve">Совместимость </w:t>
            </w:r>
            <w:r>
              <w:rPr>
                <w:color w:val="000000"/>
                <w:szCs w:val="20"/>
              </w:rPr>
              <w:t xml:space="preserve">с оборудованием </w:t>
            </w:r>
            <w:r>
              <w:t>(Пункт № 1.2. и 1.3</w:t>
            </w:r>
            <w:r>
              <w:rPr>
                <w:color w:val="000000"/>
              </w:rPr>
              <w:t xml:space="preserve"> настоящего технического задания)</w:t>
            </w:r>
            <w:r w:rsidRPr="00DB033E">
              <w:rPr>
                <w:color w:val="000000"/>
                <w:szCs w:val="20"/>
              </w:rPr>
              <w:t>.</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Наличие</w:t>
            </w:r>
          </w:p>
        </w:tc>
        <w:tc>
          <w:tcPr>
            <w:tcW w:w="1672" w:type="dxa"/>
            <w:vMerge/>
            <w:tcBorders>
              <w:top w:val="single" w:sz="4" w:space="0" w:color="auto"/>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w:t>
            </w:r>
            <w:r>
              <w:rPr>
                <w:color w:val="000000"/>
                <w:szCs w:val="20"/>
                <w:lang w:val="en-US"/>
              </w:rPr>
              <w:t>5</w:t>
            </w:r>
          </w:p>
        </w:tc>
        <w:tc>
          <w:tcPr>
            <w:tcW w:w="1944" w:type="dxa"/>
            <w:vMerge w:val="restart"/>
            <w:tcBorders>
              <w:top w:val="single" w:sz="4" w:space="0" w:color="auto"/>
              <w:left w:val="nil"/>
              <w:bottom w:val="single" w:sz="4" w:space="0" w:color="auto"/>
              <w:right w:val="single" w:sz="4" w:space="0" w:color="auto"/>
            </w:tcBorders>
            <w:shd w:val="clear" w:color="auto" w:fill="auto"/>
            <w:vAlign w:val="center"/>
            <w:hideMark/>
          </w:tcPr>
          <w:p w:rsidR="003210E5" w:rsidRPr="00830160" w:rsidRDefault="003210E5" w:rsidP="003210E5">
            <w:pPr>
              <w:widowControl w:val="0"/>
              <w:jc w:val="center"/>
              <w:rPr>
                <w:szCs w:val="20"/>
              </w:rPr>
            </w:pPr>
            <w:r w:rsidRPr="00DB033E">
              <w:rPr>
                <w:color w:val="000000"/>
                <w:szCs w:val="20"/>
              </w:rPr>
              <w:t>Оперативное запоминающее устройство</w:t>
            </w:r>
          </w:p>
        </w:tc>
        <w:tc>
          <w:tcPr>
            <w:tcW w:w="2884" w:type="dxa"/>
            <w:tcBorders>
              <w:top w:val="single" w:sz="4" w:space="0" w:color="auto"/>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Объем памяти, Гб</w:t>
            </w:r>
          </w:p>
        </w:tc>
        <w:tc>
          <w:tcPr>
            <w:tcW w:w="2722" w:type="dxa"/>
            <w:tcBorders>
              <w:top w:val="single" w:sz="4" w:space="0" w:color="auto"/>
              <w:left w:val="nil"/>
              <w:bottom w:val="single" w:sz="4" w:space="0" w:color="auto"/>
              <w:right w:val="single" w:sz="4" w:space="0" w:color="auto"/>
            </w:tcBorders>
            <w:shd w:val="clear" w:color="auto" w:fill="auto"/>
            <w:vAlign w:val="center"/>
          </w:tcPr>
          <w:p w:rsidR="003210E5" w:rsidRPr="004F0FC5" w:rsidRDefault="006C5000" w:rsidP="003210E5">
            <w:pPr>
              <w:widowControl w:val="0"/>
              <w:rPr>
                <w:color w:val="000000"/>
                <w:szCs w:val="20"/>
                <w:lang w:val="en-US"/>
              </w:rPr>
            </w:pPr>
            <w:r>
              <w:rPr>
                <w:color w:val="000000"/>
                <w:szCs w:val="20"/>
              </w:rPr>
              <w:t xml:space="preserve">Не менее </w:t>
            </w:r>
            <w:r w:rsidR="003210E5">
              <w:rPr>
                <w:color w:val="000000"/>
                <w:szCs w:val="20"/>
                <w:lang w:val="en-US"/>
              </w:rPr>
              <w:t>4</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0E5" w:rsidRPr="00DB033E" w:rsidRDefault="003210E5" w:rsidP="003210E5">
            <w:pPr>
              <w:widowControl w:val="0"/>
              <w:jc w:val="center"/>
              <w:rPr>
                <w:color w:val="000000"/>
                <w:szCs w:val="20"/>
              </w:rPr>
            </w:pPr>
            <w:r>
              <w:rPr>
                <w:color w:val="000000"/>
                <w:szCs w:val="20"/>
              </w:rPr>
              <w:t>8</w:t>
            </w: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nil"/>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single" w:sz="4" w:space="0" w:color="auto"/>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Тип памяти</w:t>
            </w:r>
          </w:p>
        </w:tc>
        <w:tc>
          <w:tcPr>
            <w:tcW w:w="2722" w:type="dxa"/>
            <w:tcBorders>
              <w:top w:val="single" w:sz="4" w:space="0" w:color="auto"/>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DDR3</w:t>
            </w:r>
          </w:p>
        </w:tc>
        <w:tc>
          <w:tcPr>
            <w:tcW w:w="1672" w:type="dxa"/>
            <w:vMerge/>
            <w:tcBorders>
              <w:top w:val="single" w:sz="4" w:space="0" w:color="auto"/>
              <w:left w:val="single" w:sz="4" w:space="0" w:color="auto"/>
              <w:bottom w:val="nil"/>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c>
          <w:tcPr>
            <w:tcW w:w="1944" w:type="dxa"/>
            <w:vMerge/>
            <w:tcBorders>
              <w:top w:val="single" w:sz="4" w:space="0" w:color="auto"/>
              <w:left w:val="nil"/>
              <w:bottom w:val="nil"/>
              <w:right w:val="single" w:sz="4" w:space="0" w:color="auto"/>
            </w:tcBorders>
            <w:vAlign w:val="center"/>
          </w:tcPr>
          <w:p w:rsidR="003210E5" w:rsidRPr="00DB033E" w:rsidRDefault="003210E5" w:rsidP="003210E5">
            <w:pPr>
              <w:widowControl w:val="0"/>
              <w:rPr>
                <w:color w:val="000000"/>
                <w:szCs w:val="20"/>
              </w:rPr>
            </w:pPr>
          </w:p>
        </w:tc>
        <w:tc>
          <w:tcPr>
            <w:tcW w:w="2884" w:type="dxa"/>
            <w:tcBorders>
              <w:top w:val="single" w:sz="4" w:space="0" w:color="auto"/>
              <w:left w:val="nil"/>
              <w:bottom w:val="single" w:sz="4" w:space="0" w:color="auto"/>
              <w:right w:val="single" w:sz="4" w:space="0" w:color="auto"/>
            </w:tcBorders>
            <w:shd w:val="clear" w:color="auto" w:fill="auto"/>
            <w:vAlign w:val="center"/>
          </w:tcPr>
          <w:p w:rsidR="003210E5" w:rsidRPr="003210E5" w:rsidRDefault="003210E5" w:rsidP="003210E5">
            <w:pPr>
              <w:widowControl w:val="0"/>
              <w:rPr>
                <w:color w:val="000000"/>
                <w:szCs w:val="20"/>
              </w:rPr>
            </w:pPr>
            <w:r>
              <w:rPr>
                <w:color w:val="000000"/>
                <w:szCs w:val="20"/>
              </w:rPr>
              <w:t>Форм-фактор модуля памяти</w:t>
            </w:r>
          </w:p>
        </w:tc>
        <w:tc>
          <w:tcPr>
            <w:tcW w:w="2722" w:type="dxa"/>
            <w:tcBorders>
              <w:top w:val="single" w:sz="4" w:space="0" w:color="auto"/>
              <w:left w:val="nil"/>
              <w:bottom w:val="single" w:sz="4" w:space="0" w:color="auto"/>
              <w:right w:val="single" w:sz="4" w:space="0" w:color="auto"/>
            </w:tcBorders>
            <w:shd w:val="clear" w:color="auto" w:fill="auto"/>
            <w:vAlign w:val="center"/>
          </w:tcPr>
          <w:p w:rsidR="003210E5" w:rsidRDefault="003210E5" w:rsidP="003210E5">
            <w:pPr>
              <w:widowControl w:val="0"/>
              <w:rPr>
                <w:color w:val="000000"/>
                <w:szCs w:val="20"/>
                <w:lang w:val="en-US"/>
              </w:rPr>
            </w:pPr>
            <w:r>
              <w:rPr>
                <w:color w:val="000000"/>
                <w:szCs w:val="20"/>
                <w:lang w:val="en-US"/>
              </w:rPr>
              <w:t>SO-DIMM</w:t>
            </w:r>
          </w:p>
        </w:tc>
        <w:tc>
          <w:tcPr>
            <w:tcW w:w="1672" w:type="dxa"/>
            <w:vMerge/>
            <w:tcBorders>
              <w:top w:val="single" w:sz="4" w:space="0" w:color="auto"/>
              <w:left w:val="single" w:sz="4" w:space="0" w:color="auto"/>
              <w:bottom w:val="nil"/>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c>
          <w:tcPr>
            <w:tcW w:w="1944" w:type="dxa"/>
            <w:vMerge/>
            <w:tcBorders>
              <w:top w:val="single" w:sz="4" w:space="0" w:color="auto"/>
              <w:left w:val="nil"/>
              <w:bottom w:val="nil"/>
              <w:right w:val="single" w:sz="4" w:space="0" w:color="auto"/>
            </w:tcBorders>
            <w:vAlign w:val="center"/>
          </w:tcPr>
          <w:p w:rsidR="003210E5" w:rsidRPr="00DB033E" w:rsidRDefault="003210E5" w:rsidP="003210E5">
            <w:pPr>
              <w:widowControl w:val="0"/>
              <w:rPr>
                <w:color w:val="000000"/>
                <w:szCs w:val="20"/>
              </w:rPr>
            </w:pPr>
          </w:p>
        </w:tc>
        <w:tc>
          <w:tcPr>
            <w:tcW w:w="2884" w:type="dxa"/>
            <w:tcBorders>
              <w:top w:val="single" w:sz="4" w:space="0" w:color="auto"/>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Соответствие стандарту</w:t>
            </w:r>
          </w:p>
        </w:tc>
        <w:tc>
          <w:tcPr>
            <w:tcW w:w="2722" w:type="dxa"/>
            <w:tcBorders>
              <w:top w:val="single" w:sz="4" w:space="0" w:color="auto"/>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PC3-12800</w:t>
            </w:r>
          </w:p>
        </w:tc>
        <w:tc>
          <w:tcPr>
            <w:tcW w:w="1672" w:type="dxa"/>
            <w:vMerge/>
            <w:tcBorders>
              <w:top w:val="single" w:sz="4" w:space="0" w:color="auto"/>
              <w:left w:val="single" w:sz="4" w:space="0" w:color="auto"/>
              <w:bottom w:val="nil"/>
              <w:right w:val="single" w:sz="4" w:space="0" w:color="auto"/>
            </w:tcBorders>
            <w:vAlign w:val="center"/>
          </w:tcPr>
          <w:p w:rsidR="003210E5" w:rsidRPr="00DB033E" w:rsidRDefault="003210E5" w:rsidP="003210E5">
            <w:pPr>
              <w:widowControl w:val="0"/>
              <w:rPr>
                <w:color w:val="000000"/>
                <w:szCs w:val="20"/>
              </w:rPr>
            </w:pPr>
          </w:p>
        </w:tc>
      </w:tr>
      <w:tr w:rsidR="003210E5" w:rsidRPr="001A03FF"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nil"/>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Эффективная частота памяти, МГц</w:t>
            </w:r>
          </w:p>
        </w:tc>
        <w:tc>
          <w:tcPr>
            <w:tcW w:w="2722" w:type="dxa"/>
            <w:tcBorders>
              <w:top w:val="nil"/>
              <w:left w:val="nil"/>
              <w:bottom w:val="single" w:sz="4" w:space="0" w:color="auto"/>
              <w:right w:val="single" w:sz="4" w:space="0" w:color="auto"/>
            </w:tcBorders>
            <w:shd w:val="clear" w:color="auto" w:fill="auto"/>
            <w:vAlign w:val="center"/>
          </w:tcPr>
          <w:p w:rsidR="003210E5" w:rsidRPr="001A03FF" w:rsidRDefault="003210E5" w:rsidP="003210E5">
            <w:pPr>
              <w:widowControl w:val="0"/>
              <w:rPr>
                <w:color w:val="000000"/>
                <w:szCs w:val="20"/>
                <w:lang w:val="en-US"/>
              </w:rPr>
            </w:pPr>
            <w:r w:rsidRPr="00DB033E">
              <w:rPr>
                <w:color w:val="000000"/>
                <w:szCs w:val="20"/>
              </w:rPr>
              <w:t>Не менее 1600</w:t>
            </w:r>
          </w:p>
        </w:tc>
        <w:tc>
          <w:tcPr>
            <w:tcW w:w="1672" w:type="dxa"/>
            <w:vMerge/>
            <w:tcBorders>
              <w:top w:val="nil"/>
              <w:left w:val="single" w:sz="4" w:space="0" w:color="auto"/>
              <w:bottom w:val="nil"/>
              <w:right w:val="single" w:sz="4" w:space="0" w:color="auto"/>
            </w:tcBorders>
            <w:vAlign w:val="center"/>
          </w:tcPr>
          <w:p w:rsidR="003210E5" w:rsidRPr="001A03FF" w:rsidRDefault="003210E5" w:rsidP="003210E5">
            <w:pPr>
              <w:widowControl w:val="0"/>
              <w:rPr>
                <w:color w:val="000000"/>
                <w:szCs w:val="20"/>
                <w:lang w:val="en-US"/>
              </w:rPr>
            </w:pPr>
          </w:p>
        </w:tc>
      </w:tr>
      <w:tr w:rsidR="003210E5" w:rsidRPr="001A03FF" w:rsidTr="00B072EC">
        <w:trPr>
          <w:trHeight w:val="315"/>
        </w:trPr>
        <w:tc>
          <w:tcPr>
            <w:tcW w:w="696" w:type="dxa"/>
            <w:vMerge/>
            <w:tcBorders>
              <w:top w:val="nil"/>
              <w:left w:val="single" w:sz="4" w:space="0" w:color="auto"/>
              <w:bottom w:val="single" w:sz="4" w:space="0" w:color="auto"/>
              <w:right w:val="single" w:sz="4" w:space="0" w:color="auto"/>
            </w:tcBorders>
            <w:vAlign w:val="center"/>
          </w:tcPr>
          <w:p w:rsidR="003210E5" w:rsidRPr="00DB033E" w:rsidRDefault="003210E5" w:rsidP="003210E5">
            <w:pPr>
              <w:widowControl w:val="0"/>
              <w:rPr>
                <w:color w:val="000000"/>
                <w:szCs w:val="20"/>
              </w:rPr>
            </w:pPr>
          </w:p>
        </w:tc>
        <w:tc>
          <w:tcPr>
            <w:tcW w:w="1944" w:type="dxa"/>
            <w:vMerge/>
            <w:tcBorders>
              <w:top w:val="nil"/>
              <w:left w:val="nil"/>
              <w:bottom w:val="nil"/>
              <w:right w:val="single" w:sz="4" w:space="0" w:color="auto"/>
            </w:tcBorders>
            <w:vAlign w:val="center"/>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Пиковая скорость передачи данных, МБ/с</w:t>
            </w:r>
          </w:p>
        </w:tc>
        <w:tc>
          <w:tcPr>
            <w:tcW w:w="2722" w:type="dxa"/>
            <w:tcBorders>
              <w:top w:val="nil"/>
              <w:left w:val="nil"/>
              <w:bottom w:val="single" w:sz="4" w:space="0" w:color="auto"/>
              <w:right w:val="single" w:sz="4" w:space="0" w:color="auto"/>
            </w:tcBorders>
            <w:shd w:val="clear" w:color="auto" w:fill="auto"/>
            <w:vAlign w:val="center"/>
          </w:tcPr>
          <w:p w:rsidR="003210E5" w:rsidRPr="00DB033E" w:rsidRDefault="003210E5" w:rsidP="003210E5">
            <w:pPr>
              <w:widowControl w:val="0"/>
              <w:rPr>
                <w:color w:val="000000"/>
                <w:szCs w:val="20"/>
              </w:rPr>
            </w:pPr>
            <w:r w:rsidRPr="00DB033E">
              <w:rPr>
                <w:color w:val="000000"/>
                <w:szCs w:val="20"/>
              </w:rPr>
              <w:t>Не менее 12800</w:t>
            </w:r>
          </w:p>
        </w:tc>
        <w:tc>
          <w:tcPr>
            <w:tcW w:w="1672" w:type="dxa"/>
            <w:vMerge/>
            <w:tcBorders>
              <w:top w:val="nil"/>
              <w:left w:val="single" w:sz="4" w:space="0" w:color="auto"/>
              <w:bottom w:val="nil"/>
              <w:right w:val="single" w:sz="4" w:space="0" w:color="auto"/>
            </w:tcBorders>
            <w:vAlign w:val="center"/>
          </w:tcPr>
          <w:p w:rsidR="003210E5" w:rsidRPr="004F0FC5" w:rsidRDefault="003210E5" w:rsidP="003210E5">
            <w:pPr>
              <w:widowControl w:val="0"/>
              <w:rPr>
                <w:color w:val="000000"/>
                <w:szCs w:val="20"/>
              </w:rPr>
            </w:pPr>
          </w:p>
        </w:tc>
      </w:tr>
      <w:tr w:rsidR="003210E5" w:rsidRPr="00B332AC"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4F0FC5" w:rsidRDefault="003210E5" w:rsidP="003210E5">
            <w:pPr>
              <w:widowControl w:val="0"/>
              <w:rPr>
                <w:color w:val="000000"/>
                <w:szCs w:val="20"/>
              </w:rPr>
            </w:pPr>
          </w:p>
        </w:tc>
        <w:tc>
          <w:tcPr>
            <w:tcW w:w="1944" w:type="dxa"/>
            <w:vMerge/>
            <w:tcBorders>
              <w:top w:val="nil"/>
              <w:left w:val="nil"/>
              <w:bottom w:val="single" w:sz="4" w:space="0" w:color="auto"/>
              <w:right w:val="single" w:sz="4" w:space="0" w:color="auto"/>
            </w:tcBorders>
            <w:vAlign w:val="center"/>
            <w:hideMark/>
          </w:tcPr>
          <w:p w:rsidR="003210E5" w:rsidRPr="004F0FC5"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tcPr>
          <w:p w:rsidR="003210E5" w:rsidRPr="004F0FC5" w:rsidRDefault="003210E5" w:rsidP="003210E5">
            <w:pPr>
              <w:widowControl w:val="0"/>
              <w:rPr>
                <w:color w:val="000000"/>
                <w:szCs w:val="20"/>
              </w:rPr>
            </w:pPr>
            <w:r>
              <w:rPr>
                <w:color w:val="000000"/>
                <w:szCs w:val="20"/>
              </w:rPr>
              <w:t>Совместимость</w:t>
            </w:r>
          </w:p>
        </w:tc>
        <w:tc>
          <w:tcPr>
            <w:tcW w:w="2722" w:type="dxa"/>
            <w:tcBorders>
              <w:top w:val="nil"/>
              <w:left w:val="nil"/>
              <w:bottom w:val="single" w:sz="4" w:space="0" w:color="auto"/>
              <w:right w:val="single" w:sz="4" w:space="0" w:color="auto"/>
            </w:tcBorders>
            <w:shd w:val="clear" w:color="auto" w:fill="auto"/>
            <w:vAlign w:val="center"/>
          </w:tcPr>
          <w:p w:rsidR="003210E5" w:rsidRPr="004F0FC5" w:rsidRDefault="0012348D" w:rsidP="003210E5">
            <w:pPr>
              <w:widowControl w:val="0"/>
              <w:rPr>
                <w:color w:val="000000"/>
                <w:szCs w:val="20"/>
                <w:lang w:val="en-US"/>
              </w:rPr>
            </w:pPr>
            <w:r>
              <w:rPr>
                <w:color w:val="000000"/>
                <w:szCs w:val="20"/>
              </w:rPr>
              <w:t>Моноблок</w:t>
            </w:r>
            <w:r w:rsidRPr="0012348D">
              <w:rPr>
                <w:color w:val="000000"/>
                <w:szCs w:val="20"/>
                <w:lang w:val="en-US"/>
              </w:rPr>
              <w:t xml:space="preserve"> </w:t>
            </w:r>
            <w:r w:rsidR="003210E5">
              <w:rPr>
                <w:color w:val="000000"/>
                <w:szCs w:val="20"/>
                <w:lang w:val="en-US"/>
              </w:rPr>
              <w:t xml:space="preserve">HP Pro All-in-One 3520 </w:t>
            </w:r>
            <w:proofErr w:type="spellStart"/>
            <w:r w:rsidR="003210E5">
              <w:rPr>
                <w:color w:val="000000"/>
                <w:szCs w:val="20"/>
                <w:lang w:val="en-US"/>
              </w:rPr>
              <w:t>Buisiness</w:t>
            </w:r>
            <w:proofErr w:type="spellEnd"/>
            <w:r w:rsidR="003210E5">
              <w:rPr>
                <w:color w:val="000000"/>
                <w:szCs w:val="20"/>
                <w:lang w:val="en-US"/>
              </w:rPr>
              <w:t xml:space="preserve"> PC</w:t>
            </w:r>
          </w:p>
        </w:tc>
        <w:tc>
          <w:tcPr>
            <w:tcW w:w="1672" w:type="dxa"/>
            <w:vMerge/>
            <w:tcBorders>
              <w:top w:val="nil"/>
              <w:left w:val="single" w:sz="4" w:space="0" w:color="auto"/>
              <w:bottom w:val="nil"/>
              <w:right w:val="single" w:sz="4" w:space="0" w:color="auto"/>
            </w:tcBorders>
            <w:vAlign w:val="center"/>
          </w:tcPr>
          <w:p w:rsidR="003210E5" w:rsidRPr="004F0FC5" w:rsidRDefault="003210E5" w:rsidP="003210E5">
            <w:pPr>
              <w:widowControl w:val="0"/>
              <w:rPr>
                <w:color w:val="000000"/>
                <w:szCs w:val="20"/>
                <w:lang w:val="en-US"/>
              </w:rPr>
            </w:pPr>
          </w:p>
        </w:tc>
      </w:tr>
      <w:tr w:rsidR="003210E5" w:rsidRPr="00DB033E" w:rsidTr="00B072EC">
        <w:trPr>
          <w:trHeight w:val="31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w:t>
            </w:r>
            <w:r>
              <w:rPr>
                <w:color w:val="000000"/>
                <w:szCs w:val="20"/>
                <w:lang w:val="en-US"/>
              </w:rPr>
              <w:t>6</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3210E5">
            <w:pPr>
              <w:widowControl w:val="0"/>
              <w:jc w:val="center"/>
              <w:rPr>
                <w:color w:val="000000"/>
                <w:szCs w:val="20"/>
              </w:rPr>
            </w:pPr>
            <w:r w:rsidRPr="00DB033E">
              <w:rPr>
                <w:color w:val="000000"/>
                <w:szCs w:val="20"/>
              </w:rPr>
              <w:t>Кабель удлинительный USB</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Тип</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Кабель удлинительный</w:t>
            </w:r>
          </w:p>
        </w:tc>
        <w:tc>
          <w:tcPr>
            <w:tcW w:w="16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10E5" w:rsidRPr="00DB033E" w:rsidRDefault="003210E5" w:rsidP="003210E5">
            <w:pPr>
              <w:widowControl w:val="0"/>
              <w:jc w:val="center"/>
              <w:rPr>
                <w:color w:val="000000"/>
                <w:szCs w:val="20"/>
              </w:rPr>
            </w:pPr>
            <w:r>
              <w:rPr>
                <w:color w:val="000000"/>
                <w:szCs w:val="20"/>
              </w:rPr>
              <w:t>6</w:t>
            </w:r>
          </w:p>
        </w:tc>
      </w:tr>
      <w:tr w:rsidR="003210E5" w:rsidRPr="00F15A20" w:rsidTr="00B072EC">
        <w:trPr>
          <w:trHeight w:val="6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86239C">
            <w:pPr>
              <w:widowControl w:val="0"/>
              <w:rPr>
                <w:color w:val="000000"/>
                <w:szCs w:val="20"/>
              </w:rPr>
            </w:pPr>
            <w:r w:rsidRPr="00DB033E">
              <w:rPr>
                <w:color w:val="000000"/>
                <w:szCs w:val="20"/>
              </w:rPr>
              <w:t xml:space="preserve">Разъемы кабеля </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39C" w:rsidRDefault="0086239C" w:rsidP="0086239C">
            <w:pPr>
              <w:rPr>
                <w:color w:val="000000"/>
                <w:sz w:val="22"/>
                <w:szCs w:val="22"/>
              </w:rPr>
            </w:pPr>
            <w:r>
              <w:rPr>
                <w:color w:val="000000"/>
                <w:lang w:val="en-US"/>
              </w:rPr>
              <w:t>USB</w:t>
            </w:r>
            <w:r w:rsidRPr="0086239C">
              <w:rPr>
                <w:color w:val="000000"/>
              </w:rPr>
              <w:t xml:space="preserve"> </w:t>
            </w:r>
            <w:r>
              <w:rPr>
                <w:color w:val="000000"/>
                <w:lang w:val="en-US"/>
              </w:rPr>
              <w:t>Type</w:t>
            </w:r>
            <w:r w:rsidRPr="0086239C">
              <w:rPr>
                <w:color w:val="000000"/>
              </w:rPr>
              <w:t xml:space="preserve"> </w:t>
            </w:r>
            <w:r>
              <w:rPr>
                <w:color w:val="000000"/>
                <w:lang w:val="en-US"/>
              </w:rPr>
              <w:t>A</w:t>
            </w:r>
            <w:r w:rsidRPr="0086239C">
              <w:rPr>
                <w:color w:val="000000"/>
              </w:rPr>
              <w:t xml:space="preserve"> </w:t>
            </w:r>
            <w:r>
              <w:rPr>
                <w:color w:val="000000"/>
              </w:rPr>
              <w:t xml:space="preserve">вилочная часть – 1 </w:t>
            </w:r>
            <w:proofErr w:type="gramStart"/>
            <w:r>
              <w:rPr>
                <w:color w:val="000000"/>
              </w:rPr>
              <w:t>шт</w:t>
            </w:r>
            <w:r w:rsidR="00502B90">
              <w:rPr>
                <w:color w:val="000000"/>
              </w:rPr>
              <w:t>.</w:t>
            </w:r>
            <w:r>
              <w:rPr>
                <w:color w:val="000000"/>
              </w:rPr>
              <w:t>,</w:t>
            </w:r>
            <w:proofErr w:type="gramEnd"/>
            <w:r>
              <w:rPr>
                <w:color w:val="000000"/>
              </w:rPr>
              <w:t xml:space="preserve"> </w:t>
            </w:r>
          </w:p>
          <w:p w:rsidR="003210E5" w:rsidRPr="0086239C" w:rsidRDefault="0086239C" w:rsidP="0086239C">
            <w:pPr>
              <w:rPr>
                <w:color w:val="000000"/>
              </w:rPr>
            </w:pPr>
            <w:r>
              <w:rPr>
                <w:color w:val="000000"/>
                <w:lang w:val="en-US"/>
              </w:rPr>
              <w:t>USB</w:t>
            </w:r>
            <w:r w:rsidRPr="0086239C">
              <w:rPr>
                <w:color w:val="000000"/>
              </w:rPr>
              <w:t xml:space="preserve"> </w:t>
            </w:r>
            <w:r>
              <w:rPr>
                <w:color w:val="000000"/>
                <w:lang w:val="en-US"/>
              </w:rPr>
              <w:t>Type</w:t>
            </w:r>
            <w:r w:rsidRPr="0086239C">
              <w:rPr>
                <w:color w:val="000000"/>
              </w:rPr>
              <w:t xml:space="preserve"> </w:t>
            </w:r>
            <w:r>
              <w:rPr>
                <w:color w:val="000000"/>
                <w:lang w:val="en-US"/>
              </w:rPr>
              <w:t>A</w:t>
            </w:r>
            <w:r w:rsidRPr="0086239C">
              <w:rPr>
                <w:color w:val="000000"/>
              </w:rPr>
              <w:t xml:space="preserve"> розеточная часть</w:t>
            </w:r>
            <w:r>
              <w:rPr>
                <w:color w:val="000000"/>
              </w:rPr>
              <w:t xml:space="preserve"> – 1 шт.</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86239C" w:rsidRDefault="003210E5" w:rsidP="003210E5">
            <w:pPr>
              <w:widowControl w:val="0"/>
              <w:rPr>
                <w:color w:val="000000"/>
                <w:szCs w:val="20"/>
              </w:rPr>
            </w:pPr>
          </w:p>
        </w:tc>
      </w:tr>
      <w:tr w:rsidR="003210E5" w:rsidRPr="00DB033E" w:rsidTr="00B072EC">
        <w:trPr>
          <w:trHeight w:val="315"/>
        </w:trPr>
        <w:tc>
          <w:tcPr>
            <w:tcW w:w="696" w:type="dxa"/>
            <w:vMerge/>
            <w:tcBorders>
              <w:top w:val="single" w:sz="4" w:space="0" w:color="auto"/>
              <w:left w:val="single" w:sz="4" w:space="0" w:color="auto"/>
              <w:bottom w:val="single" w:sz="4" w:space="0" w:color="auto"/>
              <w:right w:val="single" w:sz="4" w:space="0" w:color="auto"/>
            </w:tcBorders>
            <w:vAlign w:val="center"/>
            <w:hideMark/>
          </w:tcPr>
          <w:p w:rsidR="003210E5" w:rsidRPr="0086239C" w:rsidRDefault="003210E5" w:rsidP="003210E5">
            <w:pPr>
              <w:widowControl w:val="0"/>
              <w:rPr>
                <w:color w:val="00000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3210E5" w:rsidRPr="0086239C" w:rsidRDefault="003210E5" w:rsidP="003210E5">
            <w:pPr>
              <w:widowControl w:val="0"/>
              <w:rPr>
                <w:color w:val="000000"/>
                <w:szCs w:val="20"/>
              </w:rPr>
            </w:pPr>
          </w:p>
        </w:tc>
        <w:tc>
          <w:tcPr>
            <w:tcW w:w="2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Длина кабеля, метров</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1,8</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w:t>
            </w:r>
            <w:r w:rsidRPr="00502B90">
              <w:rPr>
                <w:color w:val="000000"/>
                <w:szCs w:val="20"/>
              </w:rPr>
              <w:t>7</w:t>
            </w:r>
          </w:p>
        </w:tc>
        <w:tc>
          <w:tcPr>
            <w:tcW w:w="1944" w:type="dxa"/>
            <w:vMerge w:val="restart"/>
            <w:tcBorders>
              <w:top w:val="single" w:sz="4" w:space="0" w:color="auto"/>
              <w:left w:val="nil"/>
              <w:bottom w:val="single" w:sz="4" w:space="0" w:color="000000"/>
              <w:right w:val="single" w:sz="4" w:space="0" w:color="auto"/>
            </w:tcBorders>
            <w:shd w:val="clear" w:color="auto" w:fill="auto"/>
            <w:vAlign w:val="center"/>
            <w:hideMark/>
          </w:tcPr>
          <w:p w:rsidR="003210E5" w:rsidRPr="00DB033E" w:rsidRDefault="003210E5" w:rsidP="003210E5">
            <w:pPr>
              <w:widowControl w:val="0"/>
              <w:jc w:val="center"/>
              <w:rPr>
                <w:color w:val="000000"/>
                <w:szCs w:val="20"/>
              </w:rPr>
            </w:pPr>
            <w:r w:rsidRPr="00DB033E">
              <w:rPr>
                <w:color w:val="000000"/>
                <w:szCs w:val="20"/>
              </w:rPr>
              <w:t>Клавиатура</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Тип клавиатуры</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Проводная</w:t>
            </w:r>
          </w:p>
        </w:tc>
        <w:tc>
          <w:tcPr>
            <w:tcW w:w="1672" w:type="dxa"/>
            <w:vMerge w:val="restart"/>
            <w:tcBorders>
              <w:top w:val="nil"/>
              <w:left w:val="single" w:sz="4" w:space="0" w:color="auto"/>
              <w:bottom w:val="single" w:sz="4" w:space="0" w:color="000000"/>
              <w:right w:val="single" w:sz="4" w:space="0" w:color="auto"/>
            </w:tcBorders>
            <w:shd w:val="clear" w:color="auto" w:fill="auto"/>
            <w:vAlign w:val="center"/>
          </w:tcPr>
          <w:p w:rsidR="003210E5" w:rsidRPr="00DB033E" w:rsidRDefault="003210E5" w:rsidP="003210E5">
            <w:pPr>
              <w:widowControl w:val="0"/>
              <w:jc w:val="center"/>
              <w:rPr>
                <w:color w:val="000000"/>
                <w:szCs w:val="20"/>
              </w:rPr>
            </w:pPr>
            <w:r>
              <w:rPr>
                <w:color w:val="000000"/>
                <w:szCs w:val="20"/>
              </w:rPr>
              <w:t>6</w:t>
            </w: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Цифровой блок</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Наличие</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6C5000" w:rsidP="003210E5">
            <w:pPr>
              <w:widowControl w:val="0"/>
              <w:rPr>
                <w:color w:val="000000"/>
                <w:szCs w:val="20"/>
              </w:rPr>
            </w:pPr>
            <w:r>
              <w:rPr>
                <w:color w:val="000000"/>
                <w:szCs w:val="20"/>
              </w:rPr>
              <w:t>Разъем подключения</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USB</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Нанесенные символы</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Русские и Английские</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1.8</w:t>
            </w:r>
          </w:p>
        </w:tc>
        <w:tc>
          <w:tcPr>
            <w:tcW w:w="1944" w:type="dxa"/>
            <w:vMerge w:val="restart"/>
            <w:tcBorders>
              <w:top w:val="nil"/>
              <w:left w:val="nil"/>
              <w:bottom w:val="single" w:sz="4" w:space="0" w:color="000000"/>
              <w:right w:val="single" w:sz="4" w:space="0" w:color="auto"/>
            </w:tcBorders>
            <w:shd w:val="clear" w:color="auto" w:fill="auto"/>
            <w:vAlign w:val="center"/>
            <w:hideMark/>
          </w:tcPr>
          <w:p w:rsidR="003210E5" w:rsidRPr="00DB033E" w:rsidRDefault="003210E5" w:rsidP="003210E5">
            <w:pPr>
              <w:widowControl w:val="0"/>
              <w:jc w:val="center"/>
              <w:rPr>
                <w:color w:val="000000"/>
                <w:szCs w:val="20"/>
              </w:rPr>
            </w:pPr>
            <w:r w:rsidRPr="00DB033E">
              <w:rPr>
                <w:color w:val="000000"/>
                <w:szCs w:val="20"/>
              </w:rPr>
              <w:t>Мышь</w:t>
            </w: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Тип</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Оптическая</w:t>
            </w:r>
          </w:p>
        </w:tc>
        <w:tc>
          <w:tcPr>
            <w:tcW w:w="1672" w:type="dxa"/>
            <w:vMerge w:val="restart"/>
            <w:tcBorders>
              <w:top w:val="nil"/>
              <w:left w:val="single" w:sz="4" w:space="0" w:color="auto"/>
              <w:bottom w:val="single" w:sz="4" w:space="0" w:color="000000"/>
              <w:right w:val="single" w:sz="4" w:space="0" w:color="auto"/>
            </w:tcBorders>
            <w:shd w:val="clear" w:color="auto" w:fill="auto"/>
            <w:vAlign w:val="center"/>
          </w:tcPr>
          <w:p w:rsidR="003210E5" w:rsidRPr="00DB033E" w:rsidRDefault="003210E5" w:rsidP="003210E5">
            <w:pPr>
              <w:widowControl w:val="0"/>
              <w:jc w:val="center"/>
              <w:rPr>
                <w:color w:val="000000"/>
                <w:szCs w:val="20"/>
              </w:rPr>
            </w:pPr>
            <w:r>
              <w:rPr>
                <w:color w:val="000000"/>
                <w:szCs w:val="20"/>
              </w:rPr>
              <w:t>6</w:t>
            </w: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6C5000" w:rsidP="003210E5">
            <w:pPr>
              <w:widowControl w:val="0"/>
              <w:rPr>
                <w:color w:val="000000"/>
                <w:szCs w:val="20"/>
              </w:rPr>
            </w:pPr>
            <w:r>
              <w:rPr>
                <w:color w:val="000000"/>
                <w:szCs w:val="20"/>
              </w:rPr>
              <w:t>Разъем подключения</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Проводная USB</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Кол-во кнопок мыши</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 xml:space="preserve">Не менее 5, включая кнопки </w:t>
            </w:r>
            <w:proofErr w:type="gramStart"/>
            <w:r w:rsidRPr="00DB033E">
              <w:rPr>
                <w:color w:val="000000"/>
                <w:szCs w:val="20"/>
              </w:rPr>
              <w:t>Вперед</w:t>
            </w:r>
            <w:proofErr w:type="gramEnd"/>
            <w:r w:rsidRPr="00DB033E">
              <w:rPr>
                <w:color w:val="000000"/>
                <w:szCs w:val="20"/>
              </w:rPr>
              <w:t>/Назад и колесико-кнопку</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 xml:space="preserve">Разрешение, </w:t>
            </w:r>
            <w:proofErr w:type="spellStart"/>
            <w:r w:rsidRPr="00DB033E">
              <w:rPr>
                <w:color w:val="000000"/>
                <w:szCs w:val="20"/>
              </w:rPr>
              <w:t>dpi</w:t>
            </w:r>
            <w:proofErr w:type="spellEnd"/>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1000</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nil"/>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Длина кабеля, метра</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1</w:t>
            </w:r>
          </w:p>
        </w:tc>
        <w:tc>
          <w:tcPr>
            <w:tcW w:w="1672" w:type="dxa"/>
            <w:vMerge/>
            <w:tcBorders>
              <w:top w:val="nil"/>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10E5" w:rsidRPr="00DB033E" w:rsidRDefault="003210E5" w:rsidP="003210E5">
            <w:pPr>
              <w:widowControl w:val="0"/>
              <w:jc w:val="center"/>
              <w:rPr>
                <w:color w:val="000000"/>
                <w:szCs w:val="20"/>
              </w:rPr>
            </w:pPr>
            <w:r>
              <w:rPr>
                <w:color w:val="000000"/>
                <w:szCs w:val="20"/>
              </w:rPr>
              <w:t>1.</w:t>
            </w:r>
            <w:r w:rsidR="005F5C76">
              <w:rPr>
                <w:color w:val="000000"/>
                <w:szCs w:val="20"/>
                <w:lang w:val="en-US"/>
              </w:rPr>
              <w:t>9</w:t>
            </w:r>
          </w:p>
        </w:tc>
        <w:tc>
          <w:tcPr>
            <w:tcW w:w="1944" w:type="dxa"/>
            <w:vMerge w:val="restart"/>
            <w:tcBorders>
              <w:top w:val="single" w:sz="4" w:space="0" w:color="auto"/>
              <w:left w:val="nil"/>
              <w:bottom w:val="single" w:sz="4" w:space="0" w:color="000000"/>
              <w:right w:val="single" w:sz="4" w:space="0" w:color="auto"/>
            </w:tcBorders>
            <w:shd w:val="clear" w:color="auto" w:fill="auto"/>
            <w:vAlign w:val="center"/>
            <w:hideMark/>
          </w:tcPr>
          <w:p w:rsidR="003210E5" w:rsidRPr="00DB033E" w:rsidRDefault="003210E5" w:rsidP="003210E5">
            <w:pPr>
              <w:widowControl w:val="0"/>
              <w:jc w:val="center"/>
              <w:rPr>
                <w:color w:val="000000"/>
                <w:szCs w:val="20"/>
              </w:rPr>
            </w:pPr>
            <w:r w:rsidRPr="00DB033E">
              <w:rPr>
                <w:color w:val="000000"/>
                <w:szCs w:val="20"/>
              </w:rPr>
              <w:t>Монитор</w:t>
            </w:r>
          </w:p>
        </w:tc>
        <w:tc>
          <w:tcPr>
            <w:tcW w:w="2884" w:type="dxa"/>
            <w:tcBorders>
              <w:top w:val="single" w:sz="4" w:space="0" w:color="auto"/>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 xml:space="preserve">Время отклика, </w:t>
            </w:r>
            <w:proofErr w:type="spellStart"/>
            <w:r w:rsidRPr="00DB033E">
              <w:rPr>
                <w:color w:val="000000"/>
                <w:szCs w:val="20"/>
              </w:rPr>
              <w:t>мс</w:t>
            </w:r>
            <w:proofErr w:type="spellEnd"/>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более 5</w:t>
            </w:r>
          </w:p>
        </w:tc>
        <w:tc>
          <w:tcPr>
            <w:tcW w:w="167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10E5" w:rsidRPr="00DB033E" w:rsidRDefault="00E25749" w:rsidP="003210E5">
            <w:pPr>
              <w:widowControl w:val="0"/>
              <w:jc w:val="center"/>
              <w:rPr>
                <w:color w:val="000000"/>
                <w:szCs w:val="20"/>
              </w:rPr>
            </w:pPr>
            <w:r>
              <w:rPr>
                <w:color w:val="000000"/>
                <w:szCs w:val="20"/>
              </w:rPr>
              <w:t>9</w:t>
            </w: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Разрешение экрана</w:t>
            </w:r>
            <w:r w:rsidR="0012348D">
              <w:rPr>
                <w:color w:val="000000"/>
                <w:szCs w:val="20"/>
              </w:rPr>
              <w:t>,</w:t>
            </w:r>
            <w:r w:rsidR="0012348D" w:rsidRPr="00DB033E">
              <w:rPr>
                <w:color w:val="000000"/>
                <w:szCs w:val="20"/>
              </w:rPr>
              <w:t xml:space="preserve"> </w:t>
            </w:r>
            <w:proofErr w:type="spellStart"/>
            <w:r w:rsidR="0012348D" w:rsidRPr="00DB033E">
              <w:rPr>
                <w:color w:val="000000"/>
                <w:szCs w:val="20"/>
              </w:rPr>
              <w:t>dpi</w:t>
            </w:r>
            <w:proofErr w:type="spellEnd"/>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1920 x 1080</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Угол обзора LCD-матрицы</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Не менее 170° по горизонтали, не менее 160° по вертикали</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Диагональ, дюймов</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 xml:space="preserve">Не менее 20, не более 24 </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Поверхность экрана</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Матовая</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630"/>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Интерфейс монитора</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12348D">
            <w:pPr>
              <w:widowControl w:val="0"/>
              <w:rPr>
                <w:color w:val="000000"/>
                <w:szCs w:val="20"/>
              </w:rPr>
            </w:pPr>
            <w:r w:rsidRPr="00DB033E">
              <w:rPr>
                <w:color w:val="000000"/>
                <w:szCs w:val="20"/>
              </w:rPr>
              <w:t xml:space="preserve">DVI, VGA </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Кнопки</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Механические</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3210E5" w:rsidP="003210E5">
            <w:pPr>
              <w:widowControl w:val="0"/>
              <w:rPr>
                <w:color w:val="000000"/>
                <w:szCs w:val="20"/>
              </w:rPr>
            </w:pPr>
            <w:r w:rsidRPr="00DB033E">
              <w:rPr>
                <w:color w:val="000000"/>
                <w:szCs w:val="20"/>
              </w:rPr>
              <w:t>Блок питания</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3210E5" w:rsidP="003210E5">
            <w:pPr>
              <w:widowControl w:val="0"/>
              <w:rPr>
                <w:color w:val="000000"/>
                <w:szCs w:val="20"/>
              </w:rPr>
            </w:pPr>
            <w:r w:rsidRPr="00DB033E">
              <w:rPr>
                <w:color w:val="000000"/>
                <w:szCs w:val="20"/>
              </w:rPr>
              <w:t>Встроенный</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r w:rsidR="003210E5" w:rsidRPr="00DB033E" w:rsidTr="00B072EC">
        <w:trPr>
          <w:trHeight w:val="315"/>
        </w:trPr>
        <w:tc>
          <w:tcPr>
            <w:tcW w:w="696" w:type="dxa"/>
            <w:vMerge/>
            <w:tcBorders>
              <w:top w:val="nil"/>
              <w:left w:val="single" w:sz="4" w:space="0" w:color="auto"/>
              <w:bottom w:val="single" w:sz="4" w:space="0" w:color="auto"/>
              <w:right w:val="single" w:sz="4" w:space="0" w:color="auto"/>
            </w:tcBorders>
            <w:vAlign w:val="center"/>
            <w:hideMark/>
          </w:tcPr>
          <w:p w:rsidR="003210E5" w:rsidRPr="00DB033E" w:rsidRDefault="003210E5" w:rsidP="003210E5">
            <w:pPr>
              <w:widowControl w:val="0"/>
              <w:rPr>
                <w:color w:val="000000"/>
                <w:szCs w:val="20"/>
              </w:rPr>
            </w:pPr>
          </w:p>
        </w:tc>
        <w:tc>
          <w:tcPr>
            <w:tcW w:w="1944" w:type="dxa"/>
            <w:vMerge/>
            <w:tcBorders>
              <w:top w:val="single" w:sz="4" w:space="0" w:color="auto"/>
              <w:left w:val="nil"/>
              <w:bottom w:val="single" w:sz="4" w:space="0" w:color="000000"/>
              <w:right w:val="single" w:sz="4" w:space="0" w:color="auto"/>
            </w:tcBorders>
            <w:vAlign w:val="center"/>
            <w:hideMark/>
          </w:tcPr>
          <w:p w:rsidR="003210E5" w:rsidRPr="00DB033E" w:rsidRDefault="003210E5" w:rsidP="003210E5">
            <w:pPr>
              <w:widowControl w:val="0"/>
              <w:rPr>
                <w:color w:val="000000"/>
                <w:szCs w:val="20"/>
              </w:rPr>
            </w:pPr>
          </w:p>
        </w:tc>
        <w:tc>
          <w:tcPr>
            <w:tcW w:w="2884" w:type="dxa"/>
            <w:tcBorders>
              <w:top w:val="nil"/>
              <w:left w:val="nil"/>
              <w:bottom w:val="single" w:sz="4" w:space="0" w:color="auto"/>
              <w:right w:val="single" w:sz="4" w:space="0" w:color="auto"/>
            </w:tcBorders>
            <w:shd w:val="clear" w:color="auto" w:fill="auto"/>
            <w:noWrap/>
            <w:vAlign w:val="center"/>
            <w:hideMark/>
          </w:tcPr>
          <w:p w:rsidR="003210E5" w:rsidRPr="00DB033E" w:rsidRDefault="004C073E" w:rsidP="003210E5">
            <w:pPr>
              <w:widowControl w:val="0"/>
              <w:rPr>
                <w:color w:val="000000"/>
                <w:szCs w:val="20"/>
              </w:rPr>
            </w:pPr>
            <w:r>
              <w:rPr>
                <w:color w:val="000000"/>
                <w:szCs w:val="20"/>
              </w:rPr>
              <w:t>Комплектация</w:t>
            </w:r>
          </w:p>
        </w:tc>
        <w:tc>
          <w:tcPr>
            <w:tcW w:w="2722" w:type="dxa"/>
            <w:tcBorders>
              <w:top w:val="nil"/>
              <w:left w:val="nil"/>
              <w:bottom w:val="single" w:sz="4" w:space="0" w:color="auto"/>
              <w:right w:val="single" w:sz="4" w:space="0" w:color="auto"/>
            </w:tcBorders>
            <w:shd w:val="clear" w:color="auto" w:fill="auto"/>
            <w:vAlign w:val="center"/>
            <w:hideMark/>
          </w:tcPr>
          <w:p w:rsidR="003210E5" w:rsidRPr="00DB033E" w:rsidRDefault="004C073E" w:rsidP="004C073E">
            <w:pPr>
              <w:widowControl w:val="0"/>
              <w:rPr>
                <w:color w:val="000000"/>
                <w:szCs w:val="20"/>
              </w:rPr>
            </w:pPr>
            <w:r>
              <w:rPr>
                <w:color w:val="000000"/>
                <w:szCs w:val="20"/>
              </w:rPr>
              <w:t xml:space="preserve">Кабель </w:t>
            </w:r>
            <w:r w:rsidR="003210E5" w:rsidRPr="00DB033E">
              <w:rPr>
                <w:color w:val="000000"/>
                <w:szCs w:val="20"/>
              </w:rPr>
              <w:t xml:space="preserve">VGA или DVI, </w:t>
            </w:r>
            <w:r>
              <w:rPr>
                <w:color w:val="000000"/>
                <w:szCs w:val="20"/>
              </w:rPr>
              <w:t xml:space="preserve">кабель </w:t>
            </w:r>
            <w:r w:rsidR="003210E5" w:rsidRPr="00DB033E">
              <w:rPr>
                <w:color w:val="000000"/>
                <w:szCs w:val="20"/>
              </w:rPr>
              <w:t>питани</w:t>
            </w:r>
            <w:r>
              <w:rPr>
                <w:color w:val="000000"/>
                <w:szCs w:val="20"/>
              </w:rPr>
              <w:t>я.</w:t>
            </w:r>
          </w:p>
        </w:tc>
        <w:tc>
          <w:tcPr>
            <w:tcW w:w="1672" w:type="dxa"/>
            <w:vMerge/>
            <w:tcBorders>
              <w:top w:val="single" w:sz="4" w:space="0" w:color="auto"/>
              <w:left w:val="single" w:sz="4" w:space="0" w:color="auto"/>
              <w:bottom w:val="single" w:sz="4" w:space="0" w:color="000000"/>
              <w:right w:val="single" w:sz="4" w:space="0" w:color="auto"/>
            </w:tcBorders>
            <w:vAlign w:val="center"/>
          </w:tcPr>
          <w:p w:rsidR="003210E5" w:rsidRPr="00DB033E" w:rsidRDefault="003210E5" w:rsidP="003210E5">
            <w:pPr>
              <w:widowControl w:val="0"/>
              <w:rPr>
                <w:color w:val="000000"/>
                <w:szCs w:val="20"/>
              </w:rPr>
            </w:pPr>
          </w:p>
        </w:tc>
      </w:tr>
    </w:tbl>
    <w:p w:rsidR="00FB3315" w:rsidRDefault="00FB3315" w:rsidP="00FB3315">
      <w:pPr>
        <w:ind w:firstLine="709"/>
        <w:jc w:val="both"/>
        <w:rPr>
          <w:bCs/>
        </w:rPr>
      </w:pPr>
      <w:r>
        <w:rPr>
          <w:bCs/>
        </w:rPr>
        <w:t>Качество Товара должно соответствовать установленным в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FB3315" w:rsidRDefault="00FB3315" w:rsidP="00FB3315">
      <w:pPr>
        <w:ind w:firstLine="709"/>
        <w:jc w:val="both"/>
        <w:rPr>
          <w:bCs/>
        </w:rPr>
      </w:pPr>
      <w:r>
        <w:rPr>
          <w:bC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73FA7" w:rsidRPr="00D354FA" w:rsidRDefault="00FB3315" w:rsidP="00FB3315">
      <w:pPr>
        <w:ind w:firstLine="709"/>
        <w:jc w:val="both"/>
        <w:rPr>
          <w:snapToGrid w:val="0"/>
        </w:rPr>
      </w:pPr>
      <w:r w:rsidRPr="0001442C">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r w:rsidR="00673FA7" w:rsidRPr="00D354FA">
        <w:rPr>
          <w:snapToGrid w:val="0"/>
        </w:rPr>
        <w:t>.</w:t>
      </w:r>
    </w:p>
    <w:p w:rsidR="00BF0BAA" w:rsidRPr="002E6E5E" w:rsidRDefault="00BF0BAA" w:rsidP="00BF0BAA">
      <w:pPr>
        <w:ind w:firstLine="709"/>
        <w:jc w:val="both"/>
      </w:pPr>
      <w:r w:rsidRPr="002E6E5E">
        <w:t xml:space="preserve">Товар должен быть поставлен в упаковке, обеспечивающей защиту товара от его повреждения или порчи во время транспортировки и хранения. </w:t>
      </w:r>
    </w:p>
    <w:p w:rsidR="00BF0BAA" w:rsidRDefault="00BF0BAA" w:rsidP="00BF0BAA">
      <w:pPr>
        <w:ind w:firstLine="708"/>
        <w:jc w:val="both"/>
      </w:pPr>
      <w:r w:rsidRPr="002E6E5E">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w:t>
      </w:r>
      <w:r w:rsidR="00B042B5">
        <w:t>5 (пяти</w:t>
      </w:r>
      <w:r w:rsidRPr="002E6E5E">
        <w:t xml:space="preserve">) </w:t>
      </w:r>
      <w:r w:rsidR="00B042B5">
        <w:t>календарных</w:t>
      </w:r>
      <w:r w:rsidR="007F1B5E">
        <w:t xml:space="preserve"> </w:t>
      </w:r>
      <w:r w:rsidRPr="002E6E5E">
        <w:t xml:space="preserve">дней произвести замену некачественного Товара за свой счет. </w:t>
      </w:r>
    </w:p>
    <w:p w:rsidR="00BC3FAD" w:rsidRDefault="00BC3FAD" w:rsidP="00A93C13">
      <w:pPr>
        <w:pStyle w:val="ab"/>
        <w:numPr>
          <w:ilvl w:val="0"/>
          <w:numId w:val="42"/>
        </w:numPr>
        <w:ind w:left="0" w:firstLine="709"/>
        <w:jc w:val="both"/>
        <w:rPr>
          <w:b/>
          <w:bCs/>
        </w:rPr>
      </w:pPr>
      <w:r w:rsidRPr="00BC3FAD">
        <w:rPr>
          <w:b/>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B042B5" w:rsidRPr="007A2FE8" w:rsidRDefault="00B042B5" w:rsidP="00B042B5">
      <w:pPr>
        <w:tabs>
          <w:tab w:val="left" w:pos="851"/>
        </w:tabs>
        <w:ind w:firstLine="709"/>
        <w:jc w:val="both"/>
        <w:rPr>
          <w:snapToGrid w:val="0"/>
        </w:rPr>
      </w:pP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Pr>
          <w:iCs/>
          <w:snapToGrid w:val="0"/>
        </w:rPr>
        <w:t>5</w:t>
      </w:r>
      <w:r w:rsidRPr="007A2FE8">
        <w:rPr>
          <w:iCs/>
          <w:snapToGrid w:val="0"/>
        </w:rPr>
        <w:t xml:space="preserve"> (</w:t>
      </w:r>
      <w:r>
        <w:rPr>
          <w:iCs/>
          <w:snapToGrid w:val="0"/>
        </w:rPr>
        <w:t>пяти</w:t>
      </w:r>
      <w:r w:rsidRPr="007A2FE8">
        <w:rPr>
          <w:iCs/>
          <w:snapToGrid w:val="0"/>
        </w:rPr>
        <w:t xml:space="preserve">) </w:t>
      </w:r>
      <w:r>
        <w:rPr>
          <w:iCs/>
          <w:snapToGrid w:val="0"/>
        </w:rPr>
        <w:t>рабочих</w:t>
      </w:r>
      <w:r w:rsidRPr="007A2FE8">
        <w:rPr>
          <w:iCs/>
          <w:snapToGrid w:val="0"/>
        </w:rPr>
        <w:t xml:space="preserve">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BC3FAD" w:rsidRDefault="00BC3FAD" w:rsidP="00BC3FAD">
      <w:pPr>
        <w:tabs>
          <w:tab w:val="left" w:pos="851"/>
        </w:tabs>
        <w:ind w:firstLine="709"/>
        <w:jc w:val="both"/>
        <w:rPr>
          <w:snapToGrid w:val="0"/>
        </w:rPr>
      </w:pP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r w:rsidR="00042803">
        <w:rPr>
          <w:snapToGrid w:val="0"/>
        </w:rPr>
        <w:t xml:space="preserve"> </w:t>
      </w:r>
      <w:r w:rsidRPr="00F300AB">
        <w:rPr>
          <w:snapToGrid w:val="0"/>
        </w:rPr>
        <w:t xml:space="preserve">Срок действия гарантии должен быть не менее чем срок действия гарантии производителя данного товара. </w:t>
      </w:r>
    </w:p>
    <w:p w:rsidR="00042803" w:rsidRDefault="00042803" w:rsidP="00042803">
      <w:pPr>
        <w:tabs>
          <w:tab w:val="left" w:pos="851"/>
        </w:tabs>
        <w:ind w:firstLine="709"/>
        <w:jc w:val="both"/>
        <w:rPr>
          <w:color w:val="000000"/>
        </w:rPr>
      </w:pPr>
      <w:r w:rsidRPr="000B053A">
        <w:rPr>
          <w:color w:val="000000"/>
        </w:rPr>
        <w:lastRenderedPageBreak/>
        <w:t>Поставщик должен обеспечить гарантийное обслуживание поставляемой продукции без дополнительных расходов со стороны Заказчика. Под гарантийным обслуживанием подразумевается восстановление работоспособности отдельного изделия или его замена при выходе его из строя по причинам, не связанным с некорректной эксплуатацией в гарантийный период.</w:t>
      </w:r>
    </w:p>
    <w:p w:rsidR="00042803" w:rsidRPr="000B053A" w:rsidRDefault="00042803" w:rsidP="00042803">
      <w:pPr>
        <w:tabs>
          <w:tab w:val="left" w:pos="851"/>
        </w:tabs>
        <w:ind w:firstLine="709"/>
        <w:jc w:val="both"/>
        <w:rPr>
          <w:iCs/>
          <w:snapToGrid w:val="0"/>
          <w:color w:val="00B0F0"/>
        </w:rPr>
      </w:pPr>
      <w:r w:rsidRPr="000B053A">
        <w:rPr>
          <w:color w:val="000000"/>
        </w:rPr>
        <w:t xml:space="preserve">Поставщик должен обеспечить устранение неисправностей, возникших в течение гарантийного периода обслуживания в течение 14 </w:t>
      </w:r>
      <w:r w:rsidRPr="00F300AB">
        <w:rPr>
          <w:snapToGrid w:val="0"/>
        </w:rPr>
        <w:t>календарных</w:t>
      </w:r>
      <w:r w:rsidRPr="000B053A">
        <w:rPr>
          <w:color w:val="000000"/>
        </w:rPr>
        <w:t xml:space="preserve"> дней после получения извещения от Заказчика об обнаружении неисправности.</w:t>
      </w:r>
    </w:p>
    <w:p w:rsidR="00BF0BAA" w:rsidRPr="002E6E5E" w:rsidRDefault="00BC3FAD" w:rsidP="00BF0BAA">
      <w:pPr>
        <w:tabs>
          <w:tab w:val="left" w:pos="1134"/>
        </w:tabs>
        <w:ind w:left="710"/>
        <w:jc w:val="both"/>
        <w:rPr>
          <w:b/>
        </w:rPr>
      </w:pPr>
      <w:r>
        <w:rPr>
          <w:b/>
        </w:rPr>
        <w:t>3</w:t>
      </w:r>
      <w:r w:rsidR="00BF0BAA" w:rsidRPr="002E6E5E">
        <w:rPr>
          <w:b/>
        </w:rPr>
        <w:t>. Место доставки товара, сроки поставки товара</w:t>
      </w:r>
    </w:p>
    <w:p w:rsidR="00042803" w:rsidRPr="000B053A" w:rsidRDefault="00042803" w:rsidP="00042803">
      <w:pPr>
        <w:autoSpaceDE w:val="0"/>
        <w:autoSpaceDN w:val="0"/>
        <w:adjustRightInd w:val="0"/>
        <w:ind w:firstLine="708"/>
        <w:jc w:val="both"/>
      </w:pPr>
      <w:r w:rsidRPr="000B053A">
        <w:rPr>
          <w:b/>
        </w:rPr>
        <w:t>Место доставки:</w:t>
      </w:r>
      <w:r w:rsidRPr="000B053A">
        <w:t xml:space="preserve"> Архангельская область, г. Архангельск, пр. Новгородский, д. </w:t>
      </w:r>
      <w:proofErr w:type="gramStart"/>
      <w:r w:rsidRPr="000B053A">
        <w:t>15,</w:t>
      </w:r>
      <w:r w:rsidR="00502B90">
        <w:t xml:space="preserve">   </w:t>
      </w:r>
      <w:proofErr w:type="gramEnd"/>
      <w:r w:rsidR="00502B90">
        <w:t xml:space="preserve">                      </w:t>
      </w:r>
      <w:r w:rsidRPr="000B053A">
        <w:t xml:space="preserve"> </w:t>
      </w:r>
      <w:proofErr w:type="spellStart"/>
      <w:r w:rsidRPr="000B053A">
        <w:t>каб</w:t>
      </w:r>
      <w:proofErr w:type="spellEnd"/>
      <w:r w:rsidRPr="000B053A">
        <w:t>. № 712.</w:t>
      </w:r>
    </w:p>
    <w:p w:rsidR="00042803" w:rsidRDefault="00042803" w:rsidP="00042803">
      <w:pPr>
        <w:ind w:firstLine="709"/>
        <w:jc w:val="both"/>
        <w:rPr>
          <w:snapToGrid w:val="0"/>
        </w:rPr>
      </w:pPr>
      <w:r w:rsidRPr="000B053A">
        <w:rPr>
          <w:b/>
        </w:rPr>
        <w:t>Сроки поставки:</w:t>
      </w:r>
      <w:r w:rsidRPr="000B053A">
        <w:rPr>
          <w:b/>
          <w:i/>
        </w:rPr>
        <w:t xml:space="preserve"> </w:t>
      </w:r>
      <w:r w:rsidRPr="002E340A">
        <w:rPr>
          <w:snapToGrid w:val="0"/>
        </w:rPr>
        <w:t>Поставка Товара</w:t>
      </w:r>
      <w:r w:rsidRPr="00CA5FCB">
        <w:rPr>
          <w:snapToGrid w:val="0"/>
        </w:rPr>
        <w:t xml:space="preserve"> осуществляется одной партией</w:t>
      </w:r>
      <w:r>
        <w:rPr>
          <w:snapToGrid w:val="0"/>
        </w:rPr>
        <w:t xml:space="preserve"> </w:t>
      </w:r>
      <w:r w:rsidRPr="00CA5FCB">
        <w:rPr>
          <w:snapToGrid w:val="0"/>
        </w:rPr>
        <w:t xml:space="preserve">в течение </w:t>
      </w:r>
      <w:r>
        <w:rPr>
          <w:snapToGrid w:val="0"/>
        </w:rPr>
        <w:t>10</w:t>
      </w:r>
      <w:r w:rsidRPr="00CA5FCB">
        <w:rPr>
          <w:snapToGrid w:val="0"/>
        </w:rPr>
        <w:t xml:space="preserve"> </w:t>
      </w:r>
      <w:r>
        <w:rPr>
          <w:snapToGrid w:val="0"/>
        </w:rPr>
        <w:t xml:space="preserve">(Десяти) </w:t>
      </w:r>
      <w:r w:rsidR="00214556">
        <w:rPr>
          <w:snapToGrid w:val="0"/>
        </w:rPr>
        <w:t xml:space="preserve">календарных </w:t>
      </w:r>
      <w:r w:rsidRPr="00CA5FCB">
        <w:rPr>
          <w:snapToGrid w:val="0"/>
        </w:rPr>
        <w:t xml:space="preserve">дней с даты заключения контракта. Поставка </w:t>
      </w:r>
      <w:r>
        <w:rPr>
          <w:snapToGrid w:val="0"/>
        </w:rPr>
        <w:t xml:space="preserve">производится </w:t>
      </w:r>
      <w:r w:rsidRPr="00CA5FCB">
        <w:rPr>
          <w:snapToGrid w:val="0"/>
        </w:rPr>
        <w:t>в рабочие дни недели с 09:00 до 13:00 и с 14:00 до 17:00</w:t>
      </w:r>
      <w:r>
        <w:rPr>
          <w:snapToGrid w:val="0"/>
        </w:rPr>
        <w:t xml:space="preserve">. </w:t>
      </w:r>
    </w:p>
    <w:p w:rsidR="00BF0BAA" w:rsidRPr="002E6E5E" w:rsidRDefault="00BF0BAA" w:rsidP="00BF0BAA">
      <w:pPr>
        <w:keepLines/>
        <w:tabs>
          <w:tab w:val="left" w:pos="993"/>
          <w:tab w:val="num" w:pos="1211"/>
        </w:tabs>
        <w:snapToGrid w:val="0"/>
        <w:contextualSpacing/>
        <w:jc w:val="both"/>
      </w:pPr>
    </w:p>
    <w:p w:rsidR="008C1DB6" w:rsidRPr="00042803" w:rsidRDefault="008C1DB6">
      <w:pPr>
        <w:rPr>
          <w:b/>
          <w:bCs/>
        </w:rPr>
      </w:pPr>
      <w:r w:rsidRPr="00042803">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1"/>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2" w:history="1">
        <w:r w:rsidRPr="002E6E5E">
          <w:rPr>
            <w:b/>
          </w:rPr>
          <w:t>пунктами 3</w:t>
        </w:r>
      </w:hyperlink>
      <w:r w:rsidRPr="002E6E5E">
        <w:rPr>
          <w:b/>
        </w:rPr>
        <w:t xml:space="preserve">-5, 7, </w:t>
      </w:r>
      <w:hyperlink r:id="rId23"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4"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6"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1E49FC" w:rsidRPr="0044368A" w:rsidRDefault="001E49FC" w:rsidP="001E49FC">
      <w:pPr>
        <w:jc w:val="right"/>
        <w:rPr>
          <w:b/>
        </w:rPr>
      </w:pPr>
      <w:r w:rsidRPr="00760DDB">
        <w:rPr>
          <w:b/>
        </w:rPr>
        <w:lastRenderedPageBreak/>
        <w:t>Приложение № 3</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042EC" w:rsidRPr="00B7000D" w:rsidRDefault="00E042EC" w:rsidP="00E042EC">
      <w:pPr>
        <w:ind w:firstLine="709"/>
        <w:jc w:val="both"/>
        <w:rPr>
          <w:bCs/>
        </w:rPr>
      </w:pPr>
      <w:r w:rsidRPr="000E62AC">
        <w:rPr>
          <w:bCs/>
        </w:rPr>
        <w:t xml:space="preserve">Предложение №1 – </w:t>
      </w:r>
      <w:r w:rsidRPr="00B7000D">
        <w:rPr>
          <w:bCs/>
        </w:rPr>
        <w:t xml:space="preserve">от </w:t>
      </w:r>
      <w:r w:rsidR="00042803">
        <w:rPr>
          <w:bCs/>
        </w:rPr>
        <w:t>20</w:t>
      </w:r>
      <w:r w:rsidRPr="00B7000D">
        <w:rPr>
          <w:bCs/>
        </w:rPr>
        <w:t>.0</w:t>
      </w:r>
      <w:r w:rsidR="00042803">
        <w:rPr>
          <w:bCs/>
        </w:rPr>
        <w:t>4</w:t>
      </w:r>
      <w:r w:rsidRPr="00B7000D">
        <w:rPr>
          <w:bCs/>
        </w:rPr>
        <w:t>.201</w:t>
      </w:r>
      <w:r>
        <w:rPr>
          <w:bCs/>
        </w:rPr>
        <w:t>6</w:t>
      </w:r>
      <w:r w:rsidRPr="00B7000D">
        <w:rPr>
          <w:bCs/>
        </w:rPr>
        <w:t>г.*</w:t>
      </w:r>
    </w:p>
    <w:p w:rsidR="00E042EC" w:rsidRPr="00B7000D" w:rsidRDefault="00E042EC" w:rsidP="00E042EC">
      <w:pPr>
        <w:ind w:firstLine="709"/>
        <w:jc w:val="both"/>
        <w:rPr>
          <w:bCs/>
        </w:rPr>
      </w:pPr>
      <w:r w:rsidRPr="00B7000D">
        <w:rPr>
          <w:bCs/>
        </w:rPr>
        <w:t xml:space="preserve">Предложение №2 – от </w:t>
      </w:r>
      <w:r w:rsidR="00042803">
        <w:rPr>
          <w:bCs/>
        </w:rPr>
        <w:t>20</w:t>
      </w:r>
      <w:r w:rsidRPr="00B7000D">
        <w:rPr>
          <w:bCs/>
        </w:rPr>
        <w:t>.0</w:t>
      </w:r>
      <w:r w:rsidR="00042803">
        <w:rPr>
          <w:bCs/>
        </w:rPr>
        <w:t>4</w:t>
      </w:r>
      <w:r w:rsidRPr="00B7000D">
        <w:rPr>
          <w:bCs/>
        </w:rPr>
        <w:t>.</w:t>
      </w:r>
      <w:r>
        <w:rPr>
          <w:bCs/>
        </w:rPr>
        <w:t>2016</w:t>
      </w:r>
      <w:r w:rsidRPr="00B7000D">
        <w:rPr>
          <w:bCs/>
        </w:rPr>
        <w:t>г.*</w:t>
      </w:r>
    </w:p>
    <w:p w:rsidR="00E042EC" w:rsidRPr="00B7000D" w:rsidRDefault="00E042EC" w:rsidP="00E042EC">
      <w:pPr>
        <w:ind w:firstLine="709"/>
        <w:jc w:val="both"/>
        <w:rPr>
          <w:bCs/>
        </w:rPr>
      </w:pPr>
      <w:r w:rsidRPr="00B7000D">
        <w:rPr>
          <w:bCs/>
        </w:rPr>
        <w:t xml:space="preserve">Предложение №3 – от </w:t>
      </w:r>
      <w:r w:rsidR="00042803">
        <w:rPr>
          <w:bCs/>
        </w:rPr>
        <w:t>20</w:t>
      </w:r>
      <w:r w:rsidRPr="00B7000D">
        <w:rPr>
          <w:bCs/>
        </w:rPr>
        <w:t>.0</w:t>
      </w:r>
      <w:r w:rsidR="00042803">
        <w:rPr>
          <w:bCs/>
        </w:rPr>
        <w:t>4</w:t>
      </w:r>
      <w:r w:rsidRPr="00B7000D">
        <w:rPr>
          <w:bCs/>
        </w:rPr>
        <w:t>.</w:t>
      </w:r>
      <w:r>
        <w:rPr>
          <w:bCs/>
        </w:rPr>
        <w:t>2016</w:t>
      </w:r>
      <w:r w:rsidRPr="00B7000D">
        <w:rPr>
          <w:bCs/>
        </w:rPr>
        <w:t>г.*</w:t>
      </w:r>
    </w:p>
    <w:p w:rsidR="00E84E8D" w:rsidRPr="000D4BD8" w:rsidRDefault="00E84E8D" w:rsidP="00E84E8D">
      <w:pPr>
        <w:ind w:firstLine="480"/>
        <w:rPr>
          <w:b/>
        </w:rPr>
      </w:pPr>
      <w:r w:rsidRPr="000D4BD8">
        <w:rPr>
          <w:b/>
        </w:rPr>
        <w:t>Расчет:</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2192"/>
        <w:gridCol w:w="964"/>
        <w:gridCol w:w="633"/>
        <w:gridCol w:w="1490"/>
        <w:gridCol w:w="1386"/>
        <w:gridCol w:w="1382"/>
        <w:gridCol w:w="1386"/>
      </w:tblGrid>
      <w:tr w:rsidR="004977A8" w:rsidRPr="001E24FE" w:rsidTr="00D60393">
        <w:trPr>
          <w:trHeight w:val="889"/>
          <w:jc w:val="center"/>
        </w:trPr>
        <w:tc>
          <w:tcPr>
            <w:tcW w:w="187"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1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492"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3"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6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07"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05"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707"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D60393">
        <w:trPr>
          <w:trHeight w:val="889"/>
          <w:jc w:val="center"/>
        </w:trPr>
        <w:tc>
          <w:tcPr>
            <w:tcW w:w="187"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18" w:type="pct"/>
            <w:tcBorders>
              <w:top w:val="single" w:sz="4" w:space="0" w:color="auto"/>
              <w:left w:val="single" w:sz="4" w:space="0" w:color="auto"/>
              <w:bottom w:val="single" w:sz="4" w:space="0" w:color="auto"/>
              <w:right w:val="single" w:sz="4" w:space="0" w:color="auto"/>
            </w:tcBorders>
            <w:vAlign w:val="center"/>
          </w:tcPr>
          <w:p w:rsidR="004977A8" w:rsidRPr="004977A8" w:rsidRDefault="00DB29E1" w:rsidP="00E042EC">
            <w:r>
              <w:t>Поставка</w:t>
            </w:r>
            <w:r w:rsidRPr="00DB29E1">
              <w:t xml:space="preserve"> комплектующих для компьютерного оборудования</w:t>
            </w:r>
          </w:p>
        </w:tc>
        <w:tc>
          <w:tcPr>
            <w:tcW w:w="492" w:type="pct"/>
            <w:tcBorders>
              <w:top w:val="single" w:sz="4" w:space="0" w:color="auto"/>
              <w:left w:val="single" w:sz="4" w:space="0" w:color="auto"/>
              <w:bottom w:val="single" w:sz="4" w:space="0" w:color="auto"/>
              <w:right w:val="single" w:sz="4" w:space="0" w:color="auto"/>
            </w:tcBorders>
            <w:vAlign w:val="center"/>
          </w:tcPr>
          <w:p w:rsidR="004977A8" w:rsidRPr="001E24FE" w:rsidRDefault="00E72EDC" w:rsidP="00E72EDC">
            <w:pPr>
              <w:jc w:val="center"/>
            </w:pPr>
            <w:proofErr w:type="spellStart"/>
            <w:r>
              <w:t>к</w:t>
            </w:r>
            <w:r w:rsidR="004977A8" w:rsidRPr="001E24FE">
              <w:t>омпл</w:t>
            </w:r>
            <w:proofErr w:type="spellEnd"/>
            <w:r w:rsidR="004977A8" w:rsidRPr="001E24FE">
              <w:t>.</w:t>
            </w:r>
          </w:p>
        </w:tc>
        <w:tc>
          <w:tcPr>
            <w:tcW w:w="323"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1</w:t>
            </w:r>
          </w:p>
        </w:tc>
        <w:tc>
          <w:tcPr>
            <w:tcW w:w="760" w:type="pct"/>
            <w:tcBorders>
              <w:top w:val="single" w:sz="4" w:space="0" w:color="auto"/>
              <w:left w:val="single" w:sz="4" w:space="0" w:color="auto"/>
              <w:bottom w:val="single" w:sz="4" w:space="0" w:color="auto"/>
              <w:right w:val="single" w:sz="4" w:space="0" w:color="auto"/>
            </w:tcBorders>
            <w:vAlign w:val="center"/>
          </w:tcPr>
          <w:p w:rsidR="004977A8" w:rsidRPr="004977A8" w:rsidRDefault="00D60393" w:rsidP="00E72EDC">
            <w:pPr>
              <w:jc w:val="center"/>
              <w:rPr>
                <w:color w:val="000000"/>
              </w:rPr>
            </w:pPr>
            <w:r w:rsidRPr="00D60393">
              <w:rPr>
                <w:color w:val="000000"/>
              </w:rPr>
              <w:t xml:space="preserve">176 262,80  </w:t>
            </w:r>
          </w:p>
        </w:tc>
        <w:tc>
          <w:tcPr>
            <w:tcW w:w="707" w:type="pct"/>
            <w:tcBorders>
              <w:top w:val="single" w:sz="4" w:space="0" w:color="auto"/>
              <w:left w:val="single" w:sz="4" w:space="0" w:color="auto"/>
              <w:bottom w:val="single" w:sz="4" w:space="0" w:color="auto"/>
              <w:right w:val="single" w:sz="4" w:space="0" w:color="auto"/>
            </w:tcBorders>
            <w:vAlign w:val="center"/>
          </w:tcPr>
          <w:p w:rsidR="004977A8" w:rsidRPr="004977A8" w:rsidRDefault="00D60393" w:rsidP="00E042EC">
            <w:pPr>
              <w:jc w:val="center"/>
              <w:rPr>
                <w:color w:val="000000"/>
              </w:rPr>
            </w:pPr>
            <w:r w:rsidRPr="00D60393">
              <w:rPr>
                <w:color w:val="000000"/>
              </w:rPr>
              <w:t xml:space="preserve">170 338,00  </w:t>
            </w:r>
          </w:p>
        </w:tc>
        <w:tc>
          <w:tcPr>
            <w:tcW w:w="705" w:type="pct"/>
            <w:tcBorders>
              <w:top w:val="single" w:sz="4" w:space="0" w:color="auto"/>
              <w:left w:val="single" w:sz="4" w:space="0" w:color="auto"/>
              <w:bottom w:val="single" w:sz="4" w:space="0" w:color="auto"/>
              <w:right w:val="single" w:sz="4" w:space="0" w:color="auto"/>
            </w:tcBorders>
            <w:vAlign w:val="center"/>
          </w:tcPr>
          <w:p w:rsidR="004977A8" w:rsidRPr="00D60393" w:rsidRDefault="00D60393" w:rsidP="00D60393">
            <w:pPr>
              <w:jc w:val="center"/>
              <w:rPr>
                <w:color w:val="000000"/>
              </w:rPr>
            </w:pPr>
            <w:r w:rsidRPr="00D60393">
              <w:rPr>
                <w:color w:val="000000"/>
              </w:rPr>
              <w:t xml:space="preserve">174 781,60  </w:t>
            </w:r>
          </w:p>
        </w:tc>
        <w:tc>
          <w:tcPr>
            <w:tcW w:w="707" w:type="pct"/>
            <w:tcBorders>
              <w:top w:val="single" w:sz="4" w:space="0" w:color="auto"/>
              <w:left w:val="single" w:sz="4" w:space="0" w:color="auto"/>
              <w:bottom w:val="single" w:sz="4" w:space="0" w:color="auto"/>
              <w:right w:val="single" w:sz="4" w:space="0" w:color="auto"/>
            </w:tcBorders>
            <w:vAlign w:val="center"/>
          </w:tcPr>
          <w:p w:rsidR="004977A8" w:rsidRPr="001E24FE" w:rsidRDefault="00D60393" w:rsidP="00E72EDC">
            <w:pPr>
              <w:jc w:val="center"/>
            </w:pPr>
            <w:r w:rsidRPr="00D60393">
              <w:t xml:space="preserve">173 794,13  </w:t>
            </w:r>
          </w:p>
        </w:tc>
      </w:tr>
    </w:tbl>
    <w:p w:rsidR="00F16FCE" w:rsidRDefault="00F16FCE" w:rsidP="00E84E8D">
      <w:pPr>
        <w:ind w:firstLine="709"/>
        <w:jc w:val="both"/>
        <w:rPr>
          <w:bCs/>
        </w:rPr>
      </w:pPr>
    </w:p>
    <w:p w:rsidR="004C014A" w:rsidRPr="00E7497C" w:rsidRDefault="004C014A" w:rsidP="004C014A">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sidR="00D60393" w:rsidRPr="00D60393">
        <w:t xml:space="preserve">173 794,13  </w:t>
      </w:r>
    </w:p>
    <w:p w:rsidR="004C014A" w:rsidRPr="00E7497C" w:rsidRDefault="004C014A" w:rsidP="004C014A">
      <w:pPr>
        <w:autoSpaceDE w:val="0"/>
        <w:autoSpaceDN w:val="0"/>
        <w:adjustRightInd w:val="0"/>
        <w:ind w:firstLine="540"/>
        <w:jc w:val="both"/>
        <w:outlineLvl w:val="1"/>
        <w:rPr>
          <w:bCs/>
        </w:rPr>
      </w:pPr>
      <w:r w:rsidRPr="00E7497C">
        <w:rPr>
          <w:bCs/>
        </w:rPr>
        <w:t>Средн</w:t>
      </w:r>
      <w:r>
        <w:rPr>
          <w:bCs/>
        </w:rPr>
        <w:t xml:space="preserve">ее квадратичное отклонение – </w:t>
      </w:r>
      <w:r w:rsidR="00D60393" w:rsidRPr="00D60393">
        <w:rPr>
          <w:bCs/>
        </w:rPr>
        <w:t>3 083,36</w:t>
      </w:r>
    </w:p>
    <w:p w:rsidR="004C014A" w:rsidRPr="0082206C" w:rsidRDefault="004C014A" w:rsidP="004C014A">
      <w:pPr>
        <w:autoSpaceDE w:val="0"/>
        <w:autoSpaceDN w:val="0"/>
        <w:adjustRightInd w:val="0"/>
        <w:ind w:firstLine="540"/>
        <w:jc w:val="both"/>
        <w:outlineLvl w:val="1"/>
        <w:rPr>
          <w:bCs/>
        </w:rPr>
      </w:pPr>
      <w:r w:rsidRPr="00E7497C">
        <w:rPr>
          <w:bCs/>
        </w:rPr>
        <w:t xml:space="preserve">V = </w:t>
      </w:r>
      <w:r w:rsidR="00D60393" w:rsidRPr="00D60393">
        <w:rPr>
          <w:bCs/>
        </w:rPr>
        <w:t>3 083,36</w:t>
      </w:r>
      <w:r w:rsidRPr="00E7497C">
        <w:rPr>
          <w:bCs/>
        </w:rPr>
        <w:t>/</w:t>
      </w:r>
      <w:r w:rsidR="00D60393">
        <w:t xml:space="preserve">173 794,13 </w:t>
      </w:r>
      <w:r>
        <w:rPr>
          <w:bCs/>
        </w:rPr>
        <w:t>*100  = 1,</w:t>
      </w:r>
      <w:r w:rsidR="00D60393">
        <w:rPr>
          <w:bCs/>
        </w:rPr>
        <w:t>77</w:t>
      </w:r>
    </w:p>
    <w:p w:rsidR="004C014A" w:rsidRPr="00E7497C" w:rsidRDefault="004C014A" w:rsidP="004C014A">
      <w:pPr>
        <w:autoSpaceDE w:val="0"/>
        <w:autoSpaceDN w:val="0"/>
        <w:adjustRightInd w:val="0"/>
        <w:ind w:firstLine="540"/>
        <w:jc w:val="both"/>
        <w:outlineLvl w:val="1"/>
        <w:rPr>
          <w:bCs/>
        </w:rPr>
      </w:pPr>
      <w:r>
        <w:rPr>
          <w:bCs/>
        </w:rPr>
        <w:t>Коэффициент вариации – 1,</w:t>
      </w:r>
      <w:r w:rsidR="00D60393">
        <w:rPr>
          <w:bCs/>
        </w:rPr>
        <w:t>7</w:t>
      </w:r>
      <w:r w:rsidR="00A06B73">
        <w:rPr>
          <w:bCs/>
        </w:rPr>
        <w:t>7</w:t>
      </w:r>
      <w:r w:rsidRPr="00E7497C">
        <w:rPr>
          <w:bCs/>
        </w:rPr>
        <w:t xml:space="preserve"> - совокупность цен принимается однородной.</w:t>
      </w:r>
    </w:p>
    <w:p w:rsidR="004C014A" w:rsidRDefault="004C014A" w:rsidP="004C014A">
      <w:pPr>
        <w:autoSpaceDE w:val="0"/>
        <w:autoSpaceDN w:val="0"/>
        <w:adjustRightInd w:val="0"/>
        <w:ind w:firstLine="540"/>
        <w:jc w:val="both"/>
        <w:outlineLvl w:val="1"/>
        <w:rPr>
          <w:bCs/>
        </w:rPr>
      </w:pPr>
    </w:p>
    <w:p w:rsidR="004C014A" w:rsidRPr="00E7497C" w:rsidRDefault="004C014A" w:rsidP="004C014A">
      <w:pPr>
        <w:autoSpaceDE w:val="0"/>
        <w:autoSpaceDN w:val="0"/>
        <w:adjustRightInd w:val="0"/>
        <w:ind w:firstLine="540"/>
        <w:jc w:val="both"/>
        <w:outlineLvl w:val="1"/>
        <w:rPr>
          <w:bCs/>
        </w:rPr>
      </w:pPr>
      <w:r w:rsidRPr="00E7497C">
        <w:rPr>
          <w:bCs/>
        </w:rPr>
        <w:t>НМЦК определяется по формуле:</w:t>
      </w:r>
    </w:p>
    <w:p w:rsidR="004C014A" w:rsidRPr="00E7497C" w:rsidRDefault="004C014A" w:rsidP="004C014A">
      <w:pPr>
        <w:autoSpaceDE w:val="0"/>
        <w:autoSpaceDN w:val="0"/>
        <w:adjustRightInd w:val="0"/>
        <w:ind w:firstLine="540"/>
        <w:jc w:val="both"/>
        <w:outlineLvl w:val="1"/>
        <w:rPr>
          <w:bCs/>
        </w:rPr>
      </w:pPr>
      <w:r w:rsidRPr="00E7497C">
        <w:rPr>
          <w:bCs/>
        </w:rPr>
        <w:t xml:space="preserve"> </w:t>
      </w:r>
      <w:r w:rsidRPr="00B93C99">
        <w:rPr>
          <w:noProof/>
          <w:position w:val="-24"/>
        </w:rPr>
        <w:drawing>
          <wp:inline distT="0" distB="0" distL="0" distR="0" wp14:anchorId="547E0B0F" wp14:editId="027B2541">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4C014A" w:rsidRPr="00E7497C" w:rsidRDefault="004C014A" w:rsidP="004C014A">
      <w:pPr>
        <w:autoSpaceDE w:val="0"/>
        <w:autoSpaceDN w:val="0"/>
        <w:adjustRightInd w:val="0"/>
        <w:ind w:firstLine="540"/>
        <w:jc w:val="both"/>
        <w:outlineLvl w:val="1"/>
        <w:rPr>
          <w:bCs/>
        </w:rPr>
      </w:pPr>
      <w:r w:rsidRPr="00E7497C">
        <w:rPr>
          <w:bCs/>
        </w:rPr>
        <w:t>где:</w:t>
      </w:r>
    </w:p>
    <w:p w:rsidR="004C014A" w:rsidRPr="00E7497C" w:rsidRDefault="004C014A" w:rsidP="004C014A">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4C014A" w:rsidRPr="00E7497C" w:rsidRDefault="004C014A" w:rsidP="004C014A">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4C014A" w:rsidRPr="00E7497C" w:rsidRDefault="004C014A" w:rsidP="004C014A">
      <w:pPr>
        <w:autoSpaceDE w:val="0"/>
        <w:autoSpaceDN w:val="0"/>
        <w:adjustRightInd w:val="0"/>
        <w:ind w:firstLine="540"/>
        <w:jc w:val="both"/>
        <w:outlineLvl w:val="1"/>
        <w:rPr>
          <w:bCs/>
        </w:rPr>
      </w:pPr>
      <w:r w:rsidRPr="00E7497C">
        <w:rPr>
          <w:bCs/>
        </w:rPr>
        <w:t>n - количество значений, используемых в расчете;</w:t>
      </w:r>
    </w:p>
    <w:p w:rsidR="004C014A" w:rsidRPr="00E7497C" w:rsidRDefault="004C014A" w:rsidP="004C014A">
      <w:pPr>
        <w:autoSpaceDE w:val="0"/>
        <w:autoSpaceDN w:val="0"/>
        <w:adjustRightInd w:val="0"/>
        <w:ind w:firstLine="540"/>
        <w:jc w:val="both"/>
        <w:outlineLvl w:val="1"/>
        <w:rPr>
          <w:bCs/>
        </w:rPr>
      </w:pPr>
      <w:r w:rsidRPr="00E7497C">
        <w:rPr>
          <w:bCs/>
        </w:rPr>
        <w:t>i - номер источника ценовой информации;</w:t>
      </w:r>
    </w:p>
    <w:p w:rsidR="004C014A" w:rsidRDefault="004C014A" w:rsidP="004C014A">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C014A" w:rsidRPr="007C1787" w:rsidRDefault="004C014A" w:rsidP="004C014A">
      <w:pPr>
        <w:autoSpaceDE w:val="0"/>
        <w:autoSpaceDN w:val="0"/>
        <w:adjustRightInd w:val="0"/>
        <w:ind w:firstLine="540"/>
        <w:jc w:val="both"/>
        <w:outlineLvl w:val="1"/>
        <w:rPr>
          <w:bCs/>
        </w:rPr>
      </w:pPr>
    </w:p>
    <w:p w:rsidR="004C014A" w:rsidRPr="007D3EAF" w:rsidRDefault="004C014A" w:rsidP="004C014A">
      <w:pPr>
        <w:ind w:firstLine="708"/>
        <w:jc w:val="both"/>
        <w:rPr>
          <w:rFonts w:eastAsia="Calibri" w:cs="Calibri"/>
          <w:b/>
          <w:lang w:eastAsia="en-US"/>
        </w:rPr>
      </w:pPr>
      <w:r w:rsidRPr="007C1787">
        <w:t xml:space="preserve">Начальная (максимальная) цена контракта с учетом выделенных средств и среднерыночных цен составляет </w:t>
      </w:r>
      <w:r w:rsidRPr="007C1787">
        <w:rPr>
          <w:b/>
        </w:rPr>
        <w:t> </w:t>
      </w:r>
      <w:r w:rsidRPr="007C1787">
        <w:rPr>
          <w:rFonts w:eastAsia="Calibri" w:cs="Calibri"/>
          <w:b/>
          <w:lang w:eastAsia="en-US"/>
        </w:rPr>
        <w:t xml:space="preserve"> </w:t>
      </w:r>
      <w:r w:rsidR="00D60393" w:rsidRPr="00D60393">
        <w:t>173 794,13</w:t>
      </w:r>
      <w:r w:rsidR="00D60393">
        <w:t xml:space="preserve"> рублей (</w:t>
      </w:r>
      <w:r w:rsidR="00D60393" w:rsidRPr="00D60393">
        <w:rPr>
          <w:b/>
          <w:noProof/>
        </w:rPr>
        <w:t>Сто семьдесят три тысячи семьсот девяносто четыре рубля 13 копеек</w:t>
      </w:r>
      <w:r w:rsidR="00D60393">
        <w:rPr>
          <w:b/>
          <w:noProof/>
        </w:rPr>
        <w:t>)</w:t>
      </w:r>
      <w:r w:rsidR="004D011C" w:rsidRPr="004D631C">
        <w:rPr>
          <w:rFonts w:eastAsia="Calibri"/>
          <w:b/>
          <w:lang w:eastAsia="en-US"/>
        </w:rPr>
        <w:t>.</w:t>
      </w:r>
    </w:p>
    <w:p w:rsidR="008E6944" w:rsidRDefault="008E6944" w:rsidP="008E6944">
      <w:pPr>
        <w:ind w:firstLine="709"/>
        <w:jc w:val="both"/>
        <w:rPr>
          <w:bCs/>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325623" w:rsidRDefault="00325623" w:rsidP="00D354FA">
      <w:pPr>
        <w:ind w:firstLine="567"/>
      </w:pPr>
    </w:p>
    <w:p w:rsidR="00D60393" w:rsidRDefault="00D60393">
      <w:pPr>
        <w:rPr>
          <w:b/>
        </w:rPr>
      </w:pPr>
      <w:r>
        <w:rPr>
          <w:b/>
        </w:rPr>
        <w:br w:type="page"/>
      </w: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2137EE">
        <w:rPr>
          <w:color w:val="000000"/>
        </w:rPr>
        <w:t>п</w:t>
      </w:r>
      <w:r w:rsidR="002137EE" w:rsidRPr="002137EE">
        <w:rPr>
          <w:color w:val="000000"/>
        </w:rPr>
        <w:t>оставк</w:t>
      </w:r>
      <w:r w:rsidR="002137EE">
        <w:rPr>
          <w:color w:val="000000"/>
        </w:rPr>
        <w:t>у</w:t>
      </w:r>
      <w:r w:rsidR="002137EE" w:rsidRPr="002137EE">
        <w:rPr>
          <w:color w:val="000000"/>
        </w:rPr>
        <w:t xml:space="preserve"> </w:t>
      </w:r>
      <w:r w:rsidR="00DB29E1" w:rsidRPr="00DB29E1">
        <w:rPr>
          <w:color w:val="000000"/>
        </w:rPr>
        <w:t>комплектующих для компьютерного оборудования</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w:t>
      </w:r>
      <w:r w:rsidR="00DB29E1">
        <w:rPr>
          <w:snapToGrid w:val="0"/>
        </w:rPr>
        <w:t>поставке</w:t>
      </w:r>
      <w:r w:rsidR="00DB29E1" w:rsidRPr="00DB29E1">
        <w:rPr>
          <w:snapToGrid w:val="0"/>
        </w:rPr>
        <w:t xml:space="preserve"> комплектующих для компьютерного оборудования</w:t>
      </w:r>
      <w:r w:rsidR="007718C9" w:rsidRPr="00F83775">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w:t>
      </w:r>
      <w:r w:rsidR="00E25749" w:rsidRPr="002E340A">
        <w:rPr>
          <w:snapToGrid w:val="0"/>
        </w:rPr>
        <w:t xml:space="preserve">Контракта, </w:t>
      </w:r>
      <w:r w:rsidR="00E25749" w:rsidRPr="00CA5FCB">
        <w:rPr>
          <w:snapToGrid w:val="0"/>
        </w:rPr>
        <w:t>осуществляется</w:t>
      </w:r>
      <w:r w:rsidRPr="00CA5FCB">
        <w:rPr>
          <w:snapToGrid w:val="0"/>
        </w:rPr>
        <w:t xml:space="preserve"> </w:t>
      </w:r>
      <w:r w:rsidR="00E25749" w:rsidRPr="00CA5FCB">
        <w:rPr>
          <w:snapToGrid w:val="0"/>
        </w:rPr>
        <w:t>одной партией</w:t>
      </w:r>
      <w:r w:rsidR="007F1B5E">
        <w:rPr>
          <w:snapToGrid w:val="0"/>
        </w:rPr>
        <w:t xml:space="preserve">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214556">
        <w:rPr>
          <w:snapToGrid w:val="0"/>
        </w:rPr>
        <w:t xml:space="preserve">календарных </w:t>
      </w:r>
      <w:r w:rsidRPr="00CA5FCB">
        <w:rPr>
          <w:snapToGrid w:val="0"/>
        </w:rPr>
        <w:t xml:space="preserve">дней с даты заключения контракта. Поставка </w:t>
      </w:r>
      <w:r w:rsidR="007F1B5E">
        <w:rPr>
          <w:snapToGrid w:val="0"/>
        </w:rPr>
        <w:t xml:space="preserve">производится </w:t>
      </w:r>
      <w:r w:rsidRPr="00CA5FCB">
        <w:rPr>
          <w:snapToGrid w:val="0"/>
        </w:rPr>
        <w:t xml:space="preserve">в рабочие дни </w:t>
      </w:r>
      <w:r w:rsidR="00E25749" w:rsidRPr="00CA5FCB">
        <w:rPr>
          <w:snapToGrid w:val="0"/>
        </w:rPr>
        <w:t>недели с</w:t>
      </w:r>
      <w:r w:rsidRPr="00CA5FCB">
        <w:rPr>
          <w:snapToGrid w:val="0"/>
        </w:rPr>
        <w:t xml:space="preserve">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rsidR="00160CBE">
        <w:t xml:space="preserve"> д. 15, кабинет № 712</w:t>
      </w:r>
      <w:r>
        <w:t>.</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F0F22" w:rsidRPr="007A2FE8" w:rsidRDefault="00D354FA" w:rsidP="00DF0F22">
      <w:pPr>
        <w:tabs>
          <w:tab w:val="left" w:pos="851"/>
        </w:tabs>
        <w:ind w:firstLine="709"/>
        <w:jc w:val="both"/>
      </w:pPr>
      <w:r w:rsidRPr="007A2FE8">
        <w:t xml:space="preserve">2.1. </w:t>
      </w:r>
      <w:r w:rsidR="00DF0F22" w:rsidRPr="007A2FE8">
        <w:rPr>
          <w:bCs/>
        </w:rPr>
        <w:t>Качество Товара должно соответствовать установленным в</w:t>
      </w:r>
      <w:r w:rsidR="00DF0F22" w:rsidRPr="007A2FE8">
        <w:rPr>
          <w:snapToGrid w:val="0"/>
        </w:rPr>
        <w:t xml:space="preserve"> Российской Федерации техническим регламентам, государственным стандартам и подтверждаться соответствующими документами, оформленными в соответствии с требованиями нормативной документации.</w:t>
      </w:r>
    </w:p>
    <w:p w:rsidR="00DF0F22" w:rsidRPr="0001442C" w:rsidRDefault="00DF0F22" w:rsidP="00DF0F22">
      <w:pPr>
        <w:tabs>
          <w:tab w:val="left" w:pos="851"/>
        </w:tabs>
        <w:ind w:firstLine="709"/>
        <w:jc w:val="both"/>
        <w:rPr>
          <w:bCs/>
          <w:kern w:val="1"/>
          <w:lang w:eastAsia="ar-SA"/>
        </w:rPr>
      </w:pPr>
      <w:r w:rsidRPr="007A2FE8">
        <w:rPr>
          <w:snapToGrid w:val="0"/>
        </w:rPr>
        <w:t xml:space="preserve">2.2. </w:t>
      </w:r>
      <w:r w:rsidRPr="007A2FE8">
        <w:rPr>
          <w:bCs/>
          <w:snapToGrid w:val="0"/>
        </w:rPr>
        <w:t>Поставляемый Товар должен быть новым товаром</w:t>
      </w:r>
      <w:r w:rsidRPr="007A2FE8">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B7000D">
        <w:rPr>
          <w:bCs/>
          <w:kern w:val="1"/>
          <w:lang w:eastAsia="ar-SA"/>
        </w:rPr>
        <w:t xml:space="preserve"> </w:t>
      </w:r>
      <w:r w:rsidRPr="0001442C">
        <w:rPr>
          <w:bCs/>
          <w:kern w:val="1"/>
          <w:lang w:eastAsia="ar-SA"/>
        </w:rPr>
        <w:t>Поставляемое оборудование должно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оборудования.</w:t>
      </w:r>
    </w:p>
    <w:p w:rsidR="00DF0F22" w:rsidRPr="007A2FE8" w:rsidRDefault="00DF0F22" w:rsidP="00DF0F22">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sidR="00B042B5">
        <w:rPr>
          <w:iCs/>
          <w:snapToGrid w:val="0"/>
        </w:rPr>
        <w:t>5</w:t>
      </w:r>
      <w:r w:rsidRPr="007A2FE8">
        <w:rPr>
          <w:iCs/>
          <w:snapToGrid w:val="0"/>
        </w:rPr>
        <w:t xml:space="preserve"> (</w:t>
      </w:r>
      <w:r w:rsidR="00B042B5">
        <w:rPr>
          <w:iCs/>
          <w:snapToGrid w:val="0"/>
        </w:rPr>
        <w:t>пяти</w:t>
      </w:r>
      <w:r w:rsidRPr="007A2FE8">
        <w:rPr>
          <w:iCs/>
          <w:snapToGrid w:val="0"/>
        </w:rPr>
        <w:t xml:space="preserve">) </w:t>
      </w:r>
      <w:r w:rsidR="00B042B5">
        <w:rPr>
          <w:iCs/>
          <w:snapToGrid w:val="0"/>
        </w:rPr>
        <w:t>рабочих</w:t>
      </w:r>
      <w:r w:rsidRPr="007A2FE8">
        <w:rPr>
          <w:iCs/>
          <w:snapToGrid w:val="0"/>
        </w:rPr>
        <w:t xml:space="preserve"> 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F0F22" w:rsidRPr="007A2FE8" w:rsidRDefault="00DF0F22" w:rsidP="00DF0F22">
      <w:pPr>
        <w:tabs>
          <w:tab w:val="left" w:pos="851"/>
        </w:tabs>
        <w:ind w:firstLine="709"/>
        <w:jc w:val="both"/>
        <w:rPr>
          <w:color w:val="000000"/>
        </w:rPr>
      </w:pPr>
      <w:r w:rsidRPr="007A2FE8">
        <w:rPr>
          <w:iCs/>
          <w:snapToGrid w:val="0"/>
        </w:rPr>
        <w:t xml:space="preserve">2.4. </w:t>
      </w:r>
      <w:r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B042B5" w:rsidRDefault="00DF0F22" w:rsidP="00B042B5">
      <w:pPr>
        <w:tabs>
          <w:tab w:val="left" w:pos="851"/>
        </w:tabs>
        <w:ind w:firstLine="709"/>
        <w:jc w:val="both"/>
        <w:rPr>
          <w:snapToGrid w:val="0"/>
        </w:rPr>
      </w:pPr>
      <w:r>
        <w:t xml:space="preserve">2.5. </w:t>
      </w:r>
      <w:r w:rsidRPr="002C61F9">
        <w:t xml:space="preserve">Гарантийные обязательства на поставляемый Товар вступают в силу с даты подписания </w:t>
      </w:r>
      <w:r w:rsidRPr="002C61F9">
        <w:rPr>
          <w:snapToGrid w:val="0"/>
        </w:rPr>
        <w:t>товарно-транспортной (товарной) накладной.</w:t>
      </w:r>
      <w:r>
        <w:t xml:space="preserve"> </w:t>
      </w:r>
      <w:r w:rsidRPr="00F300AB">
        <w:rPr>
          <w:snapToGrid w:val="0"/>
        </w:rPr>
        <w:t>Гаранти</w:t>
      </w:r>
      <w:r>
        <w:rPr>
          <w:snapToGrid w:val="0"/>
        </w:rPr>
        <w:t>йный срок - не менее 12 месяцев.</w:t>
      </w:r>
      <w:r w:rsidR="00B042B5">
        <w:rPr>
          <w:snapToGrid w:val="0"/>
        </w:rPr>
        <w:t xml:space="preserve"> </w:t>
      </w:r>
      <w:r w:rsidR="00B042B5" w:rsidRPr="00F300AB">
        <w:rPr>
          <w:snapToGrid w:val="0"/>
        </w:rPr>
        <w:t xml:space="preserve">Срок действия гарантии должен быть не менее чем срок действия гарантии производителя данного товара. </w:t>
      </w:r>
    </w:p>
    <w:p w:rsidR="00DF0F22" w:rsidRPr="003A7BE3" w:rsidRDefault="00DF0F22" w:rsidP="00DF0F22">
      <w:pPr>
        <w:tabs>
          <w:tab w:val="left" w:pos="851"/>
        </w:tabs>
        <w:ind w:firstLine="709"/>
        <w:jc w:val="both"/>
        <w:rPr>
          <w:snapToGrid w:val="0"/>
        </w:rPr>
      </w:pPr>
      <w:r>
        <w:rPr>
          <w:snapToGrid w:val="0"/>
        </w:rPr>
        <w:lastRenderedPageBreak/>
        <w:t xml:space="preserve">2.6. </w:t>
      </w:r>
      <w:r w:rsidRPr="00F300AB">
        <w:rPr>
          <w:snapToGrid w:val="0"/>
        </w:rPr>
        <w:t>Во время гарантийного периода все обнаруженные неисправности должны устраняться Поставщиком или его представителем в течение 14 (Четырнадцати) календарных дней после получения извещения о неисправности.</w:t>
      </w:r>
    </w:p>
    <w:p w:rsidR="00D354FA" w:rsidRPr="007A2FE8" w:rsidRDefault="00D354FA" w:rsidP="00DF0F22">
      <w:pPr>
        <w:tabs>
          <w:tab w:val="left" w:pos="851"/>
        </w:tabs>
        <w:ind w:firstLine="709"/>
        <w:jc w:val="both"/>
        <w:rPr>
          <w:color w:val="000000"/>
        </w:rPr>
      </w:pPr>
      <w:r w:rsidRPr="007A2FE8">
        <w:rPr>
          <w:color w:val="000000"/>
        </w:rPr>
        <w:t xml:space="preserve">  </w:t>
      </w: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r w:rsidR="00B042B5" w:rsidRPr="007A2FE8">
        <w:t>также</w:t>
      </w:r>
      <w:r w:rsidRPr="007A2FE8">
        <w:t xml:space="preserve">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B042B5">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B042B5">
      <w:pPr>
        <w:pStyle w:val="afb"/>
        <w:widowControl w:val="0"/>
        <w:spacing w:after="0"/>
        <w:ind w:left="0" w:firstLine="709"/>
        <w:jc w:val="both"/>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B042B5">
      <w:pPr>
        <w:pStyle w:val="afb"/>
        <w:widowControl w:val="0"/>
        <w:spacing w:after="0"/>
        <w:ind w:left="0" w:firstLine="709"/>
        <w:jc w:val="both"/>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B042B5">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xml:space="preserve">- обеспечить соответствие маркировки Товара требованиям действующих </w:t>
      </w:r>
      <w:r w:rsidRPr="007A2FE8">
        <w:rPr>
          <w:color w:val="000000"/>
        </w:rPr>
        <w:lastRenderedPageBreak/>
        <w:t>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lastRenderedPageBreak/>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w:t>
      </w:r>
      <w:r w:rsidRPr="003E18AA">
        <w:rPr>
          <w:rFonts w:ascii="Times New Roman" w:eastAsiaTheme="minorHAnsi" w:hAnsi="Times New Roman"/>
          <w:sz w:val="24"/>
          <w:szCs w:val="24"/>
        </w:rPr>
        <w:lastRenderedPageBreak/>
        <w:t>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lastRenderedPageBreak/>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1</w:t>
      </w:r>
      <w:r w:rsidRPr="007A2FE8">
        <w:rPr>
          <w:rFonts w:ascii="Times New Roman" w:hAnsi="Times New Roman"/>
          <w:snapToGrid w:val="0"/>
          <w:sz w:val="24"/>
          <w:szCs w:val="24"/>
          <w:lang w:eastAsia="ru-RU"/>
        </w:rPr>
        <w:t xml:space="preserve">2.6. При изменении юридического адреса, банковских реквизитов и организационно-правовой формы Поставщик в </w:t>
      </w:r>
      <w:r w:rsidRPr="004F558E">
        <w:rPr>
          <w:rFonts w:ascii="Times New Roman" w:hAnsi="Times New Roman"/>
          <w:snapToGrid w:val="0"/>
          <w:sz w:val="24"/>
          <w:szCs w:val="24"/>
          <w:lang w:eastAsia="ru-RU"/>
        </w:rPr>
        <w:t>однодневный</w:t>
      </w:r>
      <w:r w:rsidRPr="007A2FE8">
        <w:rPr>
          <w:rFonts w:ascii="Times New Roman" w:hAnsi="Times New Roman"/>
          <w:snapToGrid w:val="0"/>
          <w:sz w:val="24"/>
          <w:szCs w:val="24"/>
          <w:lang w:eastAsia="ru-RU"/>
        </w:rPr>
        <w:t xml:space="preserve">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12.10. В случае </w:t>
      </w:r>
      <w:proofErr w:type="spellStart"/>
      <w:r w:rsidRPr="007A2FE8">
        <w:rPr>
          <w:rFonts w:ascii="Times New Roman" w:hAnsi="Times New Roman"/>
          <w:snapToGrid w:val="0"/>
          <w:sz w:val="24"/>
          <w:szCs w:val="24"/>
          <w:lang w:eastAsia="ru-RU"/>
        </w:rPr>
        <w:t>недостижения</w:t>
      </w:r>
      <w:proofErr w:type="spellEnd"/>
      <w:r w:rsidRPr="007A2FE8">
        <w:rPr>
          <w:rFonts w:ascii="Times New Roman" w:hAnsi="Times New Roman"/>
          <w:snapToGrid w:val="0"/>
          <w:sz w:val="24"/>
          <w:szCs w:val="24"/>
          <w:lang w:eastAsia="ru-RU"/>
        </w:rPr>
        <w:t xml:space="preserve">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Pr="007A2FE8" w:rsidRDefault="00D354FA" w:rsidP="00D354FA">
      <w:pPr>
        <w:autoSpaceDE w:val="0"/>
        <w:autoSpaceDN w:val="0"/>
        <w:adjustRightInd w:val="0"/>
        <w:ind w:firstLine="709"/>
        <w:jc w:val="both"/>
      </w:pPr>
      <w:r w:rsidRPr="007A2FE8">
        <w:rPr>
          <w:snapToGrid w:val="0"/>
        </w:rPr>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w:t>
      </w:r>
      <w:r w:rsidR="006A71B1">
        <w:t>4</w:t>
      </w:r>
      <w:r w:rsidRPr="007A2FE8">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w:t>
      </w:r>
      <w:r w:rsidRPr="007A2FE8">
        <w:lastRenderedPageBreak/>
        <w:t>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12.13.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области</w:t>
            </w:r>
            <w:r w:rsidR="006A71B1">
              <w:t xml:space="preserve"> и НАО</w:t>
            </w:r>
            <w:r w:rsidRPr="004C6DA3">
              <w:t xml:space="preserve">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E749C9" w:rsidRDefault="00E749C9" w:rsidP="00D354FA">
      <w:pPr>
        <w:widowControl w:val="0"/>
        <w:ind w:left="5812"/>
        <w:jc w:val="center"/>
      </w:pPr>
    </w:p>
    <w:p w:rsidR="00E749C9" w:rsidRDefault="00E749C9"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28"/>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9C" w:rsidRDefault="0086239C" w:rsidP="00943BDE">
      <w:r>
        <w:separator/>
      </w:r>
    </w:p>
  </w:endnote>
  <w:endnote w:type="continuationSeparator" w:id="0">
    <w:p w:rsidR="0086239C" w:rsidRDefault="0086239C"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9C" w:rsidRDefault="0086239C" w:rsidP="00943BDE">
      <w:r>
        <w:separator/>
      </w:r>
    </w:p>
  </w:footnote>
  <w:footnote w:type="continuationSeparator" w:id="0">
    <w:p w:rsidR="0086239C" w:rsidRDefault="0086239C"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9C" w:rsidRDefault="0086239C">
    <w:pPr>
      <w:pStyle w:val="af7"/>
      <w:jc w:val="center"/>
    </w:pPr>
    <w:r>
      <w:fldChar w:fldCharType="begin"/>
    </w:r>
    <w:r>
      <w:instrText xml:space="preserve"> PAGE   \* MERGEFORMAT </w:instrText>
    </w:r>
    <w:r>
      <w:fldChar w:fldCharType="separate"/>
    </w:r>
    <w:r w:rsidR="00B332AC">
      <w:rPr>
        <w:noProof/>
      </w:rPr>
      <w:t>16</w:t>
    </w:r>
    <w:r>
      <w:rPr>
        <w:noProof/>
      </w:rPr>
      <w:fldChar w:fldCharType="end"/>
    </w:r>
  </w:p>
  <w:p w:rsidR="0086239C" w:rsidRDefault="0086239C">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9C" w:rsidRDefault="0086239C" w:rsidP="000D021F">
    <w:pPr>
      <w:pStyle w:val="af7"/>
      <w:jc w:val="center"/>
    </w:pPr>
    <w:r>
      <w:fldChar w:fldCharType="begin"/>
    </w:r>
    <w:r>
      <w:instrText xml:space="preserve"> PAGE   \* MERGEFORMAT </w:instrText>
    </w:r>
    <w:r>
      <w:fldChar w:fldCharType="separate"/>
    </w:r>
    <w:r w:rsidR="00B332AC">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285224"/>
    <w:multiLevelType w:val="multilevel"/>
    <w:tmpl w:val="864A2864"/>
    <w:lvl w:ilvl="0">
      <w:start w:val="1"/>
      <w:numFmt w:val="decimal"/>
      <w:suff w:val="space"/>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15:restartNumberingAfterBreak="0">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15:restartNumberingAfterBreak="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15:restartNumberingAfterBreak="0">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15:restartNumberingAfterBreak="0">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15:restartNumberingAfterBreak="0">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15:restartNumberingAfterBreak="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15:restartNumberingAfterBreak="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15:restartNumberingAfterBreak="0">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3F05"/>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803"/>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3F0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48D"/>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51DB"/>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978"/>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7EE"/>
    <w:rsid w:val="002138EA"/>
    <w:rsid w:val="00213C65"/>
    <w:rsid w:val="002143A7"/>
    <w:rsid w:val="00214556"/>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0E5"/>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57"/>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34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5D0D"/>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5D4F"/>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A3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717"/>
    <w:rsid w:val="004867F9"/>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881"/>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73E"/>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11C"/>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B90"/>
    <w:rsid w:val="00502FF7"/>
    <w:rsid w:val="00503025"/>
    <w:rsid w:val="00503579"/>
    <w:rsid w:val="0050389B"/>
    <w:rsid w:val="00503DE8"/>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450"/>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C76"/>
    <w:rsid w:val="005F5E95"/>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2"/>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1B1"/>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000"/>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89D"/>
    <w:rsid w:val="00782CBE"/>
    <w:rsid w:val="00782DD7"/>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4DDB"/>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9D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8E9"/>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39C"/>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1DB6"/>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5A9"/>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49"/>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85F"/>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8E"/>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A6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1CB"/>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07"/>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C13"/>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B5"/>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2EC"/>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4D2"/>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AC"/>
    <w:rsid w:val="00B332EE"/>
    <w:rsid w:val="00B33552"/>
    <w:rsid w:val="00B3379B"/>
    <w:rsid w:val="00B3384D"/>
    <w:rsid w:val="00B33D1E"/>
    <w:rsid w:val="00B3434F"/>
    <w:rsid w:val="00B3480C"/>
    <w:rsid w:val="00B348F1"/>
    <w:rsid w:val="00B34C38"/>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6D7"/>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6DE"/>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342"/>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393"/>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C0D"/>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9E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749"/>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2E10"/>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626E"/>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5E6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0E"/>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A20"/>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8F7"/>
    <w:rsid w:val="00F9798E"/>
    <w:rsid w:val="00F97A7B"/>
    <w:rsid w:val="00F97BDD"/>
    <w:rsid w:val="00F97BF6"/>
    <w:rsid w:val="00FA0785"/>
    <w:rsid w:val="00FA0822"/>
    <w:rsid w:val="00FA0A1B"/>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57D8"/>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2E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A5BA8D-4050-4C43-A25A-E53964D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2B5"/>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07367237">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640816562">
      <w:bodyDiv w:val="1"/>
      <w:marLeft w:val="0"/>
      <w:marRight w:val="0"/>
      <w:marTop w:val="0"/>
      <w:marBottom w:val="0"/>
      <w:divBdr>
        <w:top w:val="none" w:sz="0" w:space="0" w:color="auto"/>
        <w:left w:val="none" w:sz="0" w:space="0" w:color="auto"/>
        <w:bottom w:val="none" w:sz="0" w:space="0" w:color="auto"/>
        <w:right w:val="none" w:sz="0" w:space="0" w:color="auto"/>
      </w:divBdr>
    </w:div>
    <w:div w:id="647444311">
      <w:bodyDiv w:val="1"/>
      <w:marLeft w:val="0"/>
      <w:marRight w:val="0"/>
      <w:marTop w:val="0"/>
      <w:marBottom w:val="0"/>
      <w:divBdr>
        <w:top w:val="none" w:sz="0" w:space="0" w:color="auto"/>
        <w:left w:val="none" w:sz="0" w:space="0" w:color="auto"/>
        <w:bottom w:val="none" w:sz="0" w:space="0" w:color="auto"/>
        <w:right w:val="none" w:sz="0" w:space="0" w:color="auto"/>
      </w:divBdr>
    </w:div>
    <w:div w:id="720326071">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959262752">
      <w:bodyDiv w:val="1"/>
      <w:marLeft w:val="0"/>
      <w:marRight w:val="0"/>
      <w:marTop w:val="0"/>
      <w:marBottom w:val="0"/>
      <w:divBdr>
        <w:top w:val="none" w:sz="0" w:space="0" w:color="auto"/>
        <w:left w:val="none" w:sz="0" w:space="0" w:color="auto"/>
        <w:bottom w:val="none" w:sz="0" w:space="0" w:color="auto"/>
        <w:right w:val="none" w:sz="0" w:space="0" w:color="auto"/>
      </w:divBdr>
    </w:div>
    <w:div w:id="1032195296">
      <w:bodyDiv w:val="1"/>
      <w:marLeft w:val="0"/>
      <w:marRight w:val="0"/>
      <w:marTop w:val="0"/>
      <w:marBottom w:val="0"/>
      <w:divBdr>
        <w:top w:val="none" w:sz="0" w:space="0" w:color="auto"/>
        <w:left w:val="none" w:sz="0" w:space="0" w:color="auto"/>
        <w:bottom w:val="none" w:sz="0" w:space="0" w:color="auto"/>
        <w:right w:val="none" w:sz="0" w:space="0" w:color="auto"/>
      </w:divBdr>
    </w:div>
    <w:div w:id="1134834977">
      <w:bodyDiv w:val="1"/>
      <w:marLeft w:val="0"/>
      <w:marRight w:val="0"/>
      <w:marTop w:val="0"/>
      <w:marBottom w:val="0"/>
      <w:divBdr>
        <w:top w:val="none" w:sz="0" w:space="0" w:color="auto"/>
        <w:left w:val="none" w:sz="0" w:space="0" w:color="auto"/>
        <w:bottom w:val="none" w:sz="0" w:space="0" w:color="auto"/>
        <w:right w:val="none" w:sz="0" w:space="0" w:color="auto"/>
      </w:divBdr>
    </w:div>
    <w:div w:id="1215385534">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17910469">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consultantplus://offline/ref=3F3DFC18D82035EF723E17139B3961EA57585826BEC82C46608C92AB0D2632F0E934F39CDA97OAs8G" TargetMode="External"/><Relationship Id="rId18" Type="http://schemas.openxmlformats.org/officeDocument/2006/relationships/hyperlink" Target="consultantplus://offline/ref=AC0CBC6A246EDC2BEAFE0AC27F9FCDEDCE4928B4735AC1E3BE1349169EDB10E47E6DBC1EE19C0E5Fd4lEH" TargetMode="External"/><Relationship Id="rId26" Type="http://schemas.openxmlformats.org/officeDocument/2006/relationships/hyperlink" Target="consultantplus://offline/ref=9EE667CE8BE29EC56B980307CA62AD1ACD99A5D3A790F68A3B6994D7D74175150B00F1E590F63DU0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F3DFC18D82035EF723E17139B3961EA57585826BEC82C46608C92AB0D2632F0E934F39CDA95OAsFG" TargetMode="External"/><Relationship Id="rId17" Type="http://schemas.openxmlformats.org/officeDocument/2006/relationships/hyperlink" Target="consultantplus://offline/ref=550A8B462C7BFF86C53B9A6167C7AB9DF91C8F7BA3B5CBB00EA6BDFFFF7E3E8CD0D89E7F624362B6I5x1H" TargetMode="External"/><Relationship Id="rId25" Type="http://schemas.openxmlformats.org/officeDocument/2006/relationships/hyperlink" Target="consultantplus://offline/ref=9EE667CE8BE29EC56B980307CA62AD1ACD99A5D3A790F68A3B6994D7D74175150B00F1E590F43DU7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358d4l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9EE667CE8BE29EC56B980307CA62AD1ACD98AED1A891F68A3B6994D7D74175150B00F1E1903FU4M" TargetMode="External"/><Relationship Id="rId5" Type="http://schemas.openxmlformats.org/officeDocument/2006/relationships/webSettings" Target="webSetting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26AAC6AA899A7A3CE1417BD2247B56AF09D94F8063A2D035C85AEEF1C640D165BD762CA560BE2992Z611L" TargetMode="External"/><Relationship Id="rId28" Type="http://schemas.openxmlformats.org/officeDocument/2006/relationships/header" Target="header2.xml"/><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AC0CBC6A246EDC2BEAFE0AC27F9FCDEDCE4928B4735AC1E3BE1349169EDB10E47E6DBC1EE19C0E58d4lEH"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550A8B462C7BFF86C53B9A6167C7AB9DF91C8871A1B9CBB00EA6BDFFFF7E3E8CD0D89E7B6242I6x0H" TargetMode="External"/><Relationship Id="rId22" Type="http://schemas.openxmlformats.org/officeDocument/2006/relationships/hyperlink" Target="consultantplus://offline/ref=26AAC6AA899A7A3CE1417BD2247B56AF09D94F8063A2D035C85AEEF1C640D165BD762CA560BE2995Z61AL"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EDDA-C3B1-4F64-8651-7C271C21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9044</Words>
  <Characters>51555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Федоров Андрей Евгеньевич</cp:lastModifiedBy>
  <cp:revision>5</cp:revision>
  <cp:lastPrinted>2016-04-28T15:31:00Z</cp:lastPrinted>
  <dcterms:created xsi:type="dcterms:W3CDTF">2016-04-28T15:37:00Z</dcterms:created>
  <dcterms:modified xsi:type="dcterms:W3CDTF">2016-04-30T09:42:00Z</dcterms:modified>
</cp:coreProperties>
</file>