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552" w:rsidRDefault="00EE55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552" w:rsidRDefault="00EE55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552" w:rsidRDefault="00EE55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552" w:rsidRDefault="00EE55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795" w:rsidRDefault="00345483" w:rsidP="00A535C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22795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2421F9">
        <w:rPr>
          <w:rFonts w:ascii="Times New Roman" w:hAnsi="Times New Roman" w:cs="Times New Roman"/>
          <w:b/>
          <w:sz w:val="28"/>
          <w:szCs w:val="28"/>
        </w:rPr>
        <w:t>я</w:t>
      </w:r>
      <w:r w:rsidRPr="00722795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722795" w:rsidRPr="00722795">
        <w:rPr>
          <w:rFonts w:ascii="Times New Roman" w:hAnsi="Times New Roman" w:cs="Times New Roman"/>
          <w:b/>
          <w:sz w:val="28"/>
          <w:szCs w:val="28"/>
        </w:rPr>
        <w:t xml:space="preserve">приказ Генерального прокурора </w:t>
      </w:r>
    </w:p>
    <w:p w:rsidR="00345483" w:rsidRPr="00722795" w:rsidRDefault="00722795" w:rsidP="00A535C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722795">
        <w:rPr>
          <w:rFonts w:ascii="Times New Roman" w:hAnsi="Times New Roman" w:cs="Times New Roman"/>
          <w:b/>
          <w:sz w:val="28"/>
          <w:szCs w:val="28"/>
        </w:rPr>
        <w:t xml:space="preserve">оссийской Федерации от 07.12.2007 № 195 «Об организации прокурорского надзора за исполнением законов, соблюдением прав и свобод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722795">
        <w:rPr>
          <w:rFonts w:ascii="Times New Roman" w:hAnsi="Times New Roman" w:cs="Times New Roman"/>
          <w:b/>
          <w:sz w:val="28"/>
          <w:szCs w:val="28"/>
        </w:rPr>
        <w:t>человека и гражданина»</w:t>
      </w:r>
    </w:p>
    <w:bookmarkEnd w:id="0"/>
    <w:p w:rsidR="0056722D" w:rsidRPr="00722795" w:rsidRDefault="0056722D" w:rsidP="005672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22D" w:rsidRDefault="0056722D" w:rsidP="002E5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22D">
        <w:rPr>
          <w:rFonts w:ascii="Times New Roman" w:hAnsi="Times New Roman" w:cs="Times New Roman"/>
          <w:sz w:val="28"/>
          <w:szCs w:val="28"/>
        </w:rPr>
        <w:t xml:space="preserve">В целях совершенствования надзора за </w:t>
      </w:r>
      <w:r w:rsidR="001A6873">
        <w:rPr>
          <w:rFonts w:ascii="Times New Roman" w:hAnsi="Times New Roman" w:cs="Times New Roman"/>
          <w:sz w:val="28"/>
          <w:szCs w:val="28"/>
        </w:rPr>
        <w:t>исполнением федерального законодательства</w:t>
      </w:r>
      <w:r w:rsidRPr="0056722D">
        <w:rPr>
          <w:rFonts w:ascii="Times New Roman" w:hAnsi="Times New Roman" w:cs="Times New Roman"/>
          <w:sz w:val="28"/>
          <w:szCs w:val="28"/>
        </w:rPr>
        <w:t xml:space="preserve">, руководствуясь статьей 17 Федерального закона </w:t>
      </w:r>
      <w:r w:rsidR="00104985">
        <w:rPr>
          <w:rFonts w:ascii="Times New Roman" w:hAnsi="Times New Roman" w:cs="Times New Roman"/>
          <w:sz w:val="28"/>
          <w:szCs w:val="28"/>
        </w:rPr>
        <w:t>«</w:t>
      </w:r>
      <w:r w:rsidRPr="0056722D">
        <w:rPr>
          <w:rFonts w:ascii="Times New Roman" w:hAnsi="Times New Roman" w:cs="Times New Roman"/>
          <w:sz w:val="28"/>
          <w:szCs w:val="28"/>
        </w:rPr>
        <w:t>О</w:t>
      </w:r>
      <w:r w:rsidR="000E0040">
        <w:rPr>
          <w:rFonts w:ascii="Times New Roman" w:hAnsi="Times New Roman" w:cs="Times New Roman"/>
          <w:sz w:val="28"/>
          <w:szCs w:val="28"/>
        </w:rPr>
        <w:t> </w:t>
      </w:r>
      <w:r w:rsidRPr="0056722D">
        <w:rPr>
          <w:rFonts w:ascii="Times New Roman" w:hAnsi="Times New Roman" w:cs="Times New Roman"/>
          <w:sz w:val="28"/>
          <w:szCs w:val="28"/>
        </w:rPr>
        <w:t>прокуратуре Российской Федерации</w:t>
      </w:r>
      <w:r w:rsidR="00104985">
        <w:rPr>
          <w:rFonts w:ascii="Times New Roman" w:hAnsi="Times New Roman" w:cs="Times New Roman"/>
          <w:sz w:val="28"/>
          <w:szCs w:val="28"/>
        </w:rPr>
        <w:t>»</w:t>
      </w:r>
      <w:r w:rsidRPr="0056722D">
        <w:rPr>
          <w:rFonts w:ascii="Times New Roman" w:hAnsi="Times New Roman" w:cs="Times New Roman"/>
          <w:sz w:val="28"/>
          <w:szCs w:val="28"/>
        </w:rPr>
        <w:t>,</w:t>
      </w:r>
    </w:p>
    <w:p w:rsidR="004F77AB" w:rsidRPr="0056722D" w:rsidRDefault="004F77AB" w:rsidP="004F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4985" w:rsidRPr="00104985" w:rsidRDefault="00104985" w:rsidP="004F7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ПРИКАЗЫ</w:t>
      </w:r>
      <w:r w:rsidRPr="00104985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ВАЮ:</w:t>
      </w:r>
    </w:p>
    <w:p w:rsidR="0056722D" w:rsidRPr="0056722D" w:rsidRDefault="0056722D" w:rsidP="004F7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23A" w:rsidRPr="00BB623A" w:rsidRDefault="00BB623A" w:rsidP="004C5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23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23A">
        <w:rPr>
          <w:rFonts w:ascii="Times New Roman" w:hAnsi="Times New Roman" w:cs="Times New Roman"/>
          <w:sz w:val="28"/>
          <w:szCs w:val="28"/>
        </w:rPr>
        <w:t>Внести</w:t>
      </w:r>
      <w:bookmarkStart w:id="1" w:name="_Hlk179880543"/>
      <w:r w:rsidR="001339D7" w:rsidRPr="001339D7">
        <w:rPr>
          <w:rFonts w:ascii="Times New Roman" w:hAnsi="Times New Roman" w:cs="Times New Roman"/>
          <w:sz w:val="28"/>
          <w:szCs w:val="28"/>
        </w:rPr>
        <w:t xml:space="preserve"> </w:t>
      </w:r>
      <w:r w:rsidR="001339D7">
        <w:rPr>
          <w:rFonts w:ascii="Times New Roman" w:hAnsi="Times New Roman" w:cs="Times New Roman"/>
          <w:sz w:val="28"/>
          <w:szCs w:val="28"/>
        </w:rPr>
        <w:t>в п</w:t>
      </w:r>
      <w:r w:rsidR="001339D7" w:rsidRPr="00271195">
        <w:rPr>
          <w:rFonts w:ascii="Times New Roman" w:hAnsi="Times New Roman" w:cs="Times New Roman"/>
          <w:sz w:val="28"/>
          <w:szCs w:val="28"/>
        </w:rPr>
        <w:t xml:space="preserve">риказ Генерального прокурора Российской Федерации </w:t>
      </w:r>
      <w:r w:rsidR="001339D7">
        <w:rPr>
          <w:rFonts w:ascii="Times New Roman" w:hAnsi="Times New Roman" w:cs="Times New Roman"/>
          <w:sz w:val="28"/>
          <w:szCs w:val="28"/>
        </w:rPr>
        <w:br/>
      </w:r>
      <w:r w:rsidR="001339D7" w:rsidRPr="00271195">
        <w:rPr>
          <w:rFonts w:ascii="Times New Roman" w:hAnsi="Times New Roman" w:cs="Times New Roman"/>
          <w:sz w:val="28"/>
          <w:szCs w:val="28"/>
        </w:rPr>
        <w:t xml:space="preserve">от </w:t>
      </w:r>
      <w:r w:rsidR="001339D7">
        <w:rPr>
          <w:rFonts w:ascii="Times New Roman" w:hAnsi="Times New Roman" w:cs="Times New Roman"/>
          <w:sz w:val="28"/>
          <w:szCs w:val="28"/>
        </w:rPr>
        <w:t xml:space="preserve">07.12.2007 </w:t>
      </w:r>
      <w:r w:rsidR="001339D7" w:rsidRPr="00271195">
        <w:rPr>
          <w:rFonts w:ascii="Times New Roman" w:hAnsi="Times New Roman" w:cs="Times New Roman"/>
          <w:sz w:val="28"/>
          <w:szCs w:val="28"/>
        </w:rPr>
        <w:t xml:space="preserve">№ </w:t>
      </w:r>
      <w:r w:rsidR="001339D7">
        <w:rPr>
          <w:rFonts w:ascii="Times New Roman" w:hAnsi="Times New Roman" w:cs="Times New Roman"/>
          <w:sz w:val="28"/>
          <w:szCs w:val="28"/>
        </w:rPr>
        <w:t>195</w:t>
      </w:r>
      <w:r w:rsidR="001339D7" w:rsidRPr="00271195">
        <w:rPr>
          <w:rFonts w:ascii="Times New Roman" w:hAnsi="Times New Roman" w:cs="Times New Roman"/>
          <w:sz w:val="28"/>
          <w:szCs w:val="28"/>
        </w:rPr>
        <w:t xml:space="preserve"> «Об организации прокурорского надзора за исполнением</w:t>
      </w:r>
      <w:r w:rsidR="001339D7">
        <w:rPr>
          <w:rFonts w:ascii="Times New Roman" w:hAnsi="Times New Roman" w:cs="Times New Roman"/>
          <w:sz w:val="28"/>
          <w:szCs w:val="28"/>
        </w:rPr>
        <w:t xml:space="preserve"> законов, соблюдением прав и свобод человека и гражданина</w:t>
      </w:r>
      <w:r w:rsidR="001339D7" w:rsidRPr="00271195">
        <w:rPr>
          <w:rFonts w:ascii="Times New Roman" w:hAnsi="Times New Roman" w:cs="Times New Roman"/>
          <w:sz w:val="28"/>
          <w:szCs w:val="28"/>
        </w:rPr>
        <w:t>»</w:t>
      </w:r>
      <w:bookmarkEnd w:id="1"/>
      <w:r w:rsidRPr="00BB623A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2421F9">
        <w:rPr>
          <w:rFonts w:ascii="Times New Roman" w:hAnsi="Times New Roman" w:cs="Times New Roman"/>
          <w:sz w:val="28"/>
          <w:szCs w:val="28"/>
        </w:rPr>
        <w:t xml:space="preserve">е, изложив абзац </w:t>
      </w:r>
      <w:r w:rsidR="00923CD7">
        <w:rPr>
          <w:rFonts w:ascii="Times New Roman" w:hAnsi="Times New Roman" w:cs="Times New Roman"/>
          <w:sz w:val="28"/>
          <w:szCs w:val="28"/>
        </w:rPr>
        <w:t>второй</w:t>
      </w:r>
      <w:r w:rsidR="002421F9">
        <w:rPr>
          <w:rFonts w:ascii="Times New Roman" w:hAnsi="Times New Roman" w:cs="Times New Roman"/>
          <w:sz w:val="28"/>
          <w:szCs w:val="28"/>
        </w:rPr>
        <w:t xml:space="preserve"> пункта 6 в следующей редакции:</w:t>
      </w:r>
    </w:p>
    <w:p w:rsidR="002421F9" w:rsidRDefault="002421F9" w:rsidP="0022006B">
      <w:pPr>
        <w:pStyle w:val="a9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«В качестве повода для прокурорских </w:t>
      </w:r>
      <w:r w:rsidR="00A6376C">
        <w:rPr>
          <w:rFonts w:ascii="Times New Roman" w:eastAsia="Calibri" w:hAnsi="Times New Roman" w:cs="Times New Roman"/>
          <w:sz w:val="28"/>
          <w:szCs w:val="28"/>
        </w:rPr>
        <w:t xml:space="preserve">проверок рассматривать публикации на </w:t>
      </w:r>
      <w:r w:rsidR="00923CD7">
        <w:rPr>
          <w:rFonts w:ascii="Times New Roman" w:eastAsia="Calibri" w:hAnsi="Times New Roman" w:cs="Times New Roman"/>
          <w:sz w:val="28"/>
          <w:szCs w:val="28"/>
        </w:rPr>
        <w:t>и</w:t>
      </w:r>
      <w:r w:rsidR="00A6376C">
        <w:rPr>
          <w:rFonts w:ascii="Times New Roman" w:eastAsia="Calibri" w:hAnsi="Times New Roman" w:cs="Times New Roman"/>
          <w:sz w:val="28"/>
          <w:szCs w:val="28"/>
        </w:rPr>
        <w:t xml:space="preserve">нтернет-ресурсах, в социальных сетях, </w:t>
      </w:r>
      <w:r w:rsidR="00DE3EDB">
        <w:rPr>
          <w:rFonts w:ascii="Times New Roman" w:eastAsia="Calibri" w:hAnsi="Times New Roman" w:cs="Times New Roman"/>
          <w:sz w:val="28"/>
          <w:szCs w:val="28"/>
        </w:rPr>
        <w:t xml:space="preserve">мессенджерах и иных доступных источниках, </w:t>
      </w:r>
      <w:r w:rsidR="00A6376C">
        <w:rPr>
          <w:rFonts w:ascii="Times New Roman" w:eastAsia="Calibri" w:hAnsi="Times New Roman" w:cs="Times New Roman"/>
          <w:sz w:val="28"/>
          <w:szCs w:val="28"/>
        </w:rPr>
        <w:t>материалы уголовных, гражданских, арбитражных и административных дел, акты ревизи</w:t>
      </w:r>
      <w:r w:rsidR="00DE3EDB">
        <w:rPr>
          <w:rFonts w:ascii="Times New Roman" w:eastAsia="Calibri" w:hAnsi="Times New Roman" w:cs="Times New Roman"/>
          <w:sz w:val="28"/>
          <w:szCs w:val="28"/>
        </w:rPr>
        <w:t>и</w:t>
      </w:r>
      <w:r w:rsidR="00A6376C">
        <w:rPr>
          <w:rFonts w:ascii="Times New Roman" w:eastAsia="Calibri" w:hAnsi="Times New Roman" w:cs="Times New Roman"/>
          <w:sz w:val="28"/>
          <w:szCs w:val="28"/>
        </w:rPr>
        <w:t>, проверок, проведенных органами государственного контроля (надзора), муниципального контроля, результаты анализа статистических данных, прокурорской и правоприменительной практики</w:t>
      </w:r>
      <w:r w:rsidR="00DE3EDB">
        <w:rPr>
          <w:rFonts w:ascii="Times New Roman" w:eastAsia="Calibri" w:hAnsi="Times New Roman" w:cs="Times New Roman"/>
          <w:sz w:val="28"/>
          <w:szCs w:val="28"/>
        </w:rPr>
        <w:t>, а также другие материалы, содержащие достаточные данные о нарушениях закона</w:t>
      </w:r>
      <w:r w:rsidR="00923CD7">
        <w:rPr>
          <w:rFonts w:ascii="Times New Roman" w:eastAsia="Calibri" w:hAnsi="Times New Roman" w:cs="Times New Roman"/>
          <w:sz w:val="28"/>
          <w:szCs w:val="28"/>
        </w:rPr>
        <w:t>.</w:t>
      </w:r>
      <w:r w:rsidR="00A6376C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DD2C2B" w:rsidRDefault="00DD2C2B" w:rsidP="0022006B">
      <w:pPr>
        <w:pStyle w:val="a9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0C318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F4C52" w:rsidRPr="009F4C52">
        <w:rPr>
          <w:rFonts w:ascii="Times New Roman" w:hAnsi="Times New Roman" w:cs="Times New Roman"/>
          <w:sz w:val="28"/>
          <w:szCs w:val="28"/>
        </w:rPr>
        <w:t xml:space="preserve">Приказ опубликовать в журнале </w:t>
      </w:r>
      <w:r w:rsidR="00104985">
        <w:rPr>
          <w:rFonts w:ascii="Times New Roman" w:hAnsi="Times New Roman" w:cs="Times New Roman"/>
          <w:sz w:val="28"/>
          <w:szCs w:val="28"/>
        </w:rPr>
        <w:t>«</w:t>
      </w:r>
      <w:r w:rsidR="009F4C52" w:rsidRPr="009F4C52">
        <w:rPr>
          <w:rFonts w:ascii="Times New Roman" w:hAnsi="Times New Roman" w:cs="Times New Roman"/>
          <w:sz w:val="28"/>
          <w:szCs w:val="28"/>
        </w:rPr>
        <w:t>Законность</w:t>
      </w:r>
      <w:r w:rsidR="00104985">
        <w:rPr>
          <w:rFonts w:ascii="Times New Roman" w:hAnsi="Times New Roman" w:cs="Times New Roman"/>
          <w:sz w:val="28"/>
          <w:szCs w:val="28"/>
        </w:rPr>
        <w:t>»</w:t>
      </w:r>
      <w:r w:rsidR="009F4C52" w:rsidRPr="009F4C52">
        <w:rPr>
          <w:rFonts w:ascii="Times New Roman" w:hAnsi="Times New Roman" w:cs="Times New Roman"/>
          <w:sz w:val="28"/>
          <w:szCs w:val="28"/>
        </w:rPr>
        <w:t xml:space="preserve"> и разместить </w:t>
      </w:r>
      <w:r w:rsidR="002156C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F4C52" w:rsidRPr="009F4C52">
        <w:rPr>
          <w:rFonts w:ascii="Times New Roman" w:hAnsi="Times New Roman" w:cs="Times New Roman"/>
          <w:sz w:val="28"/>
          <w:szCs w:val="28"/>
        </w:rPr>
        <w:t xml:space="preserve">на официальном сайте Генеральной прокуратуры Российской Федерации </w:t>
      </w:r>
      <w:r w:rsidR="000A35A8">
        <w:rPr>
          <w:rFonts w:ascii="Times New Roman" w:hAnsi="Times New Roman" w:cs="Times New Roman"/>
          <w:sz w:val="28"/>
          <w:szCs w:val="28"/>
        </w:rPr>
        <w:br/>
      </w:r>
      <w:r w:rsidR="009F4C52" w:rsidRPr="009F4C52">
        <w:rPr>
          <w:rFonts w:ascii="Times New Roman" w:hAnsi="Times New Roman" w:cs="Times New Roman"/>
          <w:sz w:val="28"/>
          <w:szCs w:val="28"/>
        </w:rPr>
        <w:t>в</w:t>
      </w:r>
      <w:r w:rsidR="000A35A8">
        <w:rPr>
          <w:rFonts w:ascii="Times New Roman" w:hAnsi="Times New Roman" w:cs="Times New Roman"/>
          <w:sz w:val="28"/>
          <w:szCs w:val="28"/>
        </w:rPr>
        <w:t xml:space="preserve"> </w:t>
      </w:r>
      <w:r w:rsidR="009F4C52" w:rsidRPr="009F4C52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</w:t>
      </w:r>
      <w:r w:rsidR="00104985">
        <w:rPr>
          <w:rFonts w:ascii="Times New Roman" w:hAnsi="Times New Roman" w:cs="Times New Roman"/>
          <w:sz w:val="28"/>
          <w:szCs w:val="28"/>
        </w:rPr>
        <w:t>«</w:t>
      </w:r>
      <w:r w:rsidR="009F4C52" w:rsidRPr="009F4C52">
        <w:rPr>
          <w:rFonts w:ascii="Times New Roman" w:hAnsi="Times New Roman" w:cs="Times New Roman"/>
          <w:sz w:val="28"/>
          <w:szCs w:val="28"/>
        </w:rPr>
        <w:t>Интернет</w:t>
      </w:r>
      <w:r w:rsidR="00104985">
        <w:rPr>
          <w:rFonts w:ascii="Times New Roman" w:hAnsi="Times New Roman" w:cs="Times New Roman"/>
          <w:sz w:val="28"/>
          <w:szCs w:val="28"/>
        </w:rPr>
        <w:t>»</w:t>
      </w:r>
      <w:r w:rsidR="009F4C52" w:rsidRPr="009F4C52">
        <w:rPr>
          <w:rFonts w:ascii="Times New Roman" w:hAnsi="Times New Roman" w:cs="Times New Roman"/>
          <w:sz w:val="28"/>
          <w:szCs w:val="28"/>
        </w:rPr>
        <w:t>.</w:t>
      </w:r>
    </w:p>
    <w:p w:rsidR="00DD2C2B" w:rsidRDefault="005F7D69" w:rsidP="004C58BF">
      <w:pPr>
        <w:pStyle w:val="a9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722D" w:rsidRPr="0056722D">
        <w:rPr>
          <w:rFonts w:ascii="Times New Roman" w:hAnsi="Times New Roman" w:cs="Times New Roman"/>
          <w:sz w:val="28"/>
          <w:szCs w:val="28"/>
        </w:rPr>
        <w:t xml:space="preserve">. </w:t>
      </w:r>
      <w:r w:rsidR="000A35A8" w:rsidRPr="000A35A8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заместителей Генерального прокурора Российской Федерации по направлениям деятельности</w:t>
      </w:r>
      <w:r w:rsidR="000A35A8">
        <w:rPr>
          <w:rFonts w:ascii="Times New Roman" w:hAnsi="Times New Roman" w:cs="Times New Roman"/>
          <w:sz w:val="28"/>
          <w:szCs w:val="28"/>
        </w:rPr>
        <w:t>.</w:t>
      </w:r>
    </w:p>
    <w:p w:rsidR="00DD2C2B" w:rsidRDefault="00883B72" w:rsidP="004C58BF">
      <w:pPr>
        <w:pStyle w:val="a9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</w:t>
      </w:r>
      <w:r w:rsidR="00215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особым поручениям, помощникам заместителей Генерального прокурора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Федерации по особым поручениям, начальникам главных управлений, управлений и отделов Генеральной прокуратуры Российской Федерации, ректор</w:t>
      </w:r>
      <w:r w:rsidR="000C318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Университета прокуратуры Российской Федерации, прокурорам субъектов Российской Федерации, приравненным к ним военным и иным специализированным п</w:t>
      </w:r>
      <w:r w:rsidR="002156C9">
        <w:rPr>
          <w:rFonts w:ascii="Times New Roman" w:hAnsi="Times New Roman" w:cs="Times New Roman"/>
          <w:sz w:val="28"/>
          <w:szCs w:val="28"/>
        </w:rPr>
        <w:t>рокурорам, прокурору комплекса «</w:t>
      </w:r>
      <w:r>
        <w:rPr>
          <w:rFonts w:ascii="Times New Roman" w:hAnsi="Times New Roman" w:cs="Times New Roman"/>
          <w:sz w:val="28"/>
          <w:szCs w:val="28"/>
        </w:rPr>
        <w:t>Байконур</w:t>
      </w:r>
      <w:r w:rsidR="002156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которым довести его содержание до сведения подчиненных работников.</w:t>
      </w:r>
    </w:p>
    <w:p w:rsidR="00FF6E6E" w:rsidRDefault="00FF6E6E" w:rsidP="004C58BF">
      <w:pPr>
        <w:pStyle w:val="a9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08D" w:rsidRPr="0056722D" w:rsidRDefault="00D5308D" w:rsidP="004F7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22D" w:rsidRPr="0056722D" w:rsidRDefault="0056722D" w:rsidP="0056722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6722D">
        <w:rPr>
          <w:rFonts w:ascii="Times New Roman" w:hAnsi="Times New Roman" w:cs="Times New Roman"/>
          <w:sz w:val="28"/>
          <w:szCs w:val="28"/>
        </w:rPr>
        <w:t>Генеральный прокурор</w:t>
      </w:r>
    </w:p>
    <w:p w:rsidR="0056722D" w:rsidRPr="0056722D" w:rsidRDefault="0056722D" w:rsidP="0056722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6722D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</w:p>
    <w:p w:rsidR="0056722D" w:rsidRPr="0056722D" w:rsidRDefault="0056722D" w:rsidP="0056722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6722D" w:rsidRPr="0056722D" w:rsidRDefault="0056722D" w:rsidP="0056722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6722D">
        <w:rPr>
          <w:rFonts w:ascii="Times New Roman" w:hAnsi="Times New Roman" w:cs="Times New Roman"/>
          <w:sz w:val="28"/>
          <w:szCs w:val="28"/>
        </w:rPr>
        <w:t xml:space="preserve">действительный государственный </w:t>
      </w:r>
    </w:p>
    <w:p w:rsidR="0056722D" w:rsidRPr="0056722D" w:rsidRDefault="0056722D" w:rsidP="0056722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6722D">
        <w:rPr>
          <w:rFonts w:ascii="Times New Roman" w:hAnsi="Times New Roman" w:cs="Times New Roman"/>
          <w:sz w:val="28"/>
          <w:szCs w:val="28"/>
        </w:rPr>
        <w:t xml:space="preserve">советник юстиции </w:t>
      </w:r>
      <w:r w:rsidRPr="0056722D">
        <w:rPr>
          <w:rFonts w:ascii="Times New Roman" w:hAnsi="Times New Roman" w:cs="Times New Roman"/>
          <w:sz w:val="28"/>
          <w:szCs w:val="28"/>
        </w:rPr>
        <w:tab/>
      </w:r>
      <w:r w:rsidRPr="0056722D">
        <w:rPr>
          <w:rFonts w:ascii="Times New Roman" w:hAnsi="Times New Roman" w:cs="Times New Roman"/>
          <w:sz w:val="28"/>
          <w:szCs w:val="28"/>
        </w:rPr>
        <w:tab/>
      </w:r>
      <w:r w:rsidRPr="0056722D">
        <w:rPr>
          <w:rFonts w:ascii="Times New Roman" w:hAnsi="Times New Roman" w:cs="Times New Roman"/>
          <w:sz w:val="28"/>
          <w:szCs w:val="28"/>
        </w:rPr>
        <w:tab/>
      </w:r>
      <w:r w:rsidRPr="0056722D">
        <w:rPr>
          <w:rFonts w:ascii="Times New Roman" w:hAnsi="Times New Roman" w:cs="Times New Roman"/>
          <w:sz w:val="28"/>
          <w:szCs w:val="28"/>
        </w:rPr>
        <w:tab/>
      </w:r>
      <w:r w:rsidRPr="0056722D">
        <w:rPr>
          <w:rFonts w:ascii="Times New Roman" w:hAnsi="Times New Roman" w:cs="Times New Roman"/>
          <w:sz w:val="28"/>
          <w:szCs w:val="28"/>
        </w:rPr>
        <w:tab/>
      </w:r>
      <w:r w:rsidRPr="0056722D">
        <w:rPr>
          <w:rFonts w:ascii="Times New Roman" w:hAnsi="Times New Roman" w:cs="Times New Roman"/>
          <w:sz w:val="28"/>
          <w:szCs w:val="28"/>
        </w:rPr>
        <w:tab/>
      </w:r>
      <w:r w:rsidRPr="0056722D">
        <w:rPr>
          <w:rFonts w:ascii="Times New Roman" w:hAnsi="Times New Roman" w:cs="Times New Roman"/>
          <w:sz w:val="28"/>
          <w:szCs w:val="28"/>
        </w:rPr>
        <w:tab/>
      </w:r>
      <w:r w:rsidR="004F77AB">
        <w:rPr>
          <w:rFonts w:ascii="Times New Roman" w:hAnsi="Times New Roman" w:cs="Times New Roman"/>
          <w:sz w:val="28"/>
          <w:szCs w:val="28"/>
        </w:rPr>
        <w:t xml:space="preserve">         </w:t>
      </w:r>
      <w:r w:rsidR="00FF6E6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6722D">
        <w:rPr>
          <w:rFonts w:ascii="Times New Roman" w:hAnsi="Times New Roman" w:cs="Times New Roman"/>
          <w:sz w:val="28"/>
          <w:szCs w:val="28"/>
        </w:rPr>
        <w:t>И.В. Краснов</w:t>
      </w:r>
    </w:p>
    <w:p w:rsidR="00881DD3" w:rsidRDefault="00881DD3" w:rsidP="00881DD3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300" w:rsidRDefault="00D47300" w:rsidP="00DD2C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634D" w:rsidRDefault="0073634D" w:rsidP="00DD2C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634D" w:rsidRDefault="0073634D" w:rsidP="00DD2C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5552" w:rsidRDefault="00EE5552" w:rsidP="00104985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52" w:rsidRDefault="00EE5552" w:rsidP="00104985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52" w:rsidRDefault="00EE5552" w:rsidP="00104985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52" w:rsidRDefault="00EE5552" w:rsidP="00104985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52" w:rsidRDefault="00EE5552" w:rsidP="00104985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52" w:rsidRDefault="00EE5552" w:rsidP="00104985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52" w:rsidRDefault="00EE5552" w:rsidP="00104985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52" w:rsidRDefault="00EE5552" w:rsidP="00104985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52" w:rsidRDefault="00EE5552" w:rsidP="00104985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52" w:rsidRDefault="00EE5552" w:rsidP="00104985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52" w:rsidRDefault="00EE5552" w:rsidP="00104985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52" w:rsidRDefault="00EE5552" w:rsidP="00104985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52" w:rsidRDefault="00EE5552" w:rsidP="00104985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52" w:rsidRDefault="00EE5552" w:rsidP="00104985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52" w:rsidRDefault="00EE5552" w:rsidP="00104985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52" w:rsidRDefault="00EE5552" w:rsidP="00104985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52" w:rsidRDefault="00EE5552" w:rsidP="00104985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52" w:rsidRDefault="00EE5552" w:rsidP="00104985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52" w:rsidRDefault="00EE5552" w:rsidP="00104985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52" w:rsidRDefault="00EE5552" w:rsidP="00104985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52" w:rsidRDefault="00EE5552" w:rsidP="00104985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52" w:rsidRDefault="00EE5552" w:rsidP="00104985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52" w:rsidRDefault="00EE5552" w:rsidP="00104985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52" w:rsidRDefault="00EE5552" w:rsidP="00104985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52" w:rsidRDefault="00EE5552" w:rsidP="00104985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52" w:rsidRDefault="00EE5552" w:rsidP="00104985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52" w:rsidRDefault="00EE5552" w:rsidP="00104985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52" w:rsidRDefault="00EE5552" w:rsidP="00104985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52" w:rsidRDefault="00EE5552" w:rsidP="00104985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52" w:rsidRDefault="00EE5552" w:rsidP="00104985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52" w:rsidRDefault="00EE5552" w:rsidP="00104985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52" w:rsidRDefault="00EE5552" w:rsidP="00104985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5552" w:rsidRDefault="00EE5552" w:rsidP="00104985">
      <w:pPr>
        <w:spacing w:after="0" w:line="240" w:lineRule="exact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EE5552" w:rsidSect="00FF6E6E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217" w:rsidRDefault="00AA2217" w:rsidP="009F4C52">
      <w:pPr>
        <w:spacing w:after="0" w:line="240" w:lineRule="auto"/>
      </w:pPr>
      <w:r>
        <w:separator/>
      </w:r>
    </w:p>
  </w:endnote>
  <w:endnote w:type="continuationSeparator" w:id="0">
    <w:p w:rsidR="00AA2217" w:rsidRDefault="00AA2217" w:rsidP="009F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217" w:rsidRDefault="00AA2217" w:rsidP="009F4C52">
      <w:pPr>
        <w:spacing w:after="0" w:line="240" w:lineRule="auto"/>
      </w:pPr>
      <w:r>
        <w:separator/>
      </w:r>
    </w:p>
  </w:footnote>
  <w:footnote w:type="continuationSeparator" w:id="0">
    <w:p w:rsidR="00AA2217" w:rsidRDefault="00AA2217" w:rsidP="009F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6351384"/>
      <w:docPartObj>
        <w:docPartGallery w:val="Page Numbers (Top of Page)"/>
        <w:docPartUnique/>
      </w:docPartObj>
    </w:sdtPr>
    <w:sdtEndPr/>
    <w:sdtContent>
      <w:p w:rsidR="009F4C52" w:rsidRPr="001B73C5" w:rsidRDefault="009F4C52">
        <w:pPr>
          <w:pStyle w:val="a3"/>
          <w:jc w:val="center"/>
        </w:pPr>
        <w:r w:rsidRPr="001B73C5">
          <w:fldChar w:fldCharType="begin"/>
        </w:r>
        <w:r w:rsidRPr="001B73C5">
          <w:instrText>PAGE   \* MERGEFORMAT</w:instrText>
        </w:r>
        <w:r w:rsidRPr="001B73C5">
          <w:fldChar w:fldCharType="separate"/>
        </w:r>
        <w:r w:rsidR="0003509C">
          <w:rPr>
            <w:noProof/>
          </w:rPr>
          <w:t>2</w:t>
        </w:r>
        <w:r w:rsidRPr="001B73C5">
          <w:fldChar w:fldCharType="end"/>
        </w:r>
      </w:p>
    </w:sdtContent>
  </w:sdt>
  <w:p w:rsidR="009F4C52" w:rsidRDefault="009F4C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D0CBF"/>
    <w:multiLevelType w:val="hybridMultilevel"/>
    <w:tmpl w:val="543CD782"/>
    <w:lvl w:ilvl="0" w:tplc="CC72BEC6">
      <w:start w:val="1"/>
      <w:numFmt w:val="decimal"/>
      <w:lvlText w:val="%1."/>
      <w:lvlJc w:val="left"/>
      <w:pPr>
        <w:ind w:left="1383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F385264"/>
    <w:multiLevelType w:val="hybridMultilevel"/>
    <w:tmpl w:val="ECD67A42"/>
    <w:lvl w:ilvl="0" w:tplc="0C6024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2D"/>
    <w:rsid w:val="000345A7"/>
    <w:rsid w:val="0003509C"/>
    <w:rsid w:val="00081F62"/>
    <w:rsid w:val="00086D7F"/>
    <w:rsid w:val="000A35A8"/>
    <w:rsid w:val="000C318C"/>
    <w:rsid w:val="000D2E72"/>
    <w:rsid w:val="000D56C0"/>
    <w:rsid w:val="000E0040"/>
    <w:rsid w:val="00104985"/>
    <w:rsid w:val="00106249"/>
    <w:rsid w:val="001324CF"/>
    <w:rsid w:val="001339D7"/>
    <w:rsid w:val="00142BD5"/>
    <w:rsid w:val="0015078B"/>
    <w:rsid w:val="00175520"/>
    <w:rsid w:val="001A6873"/>
    <w:rsid w:val="001B73C5"/>
    <w:rsid w:val="001F6CDC"/>
    <w:rsid w:val="002156C9"/>
    <w:rsid w:val="0022006B"/>
    <w:rsid w:val="00230155"/>
    <w:rsid w:val="002421F9"/>
    <w:rsid w:val="0025713D"/>
    <w:rsid w:val="002625D2"/>
    <w:rsid w:val="00271195"/>
    <w:rsid w:val="00277696"/>
    <w:rsid w:val="00291DEB"/>
    <w:rsid w:val="002A0DEC"/>
    <w:rsid w:val="002E59E5"/>
    <w:rsid w:val="002E7EFC"/>
    <w:rsid w:val="002F4890"/>
    <w:rsid w:val="00303C2B"/>
    <w:rsid w:val="00307681"/>
    <w:rsid w:val="00321AEE"/>
    <w:rsid w:val="003340FD"/>
    <w:rsid w:val="00345483"/>
    <w:rsid w:val="00347209"/>
    <w:rsid w:val="00366681"/>
    <w:rsid w:val="00381861"/>
    <w:rsid w:val="003C06BF"/>
    <w:rsid w:val="003D1AD5"/>
    <w:rsid w:val="003F1820"/>
    <w:rsid w:val="003F2E28"/>
    <w:rsid w:val="003F7C81"/>
    <w:rsid w:val="00411AD3"/>
    <w:rsid w:val="00431A72"/>
    <w:rsid w:val="0043708B"/>
    <w:rsid w:val="004520CD"/>
    <w:rsid w:val="004B00CB"/>
    <w:rsid w:val="004C58BF"/>
    <w:rsid w:val="004E63C8"/>
    <w:rsid w:val="004F77AB"/>
    <w:rsid w:val="00522924"/>
    <w:rsid w:val="00534F85"/>
    <w:rsid w:val="00536AD8"/>
    <w:rsid w:val="0056722D"/>
    <w:rsid w:val="00573EAE"/>
    <w:rsid w:val="005E1B0D"/>
    <w:rsid w:val="005F7D69"/>
    <w:rsid w:val="00605DA1"/>
    <w:rsid w:val="006169D0"/>
    <w:rsid w:val="0062350C"/>
    <w:rsid w:val="00624758"/>
    <w:rsid w:val="00653428"/>
    <w:rsid w:val="0068124F"/>
    <w:rsid w:val="00691DDF"/>
    <w:rsid w:val="006A58A4"/>
    <w:rsid w:val="006F6FA4"/>
    <w:rsid w:val="00722795"/>
    <w:rsid w:val="0073634D"/>
    <w:rsid w:val="007810BE"/>
    <w:rsid w:val="00782139"/>
    <w:rsid w:val="00795542"/>
    <w:rsid w:val="007D29D2"/>
    <w:rsid w:val="007F0424"/>
    <w:rsid w:val="007F7721"/>
    <w:rsid w:val="00805189"/>
    <w:rsid w:val="00832B14"/>
    <w:rsid w:val="00833A30"/>
    <w:rsid w:val="00867803"/>
    <w:rsid w:val="00881DD3"/>
    <w:rsid w:val="0088379F"/>
    <w:rsid w:val="00883B72"/>
    <w:rsid w:val="008A525E"/>
    <w:rsid w:val="008B5B58"/>
    <w:rsid w:val="008C0C55"/>
    <w:rsid w:val="008D0633"/>
    <w:rsid w:val="008D4B94"/>
    <w:rsid w:val="008F1D32"/>
    <w:rsid w:val="008F6DC0"/>
    <w:rsid w:val="00911CCB"/>
    <w:rsid w:val="00916BD8"/>
    <w:rsid w:val="00917E28"/>
    <w:rsid w:val="0092259A"/>
    <w:rsid w:val="00923CD7"/>
    <w:rsid w:val="00924AFA"/>
    <w:rsid w:val="00993F77"/>
    <w:rsid w:val="009B2530"/>
    <w:rsid w:val="009E165F"/>
    <w:rsid w:val="009E43AE"/>
    <w:rsid w:val="009F16F4"/>
    <w:rsid w:val="009F4C52"/>
    <w:rsid w:val="00A535C6"/>
    <w:rsid w:val="00A6376C"/>
    <w:rsid w:val="00A66B98"/>
    <w:rsid w:val="00AA2217"/>
    <w:rsid w:val="00AA4F5A"/>
    <w:rsid w:val="00AC6FF7"/>
    <w:rsid w:val="00AD2C7F"/>
    <w:rsid w:val="00B14568"/>
    <w:rsid w:val="00B27C5D"/>
    <w:rsid w:val="00BB623A"/>
    <w:rsid w:val="00BC470A"/>
    <w:rsid w:val="00BF1715"/>
    <w:rsid w:val="00BF3385"/>
    <w:rsid w:val="00C025A5"/>
    <w:rsid w:val="00C0786F"/>
    <w:rsid w:val="00C279C2"/>
    <w:rsid w:val="00C507FD"/>
    <w:rsid w:val="00C63E29"/>
    <w:rsid w:val="00C73396"/>
    <w:rsid w:val="00C74B1E"/>
    <w:rsid w:val="00C77ED9"/>
    <w:rsid w:val="00C95571"/>
    <w:rsid w:val="00C96FD4"/>
    <w:rsid w:val="00CF738C"/>
    <w:rsid w:val="00D47300"/>
    <w:rsid w:val="00D524BE"/>
    <w:rsid w:val="00D5308D"/>
    <w:rsid w:val="00D822B2"/>
    <w:rsid w:val="00D91D4B"/>
    <w:rsid w:val="00DD2C2B"/>
    <w:rsid w:val="00DE2705"/>
    <w:rsid w:val="00DE3EDB"/>
    <w:rsid w:val="00DE5BC1"/>
    <w:rsid w:val="00DF4483"/>
    <w:rsid w:val="00E042F3"/>
    <w:rsid w:val="00E07063"/>
    <w:rsid w:val="00E133E5"/>
    <w:rsid w:val="00E52544"/>
    <w:rsid w:val="00EA42FE"/>
    <w:rsid w:val="00EB4751"/>
    <w:rsid w:val="00EB56A0"/>
    <w:rsid w:val="00EC18BE"/>
    <w:rsid w:val="00EC46AE"/>
    <w:rsid w:val="00EE0001"/>
    <w:rsid w:val="00EE5552"/>
    <w:rsid w:val="00EF350E"/>
    <w:rsid w:val="00EF443C"/>
    <w:rsid w:val="00F0341A"/>
    <w:rsid w:val="00F352FB"/>
    <w:rsid w:val="00F37F1F"/>
    <w:rsid w:val="00F86016"/>
    <w:rsid w:val="00F86E7C"/>
    <w:rsid w:val="00F909AC"/>
    <w:rsid w:val="00F95A72"/>
    <w:rsid w:val="00FA0B95"/>
    <w:rsid w:val="00FB5FC0"/>
    <w:rsid w:val="00FD5E58"/>
    <w:rsid w:val="00FE24FC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20DA2-CE6D-4DEC-983C-E1445E10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4C52"/>
  </w:style>
  <w:style w:type="paragraph" w:styleId="a5">
    <w:name w:val="footer"/>
    <w:basedOn w:val="a"/>
    <w:link w:val="a6"/>
    <w:uiPriority w:val="99"/>
    <w:unhideWhenUsed/>
    <w:rsid w:val="009F4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4C52"/>
  </w:style>
  <w:style w:type="paragraph" w:styleId="a7">
    <w:name w:val="Balloon Text"/>
    <w:basedOn w:val="a"/>
    <w:link w:val="a8"/>
    <w:uiPriority w:val="99"/>
    <w:semiHidden/>
    <w:unhideWhenUsed/>
    <w:rsid w:val="00215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56C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B623A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795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2013</Characters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2024-10-23T07:48:00Z</cp:lastPrinted>
  <dcterms:created xsi:type="dcterms:W3CDTF">2024-10-31T14:25:00Z</dcterms:created>
  <dcterms:modified xsi:type="dcterms:W3CDTF">2024-10-31T14:25:00Z</dcterms:modified>
</cp:coreProperties>
</file>