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A12" w:rsidRDefault="00407A12" w:rsidP="00407A12">
      <w:pPr>
        <w:jc w:val="center"/>
        <w:rPr>
          <w:rFonts w:ascii="Times New Roman" w:hAnsi="Times New Roman"/>
          <w:sz w:val="28"/>
          <w:szCs w:val="28"/>
        </w:rPr>
      </w:pPr>
      <w:bookmarkStart w:id="0" w:name="_Hlk68164631"/>
    </w:p>
    <w:p w:rsidR="00407A12" w:rsidRDefault="00407A12" w:rsidP="00407A12">
      <w:pPr>
        <w:jc w:val="center"/>
        <w:rPr>
          <w:rFonts w:ascii="Times New Roman" w:hAnsi="Times New Roman"/>
          <w:sz w:val="28"/>
          <w:szCs w:val="28"/>
        </w:rPr>
      </w:pPr>
    </w:p>
    <w:p w:rsidR="00407A12" w:rsidRDefault="00407A12" w:rsidP="00407A12">
      <w:pPr>
        <w:spacing w:after="0" w:line="240" w:lineRule="auto"/>
        <w:jc w:val="center"/>
        <w:rPr>
          <w:rFonts w:ascii="Times New Roman" w:hAnsi="Times New Roman"/>
          <w:sz w:val="28"/>
          <w:szCs w:val="28"/>
        </w:rPr>
      </w:pPr>
    </w:p>
    <w:p w:rsidR="00407A12" w:rsidRDefault="00407A12" w:rsidP="00407A12">
      <w:pPr>
        <w:spacing w:after="0" w:line="240" w:lineRule="auto"/>
        <w:jc w:val="center"/>
        <w:rPr>
          <w:rFonts w:ascii="Times New Roman" w:hAnsi="Times New Roman"/>
          <w:sz w:val="28"/>
          <w:szCs w:val="28"/>
        </w:rPr>
      </w:pPr>
    </w:p>
    <w:p w:rsidR="006C3226" w:rsidRDefault="006C3226" w:rsidP="00407A12">
      <w:pPr>
        <w:spacing w:after="0" w:line="240" w:lineRule="auto"/>
        <w:jc w:val="center"/>
        <w:rPr>
          <w:rFonts w:ascii="Times New Roman" w:hAnsi="Times New Roman"/>
          <w:sz w:val="28"/>
          <w:szCs w:val="28"/>
        </w:rPr>
      </w:pPr>
      <w:bookmarkStart w:id="1" w:name="_GoBack"/>
      <w:bookmarkEnd w:id="1"/>
    </w:p>
    <w:p w:rsidR="006C3226" w:rsidRDefault="006C3226" w:rsidP="00407A12">
      <w:pPr>
        <w:spacing w:after="0" w:line="240" w:lineRule="auto"/>
        <w:jc w:val="center"/>
        <w:rPr>
          <w:rFonts w:ascii="Times New Roman" w:hAnsi="Times New Roman"/>
          <w:sz w:val="28"/>
          <w:szCs w:val="28"/>
        </w:rPr>
      </w:pPr>
    </w:p>
    <w:p w:rsidR="006C3226" w:rsidRDefault="006C3226" w:rsidP="00407A12">
      <w:pPr>
        <w:spacing w:after="0" w:line="240" w:lineRule="auto"/>
        <w:jc w:val="center"/>
        <w:rPr>
          <w:rFonts w:ascii="Times New Roman" w:hAnsi="Times New Roman"/>
          <w:sz w:val="28"/>
          <w:szCs w:val="28"/>
        </w:rPr>
      </w:pPr>
    </w:p>
    <w:p w:rsidR="006C3226" w:rsidRDefault="006C3226" w:rsidP="00407A12">
      <w:pPr>
        <w:spacing w:after="0" w:line="240" w:lineRule="auto"/>
        <w:jc w:val="center"/>
        <w:rPr>
          <w:rFonts w:ascii="Times New Roman" w:hAnsi="Times New Roman"/>
          <w:sz w:val="28"/>
          <w:szCs w:val="28"/>
        </w:rPr>
      </w:pPr>
    </w:p>
    <w:p w:rsidR="00407A12" w:rsidRPr="006C3226" w:rsidRDefault="00407A12" w:rsidP="00407A12">
      <w:pPr>
        <w:spacing w:after="0" w:line="240" w:lineRule="exact"/>
        <w:jc w:val="center"/>
        <w:rPr>
          <w:rFonts w:ascii="Times New Roman" w:hAnsi="Times New Roman"/>
          <w:sz w:val="28"/>
          <w:szCs w:val="28"/>
        </w:rPr>
      </w:pPr>
      <w:bookmarkStart w:id="2" w:name="_Hlk70496028"/>
      <w:r w:rsidRPr="006C3226">
        <w:rPr>
          <w:rFonts w:ascii="Times New Roman" w:hAnsi="Times New Roman"/>
          <w:sz w:val="28"/>
          <w:szCs w:val="28"/>
        </w:rPr>
        <w:t xml:space="preserve">О реализации Федерального закона от 31.07.2020 № 248-ФЗ </w:t>
      </w:r>
      <w:r w:rsidRPr="006C3226">
        <w:rPr>
          <w:rFonts w:ascii="Times New Roman" w:hAnsi="Times New Roman"/>
          <w:sz w:val="28"/>
          <w:szCs w:val="28"/>
        </w:rPr>
        <w:br/>
        <w:t>«О государственном контроле (надзоре) и муниципальном контроле в Российской Федерации»</w:t>
      </w:r>
      <w:bookmarkEnd w:id="2"/>
    </w:p>
    <w:p w:rsidR="00407A12" w:rsidRPr="006C3226" w:rsidRDefault="00407A12" w:rsidP="00407A12">
      <w:pPr>
        <w:spacing w:after="0" w:line="240" w:lineRule="auto"/>
        <w:jc w:val="center"/>
        <w:rPr>
          <w:rFonts w:ascii="Times New Roman" w:hAnsi="Times New Roman"/>
          <w:sz w:val="16"/>
          <w:szCs w:val="16"/>
        </w:rPr>
      </w:pPr>
    </w:p>
    <w:p w:rsidR="00407A12" w:rsidRPr="006C3226" w:rsidRDefault="00407A12" w:rsidP="00407A12">
      <w:pPr>
        <w:spacing w:after="0" w:line="240" w:lineRule="auto"/>
        <w:jc w:val="center"/>
        <w:rPr>
          <w:rFonts w:ascii="Times New Roman" w:hAnsi="Times New Roman"/>
          <w:sz w:val="16"/>
          <w:szCs w:val="16"/>
        </w:rPr>
      </w:pPr>
    </w:p>
    <w:p w:rsidR="00407A12" w:rsidRPr="006C3226" w:rsidRDefault="00407A12" w:rsidP="00407A12">
      <w:pPr>
        <w:spacing w:after="0" w:line="240" w:lineRule="auto"/>
        <w:ind w:firstLine="708"/>
        <w:jc w:val="both"/>
        <w:rPr>
          <w:rFonts w:ascii="Times New Roman" w:hAnsi="Times New Roman"/>
          <w:sz w:val="28"/>
          <w:szCs w:val="28"/>
        </w:rPr>
      </w:pPr>
      <w:bookmarkStart w:id="3" w:name="_Hlk70495970"/>
      <w:r w:rsidRPr="006C3226">
        <w:rPr>
          <w:rFonts w:ascii="Times New Roman" w:hAnsi="Times New Roman"/>
          <w:sz w:val="28"/>
          <w:szCs w:val="28"/>
        </w:rPr>
        <w:t xml:space="preserve">В целях реализации положений Федерального закона от 31.07.2020 </w:t>
      </w:r>
      <w:r w:rsidR="00455C4D" w:rsidRPr="006C3226">
        <w:rPr>
          <w:rFonts w:ascii="Times New Roman" w:hAnsi="Times New Roman"/>
          <w:sz w:val="28"/>
          <w:szCs w:val="28"/>
        </w:rPr>
        <w:br/>
      </w:r>
      <w:r w:rsidRPr="006C3226">
        <w:rPr>
          <w:rFonts w:ascii="Times New Roman" w:hAnsi="Times New Roman"/>
          <w:sz w:val="28"/>
          <w:szCs w:val="28"/>
        </w:rPr>
        <w:t>№ 248-ФЗ «О государственном контроле (надзоре) и муниципальном контроле в Российской Федерации» (далее – Закон № 248-ФЗ) и постановления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руководствуясь пунктом 1 статьи 17 Федерального закона от 17.01.1992 № 2202-1 «О прокуратуре Российской Федерации»</w:t>
      </w:r>
      <w:bookmarkEnd w:id="3"/>
      <w:r w:rsidRPr="006C3226">
        <w:rPr>
          <w:rFonts w:ascii="Times New Roman" w:hAnsi="Times New Roman"/>
          <w:sz w:val="28"/>
          <w:szCs w:val="28"/>
        </w:rPr>
        <w:t>,</w:t>
      </w:r>
    </w:p>
    <w:p w:rsidR="006C3226" w:rsidRPr="006C3226" w:rsidRDefault="006C3226" w:rsidP="00407A12">
      <w:pPr>
        <w:spacing w:after="0" w:line="240" w:lineRule="auto"/>
        <w:ind w:firstLine="708"/>
        <w:jc w:val="both"/>
        <w:rPr>
          <w:rFonts w:ascii="Times New Roman" w:hAnsi="Times New Roman"/>
          <w:sz w:val="16"/>
          <w:szCs w:val="16"/>
        </w:rPr>
      </w:pPr>
    </w:p>
    <w:p w:rsidR="00407A12" w:rsidRPr="006C3226" w:rsidRDefault="00407A12" w:rsidP="00407A12">
      <w:pPr>
        <w:spacing w:after="0" w:line="240" w:lineRule="auto"/>
        <w:jc w:val="center"/>
        <w:rPr>
          <w:rFonts w:ascii="Times New Roman" w:hAnsi="Times New Roman"/>
          <w:sz w:val="28"/>
          <w:szCs w:val="28"/>
        </w:rPr>
      </w:pPr>
      <w:r w:rsidRPr="006C3226">
        <w:rPr>
          <w:rFonts w:ascii="Times New Roman" w:hAnsi="Times New Roman"/>
          <w:sz w:val="28"/>
          <w:szCs w:val="28"/>
        </w:rPr>
        <w:t>П Р И К А З Ы В А Ю:</w:t>
      </w:r>
    </w:p>
    <w:p w:rsidR="00407A12" w:rsidRPr="006C3226" w:rsidRDefault="00407A12" w:rsidP="00407A12">
      <w:pPr>
        <w:spacing w:after="0" w:line="240" w:lineRule="auto"/>
        <w:jc w:val="center"/>
        <w:rPr>
          <w:rFonts w:ascii="Times New Roman" w:hAnsi="Times New Roman"/>
          <w:sz w:val="16"/>
          <w:szCs w:val="16"/>
        </w:rPr>
      </w:pP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 xml:space="preserve">1. Утвердить и ввести в действие </w:t>
      </w:r>
      <w:r w:rsidR="00A22D91" w:rsidRPr="006C3226">
        <w:rPr>
          <w:rFonts w:ascii="Times New Roman" w:hAnsi="Times New Roman"/>
          <w:sz w:val="28"/>
          <w:szCs w:val="28"/>
        </w:rPr>
        <w:t xml:space="preserve">Порядок направления прокурорами требований о проведении контрольных (надзорных) мероприятий, </w:t>
      </w:r>
      <w:r w:rsidRPr="006C3226">
        <w:rPr>
          <w:rFonts w:ascii="Times New Roman" w:hAnsi="Times New Roman"/>
          <w:sz w:val="28"/>
          <w:szCs w:val="28"/>
        </w:rPr>
        <w:t>Порядок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 а также Порядок согласования контрольным (надзорным) органом с прокурором проведения внепланового контрольного (надзорного) мероприятия и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 xml:space="preserve">2. </w:t>
      </w:r>
      <w:r w:rsidR="009F2E17">
        <w:rPr>
          <w:rFonts w:ascii="Times New Roman" w:hAnsi="Times New Roman"/>
          <w:sz w:val="28"/>
          <w:szCs w:val="28"/>
        </w:rPr>
        <w:t xml:space="preserve">Заместителю Генерального прокурора Российской Федерации – </w:t>
      </w:r>
      <w:r w:rsidRPr="006C3226">
        <w:rPr>
          <w:rFonts w:ascii="Times New Roman" w:hAnsi="Times New Roman"/>
          <w:sz w:val="28"/>
          <w:szCs w:val="28"/>
        </w:rPr>
        <w:t>Главному военному прокурору определить порядок рассмотрения военными прокурорами проектов ежегодных планов контрольных (надзорных) мероприятий и определения органа прокуратуры для согласования указанных планов в соответствии с установленной компетенцией и закрепленными предметами ведения, а также порядок направления требований о проведении контрольных (надзорных) мероприятий в органах военной прокуратуры.</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 xml:space="preserve">3. Начальникам Главного управления по надзору за исполнением федерального законодательства, управления по надзору за исполнением законов на транспорте и в таможенной сфере Генеральной прокуратуры Российской Федерации, Главного управления и управлений Генеральной прокуратуры Российской Федерации по федеральным округам, Главной военной прокуратуре, </w:t>
      </w:r>
      <w:r w:rsidRPr="006C3226">
        <w:rPr>
          <w:rFonts w:ascii="Times New Roman" w:hAnsi="Times New Roman"/>
          <w:sz w:val="28"/>
          <w:szCs w:val="28"/>
        </w:rPr>
        <w:lastRenderedPageBreak/>
        <w:t xml:space="preserve">прокурорам субъектов Российской Федерации, приравненным к ним военным и иным специализированным прокурорам, прокурору комплекса «Байконур», прокурорам городов, районов, территориальным и приравненным к ним специализированным прокурорам обеспечить надлежащее рассмотрение проектов ежегодных планов контрольных (надзорных) мероприятий и согласование внеплановых контрольных (надзорных) мероприятий с использованием информационной системы государственного контроля (надзора), муниципального контроля «Единый реестр контрольных (надзорных) мероприятий» </w:t>
      </w:r>
      <w:r w:rsidR="00455C4D" w:rsidRPr="006C3226">
        <w:rPr>
          <w:rFonts w:ascii="Times New Roman" w:hAnsi="Times New Roman"/>
          <w:sz w:val="28"/>
          <w:szCs w:val="28"/>
        </w:rPr>
        <w:br/>
      </w:r>
      <w:r w:rsidRPr="006C3226">
        <w:rPr>
          <w:rFonts w:ascii="Times New Roman" w:hAnsi="Times New Roman"/>
          <w:sz w:val="28"/>
          <w:szCs w:val="28"/>
        </w:rPr>
        <w:t>(далее – ЕРКНМ).</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4. Начальнику Главного управления правовой статистики и информационных технологий Генеральной прокуратуры Российской Федерации обеспечить доступ перечисленных в пункте 3 настоящего приказа подразделений Генеральной прокуратуры Российской Федерации и органов прокуратуры к ЕРКНМ и бесперебойное функционирование данной информационной системы с 01.07.2021.</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5. Начальникам Главного управления и управлений Генеральной прокуратуры Российской Федерации по федеральным округам, прокурорам субъектов Российской Федерации, приравненным к ним военным и иным специализированным прокурорам, прокурору комплекса «Байконур»:</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 xml:space="preserve">1) регулярно анализировать внесенные в ЕРКНМ сведения о проведенных контрольных (надзорных) и профилактических мероприятиях с целью выявления и пресечения фактов проведения контрольных (надзорных) и профилактических мероприятий, противоречащих законодательству, без согласования с прокурором, </w:t>
      </w:r>
      <w:r w:rsidR="00807768" w:rsidRPr="006C3226">
        <w:rPr>
          <w:rFonts w:ascii="Times New Roman" w:hAnsi="Times New Roman"/>
          <w:sz w:val="28"/>
          <w:szCs w:val="28"/>
        </w:rPr>
        <w:t xml:space="preserve">с нарушением предельных сроков их </w:t>
      </w:r>
      <w:r w:rsidR="00BB4FF4" w:rsidRPr="006C3226">
        <w:rPr>
          <w:rFonts w:ascii="Times New Roman" w:hAnsi="Times New Roman"/>
          <w:sz w:val="28"/>
          <w:szCs w:val="28"/>
        </w:rPr>
        <w:t>осуществл</w:t>
      </w:r>
      <w:r w:rsidR="00807768" w:rsidRPr="006C3226">
        <w:rPr>
          <w:rFonts w:ascii="Times New Roman" w:hAnsi="Times New Roman"/>
          <w:sz w:val="28"/>
          <w:szCs w:val="28"/>
        </w:rPr>
        <w:t xml:space="preserve">ения, </w:t>
      </w:r>
      <w:r w:rsidRPr="006C3226">
        <w:rPr>
          <w:rFonts w:ascii="Times New Roman" w:hAnsi="Times New Roman"/>
          <w:sz w:val="28"/>
          <w:szCs w:val="28"/>
        </w:rPr>
        <w:t>незаконного включения в ежегодный план контрольных (надзорных) мероприятий при отсутствии оснований для их проведения с учетом категорий риска объектов контроля, несоответствия вида контрольного (надзорного) мероприятия индикаторам риска</w:t>
      </w:r>
      <w:r w:rsidR="00807768" w:rsidRPr="006C3226">
        <w:rPr>
          <w:rFonts w:ascii="Times New Roman" w:hAnsi="Times New Roman"/>
          <w:sz w:val="28"/>
          <w:szCs w:val="28"/>
        </w:rPr>
        <w:t>,</w:t>
      </w:r>
      <w:r w:rsidRPr="006C3226">
        <w:rPr>
          <w:rFonts w:ascii="Times New Roman" w:hAnsi="Times New Roman"/>
          <w:sz w:val="28"/>
          <w:szCs w:val="28"/>
        </w:rPr>
        <w:t xml:space="preserve"> предмета контрольного (надзорного) мероприятия </w:t>
      </w:r>
      <w:r w:rsidR="00807768" w:rsidRPr="006C3226">
        <w:rPr>
          <w:rFonts w:ascii="Times New Roman" w:hAnsi="Times New Roman"/>
          <w:sz w:val="28"/>
          <w:szCs w:val="28"/>
        </w:rPr>
        <w:t xml:space="preserve">– </w:t>
      </w:r>
      <w:r w:rsidRPr="006C3226">
        <w:rPr>
          <w:rFonts w:ascii="Times New Roman" w:hAnsi="Times New Roman"/>
          <w:sz w:val="28"/>
          <w:szCs w:val="28"/>
        </w:rPr>
        <w:t>полномочиям</w:t>
      </w:r>
      <w:r w:rsidR="00807768" w:rsidRPr="006C3226">
        <w:rPr>
          <w:rFonts w:ascii="Times New Roman" w:hAnsi="Times New Roman"/>
          <w:sz w:val="28"/>
          <w:szCs w:val="28"/>
        </w:rPr>
        <w:t xml:space="preserve"> </w:t>
      </w:r>
      <w:r w:rsidRPr="006C3226">
        <w:rPr>
          <w:rFonts w:ascii="Times New Roman" w:hAnsi="Times New Roman"/>
          <w:sz w:val="28"/>
          <w:szCs w:val="28"/>
        </w:rPr>
        <w:t>контрольных (надзорных) органов, повторно</w:t>
      </w:r>
      <w:r w:rsidR="00BB4FF4" w:rsidRPr="006C3226">
        <w:rPr>
          <w:rFonts w:ascii="Times New Roman" w:hAnsi="Times New Roman"/>
          <w:sz w:val="28"/>
          <w:szCs w:val="28"/>
        </w:rPr>
        <w:t>й</w:t>
      </w:r>
      <w:r w:rsidRPr="006C3226">
        <w:rPr>
          <w:rFonts w:ascii="Times New Roman" w:hAnsi="Times New Roman"/>
          <w:sz w:val="28"/>
          <w:szCs w:val="28"/>
        </w:rPr>
        <w:t xml:space="preserve"> </w:t>
      </w:r>
      <w:r w:rsidR="00BB4FF4" w:rsidRPr="006C3226">
        <w:rPr>
          <w:rFonts w:ascii="Times New Roman" w:hAnsi="Times New Roman"/>
          <w:sz w:val="28"/>
          <w:szCs w:val="28"/>
        </w:rPr>
        <w:t>организации</w:t>
      </w:r>
      <w:r w:rsidRPr="006C3226">
        <w:rPr>
          <w:rFonts w:ascii="Times New Roman" w:hAnsi="Times New Roman"/>
          <w:sz w:val="28"/>
          <w:szCs w:val="28"/>
        </w:rPr>
        <w:t xml:space="preserve"> мероприятий по одному и тому же предмету (соблюдения одних и тех же обязательных требований) в отношении одного объекта контроля несколькими контрольными (надзорными) органами, нарушений порядка внесения сведений в названную информационную систему;</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2) обеспечить системный сбор, накопление и обработку информации о нарушениях прав субъектов предпринимательской деятельности при осуществлении государственного контроля (надзора), муниципального контроля, с использованием сведений общественных организаций, средств массовой информации, обращений субъектов предпринимательской деятельности, судебной практики и ЕРКНМ, в том числе в целях выявления контрольных (надзорных) мероприятий, информация о которых на момент начала их проведения в ЕРКНМ отсутствовала;</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3) при установлении фактов незаконного проведения контрольных (надзорных) и профилактических мероприятий и привлечения юридических лиц, их должностных лиц</w:t>
      </w:r>
      <w:r w:rsidR="00C51A87" w:rsidRPr="006C3226">
        <w:rPr>
          <w:rFonts w:ascii="Times New Roman" w:hAnsi="Times New Roman"/>
          <w:sz w:val="28"/>
          <w:szCs w:val="28"/>
        </w:rPr>
        <w:t>,</w:t>
      </w:r>
      <w:r w:rsidRPr="006C3226">
        <w:rPr>
          <w:rFonts w:ascii="Times New Roman" w:hAnsi="Times New Roman"/>
          <w:sz w:val="28"/>
          <w:szCs w:val="28"/>
        </w:rPr>
        <w:t xml:space="preserve"> индивидуальных предпринимателей</w:t>
      </w:r>
      <w:r w:rsidR="00C51A87" w:rsidRPr="006C3226">
        <w:rPr>
          <w:rFonts w:ascii="Times New Roman" w:hAnsi="Times New Roman"/>
          <w:sz w:val="28"/>
          <w:szCs w:val="28"/>
        </w:rPr>
        <w:t xml:space="preserve"> и граждан, не являющихся индивидуальными предпринимателями,</w:t>
      </w:r>
      <w:r w:rsidRPr="006C3226">
        <w:rPr>
          <w:rFonts w:ascii="Times New Roman" w:hAnsi="Times New Roman"/>
          <w:sz w:val="28"/>
          <w:szCs w:val="28"/>
        </w:rPr>
        <w:t xml:space="preserve"> к ответственности давать принципиальную оценку действиям сотрудников контролирующих органов и </w:t>
      </w:r>
      <w:r w:rsidRPr="006C3226">
        <w:rPr>
          <w:rFonts w:ascii="Times New Roman" w:hAnsi="Times New Roman"/>
          <w:sz w:val="28"/>
          <w:szCs w:val="28"/>
        </w:rPr>
        <w:lastRenderedPageBreak/>
        <w:t>принимать необходимые меры реагирования для их привлечения к ответственности и отмены результатов контрольного (надзорного) мероприятия, иных негативных последствий незаконного вмешательства в хозяйственную деятельность, обеспечивать восстановление нарушенных прав;</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4) выводы и результаты обобщений использовать для совершенствования надзорной практики;</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5) в рамках компетенции рассматривать на межведомственных совещаниях и заседаниях коллегии вопросы законности проверок бизнеса.</w:t>
      </w:r>
    </w:p>
    <w:p w:rsidR="00407A12" w:rsidRPr="006C3226" w:rsidRDefault="00A22D91"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6</w:t>
      </w:r>
      <w:r w:rsidR="00407A12" w:rsidRPr="006C3226">
        <w:rPr>
          <w:rFonts w:ascii="Times New Roman" w:hAnsi="Times New Roman"/>
          <w:sz w:val="28"/>
          <w:szCs w:val="28"/>
        </w:rPr>
        <w:t>. Главно</w:t>
      </w:r>
      <w:r w:rsidR="001C38E9">
        <w:rPr>
          <w:rFonts w:ascii="Times New Roman" w:hAnsi="Times New Roman"/>
          <w:sz w:val="28"/>
          <w:szCs w:val="28"/>
        </w:rPr>
        <w:t>й</w:t>
      </w:r>
      <w:r w:rsidR="00407A12" w:rsidRPr="006C3226">
        <w:rPr>
          <w:rFonts w:ascii="Times New Roman" w:hAnsi="Times New Roman"/>
          <w:sz w:val="28"/>
          <w:szCs w:val="28"/>
        </w:rPr>
        <w:t xml:space="preserve"> военно</w:t>
      </w:r>
      <w:r w:rsidR="001C38E9">
        <w:rPr>
          <w:rFonts w:ascii="Times New Roman" w:hAnsi="Times New Roman"/>
          <w:sz w:val="28"/>
          <w:szCs w:val="28"/>
        </w:rPr>
        <w:t>й</w:t>
      </w:r>
      <w:r w:rsidR="00407A12" w:rsidRPr="006C3226">
        <w:rPr>
          <w:rFonts w:ascii="Times New Roman" w:hAnsi="Times New Roman"/>
          <w:sz w:val="28"/>
          <w:szCs w:val="28"/>
        </w:rPr>
        <w:t xml:space="preserve"> прокур</w:t>
      </w:r>
      <w:r w:rsidR="001C38E9">
        <w:rPr>
          <w:rFonts w:ascii="Times New Roman" w:hAnsi="Times New Roman"/>
          <w:sz w:val="28"/>
          <w:szCs w:val="28"/>
        </w:rPr>
        <w:t>ату</w:t>
      </w:r>
      <w:r w:rsidR="00407A12" w:rsidRPr="006C3226">
        <w:rPr>
          <w:rFonts w:ascii="Times New Roman" w:hAnsi="Times New Roman"/>
          <w:sz w:val="28"/>
          <w:szCs w:val="28"/>
        </w:rPr>
        <w:t>р</w:t>
      </w:r>
      <w:r w:rsidR="001C38E9">
        <w:rPr>
          <w:rFonts w:ascii="Times New Roman" w:hAnsi="Times New Roman"/>
          <w:sz w:val="28"/>
          <w:szCs w:val="28"/>
        </w:rPr>
        <w:t>е</w:t>
      </w:r>
      <w:r w:rsidR="00407A12" w:rsidRPr="006C3226">
        <w:rPr>
          <w:rFonts w:ascii="Times New Roman" w:hAnsi="Times New Roman"/>
          <w:sz w:val="28"/>
          <w:szCs w:val="28"/>
        </w:rPr>
        <w:t xml:space="preserve">, </w:t>
      </w:r>
      <w:r w:rsidR="0005011C" w:rsidRPr="006C3226">
        <w:rPr>
          <w:rFonts w:ascii="Times New Roman" w:hAnsi="Times New Roman"/>
          <w:sz w:val="28"/>
          <w:szCs w:val="28"/>
        </w:rPr>
        <w:t>управлени</w:t>
      </w:r>
      <w:r w:rsidR="001C38E9">
        <w:rPr>
          <w:rFonts w:ascii="Times New Roman" w:hAnsi="Times New Roman"/>
          <w:sz w:val="28"/>
          <w:szCs w:val="28"/>
        </w:rPr>
        <w:t>ю</w:t>
      </w:r>
      <w:r w:rsidR="0005011C" w:rsidRPr="006C3226">
        <w:rPr>
          <w:rFonts w:ascii="Times New Roman" w:hAnsi="Times New Roman"/>
          <w:sz w:val="28"/>
          <w:szCs w:val="28"/>
        </w:rPr>
        <w:t xml:space="preserve"> по надзору за исполнением законов на транспорте и в таможенной сфере, </w:t>
      </w:r>
      <w:r w:rsidR="00407A12" w:rsidRPr="006C3226">
        <w:rPr>
          <w:rFonts w:ascii="Times New Roman" w:hAnsi="Times New Roman"/>
          <w:sz w:val="28"/>
          <w:szCs w:val="28"/>
        </w:rPr>
        <w:t>Главно</w:t>
      </w:r>
      <w:r w:rsidR="001C38E9">
        <w:rPr>
          <w:rFonts w:ascii="Times New Roman" w:hAnsi="Times New Roman"/>
          <w:sz w:val="28"/>
          <w:szCs w:val="28"/>
        </w:rPr>
        <w:t>му</w:t>
      </w:r>
      <w:r w:rsidR="00407A12" w:rsidRPr="006C3226">
        <w:rPr>
          <w:rFonts w:ascii="Times New Roman" w:hAnsi="Times New Roman"/>
          <w:sz w:val="28"/>
          <w:szCs w:val="28"/>
        </w:rPr>
        <w:t xml:space="preserve"> управлени</w:t>
      </w:r>
      <w:r w:rsidR="001C38E9">
        <w:rPr>
          <w:rFonts w:ascii="Times New Roman" w:hAnsi="Times New Roman"/>
          <w:sz w:val="28"/>
          <w:szCs w:val="28"/>
        </w:rPr>
        <w:t>ю</w:t>
      </w:r>
      <w:r w:rsidR="00407A12" w:rsidRPr="006C3226">
        <w:rPr>
          <w:rFonts w:ascii="Times New Roman" w:hAnsi="Times New Roman"/>
          <w:sz w:val="28"/>
          <w:szCs w:val="28"/>
        </w:rPr>
        <w:t xml:space="preserve"> и управлени</w:t>
      </w:r>
      <w:r w:rsidR="001C38E9">
        <w:rPr>
          <w:rFonts w:ascii="Times New Roman" w:hAnsi="Times New Roman"/>
          <w:sz w:val="28"/>
          <w:szCs w:val="28"/>
        </w:rPr>
        <w:t>ям</w:t>
      </w:r>
      <w:r w:rsidR="00407A12" w:rsidRPr="006C3226">
        <w:rPr>
          <w:rFonts w:ascii="Times New Roman" w:hAnsi="Times New Roman"/>
          <w:sz w:val="28"/>
          <w:szCs w:val="28"/>
        </w:rPr>
        <w:t xml:space="preserve"> Генеральной прокуратуры Российской Федерации по федеральным округам, прокура</w:t>
      </w:r>
      <w:r w:rsidR="001C38E9">
        <w:rPr>
          <w:rFonts w:ascii="Times New Roman" w:hAnsi="Times New Roman"/>
          <w:sz w:val="28"/>
          <w:szCs w:val="28"/>
        </w:rPr>
        <w:t>тура</w:t>
      </w:r>
      <w:r w:rsidR="00407A12" w:rsidRPr="006C3226">
        <w:rPr>
          <w:rFonts w:ascii="Times New Roman" w:hAnsi="Times New Roman"/>
          <w:sz w:val="28"/>
          <w:szCs w:val="28"/>
        </w:rPr>
        <w:t>м субъектов Российской Федерации и приравненным к ним специализированны</w:t>
      </w:r>
      <w:r w:rsidR="001C38E9">
        <w:rPr>
          <w:rFonts w:ascii="Times New Roman" w:hAnsi="Times New Roman"/>
          <w:sz w:val="28"/>
          <w:szCs w:val="28"/>
        </w:rPr>
        <w:t>м</w:t>
      </w:r>
      <w:r w:rsidR="00407A12" w:rsidRPr="006C3226">
        <w:rPr>
          <w:rFonts w:ascii="Times New Roman" w:hAnsi="Times New Roman"/>
          <w:sz w:val="28"/>
          <w:szCs w:val="28"/>
        </w:rPr>
        <w:t xml:space="preserve"> прокуратур</w:t>
      </w:r>
      <w:r w:rsidR="001C38E9">
        <w:rPr>
          <w:rFonts w:ascii="Times New Roman" w:hAnsi="Times New Roman"/>
          <w:sz w:val="28"/>
          <w:szCs w:val="28"/>
        </w:rPr>
        <w:t>ам</w:t>
      </w:r>
      <w:r w:rsidR="00407A12" w:rsidRPr="006C3226">
        <w:rPr>
          <w:rFonts w:ascii="Times New Roman" w:hAnsi="Times New Roman"/>
          <w:sz w:val="28"/>
          <w:szCs w:val="28"/>
        </w:rPr>
        <w:t>, прокур</w:t>
      </w:r>
      <w:r w:rsidR="001C38E9">
        <w:rPr>
          <w:rFonts w:ascii="Times New Roman" w:hAnsi="Times New Roman"/>
          <w:sz w:val="28"/>
          <w:szCs w:val="28"/>
        </w:rPr>
        <w:t>ату</w:t>
      </w:r>
      <w:r w:rsidR="00407A12" w:rsidRPr="006C3226">
        <w:rPr>
          <w:rFonts w:ascii="Times New Roman" w:hAnsi="Times New Roman"/>
          <w:sz w:val="28"/>
          <w:szCs w:val="28"/>
        </w:rPr>
        <w:t>р</w:t>
      </w:r>
      <w:r w:rsidR="001C38E9">
        <w:rPr>
          <w:rFonts w:ascii="Times New Roman" w:hAnsi="Times New Roman"/>
          <w:sz w:val="28"/>
          <w:szCs w:val="28"/>
        </w:rPr>
        <w:t>е</w:t>
      </w:r>
      <w:r w:rsidR="00407A12" w:rsidRPr="006C3226">
        <w:rPr>
          <w:rFonts w:ascii="Times New Roman" w:hAnsi="Times New Roman"/>
          <w:sz w:val="28"/>
          <w:szCs w:val="28"/>
        </w:rPr>
        <w:t xml:space="preserve"> комплекса «Байконур» о результатах работы на данном направлении, наиболее серьезных нарушениях и возникающих проблемах информировать Главное управление по надзору за исполнением федерального законодательства Генеральной прокуратуры Российской Федерации </w:t>
      </w:r>
      <w:r w:rsidR="000514E8" w:rsidRPr="006C3226">
        <w:rPr>
          <w:rFonts w:ascii="Times New Roman" w:hAnsi="Times New Roman"/>
          <w:sz w:val="28"/>
          <w:szCs w:val="28"/>
        </w:rPr>
        <w:t>один раз в полугодие до 20 числа месяца, следующего за отчетным периодом</w:t>
      </w:r>
      <w:r w:rsidR="00407A12" w:rsidRPr="006C3226">
        <w:rPr>
          <w:rFonts w:ascii="Times New Roman" w:hAnsi="Times New Roman"/>
          <w:sz w:val="28"/>
          <w:szCs w:val="28"/>
        </w:rPr>
        <w:t>.</w:t>
      </w:r>
    </w:p>
    <w:p w:rsidR="00407A12" w:rsidRPr="006C3226" w:rsidRDefault="00A22D91"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7</w:t>
      </w:r>
      <w:r w:rsidR="00407A12" w:rsidRPr="006C3226">
        <w:rPr>
          <w:rFonts w:ascii="Times New Roman" w:hAnsi="Times New Roman"/>
          <w:sz w:val="28"/>
          <w:szCs w:val="28"/>
        </w:rPr>
        <w:t>. Настоящий приказ вступает в силу с</w:t>
      </w:r>
      <w:r w:rsidR="006B61FA">
        <w:rPr>
          <w:rFonts w:ascii="Times New Roman" w:hAnsi="Times New Roman"/>
          <w:sz w:val="28"/>
          <w:szCs w:val="28"/>
        </w:rPr>
        <w:t xml:space="preserve"> 01.07.2021</w:t>
      </w:r>
      <w:r w:rsidR="00407A12" w:rsidRPr="006C3226">
        <w:rPr>
          <w:rFonts w:ascii="Times New Roman" w:hAnsi="Times New Roman"/>
          <w:sz w:val="28"/>
          <w:szCs w:val="28"/>
        </w:rPr>
        <w:t xml:space="preserve"> и действует в части правоотношений, урегулированных Законом № 248-ФЗ.</w:t>
      </w:r>
    </w:p>
    <w:p w:rsidR="00407A12" w:rsidRPr="006C3226" w:rsidRDefault="00A22D91"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8</w:t>
      </w:r>
      <w:r w:rsidR="00407A12" w:rsidRPr="006C3226">
        <w:rPr>
          <w:rFonts w:ascii="Times New Roman" w:hAnsi="Times New Roman"/>
          <w:sz w:val="28"/>
          <w:szCs w:val="28"/>
        </w:rPr>
        <w:t xml:space="preserve">. Приказ опубликовать в 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  </w:t>
      </w:r>
    </w:p>
    <w:p w:rsidR="00407A12" w:rsidRPr="006C3226" w:rsidRDefault="00A22D91"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9</w:t>
      </w:r>
      <w:r w:rsidR="00407A12" w:rsidRPr="006C3226">
        <w:rPr>
          <w:rFonts w:ascii="Times New Roman" w:hAnsi="Times New Roman"/>
          <w:sz w:val="28"/>
          <w:szCs w:val="28"/>
        </w:rPr>
        <w:t>. Контроль за исполнением приказа возложить на заместителей Генерального прокурора Российской Федерации по направлениям деятельности.</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его содержание довести до сведения подчиненных работников.</w:t>
      </w:r>
    </w:p>
    <w:p w:rsidR="00407A12" w:rsidRPr="006C3226" w:rsidRDefault="00407A12" w:rsidP="00407A12">
      <w:pPr>
        <w:spacing w:after="0" w:line="240" w:lineRule="auto"/>
        <w:jc w:val="center"/>
        <w:rPr>
          <w:rFonts w:ascii="Times New Roman" w:hAnsi="Times New Roman"/>
          <w:sz w:val="16"/>
          <w:szCs w:val="16"/>
        </w:rPr>
      </w:pPr>
    </w:p>
    <w:p w:rsidR="00A22D91" w:rsidRPr="006C3226" w:rsidRDefault="00A22D91" w:rsidP="00407A12">
      <w:pPr>
        <w:spacing w:after="0" w:line="240" w:lineRule="auto"/>
        <w:jc w:val="center"/>
        <w:rPr>
          <w:rFonts w:ascii="Times New Roman" w:hAnsi="Times New Roman"/>
          <w:sz w:val="16"/>
          <w:szCs w:val="16"/>
        </w:rPr>
      </w:pPr>
    </w:p>
    <w:p w:rsidR="00407A12" w:rsidRPr="006C3226" w:rsidRDefault="00407A12" w:rsidP="00407A12">
      <w:pPr>
        <w:spacing w:after="0" w:line="240" w:lineRule="exact"/>
        <w:rPr>
          <w:rFonts w:ascii="Times New Roman" w:hAnsi="Times New Roman"/>
          <w:sz w:val="28"/>
          <w:szCs w:val="28"/>
        </w:rPr>
      </w:pPr>
      <w:r w:rsidRPr="006C3226">
        <w:rPr>
          <w:rFonts w:ascii="Times New Roman" w:hAnsi="Times New Roman"/>
          <w:sz w:val="28"/>
          <w:szCs w:val="28"/>
        </w:rPr>
        <w:t>Генеральный прокурор</w:t>
      </w:r>
    </w:p>
    <w:p w:rsidR="00407A12" w:rsidRPr="006C3226" w:rsidRDefault="00407A12" w:rsidP="00407A12">
      <w:pPr>
        <w:spacing w:after="0" w:line="240" w:lineRule="exact"/>
        <w:rPr>
          <w:rFonts w:ascii="Times New Roman" w:hAnsi="Times New Roman"/>
          <w:sz w:val="28"/>
          <w:szCs w:val="28"/>
        </w:rPr>
      </w:pPr>
      <w:r w:rsidRPr="006C3226">
        <w:rPr>
          <w:rFonts w:ascii="Times New Roman" w:hAnsi="Times New Roman"/>
          <w:sz w:val="28"/>
          <w:szCs w:val="28"/>
        </w:rPr>
        <w:t>Российской Федерации</w:t>
      </w:r>
    </w:p>
    <w:p w:rsidR="00407A12" w:rsidRPr="006C3226" w:rsidRDefault="00407A12" w:rsidP="00407A12">
      <w:pPr>
        <w:spacing w:after="0" w:line="240" w:lineRule="exact"/>
        <w:jc w:val="center"/>
        <w:rPr>
          <w:rFonts w:ascii="Times New Roman" w:hAnsi="Times New Roman"/>
          <w:sz w:val="16"/>
          <w:szCs w:val="16"/>
        </w:rPr>
      </w:pPr>
    </w:p>
    <w:p w:rsidR="00407A12" w:rsidRPr="006C3226" w:rsidRDefault="00407A12" w:rsidP="00407A12">
      <w:pPr>
        <w:spacing w:after="0" w:line="240" w:lineRule="exact"/>
        <w:rPr>
          <w:rFonts w:ascii="Times New Roman" w:hAnsi="Times New Roman"/>
          <w:sz w:val="28"/>
          <w:szCs w:val="28"/>
        </w:rPr>
      </w:pPr>
      <w:r w:rsidRPr="006C3226">
        <w:rPr>
          <w:rFonts w:ascii="Times New Roman" w:hAnsi="Times New Roman"/>
          <w:sz w:val="28"/>
          <w:szCs w:val="28"/>
        </w:rPr>
        <w:t>действительный государственный</w:t>
      </w:r>
    </w:p>
    <w:p w:rsidR="00407A12" w:rsidRPr="006C3226" w:rsidRDefault="00407A12" w:rsidP="00407A12">
      <w:pPr>
        <w:spacing w:after="0" w:line="240" w:lineRule="exact"/>
        <w:rPr>
          <w:rFonts w:ascii="Times New Roman" w:hAnsi="Times New Roman"/>
          <w:sz w:val="28"/>
          <w:szCs w:val="28"/>
        </w:rPr>
      </w:pPr>
      <w:r w:rsidRPr="006C3226">
        <w:rPr>
          <w:rFonts w:ascii="Times New Roman" w:hAnsi="Times New Roman"/>
          <w:sz w:val="28"/>
          <w:szCs w:val="28"/>
        </w:rPr>
        <w:t xml:space="preserve">советник юстиции </w:t>
      </w:r>
      <w:r w:rsidRPr="006C3226">
        <w:rPr>
          <w:rFonts w:ascii="Times New Roman" w:hAnsi="Times New Roman"/>
          <w:sz w:val="28"/>
          <w:szCs w:val="28"/>
        </w:rPr>
        <w:tab/>
      </w:r>
      <w:r w:rsidRPr="006C3226">
        <w:rPr>
          <w:rFonts w:ascii="Times New Roman" w:hAnsi="Times New Roman"/>
          <w:sz w:val="28"/>
          <w:szCs w:val="28"/>
        </w:rPr>
        <w:tab/>
      </w:r>
      <w:r w:rsidRPr="006C3226">
        <w:rPr>
          <w:rFonts w:ascii="Times New Roman" w:hAnsi="Times New Roman"/>
          <w:sz w:val="28"/>
          <w:szCs w:val="28"/>
        </w:rPr>
        <w:tab/>
      </w:r>
      <w:r w:rsidRPr="006C3226">
        <w:rPr>
          <w:rFonts w:ascii="Times New Roman" w:hAnsi="Times New Roman"/>
          <w:sz w:val="28"/>
          <w:szCs w:val="28"/>
        </w:rPr>
        <w:tab/>
      </w:r>
      <w:r w:rsidRPr="006C3226">
        <w:rPr>
          <w:rFonts w:ascii="Times New Roman" w:hAnsi="Times New Roman"/>
          <w:sz w:val="28"/>
          <w:szCs w:val="28"/>
        </w:rPr>
        <w:tab/>
      </w:r>
      <w:r w:rsidRPr="006C3226">
        <w:rPr>
          <w:rFonts w:ascii="Times New Roman" w:hAnsi="Times New Roman"/>
          <w:sz w:val="28"/>
          <w:szCs w:val="28"/>
        </w:rPr>
        <w:tab/>
      </w:r>
      <w:r w:rsidRPr="006C3226">
        <w:rPr>
          <w:rFonts w:ascii="Times New Roman" w:hAnsi="Times New Roman"/>
          <w:sz w:val="28"/>
          <w:szCs w:val="28"/>
        </w:rPr>
        <w:tab/>
      </w:r>
      <w:r w:rsidR="00A22D91" w:rsidRPr="006C3226">
        <w:rPr>
          <w:rFonts w:ascii="Times New Roman" w:hAnsi="Times New Roman"/>
          <w:sz w:val="28"/>
          <w:szCs w:val="28"/>
        </w:rPr>
        <w:tab/>
        <w:t xml:space="preserve">       </w:t>
      </w:r>
      <w:r w:rsidRPr="006C3226">
        <w:rPr>
          <w:rFonts w:ascii="Times New Roman" w:hAnsi="Times New Roman"/>
          <w:sz w:val="28"/>
          <w:szCs w:val="28"/>
        </w:rPr>
        <w:t>И.В. Краснов</w:t>
      </w:r>
    </w:p>
    <w:p w:rsidR="00A22D91" w:rsidRPr="006C3226" w:rsidRDefault="00A22D91" w:rsidP="00A22D91">
      <w:pPr>
        <w:spacing w:after="0"/>
        <w:ind w:left="4956" w:firstLine="708"/>
        <w:jc w:val="center"/>
        <w:rPr>
          <w:rFonts w:ascii="Times New Roman" w:hAnsi="Times New Roman"/>
          <w:sz w:val="28"/>
          <w:szCs w:val="28"/>
        </w:rPr>
      </w:pPr>
    </w:p>
    <w:p w:rsidR="00A22D91" w:rsidRPr="006C3226" w:rsidRDefault="00A22D91" w:rsidP="00A22D91">
      <w:pPr>
        <w:spacing w:after="0"/>
        <w:ind w:left="4956" w:firstLine="708"/>
        <w:jc w:val="center"/>
        <w:rPr>
          <w:rFonts w:ascii="Times New Roman" w:hAnsi="Times New Roman"/>
          <w:sz w:val="28"/>
          <w:szCs w:val="28"/>
        </w:rPr>
      </w:pPr>
    </w:p>
    <w:p w:rsidR="00A22D91" w:rsidRPr="006C3226" w:rsidRDefault="00A22D91" w:rsidP="00A22D91">
      <w:pPr>
        <w:spacing w:after="0"/>
        <w:ind w:left="4956" w:firstLine="708"/>
        <w:jc w:val="center"/>
        <w:rPr>
          <w:rFonts w:ascii="Times New Roman" w:hAnsi="Times New Roman"/>
          <w:sz w:val="28"/>
          <w:szCs w:val="28"/>
        </w:rPr>
      </w:pPr>
    </w:p>
    <w:p w:rsidR="00A22D91" w:rsidRPr="006C3226" w:rsidRDefault="00A22D91" w:rsidP="00A22D91">
      <w:pPr>
        <w:spacing w:after="0"/>
        <w:ind w:left="4956" w:firstLine="708"/>
        <w:jc w:val="center"/>
        <w:rPr>
          <w:rFonts w:ascii="Times New Roman" w:hAnsi="Times New Roman"/>
          <w:sz w:val="28"/>
          <w:szCs w:val="28"/>
        </w:rPr>
      </w:pPr>
    </w:p>
    <w:p w:rsidR="007827DE" w:rsidRPr="006C3226" w:rsidRDefault="007827DE" w:rsidP="007827DE">
      <w:pPr>
        <w:spacing w:after="0" w:line="240" w:lineRule="exact"/>
        <w:ind w:left="6373"/>
        <w:jc w:val="center"/>
        <w:rPr>
          <w:rFonts w:ascii="Times New Roman" w:hAnsi="Times New Roman"/>
          <w:sz w:val="28"/>
          <w:szCs w:val="28"/>
        </w:rPr>
      </w:pPr>
      <w:r w:rsidRPr="006C3226">
        <w:rPr>
          <w:rFonts w:ascii="Times New Roman" w:hAnsi="Times New Roman"/>
          <w:sz w:val="28"/>
          <w:szCs w:val="28"/>
        </w:rPr>
        <w:t>УТВЕРЖДЕН</w:t>
      </w:r>
    </w:p>
    <w:p w:rsidR="007827DE" w:rsidRPr="006C3226" w:rsidRDefault="007827DE" w:rsidP="007827DE">
      <w:pPr>
        <w:spacing w:after="0" w:line="240" w:lineRule="exact"/>
        <w:ind w:left="6373"/>
        <w:jc w:val="both"/>
        <w:rPr>
          <w:rFonts w:ascii="Times New Roman" w:hAnsi="Times New Roman"/>
          <w:sz w:val="28"/>
          <w:szCs w:val="28"/>
        </w:rPr>
      </w:pPr>
    </w:p>
    <w:p w:rsidR="007827DE" w:rsidRPr="006C3226" w:rsidRDefault="007827DE" w:rsidP="007827DE">
      <w:pPr>
        <w:spacing w:after="0" w:line="240" w:lineRule="exact"/>
        <w:ind w:left="6373"/>
        <w:jc w:val="both"/>
        <w:rPr>
          <w:rFonts w:ascii="Times New Roman" w:hAnsi="Times New Roman"/>
          <w:sz w:val="28"/>
          <w:szCs w:val="28"/>
        </w:rPr>
      </w:pPr>
      <w:r w:rsidRPr="006C3226">
        <w:rPr>
          <w:rFonts w:ascii="Times New Roman" w:hAnsi="Times New Roman"/>
          <w:sz w:val="28"/>
          <w:szCs w:val="28"/>
        </w:rPr>
        <w:t xml:space="preserve">приказом </w:t>
      </w:r>
    </w:p>
    <w:p w:rsidR="007827DE" w:rsidRPr="006C3226" w:rsidRDefault="007827DE" w:rsidP="007827DE">
      <w:pPr>
        <w:spacing w:after="0" w:line="240" w:lineRule="exact"/>
        <w:ind w:left="6373"/>
        <w:jc w:val="both"/>
        <w:rPr>
          <w:rFonts w:ascii="Times New Roman" w:hAnsi="Times New Roman"/>
          <w:sz w:val="28"/>
          <w:szCs w:val="28"/>
        </w:rPr>
      </w:pPr>
      <w:r w:rsidRPr="006C3226">
        <w:rPr>
          <w:rFonts w:ascii="Times New Roman" w:hAnsi="Times New Roman"/>
          <w:sz w:val="28"/>
          <w:szCs w:val="28"/>
        </w:rPr>
        <w:t xml:space="preserve">Генерального прокурора </w:t>
      </w:r>
    </w:p>
    <w:p w:rsidR="007827DE" w:rsidRPr="006C3226" w:rsidRDefault="007827DE" w:rsidP="007827DE">
      <w:pPr>
        <w:spacing w:after="0" w:line="240" w:lineRule="exact"/>
        <w:ind w:left="6373"/>
        <w:jc w:val="both"/>
        <w:rPr>
          <w:rFonts w:ascii="Times New Roman" w:hAnsi="Times New Roman"/>
          <w:sz w:val="28"/>
          <w:szCs w:val="28"/>
        </w:rPr>
      </w:pPr>
      <w:r w:rsidRPr="006C3226">
        <w:rPr>
          <w:rFonts w:ascii="Times New Roman" w:hAnsi="Times New Roman"/>
          <w:sz w:val="28"/>
          <w:szCs w:val="28"/>
        </w:rPr>
        <w:t xml:space="preserve">Российской Федерации </w:t>
      </w:r>
    </w:p>
    <w:p w:rsidR="007827DE" w:rsidRPr="006C3226" w:rsidRDefault="007827DE" w:rsidP="007827DE">
      <w:pPr>
        <w:spacing w:after="0" w:line="240" w:lineRule="exact"/>
        <w:ind w:left="6379"/>
        <w:rPr>
          <w:rFonts w:ascii="Times New Roman" w:hAnsi="Times New Roman"/>
          <w:sz w:val="28"/>
          <w:szCs w:val="28"/>
        </w:rPr>
      </w:pPr>
      <w:r w:rsidRPr="006C3226">
        <w:rPr>
          <w:rFonts w:ascii="Times New Roman" w:hAnsi="Times New Roman"/>
          <w:sz w:val="28"/>
          <w:szCs w:val="28"/>
        </w:rPr>
        <w:t>от __.__.2021 №____</w:t>
      </w:r>
    </w:p>
    <w:p w:rsidR="00A22D91" w:rsidRPr="006C3226" w:rsidRDefault="00A22D91" w:rsidP="00A22D91">
      <w:pPr>
        <w:jc w:val="center"/>
        <w:rPr>
          <w:rFonts w:ascii="Times New Roman" w:hAnsi="Times New Roman"/>
          <w:sz w:val="28"/>
          <w:szCs w:val="28"/>
        </w:rPr>
      </w:pPr>
    </w:p>
    <w:p w:rsidR="00A22D91" w:rsidRPr="006C3226" w:rsidRDefault="00A22D91" w:rsidP="00455C4D">
      <w:pPr>
        <w:spacing w:after="0" w:line="240" w:lineRule="exact"/>
        <w:jc w:val="center"/>
        <w:rPr>
          <w:rFonts w:ascii="Times New Roman" w:hAnsi="Times New Roman"/>
          <w:sz w:val="28"/>
          <w:szCs w:val="28"/>
        </w:rPr>
      </w:pPr>
      <w:bookmarkStart w:id="4" w:name="_Hlk70497974"/>
      <w:r w:rsidRPr="006C3226">
        <w:rPr>
          <w:rFonts w:ascii="Times New Roman" w:hAnsi="Times New Roman"/>
          <w:sz w:val="28"/>
          <w:szCs w:val="28"/>
        </w:rPr>
        <w:t xml:space="preserve">Порядок </w:t>
      </w:r>
    </w:p>
    <w:p w:rsidR="00A22D91" w:rsidRPr="006C3226" w:rsidRDefault="00455C4D" w:rsidP="00455C4D">
      <w:pPr>
        <w:spacing w:after="0" w:line="240" w:lineRule="exact"/>
        <w:ind w:firstLine="708"/>
        <w:jc w:val="center"/>
        <w:rPr>
          <w:rFonts w:ascii="Times New Roman" w:hAnsi="Times New Roman"/>
          <w:sz w:val="28"/>
          <w:szCs w:val="28"/>
        </w:rPr>
      </w:pPr>
      <w:r w:rsidRPr="006C3226">
        <w:rPr>
          <w:rFonts w:ascii="Times New Roman" w:hAnsi="Times New Roman"/>
          <w:sz w:val="28"/>
          <w:szCs w:val="28"/>
        </w:rPr>
        <w:t>направления прокурорами требований о проведении контрольных (надзорных) мероприятий</w:t>
      </w:r>
      <w:bookmarkEnd w:id="4"/>
    </w:p>
    <w:p w:rsidR="00A22D91" w:rsidRPr="006C3226" w:rsidRDefault="00A22D91" w:rsidP="00455C4D">
      <w:pPr>
        <w:spacing w:after="0" w:line="240" w:lineRule="exact"/>
        <w:ind w:firstLine="708"/>
        <w:jc w:val="both"/>
        <w:rPr>
          <w:rFonts w:ascii="Times New Roman" w:hAnsi="Times New Roman"/>
          <w:sz w:val="28"/>
          <w:szCs w:val="28"/>
        </w:rPr>
      </w:pPr>
    </w:p>
    <w:p w:rsidR="00455C4D" w:rsidRPr="006C3226" w:rsidRDefault="00455C4D" w:rsidP="00455C4D">
      <w:pPr>
        <w:spacing w:after="0" w:line="240" w:lineRule="auto"/>
        <w:ind w:firstLine="708"/>
        <w:jc w:val="both"/>
        <w:rPr>
          <w:rFonts w:ascii="Times New Roman" w:hAnsi="Times New Roman"/>
          <w:sz w:val="28"/>
          <w:szCs w:val="28"/>
        </w:rPr>
      </w:pPr>
      <w:r w:rsidRPr="006C3226">
        <w:rPr>
          <w:rFonts w:ascii="Times New Roman" w:hAnsi="Times New Roman"/>
          <w:sz w:val="28"/>
          <w:szCs w:val="28"/>
        </w:rPr>
        <w:t>1. Настоящий порядок разработан во исполнение положений Федерального закона от 31.07.2020 № 248-ФЗ «О государственном контроле (надзоре) и муниципальном контроле в Российской Федерации» (далее – Закон № 248-ФЗ) и иных нормативных правовых актов, регулирующих указанн</w:t>
      </w:r>
      <w:r w:rsidR="003333F1" w:rsidRPr="006C3226">
        <w:rPr>
          <w:rFonts w:ascii="Times New Roman" w:hAnsi="Times New Roman"/>
          <w:sz w:val="28"/>
          <w:szCs w:val="28"/>
        </w:rPr>
        <w:t>ую</w:t>
      </w:r>
      <w:r w:rsidRPr="006C3226">
        <w:rPr>
          <w:rFonts w:ascii="Times New Roman" w:hAnsi="Times New Roman"/>
          <w:sz w:val="28"/>
          <w:szCs w:val="28"/>
        </w:rPr>
        <w:t xml:space="preserve"> сфер</w:t>
      </w:r>
      <w:r w:rsidR="003333F1" w:rsidRPr="006C3226">
        <w:rPr>
          <w:rFonts w:ascii="Times New Roman" w:hAnsi="Times New Roman"/>
          <w:sz w:val="28"/>
          <w:szCs w:val="28"/>
        </w:rPr>
        <w:t>у</w:t>
      </w:r>
      <w:r w:rsidRPr="006C3226">
        <w:rPr>
          <w:rFonts w:ascii="Times New Roman" w:hAnsi="Times New Roman"/>
          <w:sz w:val="28"/>
          <w:szCs w:val="28"/>
        </w:rPr>
        <w:t xml:space="preserve"> правоотношений.</w:t>
      </w:r>
    </w:p>
    <w:p w:rsidR="00455C4D" w:rsidRPr="006C3226" w:rsidRDefault="003333F1" w:rsidP="00455C4D">
      <w:pPr>
        <w:spacing w:after="0" w:line="240" w:lineRule="auto"/>
        <w:ind w:firstLine="708"/>
        <w:jc w:val="both"/>
        <w:rPr>
          <w:rFonts w:ascii="Times New Roman" w:hAnsi="Times New Roman"/>
          <w:sz w:val="28"/>
          <w:szCs w:val="28"/>
        </w:rPr>
      </w:pPr>
      <w:r w:rsidRPr="006C3226">
        <w:rPr>
          <w:rFonts w:ascii="Times New Roman" w:hAnsi="Times New Roman"/>
          <w:sz w:val="28"/>
          <w:szCs w:val="28"/>
        </w:rPr>
        <w:t>2</w:t>
      </w:r>
      <w:r w:rsidR="00455C4D" w:rsidRPr="006C3226">
        <w:rPr>
          <w:rFonts w:ascii="Times New Roman" w:hAnsi="Times New Roman"/>
          <w:sz w:val="28"/>
          <w:szCs w:val="28"/>
        </w:rPr>
        <w:t xml:space="preserve">. </w:t>
      </w:r>
      <w:bookmarkStart w:id="5" w:name="_Hlk70498058"/>
      <w:r w:rsidR="00455C4D" w:rsidRPr="006C3226">
        <w:rPr>
          <w:rFonts w:ascii="Times New Roman" w:hAnsi="Times New Roman"/>
          <w:sz w:val="28"/>
          <w:szCs w:val="28"/>
        </w:rPr>
        <w:t>Требование о проведении контрольного (надзорного) мероприятия</w:t>
      </w:r>
      <w:r w:rsidRPr="006C3226">
        <w:rPr>
          <w:rFonts w:ascii="Times New Roman" w:hAnsi="Times New Roman"/>
          <w:sz w:val="28"/>
          <w:szCs w:val="28"/>
        </w:rPr>
        <w:t xml:space="preserve"> </w:t>
      </w:r>
      <w:r w:rsidR="00455C4D" w:rsidRPr="006C3226">
        <w:rPr>
          <w:rFonts w:ascii="Times New Roman" w:hAnsi="Times New Roman"/>
          <w:sz w:val="28"/>
          <w:szCs w:val="28"/>
        </w:rPr>
        <w:t>направляется в уполномоченные контрольные (надзорные) органы на</w:t>
      </w:r>
      <w:r w:rsidRPr="006C3226">
        <w:rPr>
          <w:rFonts w:ascii="Times New Roman" w:hAnsi="Times New Roman"/>
          <w:sz w:val="28"/>
          <w:szCs w:val="28"/>
        </w:rPr>
        <w:t xml:space="preserve"> </w:t>
      </w:r>
      <w:r w:rsidR="00455C4D" w:rsidRPr="006C3226">
        <w:rPr>
          <w:rFonts w:ascii="Times New Roman" w:hAnsi="Times New Roman"/>
          <w:sz w:val="28"/>
          <w:szCs w:val="28"/>
        </w:rPr>
        <w:t>основании поступивших в органы прокуратуры материалов и обращений,</w:t>
      </w:r>
      <w:r w:rsidRPr="006C3226">
        <w:rPr>
          <w:rFonts w:ascii="Times New Roman" w:hAnsi="Times New Roman"/>
          <w:sz w:val="28"/>
          <w:szCs w:val="28"/>
        </w:rPr>
        <w:t xml:space="preserve"> </w:t>
      </w:r>
      <w:r w:rsidR="00455C4D" w:rsidRPr="006C3226">
        <w:rPr>
          <w:rFonts w:ascii="Times New Roman" w:hAnsi="Times New Roman"/>
          <w:sz w:val="28"/>
          <w:szCs w:val="28"/>
        </w:rPr>
        <w:t>свидетельствующих о причинении вреда (ущерба) или об угрозе причинения</w:t>
      </w:r>
      <w:r w:rsidRPr="006C3226">
        <w:rPr>
          <w:rFonts w:ascii="Times New Roman" w:hAnsi="Times New Roman"/>
          <w:sz w:val="28"/>
          <w:szCs w:val="28"/>
        </w:rPr>
        <w:t xml:space="preserve"> </w:t>
      </w:r>
      <w:r w:rsidR="00455C4D" w:rsidRPr="006C3226">
        <w:rPr>
          <w:rFonts w:ascii="Times New Roman" w:hAnsi="Times New Roman"/>
          <w:sz w:val="28"/>
          <w:szCs w:val="28"/>
        </w:rPr>
        <w:t>вреда (ущерба) охраняемым законом ценностям.</w:t>
      </w:r>
    </w:p>
    <w:p w:rsidR="003333F1" w:rsidRPr="006C3226" w:rsidRDefault="003333F1" w:rsidP="003333F1">
      <w:pPr>
        <w:spacing w:after="0" w:line="240" w:lineRule="auto"/>
        <w:ind w:firstLine="708"/>
        <w:jc w:val="both"/>
        <w:rPr>
          <w:rFonts w:ascii="Times New Roman" w:hAnsi="Times New Roman"/>
          <w:sz w:val="28"/>
          <w:szCs w:val="28"/>
        </w:rPr>
      </w:pPr>
      <w:r w:rsidRPr="006C3226">
        <w:rPr>
          <w:rFonts w:ascii="Times New Roman" w:hAnsi="Times New Roman"/>
          <w:sz w:val="28"/>
          <w:szCs w:val="28"/>
        </w:rPr>
        <w:t>Форма требования установлена приложением № 1 к настоящему приказу.</w:t>
      </w:r>
      <w:bookmarkEnd w:id="5"/>
    </w:p>
    <w:p w:rsidR="003333F1" w:rsidRPr="006C3226" w:rsidRDefault="003333F1" w:rsidP="003333F1">
      <w:pPr>
        <w:spacing w:after="0" w:line="240" w:lineRule="auto"/>
        <w:ind w:firstLine="708"/>
        <w:jc w:val="both"/>
        <w:rPr>
          <w:rFonts w:ascii="Times New Roman" w:hAnsi="Times New Roman"/>
          <w:sz w:val="28"/>
          <w:szCs w:val="28"/>
        </w:rPr>
      </w:pPr>
      <w:r w:rsidRPr="006C3226">
        <w:rPr>
          <w:rFonts w:ascii="Times New Roman" w:hAnsi="Times New Roman"/>
          <w:sz w:val="28"/>
          <w:szCs w:val="28"/>
        </w:rPr>
        <w:t>3. Направление требования о проведении контрольного (надзорного) мероприятия в порядке статьи 63 Закона № 248-ФЗ (далее – требование) осуществляется в следующем порядке:</w:t>
      </w:r>
    </w:p>
    <w:p w:rsidR="00A22D91" w:rsidRPr="006C3226" w:rsidRDefault="00A22D91" w:rsidP="00A22D91">
      <w:pPr>
        <w:autoSpaceDE w:val="0"/>
        <w:autoSpaceDN w:val="0"/>
        <w:adjustRightInd w:val="0"/>
        <w:spacing w:after="0" w:line="240" w:lineRule="auto"/>
        <w:ind w:firstLine="708"/>
        <w:jc w:val="both"/>
        <w:rPr>
          <w:rFonts w:ascii="Times New Roman" w:hAnsi="Times New Roman"/>
          <w:sz w:val="28"/>
          <w:szCs w:val="28"/>
        </w:rPr>
      </w:pPr>
      <w:r w:rsidRPr="006C3226">
        <w:rPr>
          <w:rFonts w:ascii="Times New Roman" w:hAnsi="Times New Roman"/>
          <w:sz w:val="28"/>
          <w:szCs w:val="28"/>
        </w:rPr>
        <w:t>начальникам Главного управления по надзору за исполнением федерального законодательства, управления по надзору за исполнением законов на транспорте и в таможенной сфере Генеральной прокуратуры Российской Федерации, Главного управления и управлений Генеральной прокуратуры Российской Федерации по федеральным округам</w:t>
      </w:r>
      <w:r w:rsidR="000368F4" w:rsidRPr="006C3226">
        <w:rPr>
          <w:rFonts w:ascii="Times New Roman" w:hAnsi="Times New Roman"/>
          <w:sz w:val="28"/>
          <w:szCs w:val="28"/>
        </w:rPr>
        <w:t xml:space="preserve"> </w:t>
      </w:r>
      <w:r w:rsidR="00D63FEE" w:rsidRPr="006C3226">
        <w:rPr>
          <w:rFonts w:ascii="Times New Roman" w:hAnsi="Times New Roman"/>
          <w:sz w:val="28"/>
          <w:szCs w:val="28"/>
        </w:rPr>
        <w:t xml:space="preserve">или их заместителям </w:t>
      </w:r>
      <w:r w:rsidRPr="006C3226">
        <w:rPr>
          <w:rFonts w:ascii="Times New Roman" w:hAnsi="Times New Roman"/>
          <w:sz w:val="28"/>
          <w:szCs w:val="28"/>
        </w:rPr>
        <w:t xml:space="preserve">направлять требования о проведении внеплановых контрольных (надзорных) мероприятий в федеральные органы контроля (надзора) </w:t>
      </w:r>
      <w:r w:rsidR="007E6894" w:rsidRPr="006C3226">
        <w:rPr>
          <w:rFonts w:ascii="Times New Roman" w:hAnsi="Times New Roman"/>
          <w:sz w:val="28"/>
          <w:szCs w:val="28"/>
        </w:rPr>
        <w:t xml:space="preserve">и их территориальные органы в федеральных округах </w:t>
      </w:r>
      <w:r w:rsidRPr="006C3226">
        <w:rPr>
          <w:rFonts w:ascii="Times New Roman" w:hAnsi="Times New Roman"/>
          <w:sz w:val="28"/>
          <w:szCs w:val="28"/>
        </w:rPr>
        <w:t>в соответствии с установленной компетенцией и закрепленными предметами ведения;</w:t>
      </w:r>
    </w:p>
    <w:p w:rsidR="00A22D91" w:rsidRPr="006C3226" w:rsidRDefault="00A22D91" w:rsidP="00A22D91">
      <w:pPr>
        <w:spacing w:after="0" w:line="240" w:lineRule="auto"/>
        <w:ind w:firstLine="708"/>
        <w:jc w:val="both"/>
        <w:rPr>
          <w:rFonts w:ascii="Times New Roman" w:hAnsi="Times New Roman"/>
          <w:sz w:val="28"/>
          <w:szCs w:val="28"/>
        </w:rPr>
      </w:pPr>
      <w:r w:rsidRPr="006C3226">
        <w:rPr>
          <w:rFonts w:ascii="Times New Roman" w:hAnsi="Times New Roman"/>
          <w:sz w:val="28"/>
          <w:szCs w:val="28"/>
        </w:rPr>
        <w:t>прокурорам субъектов Российской Федерации</w:t>
      </w:r>
      <w:r w:rsidR="004A243E">
        <w:rPr>
          <w:rFonts w:ascii="Times New Roman" w:hAnsi="Times New Roman"/>
          <w:sz w:val="28"/>
          <w:szCs w:val="28"/>
        </w:rPr>
        <w:t xml:space="preserve">, </w:t>
      </w:r>
      <w:r w:rsidR="004A243E" w:rsidRPr="006C3226">
        <w:rPr>
          <w:rFonts w:ascii="Times New Roman" w:hAnsi="Times New Roman"/>
          <w:sz w:val="28"/>
          <w:szCs w:val="28"/>
        </w:rPr>
        <w:t>прокурор</w:t>
      </w:r>
      <w:r w:rsidR="004A243E">
        <w:rPr>
          <w:rFonts w:ascii="Times New Roman" w:hAnsi="Times New Roman"/>
          <w:sz w:val="28"/>
          <w:szCs w:val="28"/>
        </w:rPr>
        <w:t>у</w:t>
      </w:r>
      <w:r w:rsidR="004A243E" w:rsidRPr="006C3226">
        <w:rPr>
          <w:rFonts w:ascii="Times New Roman" w:hAnsi="Times New Roman"/>
          <w:sz w:val="28"/>
          <w:szCs w:val="28"/>
        </w:rPr>
        <w:t xml:space="preserve"> комплекса «Байконур»</w:t>
      </w:r>
      <w:r w:rsidRPr="006C3226">
        <w:rPr>
          <w:rFonts w:ascii="Times New Roman" w:hAnsi="Times New Roman"/>
          <w:sz w:val="28"/>
          <w:szCs w:val="28"/>
        </w:rPr>
        <w:t xml:space="preserve"> или их заместителям направлять требования о проведении внеплановых контрольных (надзорных) мероприятий в </w:t>
      </w:r>
      <w:r w:rsidR="00052C2E" w:rsidRPr="006C3226">
        <w:rPr>
          <w:rFonts w:ascii="Times New Roman" w:hAnsi="Times New Roman"/>
          <w:sz w:val="28"/>
          <w:szCs w:val="28"/>
        </w:rPr>
        <w:t>межрегиональные территориальные органы федеральных органов исполнительной власти, предусмотренны</w:t>
      </w:r>
      <w:r w:rsidR="00231FCD">
        <w:rPr>
          <w:rFonts w:ascii="Times New Roman" w:hAnsi="Times New Roman"/>
          <w:sz w:val="28"/>
          <w:szCs w:val="28"/>
        </w:rPr>
        <w:t>е</w:t>
      </w:r>
      <w:r w:rsidR="00052C2E" w:rsidRPr="006C3226">
        <w:rPr>
          <w:rFonts w:ascii="Times New Roman" w:hAnsi="Times New Roman"/>
          <w:sz w:val="28"/>
          <w:szCs w:val="28"/>
        </w:rPr>
        <w:t xml:space="preserve"> пунктом 3 распоряжения Генерального прокурора Российской Федерации от 16.05.2016 № 288/7р «Об организации надзора за исполнением законов межрегиональными территориальными органами федеральных государственных органов», </w:t>
      </w:r>
      <w:r w:rsidRPr="006C3226">
        <w:rPr>
          <w:rFonts w:ascii="Times New Roman" w:hAnsi="Times New Roman"/>
          <w:sz w:val="28"/>
          <w:szCs w:val="28"/>
        </w:rPr>
        <w:t xml:space="preserve">органы контроля (надзора) субъектов Российской Федерации и территориальные подразделения федеральных органов контроля (надзора) в субъектах Российской Федерации; </w:t>
      </w:r>
    </w:p>
    <w:p w:rsidR="00A22D91" w:rsidRPr="006C3226" w:rsidRDefault="00A22D91" w:rsidP="00A22D91">
      <w:pPr>
        <w:spacing w:after="0" w:line="240" w:lineRule="auto"/>
        <w:ind w:firstLine="708"/>
        <w:jc w:val="both"/>
        <w:rPr>
          <w:rFonts w:ascii="Times New Roman" w:hAnsi="Times New Roman"/>
          <w:sz w:val="28"/>
          <w:szCs w:val="28"/>
        </w:rPr>
      </w:pPr>
      <w:r w:rsidRPr="006C3226">
        <w:rPr>
          <w:rFonts w:ascii="Times New Roman" w:hAnsi="Times New Roman"/>
          <w:sz w:val="28"/>
          <w:szCs w:val="28"/>
        </w:rPr>
        <w:lastRenderedPageBreak/>
        <w:t xml:space="preserve">транспортным </w:t>
      </w:r>
      <w:r w:rsidR="00EE24A7">
        <w:rPr>
          <w:rFonts w:ascii="Times New Roman" w:hAnsi="Times New Roman"/>
          <w:sz w:val="28"/>
          <w:szCs w:val="28"/>
        </w:rPr>
        <w:t>прокурорам (на правах прокуроров субъектов Российской Федерации) и их заместителям направлять требования о проведении внеплановых контрольных (надзорных) мероприятий в отношении органов исполнительной власти и правоохранительных органов, а также организаций, учреждений и иных хозяйствующих субъектов осуществляющих деятельность в области железнодорожного, воздушного, морского и внутреннего водного транспорта в региональные и межрегиональные органы контроля (надзора), в соответствии с установленной компетенцией и закрепленными предметами ведения;</w:t>
      </w:r>
    </w:p>
    <w:p w:rsidR="00EE24A7" w:rsidRDefault="00EE24A7" w:rsidP="00A22D91">
      <w:pPr>
        <w:spacing w:after="0" w:line="240" w:lineRule="auto"/>
        <w:ind w:firstLine="708"/>
        <w:jc w:val="both"/>
        <w:rPr>
          <w:rFonts w:ascii="Times New Roman" w:hAnsi="Times New Roman"/>
          <w:sz w:val="28"/>
          <w:szCs w:val="28"/>
        </w:rPr>
      </w:pPr>
      <w:r w:rsidRPr="006C3226">
        <w:rPr>
          <w:rFonts w:ascii="Times New Roman" w:hAnsi="Times New Roman"/>
          <w:sz w:val="28"/>
          <w:szCs w:val="28"/>
        </w:rPr>
        <w:t>природоохранным прокурорам (на правах прокуроров субъектов Российской Федерации) или их заместителям направлять требования о проведении внеплановых контрольных (надзорных) мероприятий в органы контроля (надзора) регионального и межрегионального уровней в соответствии с установленной компетенцией и закрепленными предметами ведения;</w:t>
      </w:r>
    </w:p>
    <w:p w:rsidR="00A22D91" w:rsidRPr="006C3226" w:rsidRDefault="00A22D91" w:rsidP="00A22D91">
      <w:pPr>
        <w:spacing w:after="0" w:line="240" w:lineRule="auto"/>
        <w:ind w:firstLine="708"/>
        <w:jc w:val="both"/>
        <w:rPr>
          <w:rFonts w:ascii="Times New Roman" w:hAnsi="Times New Roman"/>
          <w:sz w:val="28"/>
          <w:szCs w:val="28"/>
        </w:rPr>
      </w:pPr>
      <w:r w:rsidRPr="006C3226">
        <w:rPr>
          <w:rFonts w:ascii="Times New Roman" w:hAnsi="Times New Roman"/>
          <w:sz w:val="28"/>
          <w:szCs w:val="28"/>
        </w:rPr>
        <w:t>прокурорам городов и районов, другим территориальным прокурорам</w:t>
      </w:r>
      <w:r w:rsidR="000368F4" w:rsidRPr="006C3226">
        <w:rPr>
          <w:rFonts w:ascii="Times New Roman" w:hAnsi="Times New Roman"/>
          <w:sz w:val="28"/>
          <w:szCs w:val="28"/>
        </w:rPr>
        <w:t xml:space="preserve"> или их заместителям</w:t>
      </w:r>
      <w:r w:rsidRPr="006C3226">
        <w:rPr>
          <w:rFonts w:ascii="Times New Roman" w:hAnsi="Times New Roman"/>
          <w:sz w:val="28"/>
          <w:szCs w:val="28"/>
        </w:rPr>
        <w:t xml:space="preserve"> – в органы государственного контроля (надзора) и муниципального контроля, поднадзорные городским и районным (межрайонным) прокуратурам;</w:t>
      </w:r>
    </w:p>
    <w:p w:rsidR="00A22D91" w:rsidRPr="006C3226" w:rsidRDefault="00A22D91" w:rsidP="00A22D91">
      <w:pPr>
        <w:spacing w:after="0" w:line="240" w:lineRule="auto"/>
        <w:ind w:firstLine="708"/>
        <w:jc w:val="both"/>
        <w:rPr>
          <w:rFonts w:ascii="Times New Roman" w:hAnsi="Times New Roman"/>
          <w:sz w:val="28"/>
          <w:szCs w:val="28"/>
        </w:rPr>
      </w:pPr>
      <w:r w:rsidRPr="006C3226">
        <w:rPr>
          <w:rFonts w:ascii="Times New Roman" w:hAnsi="Times New Roman"/>
          <w:sz w:val="28"/>
          <w:szCs w:val="28"/>
        </w:rPr>
        <w:t>транспортным прокурорам (на правах районных)</w:t>
      </w:r>
      <w:r w:rsidR="000368F4" w:rsidRPr="006C3226">
        <w:rPr>
          <w:rFonts w:ascii="Times New Roman" w:hAnsi="Times New Roman"/>
          <w:sz w:val="28"/>
          <w:szCs w:val="28"/>
        </w:rPr>
        <w:t xml:space="preserve"> или их заместителям</w:t>
      </w:r>
      <w:r w:rsidRPr="006C3226">
        <w:rPr>
          <w:rFonts w:ascii="Times New Roman" w:hAnsi="Times New Roman"/>
          <w:sz w:val="28"/>
          <w:szCs w:val="28"/>
        </w:rPr>
        <w:t xml:space="preserve"> </w:t>
      </w:r>
      <w:r w:rsidR="00EE24A7">
        <w:rPr>
          <w:rFonts w:ascii="Times New Roman" w:hAnsi="Times New Roman"/>
          <w:sz w:val="28"/>
          <w:szCs w:val="28"/>
        </w:rPr>
        <w:t>направлять требования о проведении внеплановых контрольных (надзорных) мероприятий в отношении органов исполнительной власти и правоохранительных органов, а также организаций, учреждений и иных хозяйствующих субъектов, осуществляющих деятельность в области железнодорожного, воздушного, морского и внутреннего водного транспорта в региональные и городские (районные) органы контроля (надзора), в соответствии с установленной компетенцией и закрепленными предметами ведения</w:t>
      </w:r>
      <w:r w:rsidRPr="006C3226">
        <w:rPr>
          <w:rFonts w:ascii="Times New Roman" w:hAnsi="Times New Roman"/>
          <w:sz w:val="28"/>
          <w:szCs w:val="28"/>
        </w:rPr>
        <w:t>.</w:t>
      </w:r>
    </w:p>
    <w:p w:rsidR="00A22D91" w:rsidRPr="006C3226" w:rsidRDefault="00A22D91" w:rsidP="00A22D91">
      <w:pPr>
        <w:spacing w:after="0" w:line="240" w:lineRule="auto"/>
        <w:ind w:firstLine="708"/>
        <w:jc w:val="both"/>
        <w:rPr>
          <w:rFonts w:ascii="Times New Roman" w:hAnsi="Times New Roman"/>
          <w:sz w:val="28"/>
          <w:szCs w:val="28"/>
        </w:rPr>
      </w:pPr>
      <w:r w:rsidRPr="006C3226">
        <w:rPr>
          <w:rFonts w:ascii="Times New Roman" w:hAnsi="Times New Roman"/>
          <w:sz w:val="28"/>
          <w:szCs w:val="28"/>
        </w:rPr>
        <w:t>Аналогичным образом организовать работу прокурорам иных специализированных прокуратур.</w:t>
      </w:r>
    </w:p>
    <w:p w:rsidR="00A22D91" w:rsidRPr="006C3226" w:rsidRDefault="00834613" w:rsidP="00A22D91">
      <w:pPr>
        <w:spacing w:after="0" w:line="240" w:lineRule="auto"/>
        <w:ind w:firstLine="708"/>
        <w:jc w:val="both"/>
        <w:rPr>
          <w:rFonts w:ascii="Times New Roman" w:hAnsi="Times New Roman"/>
          <w:sz w:val="28"/>
          <w:szCs w:val="28"/>
        </w:rPr>
      </w:pPr>
      <w:r w:rsidRPr="006C3226">
        <w:rPr>
          <w:rFonts w:ascii="Times New Roman" w:hAnsi="Times New Roman"/>
          <w:sz w:val="28"/>
          <w:szCs w:val="28"/>
        </w:rPr>
        <w:t xml:space="preserve">4. </w:t>
      </w:r>
      <w:bookmarkStart w:id="6" w:name="_Hlk70498137"/>
      <w:r w:rsidR="00A22D91" w:rsidRPr="006C3226">
        <w:rPr>
          <w:rFonts w:ascii="Times New Roman" w:hAnsi="Times New Roman"/>
          <w:sz w:val="28"/>
          <w:szCs w:val="28"/>
        </w:rPr>
        <w:t>В случае направления требования в отношении юридического лица</w:t>
      </w:r>
      <w:r w:rsidR="00EE5AB1" w:rsidRPr="006C3226">
        <w:rPr>
          <w:rFonts w:ascii="Times New Roman" w:hAnsi="Times New Roman"/>
          <w:sz w:val="28"/>
          <w:szCs w:val="28"/>
        </w:rPr>
        <w:t>,</w:t>
      </w:r>
      <w:r w:rsidR="00A22D91" w:rsidRPr="006C3226">
        <w:rPr>
          <w:rFonts w:ascii="Times New Roman" w:hAnsi="Times New Roman"/>
          <w:sz w:val="28"/>
          <w:szCs w:val="28"/>
        </w:rPr>
        <w:t xml:space="preserve"> индивидуального предпринимателя</w:t>
      </w:r>
      <w:r w:rsidR="00EE5AB1" w:rsidRPr="006C3226">
        <w:rPr>
          <w:rFonts w:ascii="Times New Roman" w:hAnsi="Times New Roman"/>
          <w:sz w:val="28"/>
          <w:szCs w:val="28"/>
        </w:rPr>
        <w:t xml:space="preserve"> и (или) гражданина, не являющегося индивидуальным предпринимателем</w:t>
      </w:r>
      <w:r w:rsidR="00A22D91" w:rsidRPr="006C3226">
        <w:rPr>
          <w:rFonts w:ascii="Times New Roman" w:hAnsi="Times New Roman"/>
          <w:sz w:val="28"/>
          <w:szCs w:val="28"/>
        </w:rPr>
        <w:t xml:space="preserve"> (конкретного объекта проверки)</w:t>
      </w:r>
      <w:r w:rsidR="00EE5AB1" w:rsidRPr="006C3226">
        <w:rPr>
          <w:rFonts w:ascii="Times New Roman" w:hAnsi="Times New Roman"/>
          <w:sz w:val="28"/>
          <w:szCs w:val="28"/>
        </w:rPr>
        <w:t>,</w:t>
      </w:r>
      <w:r w:rsidR="00A22D91" w:rsidRPr="006C3226">
        <w:rPr>
          <w:rFonts w:ascii="Times New Roman" w:hAnsi="Times New Roman"/>
          <w:sz w:val="28"/>
          <w:szCs w:val="28"/>
        </w:rPr>
        <w:t xml:space="preserve"> по поступившим в органы прокуратуры материалам и обращениям, содержащим достоверные сведения о нарушении закона, давать оценку необходимости и обоснованности проведения контрольных (надзорных) мероприятий. </w:t>
      </w:r>
    </w:p>
    <w:p w:rsidR="00A22D91" w:rsidRPr="006C3226" w:rsidRDefault="00834613" w:rsidP="00A22D91">
      <w:pPr>
        <w:spacing w:after="0" w:line="240" w:lineRule="auto"/>
        <w:ind w:firstLine="708"/>
        <w:jc w:val="both"/>
        <w:rPr>
          <w:rFonts w:ascii="Times New Roman" w:hAnsi="Times New Roman"/>
          <w:sz w:val="28"/>
          <w:szCs w:val="28"/>
        </w:rPr>
      </w:pPr>
      <w:r w:rsidRPr="006C3226">
        <w:rPr>
          <w:rFonts w:ascii="Times New Roman" w:hAnsi="Times New Roman"/>
          <w:sz w:val="28"/>
          <w:szCs w:val="28"/>
        </w:rPr>
        <w:t xml:space="preserve">5. </w:t>
      </w:r>
      <w:r w:rsidR="00A22D91" w:rsidRPr="006C3226">
        <w:rPr>
          <w:rFonts w:ascii="Times New Roman" w:hAnsi="Times New Roman"/>
          <w:sz w:val="28"/>
          <w:szCs w:val="28"/>
        </w:rPr>
        <w:t>Исключить случаи направления требования в неуполномоченные органы и организации либо с целью уклонения от установленных законом ограничений на проведение контрольных (надзорных) мероприятий.</w:t>
      </w:r>
    </w:p>
    <w:p w:rsidR="00A22D91" w:rsidRPr="006C3226" w:rsidRDefault="00834613" w:rsidP="00A22D91">
      <w:pPr>
        <w:spacing w:after="0" w:line="240" w:lineRule="auto"/>
        <w:ind w:firstLine="708"/>
        <w:jc w:val="both"/>
        <w:rPr>
          <w:rFonts w:ascii="Times New Roman" w:hAnsi="Times New Roman"/>
          <w:sz w:val="28"/>
          <w:szCs w:val="28"/>
        </w:rPr>
      </w:pPr>
      <w:r w:rsidRPr="006C3226">
        <w:rPr>
          <w:rFonts w:ascii="Times New Roman" w:hAnsi="Times New Roman"/>
          <w:sz w:val="28"/>
          <w:szCs w:val="28"/>
        </w:rPr>
        <w:t xml:space="preserve">6. </w:t>
      </w:r>
      <w:r w:rsidR="00A22D91" w:rsidRPr="006C3226">
        <w:rPr>
          <w:rFonts w:ascii="Times New Roman" w:hAnsi="Times New Roman"/>
          <w:sz w:val="28"/>
          <w:szCs w:val="28"/>
        </w:rPr>
        <w:t>В целях недопущения необоснованного вмешательства в деятельность хозяйствующего субъекта прокурорам учитывать результаты ранее проведенных контрольных (надзорных) и профилактических мероприятий.</w:t>
      </w:r>
    </w:p>
    <w:p w:rsidR="003333F1" w:rsidRPr="006C3226" w:rsidRDefault="003333F1" w:rsidP="00A22D91">
      <w:pPr>
        <w:spacing w:after="0" w:line="240" w:lineRule="auto"/>
        <w:ind w:firstLine="708"/>
        <w:jc w:val="both"/>
        <w:rPr>
          <w:rFonts w:ascii="Times New Roman" w:hAnsi="Times New Roman"/>
          <w:sz w:val="28"/>
          <w:szCs w:val="28"/>
        </w:rPr>
      </w:pPr>
      <w:r w:rsidRPr="006C3226">
        <w:rPr>
          <w:rFonts w:ascii="Times New Roman" w:hAnsi="Times New Roman"/>
          <w:sz w:val="28"/>
          <w:szCs w:val="28"/>
        </w:rPr>
        <w:t>Направление требования о проведении контрольного (надзорного) мероприятия в отношении одного и того же лица по одним и тем же основаниям не допускается.</w:t>
      </w:r>
    </w:p>
    <w:p w:rsidR="00A22D91" w:rsidRPr="006C3226" w:rsidRDefault="00834613" w:rsidP="00A22D91">
      <w:pPr>
        <w:spacing w:after="0" w:line="240" w:lineRule="auto"/>
        <w:ind w:firstLine="708"/>
        <w:jc w:val="both"/>
        <w:rPr>
          <w:rFonts w:ascii="Times New Roman" w:hAnsi="Times New Roman"/>
          <w:sz w:val="28"/>
          <w:szCs w:val="28"/>
        </w:rPr>
      </w:pPr>
      <w:r w:rsidRPr="006C3226">
        <w:rPr>
          <w:rFonts w:ascii="Times New Roman" w:hAnsi="Times New Roman"/>
          <w:sz w:val="28"/>
          <w:szCs w:val="28"/>
        </w:rPr>
        <w:t xml:space="preserve">7. </w:t>
      </w:r>
      <w:r w:rsidR="00A22D91" w:rsidRPr="006C3226">
        <w:rPr>
          <w:rFonts w:ascii="Times New Roman" w:hAnsi="Times New Roman"/>
          <w:sz w:val="28"/>
          <w:szCs w:val="28"/>
        </w:rPr>
        <w:t xml:space="preserve">В каждом конкретном случае прокурорам, направившим требование, контролировать поступление информации о результатах контрольных </w:t>
      </w:r>
      <w:r w:rsidR="00A22D91" w:rsidRPr="006C3226">
        <w:rPr>
          <w:rFonts w:ascii="Times New Roman" w:hAnsi="Times New Roman"/>
          <w:sz w:val="28"/>
          <w:szCs w:val="28"/>
        </w:rPr>
        <w:lastRenderedPageBreak/>
        <w:t>(надзорных) мероприятий в прокуратуру, а также оценивать достаточность и обоснованность принятых органом контроля (надзора) мер.</w:t>
      </w:r>
    </w:p>
    <w:p w:rsidR="00A22D91" w:rsidRPr="006C3226" w:rsidRDefault="00834613" w:rsidP="00A22D91">
      <w:pPr>
        <w:spacing w:after="0" w:line="240" w:lineRule="auto"/>
        <w:ind w:firstLine="708"/>
        <w:jc w:val="both"/>
        <w:rPr>
          <w:rFonts w:ascii="Times New Roman" w:hAnsi="Times New Roman"/>
          <w:sz w:val="28"/>
          <w:szCs w:val="28"/>
        </w:rPr>
      </w:pPr>
      <w:r w:rsidRPr="006C3226">
        <w:rPr>
          <w:rFonts w:ascii="Times New Roman" w:hAnsi="Times New Roman"/>
          <w:sz w:val="28"/>
          <w:szCs w:val="28"/>
        </w:rPr>
        <w:t xml:space="preserve">8. </w:t>
      </w:r>
      <w:r w:rsidR="00A22D91" w:rsidRPr="006C3226">
        <w:rPr>
          <w:rFonts w:ascii="Times New Roman" w:hAnsi="Times New Roman"/>
          <w:sz w:val="28"/>
          <w:szCs w:val="28"/>
        </w:rPr>
        <w:t>Исключить случаи направления требований руководителям федеральных органов контроля (надзора) и их территориальных органов в федеральных округах прокурорами районов, городов, субъектов Российской Федерации, приравненны</w:t>
      </w:r>
      <w:r w:rsidR="00B0742B">
        <w:rPr>
          <w:rFonts w:ascii="Times New Roman" w:hAnsi="Times New Roman"/>
          <w:sz w:val="28"/>
          <w:szCs w:val="28"/>
        </w:rPr>
        <w:t>ми</w:t>
      </w:r>
      <w:r w:rsidR="00A22D91" w:rsidRPr="006C3226">
        <w:rPr>
          <w:rFonts w:ascii="Times New Roman" w:hAnsi="Times New Roman"/>
          <w:sz w:val="28"/>
          <w:szCs w:val="28"/>
        </w:rPr>
        <w:t xml:space="preserve"> к ним прокурорам</w:t>
      </w:r>
      <w:r w:rsidR="00B0742B">
        <w:rPr>
          <w:rFonts w:ascii="Times New Roman" w:hAnsi="Times New Roman"/>
          <w:sz w:val="28"/>
          <w:szCs w:val="28"/>
        </w:rPr>
        <w:t>и</w:t>
      </w:r>
      <w:r w:rsidR="00A22D91" w:rsidRPr="006C3226">
        <w:rPr>
          <w:rFonts w:ascii="Times New Roman" w:hAnsi="Times New Roman"/>
          <w:sz w:val="28"/>
          <w:szCs w:val="28"/>
        </w:rPr>
        <w:t xml:space="preserve"> специализированных прокуратур, минуя Генеральную прокуратуру Российской Федерации.</w:t>
      </w:r>
    </w:p>
    <w:p w:rsidR="00A22D91" w:rsidRPr="006C3226" w:rsidRDefault="00834613" w:rsidP="00A22D91">
      <w:pPr>
        <w:spacing w:after="0" w:line="240" w:lineRule="auto"/>
        <w:ind w:firstLine="708"/>
        <w:jc w:val="both"/>
        <w:rPr>
          <w:rFonts w:ascii="Times New Roman" w:hAnsi="Times New Roman"/>
          <w:sz w:val="28"/>
          <w:szCs w:val="28"/>
        </w:rPr>
      </w:pPr>
      <w:r w:rsidRPr="006C3226">
        <w:rPr>
          <w:rFonts w:ascii="Times New Roman" w:hAnsi="Times New Roman"/>
          <w:sz w:val="28"/>
          <w:szCs w:val="28"/>
        </w:rPr>
        <w:t xml:space="preserve">9. </w:t>
      </w:r>
      <w:r w:rsidR="00A22D91" w:rsidRPr="006C3226">
        <w:rPr>
          <w:rFonts w:ascii="Times New Roman" w:hAnsi="Times New Roman"/>
          <w:sz w:val="28"/>
          <w:szCs w:val="28"/>
        </w:rPr>
        <w:t>Организовать учет направленных требований в отношении юридических лиц</w:t>
      </w:r>
      <w:r w:rsidR="00EE5AB1" w:rsidRPr="006C3226">
        <w:rPr>
          <w:rFonts w:ascii="Times New Roman" w:hAnsi="Times New Roman"/>
          <w:sz w:val="28"/>
          <w:szCs w:val="28"/>
        </w:rPr>
        <w:t>,</w:t>
      </w:r>
      <w:r w:rsidR="00A22D91" w:rsidRPr="006C3226">
        <w:rPr>
          <w:rFonts w:ascii="Times New Roman" w:hAnsi="Times New Roman"/>
          <w:sz w:val="28"/>
          <w:szCs w:val="28"/>
        </w:rPr>
        <w:t xml:space="preserve"> индивидуальных предпринимателей</w:t>
      </w:r>
      <w:r w:rsidR="00EE5AB1" w:rsidRPr="006C3226">
        <w:rPr>
          <w:rFonts w:ascii="Times New Roman" w:hAnsi="Times New Roman"/>
          <w:sz w:val="28"/>
          <w:szCs w:val="28"/>
        </w:rPr>
        <w:t>, граждан, не являющихся индивидуальными предпринимателями</w:t>
      </w:r>
      <w:r w:rsidR="00A22D91" w:rsidRPr="006C3226">
        <w:rPr>
          <w:rFonts w:ascii="Times New Roman" w:hAnsi="Times New Roman"/>
          <w:sz w:val="28"/>
          <w:szCs w:val="28"/>
        </w:rPr>
        <w:t>, на системной основе проводить анализ их обоснованности.</w:t>
      </w:r>
      <w:bookmarkEnd w:id="6"/>
    </w:p>
    <w:p w:rsidR="00407A12" w:rsidRDefault="00407A12" w:rsidP="00407A12">
      <w:pPr>
        <w:spacing w:after="0"/>
        <w:ind w:left="4956" w:firstLine="708"/>
        <w:jc w:val="center"/>
        <w:rPr>
          <w:rFonts w:ascii="Times New Roman" w:hAnsi="Times New Roman"/>
          <w:sz w:val="28"/>
          <w:szCs w:val="28"/>
        </w:rPr>
      </w:pPr>
    </w:p>
    <w:p w:rsidR="00D152F3" w:rsidRDefault="00D152F3" w:rsidP="00407A12">
      <w:pPr>
        <w:spacing w:after="0"/>
        <w:ind w:left="4956" w:firstLine="708"/>
        <w:jc w:val="center"/>
        <w:rPr>
          <w:rFonts w:ascii="Times New Roman" w:hAnsi="Times New Roman"/>
          <w:sz w:val="28"/>
          <w:szCs w:val="28"/>
        </w:rPr>
      </w:pPr>
    </w:p>
    <w:p w:rsidR="00D152F3" w:rsidRDefault="00D152F3" w:rsidP="00407A12">
      <w:pPr>
        <w:spacing w:after="0"/>
        <w:ind w:left="4956" w:firstLine="708"/>
        <w:jc w:val="center"/>
        <w:rPr>
          <w:rFonts w:ascii="Times New Roman" w:hAnsi="Times New Roman"/>
          <w:sz w:val="28"/>
          <w:szCs w:val="28"/>
        </w:rPr>
      </w:pPr>
    </w:p>
    <w:p w:rsidR="00D152F3" w:rsidRDefault="00D152F3" w:rsidP="00407A12">
      <w:pPr>
        <w:spacing w:after="0"/>
        <w:ind w:left="4956" w:firstLine="708"/>
        <w:jc w:val="center"/>
        <w:rPr>
          <w:rFonts w:ascii="Times New Roman" w:hAnsi="Times New Roman"/>
          <w:sz w:val="28"/>
          <w:szCs w:val="28"/>
        </w:rPr>
      </w:pPr>
    </w:p>
    <w:p w:rsidR="00D152F3" w:rsidRDefault="00D152F3" w:rsidP="00407A12">
      <w:pPr>
        <w:spacing w:after="0"/>
        <w:ind w:left="4956" w:firstLine="708"/>
        <w:jc w:val="center"/>
        <w:rPr>
          <w:rFonts w:ascii="Times New Roman" w:hAnsi="Times New Roman"/>
          <w:sz w:val="28"/>
          <w:szCs w:val="28"/>
        </w:rPr>
      </w:pPr>
    </w:p>
    <w:p w:rsidR="00D152F3" w:rsidRDefault="00D152F3" w:rsidP="00407A12">
      <w:pPr>
        <w:spacing w:after="0"/>
        <w:ind w:left="4956" w:firstLine="708"/>
        <w:jc w:val="center"/>
        <w:rPr>
          <w:rFonts w:ascii="Times New Roman" w:hAnsi="Times New Roman"/>
          <w:sz w:val="28"/>
          <w:szCs w:val="28"/>
        </w:rPr>
      </w:pPr>
    </w:p>
    <w:p w:rsidR="00D152F3" w:rsidRDefault="00D152F3" w:rsidP="00407A12">
      <w:pPr>
        <w:spacing w:after="0"/>
        <w:ind w:left="4956" w:firstLine="708"/>
        <w:jc w:val="center"/>
        <w:rPr>
          <w:rFonts w:ascii="Times New Roman" w:hAnsi="Times New Roman"/>
          <w:sz w:val="28"/>
          <w:szCs w:val="28"/>
        </w:rPr>
      </w:pPr>
    </w:p>
    <w:p w:rsidR="00D152F3" w:rsidRDefault="00D152F3" w:rsidP="00407A12">
      <w:pPr>
        <w:spacing w:after="0"/>
        <w:ind w:left="4956" w:firstLine="708"/>
        <w:jc w:val="center"/>
        <w:rPr>
          <w:rFonts w:ascii="Times New Roman" w:hAnsi="Times New Roman"/>
          <w:sz w:val="28"/>
          <w:szCs w:val="28"/>
        </w:rPr>
      </w:pPr>
    </w:p>
    <w:p w:rsidR="00D152F3" w:rsidRDefault="00D152F3" w:rsidP="00407A12">
      <w:pPr>
        <w:spacing w:after="0"/>
        <w:ind w:left="4956" w:firstLine="708"/>
        <w:jc w:val="center"/>
        <w:rPr>
          <w:rFonts w:ascii="Times New Roman" w:hAnsi="Times New Roman"/>
          <w:sz w:val="28"/>
          <w:szCs w:val="28"/>
        </w:rPr>
      </w:pPr>
    </w:p>
    <w:p w:rsidR="00D152F3" w:rsidRDefault="00D152F3" w:rsidP="00407A12">
      <w:pPr>
        <w:spacing w:after="0"/>
        <w:ind w:left="4956" w:firstLine="708"/>
        <w:jc w:val="center"/>
        <w:rPr>
          <w:rFonts w:ascii="Times New Roman" w:hAnsi="Times New Roman"/>
          <w:sz w:val="28"/>
          <w:szCs w:val="28"/>
        </w:rPr>
      </w:pPr>
    </w:p>
    <w:p w:rsidR="00D152F3" w:rsidRDefault="00D152F3" w:rsidP="00407A12">
      <w:pPr>
        <w:spacing w:after="0"/>
        <w:ind w:left="4956" w:firstLine="708"/>
        <w:jc w:val="center"/>
        <w:rPr>
          <w:rFonts w:ascii="Times New Roman" w:hAnsi="Times New Roman"/>
          <w:sz w:val="28"/>
          <w:szCs w:val="28"/>
        </w:rPr>
      </w:pPr>
    </w:p>
    <w:p w:rsidR="00D152F3" w:rsidRDefault="00D152F3" w:rsidP="00407A12">
      <w:pPr>
        <w:spacing w:after="0"/>
        <w:ind w:left="4956" w:firstLine="708"/>
        <w:jc w:val="center"/>
        <w:rPr>
          <w:rFonts w:ascii="Times New Roman" w:hAnsi="Times New Roman"/>
          <w:sz w:val="28"/>
          <w:szCs w:val="28"/>
        </w:rPr>
      </w:pPr>
    </w:p>
    <w:p w:rsidR="00D152F3" w:rsidRDefault="00D152F3" w:rsidP="00407A12">
      <w:pPr>
        <w:spacing w:after="0"/>
        <w:ind w:left="4956" w:firstLine="708"/>
        <w:jc w:val="center"/>
        <w:rPr>
          <w:rFonts w:ascii="Times New Roman" w:hAnsi="Times New Roman"/>
          <w:sz w:val="28"/>
          <w:szCs w:val="28"/>
        </w:rPr>
      </w:pPr>
    </w:p>
    <w:p w:rsidR="00D152F3" w:rsidRDefault="00D152F3" w:rsidP="00407A12">
      <w:pPr>
        <w:spacing w:after="0"/>
        <w:ind w:left="4956" w:firstLine="708"/>
        <w:jc w:val="center"/>
        <w:rPr>
          <w:rFonts w:ascii="Times New Roman" w:hAnsi="Times New Roman"/>
          <w:sz w:val="28"/>
          <w:szCs w:val="28"/>
        </w:rPr>
      </w:pPr>
    </w:p>
    <w:p w:rsidR="00D152F3" w:rsidRDefault="00D152F3" w:rsidP="00407A12">
      <w:pPr>
        <w:spacing w:after="0"/>
        <w:ind w:left="4956" w:firstLine="708"/>
        <w:jc w:val="center"/>
        <w:rPr>
          <w:rFonts w:ascii="Times New Roman" w:hAnsi="Times New Roman"/>
          <w:sz w:val="28"/>
          <w:szCs w:val="28"/>
        </w:rPr>
      </w:pPr>
    </w:p>
    <w:p w:rsidR="00D152F3" w:rsidRDefault="00D152F3" w:rsidP="00407A12">
      <w:pPr>
        <w:spacing w:after="0"/>
        <w:ind w:left="4956" w:firstLine="708"/>
        <w:jc w:val="center"/>
        <w:rPr>
          <w:rFonts w:ascii="Times New Roman" w:hAnsi="Times New Roman"/>
          <w:sz w:val="28"/>
          <w:szCs w:val="28"/>
        </w:rPr>
      </w:pPr>
    </w:p>
    <w:p w:rsidR="00D152F3" w:rsidRDefault="00D152F3" w:rsidP="00407A12">
      <w:pPr>
        <w:spacing w:after="0"/>
        <w:ind w:left="4956" w:firstLine="708"/>
        <w:jc w:val="center"/>
        <w:rPr>
          <w:rFonts w:ascii="Times New Roman" w:hAnsi="Times New Roman"/>
          <w:sz w:val="28"/>
          <w:szCs w:val="28"/>
        </w:rPr>
      </w:pPr>
    </w:p>
    <w:p w:rsidR="00D152F3" w:rsidRDefault="00D152F3" w:rsidP="00407A12">
      <w:pPr>
        <w:spacing w:after="0"/>
        <w:ind w:left="4956" w:firstLine="708"/>
        <w:jc w:val="center"/>
        <w:rPr>
          <w:rFonts w:ascii="Times New Roman" w:hAnsi="Times New Roman"/>
          <w:sz w:val="28"/>
          <w:szCs w:val="28"/>
        </w:rPr>
      </w:pPr>
    </w:p>
    <w:p w:rsidR="00D152F3" w:rsidRDefault="00D152F3" w:rsidP="00407A12">
      <w:pPr>
        <w:spacing w:after="0"/>
        <w:ind w:left="4956" w:firstLine="708"/>
        <w:jc w:val="center"/>
        <w:rPr>
          <w:rFonts w:ascii="Times New Roman" w:hAnsi="Times New Roman"/>
          <w:sz w:val="28"/>
          <w:szCs w:val="28"/>
        </w:rPr>
      </w:pPr>
    </w:p>
    <w:p w:rsidR="00D152F3" w:rsidRDefault="00D152F3" w:rsidP="00407A12">
      <w:pPr>
        <w:spacing w:after="0"/>
        <w:ind w:left="4956" w:firstLine="708"/>
        <w:jc w:val="center"/>
        <w:rPr>
          <w:rFonts w:ascii="Times New Roman" w:hAnsi="Times New Roman"/>
          <w:sz w:val="28"/>
          <w:szCs w:val="28"/>
        </w:rPr>
      </w:pPr>
    </w:p>
    <w:p w:rsidR="00D152F3" w:rsidRDefault="00D152F3" w:rsidP="00407A12">
      <w:pPr>
        <w:spacing w:after="0"/>
        <w:ind w:left="4956" w:firstLine="708"/>
        <w:jc w:val="center"/>
        <w:rPr>
          <w:rFonts w:ascii="Times New Roman" w:hAnsi="Times New Roman"/>
          <w:sz w:val="28"/>
          <w:szCs w:val="28"/>
        </w:rPr>
      </w:pPr>
    </w:p>
    <w:p w:rsidR="00D152F3" w:rsidRDefault="00D152F3" w:rsidP="00407A12">
      <w:pPr>
        <w:spacing w:after="0"/>
        <w:ind w:left="4956" w:firstLine="708"/>
        <w:jc w:val="center"/>
        <w:rPr>
          <w:rFonts w:ascii="Times New Roman" w:hAnsi="Times New Roman"/>
          <w:sz w:val="28"/>
          <w:szCs w:val="28"/>
        </w:rPr>
      </w:pPr>
    </w:p>
    <w:p w:rsidR="00D152F3" w:rsidRDefault="00D152F3" w:rsidP="00407A12">
      <w:pPr>
        <w:spacing w:after="0"/>
        <w:ind w:left="4956" w:firstLine="708"/>
        <w:jc w:val="center"/>
        <w:rPr>
          <w:rFonts w:ascii="Times New Roman" w:hAnsi="Times New Roman"/>
          <w:sz w:val="28"/>
          <w:szCs w:val="28"/>
        </w:rPr>
      </w:pPr>
    </w:p>
    <w:p w:rsidR="00D152F3" w:rsidRDefault="00D152F3" w:rsidP="00407A12">
      <w:pPr>
        <w:spacing w:after="0"/>
        <w:ind w:left="4956" w:firstLine="708"/>
        <w:jc w:val="center"/>
        <w:rPr>
          <w:rFonts w:ascii="Times New Roman" w:hAnsi="Times New Roman"/>
          <w:sz w:val="28"/>
          <w:szCs w:val="28"/>
        </w:rPr>
      </w:pPr>
    </w:p>
    <w:p w:rsidR="00D152F3" w:rsidRDefault="00D152F3" w:rsidP="00407A12">
      <w:pPr>
        <w:spacing w:after="0"/>
        <w:ind w:left="4956" w:firstLine="708"/>
        <w:jc w:val="center"/>
        <w:rPr>
          <w:rFonts w:ascii="Times New Roman" w:hAnsi="Times New Roman"/>
          <w:sz w:val="28"/>
          <w:szCs w:val="28"/>
        </w:rPr>
      </w:pPr>
    </w:p>
    <w:p w:rsidR="00D152F3" w:rsidRDefault="00D152F3" w:rsidP="00407A12">
      <w:pPr>
        <w:spacing w:after="0"/>
        <w:ind w:left="4956" w:firstLine="708"/>
        <w:jc w:val="center"/>
        <w:rPr>
          <w:rFonts w:ascii="Times New Roman" w:hAnsi="Times New Roman"/>
          <w:sz w:val="28"/>
          <w:szCs w:val="28"/>
        </w:rPr>
      </w:pPr>
    </w:p>
    <w:p w:rsidR="00D152F3" w:rsidRDefault="00D152F3" w:rsidP="00407A12">
      <w:pPr>
        <w:spacing w:after="0"/>
        <w:ind w:left="4956" w:firstLine="708"/>
        <w:jc w:val="center"/>
        <w:rPr>
          <w:rFonts w:ascii="Times New Roman" w:hAnsi="Times New Roman"/>
          <w:sz w:val="28"/>
          <w:szCs w:val="28"/>
        </w:rPr>
      </w:pPr>
    </w:p>
    <w:p w:rsidR="00D152F3" w:rsidRPr="006C3226" w:rsidRDefault="00D152F3" w:rsidP="00407A12">
      <w:pPr>
        <w:spacing w:after="0"/>
        <w:ind w:left="4956" w:firstLine="708"/>
        <w:jc w:val="center"/>
        <w:rPr>
          <w:rFonts w:ascii="Times New Roman" w:hAnsi="Times New Roman"/>
          <w:sz w:val="28"/>
          <w:szCs w:val="28"/>
        </w:rPr>
      </w:pPr>
    </w:p>
    <w:p w:rsidR="00407A12" w:rsidRPr="006C3226" w:rsidRDefault="00407A12" w:rsidP="00407A12">
      <w:pPr>
        <w:spacing w:after="0"/>
        <w:ind w:left="4956" w:firstLine="708"/>
        <w:jc w:val="center"/>
        <w:rPr>
          <w:rFonts w:ascii="Times New Roman" w:hAnsi="Times New Roman"/>
          <w:sz w:val="28"/>
          <w:szCs w:val="28"/>
        </w:rPr>
      </w:pPr>
    </w:p>
    <w:p w:rsidR="007827DE" w:rsidRPr="006C3226" w:rsidRDefault="007827DE" w:rsidP="007827DE">
      <w:pPr>
        <w:spacing w:after="0" w:line="240" w:lineRule="exact"/>
        <w:ind w:left="6373"/>
        <w:jc w:val="center"/>
        <w:rPr>
          <w:rFonts w:ascii="Times New Roman" w:hAnsi="Times New Roman"/>
          <w:sz w:val="28"/>
          <w:szCs w:val="28"/>
        </w:rPr>
      </w:pPr>
      <w:r w:rsidRPr="006C3226">
        <w:rPr>
          <w:rFonts w:ascii="Times New Roman" w:hAnsi="Times New Roman"/>
          <w:sz w:val="28"/>
          <w:szCs w:val="28"/>
        </w:rPr>
        <w:lastRenderedPageBreak/>
        <w:t>УТВЕРЖДЕН</w:t>
      </w:r>
    </w:p>
    <w:p w:rsidR="007827DE" w:rsidRPr="006C3226" w:rsidRDefault="007827DE" w:rsidP="007827DE">
      <w:pPr>
        <w:spacing w:after="0" w:line="240" w:lineRule="exact"/>
        <w:ind w:left="6373"/>
        <w:jc w:val="both"/>
        <w:rPr>
          <w:rFonts w:ascii="Times New Roman" w:hAnsi="Times New Roman"/>
          <w:sz w:val="28"/>
          <w:szCs w:val="28"/>
        </w:rPr>
      </w:pPr>
    </w:p>
    <w:p w:rsidR="007827DE" w:rsidRPr="006C3226" w:rsidRDefault="007827DE" w:rsidP="007827DE">
      <w:pPr>
        <w:spacing w:after="0" w:line="240" w:lineRule="exact"/>
        <w:ind w:left="6373"/>
        <w:jc w:val="both"/>
        <w:rPr>
          <w:rFonts w:ascii="Times New Roman" w:hAnsi="Times New Roman"/>
          <w:sz w:val="28"/>
          <w:szCs w:val="28"/>
        </w:rPr>
      </w:pPr>
      <w:r w:rsidRPr="006C3226">
        <w:rPr>
          <w:rFonts w:ascii="Times New Roman" w:hAnsi="Times New Roman"/>
          <w:sz w:val="28"/>
          <w:szCs w:val="28"/>
        </w:rPr>
        <w:t xml:space="preserve">приказом </w:t>
      </w:r>
    </w:p>
    <w:p w:rsidR="007827DE" w:rsidRPr="006C3226" w:rsidRDefault="007827DE" w:rsidP="007827DE">
      <w:pPr>
        <w:spacing w:after="0" w:line="240" w:lineRule="exact"/>
        <w:ind w:left="6373"/>
        <w:jc w:val="both"/>
        <w:rPr>
          <w:rFonts w:ascii="Times New Roman" w:hAnsi="Times New Roman"/>
          <w:sz w:val="28"/>
          <w:szCs w:val="28"/>
        </w:rPr>
      </w:pPr>
      <w:r w:rsidRPr="006C3226">
        <w:rPr>
          <w:rFonts w:ascii="Times New Roman" w:hAnsi="Times New Roman"/>
          <w:sz w:val="28"/>
          <w:szCs w:val="28"/>
        </w:rPr>
        <w:t xml:space="preserve">Генерального прокурора </w:t>
      </w:r>
    </w:p>
    <w:p w:rsidR="007827DE" w:rsidRPr="006C3226" w:rsidRDefault="007827DE" w:rsidP="007827DE">
      <w:pPr>
        <w:spacing w:after="0" w:line="240" w:lineRule="exact"/>
        <w:ind w:left="6373"/>
        <w:jc w:val="both"/>
        <w:rPr>
          <w:rFonts w:ascii="Times New Roman" w:hAnsi="Times New Roman"/>
          <w:sz w:val="28"/>
          <w:szCs w:val="28"/>
        </w:rPr>
      </w:pPr>
      <w:r w:rsidRPr="006C3226">
        <w:rPr>
          <w:rFonts w:ascii="Times New Roman" w:hAnsi="Times New Roman"/>
          <w:sz w:val="28"/>
          <w:szCs w:val="28"/>
        </w:rPr>
        <w:t xml:space="preserve">Российской Федерации </w:t>
      </w:r>
    </w:p>
    <w:p w:rsidR="00407A12" w:rsidRPr="006C3226" w:rsidRDefault="007827DE" w:rsidP="007827DE">
      <w:pPr>
        <w:spacing w:after="0" w:line="240" w:lineRule="exact"/>
        <w:ind w:left="6379"/>
        <w:rPr>
          <w:rFonts w:ascii="Times New Roman" w:hAnsi="Times New Roman"/>
          <w:sz w:val="28"/>
          <w:szCs w:val="28"/>
        </w:rPr>
      </w:pPr>
      <w:r w:rsidRPr="006C3226">
        <w:rPr>
          <w:rFonts w:ascii="Times New Roman" w:hAnsi="Times New Roman"/>
          <w:sz w:val="28"/>
          <w:szCs w:val="28"/>
        </w:rPr>
        <w:t>от __.__.2021 №____</w:t>
      </w:r>
    </w:p>
    <w:p w:rsidR="00407A12" w:rsidRPr="006C3226" w:rsidRDefault="00407A12" w:rsidP="00407A12">
      <w:pPr>
        <w:jc w:val="center"/>
        <w:rPr>
          <w:rFonts w:ascii="Times New Roman" w:hAnsi="Times New Roman"/>
          <w:sz w:val="28"/>
          <w:szCs w:val="28"/>
        </w:rPr>
      </w:pPr>
    </w:p>
    <w:p w:rsidR="00407A12" w:rsidRPr="006C3226" w:rsidRDefault="00407A12" w:rsidP="00407A12">
      <w:pPr>
        <w:spacing w:after="0" w:line="240" w:lineRule="exact"/>
        <w:jc w:val="center"/>
        <w:rPr>
          <w:rFonts w:ascii="Times New Roman" w:hAnsi="Times New Roman"/>
          <w:sz w:val="28"/>
          <w:szCs w:val="28"/>
        </w:rPr>
      </w:pPr>
      <w:bookmarkStart w:id="7" w:name="_Hlk70496099"/>
      <w:r w:rsidRPr="006C3226">
        <w:rPr>
          <w:rFonts w:ascii="Times New Roman" w:hAnsi="Times New Roman"/>
          <w:sz w:val="28"/>
          <w:szCs w:val="28"/>
        </w:rPr>
        <w:t xml:space="preserve">Порядок </w:t>
      </w:r>
    </w:p>
    <w:p w:rsidR="00407A12" w:rsidRPr="006C3226" w:rsidRDefault="00407A12" w:rsidP="006C3226">
      <w:pPr>
        <w:spacing w:after="0" w:line="240" w:lineRule="exact"/>
        <w:jc w:val="center"/>
        <w:rPr>
          <w:rFonts w:ascii="Times New Roman" w:hAnsi="Times New Roman"/>
          <w:sz w:val="28"/>
          <w:szCs w:val="28"/>
        </w:rPr>
      </w:pPr>
      <w:r w:rsidRPr="006C3226">
        <w:rPr>
          <w:rFonts w:ascii="Times New Roman" w:hAnsi="Times New Roman"/>
          <w:sz w:val="28"/>
          <w:szCs w:val="28"/>
        </w:rPr>
        <w:t>рассмотрения органами прокуратуры проектов ежегодных планов контрольных (надзорных) мероприятий и определения органа прокуратуры для их согласования</w:t>
      </w:r>
      <w:bookmarkEnd w:id="7"/>
      <w:r w:rsidRPr="006C3226">
        <w:rPr>
          <w:rFonts w:ascii="Times New Roman" w:hAnsi="Times New Roman"/>
          <w:sz w:val="28"/>
          <w:szCs w:val="28"/>
        </w:rPr>
        <w:t xml:space="preserve"> </w:t>
      </w:r>
    </w:p>
    <w:p w:rsidR="00407A12" w:rsidRPr="006C3226" w:rsidRDefault="00407A12" w:rsidP="006C3226">
      <w:pPr>
        <w:spacing w:after="0"/>
        <w:jc w:val="center"/>
        <w:rPr>
          <w:rFonts w:ascii="Times New Roman" w:hAnsi="Times New Roman"/>
          <w:sz w:val="16"/>
          <w:szCs w:val="16"/>
        </w:rPr>
      </w:pPr>
    </w:p>
    <w:p w:rsidR="00407A12" w:rsidRDefault="00407A12" w:rsidP="006C3226">
      <w:pPr>
        <w:spacing w:after="0" w:line="240" w:lineRule="auto"/>
        <w:ind w:firstLine="708"/>
        <w:jc w:val="center"/>
        <w:rPr>
          <w:rFonts w:ascii="Times New Roman" w:hAnsi="Times New Roman"/>
          <w:sz w:val="28"/>
          <w:szCs w:val="28"/>
        </w:rPr>
      </w:pPr>
      <w:r w:rsidRPr="006C3226">
        <w:rPr>
          <w:rFonts w:ascii="Times New Roman" w:hAnsi="Times New Roman"/>
          <w:sz w:val="28"/>
          <w:szCs w:val="28"/>
        </w:rPr>
        <w:t>1. Общие положения.</w:t>
      </w:r>
    </w:p>
    <w:p w:rsidR="006C3226" w:rsidRPr="006C3226" w:rsidRDefault="006C3226" w:rsidP="006C3226">
      <w:pPr>
        <w:spacing w:after="0" w:line="240" w:lineRule="auto"/>
        <w:jc w:val="center"/>
        <w:rPr>
          <w:rFonts w:ascii="Times New Roman" w:hAnsi="Times New Roman"/>
          <w:sz w:val="16"/>
          <w:szCs w:val="16"/>
        </w:rPr>
      </w:pP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 xml:space="preserve">1.1. Настоящий порядок разработан во исполнение положений Федерального закона от 31.07.2020 № 248-ФЗ «О государственном контроле (надзоре) и муниципальном контроле в Российской Федерации» (далее – Закон </w:t>
      </w:r>
      <w:r w:rsidR="00D84C67" w:rsidRPr="006C3226">
        <w:rPr>
          <w:rFonts w:ascii="Times New Roman" w:hAnsi="Times New Roman"/>
          <w:sz w:val="28"/>
          <w:szCs w:val="28"/>
        </w:rPr>
        <w:br/>
      </w:r>
      <w:r w:rsidRPr="006C3226">
        <w:rPr>
          <w:rFonts w:ascii="Times New Roman" w:hAnsi="Times New Roman"/>
          <w:sz w:val="28"/>
          <w:szCs w:val="28"/>
        </w:rPr>
        <w:t xml:space="preserve">№ 248-ФЗ), постановления Правительства Российской Федерации от 31.12.2020 </w:t>
      </w:r>
      <w:r w:rsidR="00D84C67" w:rsidRPr="006C3226">
        <w:rPr>
          <w:rFonts w:ascii="Times New Roman" w:hAnsi="Times New Roman"/>
          <w:sz w:val="28"/>
          <w:szCs w:val="28"/>
        </w:rPr>
        <w:br/>
      </w:r>
      <w:r w:rsidRPr="006C3226">
        <w:rPr>
          <w:rFonts w:ascii="Times New Roman" w:hAnsi="Times New Roman"/>
          <w:sz w:val="28"/>
          <w:szCs w:val="28"/>
        </w:rPr>
        <w:t>№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(далее – Правила) и иных нормативных правовых актов, регулирующих деятельность контрольных (надзорных) органов в указанной сфере правоотношений.</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 xml:space="preserve">1.2. Органы контроля, формирующие ежегодные планы </w:t>
      </w:r>
      <w:r w:rsidR="00931AD4" w:rsidRPr="006C3226">
        <w:rPr>
          <w:rFonts w:ascii="Times New Roman" w:hAnsi="Times New Roman"/>
          <w:sz w:val="28"/>
          <w:szCs w:val="28"/>
        </w:rPr>
        <w:t xml:space="preserve">проведения плановых </w:t>
      </w:r>
      <w:r w:rsidRPr="006C3226">
        <w:rPr>
          <w:rFonts w:ascii="Times New Roman" w:hAnsi="Times New Roman"/>
          <w:sz w:val="28"/>
          <w:szCs w:val="28"/>
        </w:rPr>
        <w:t>контрольных (надзорных) мероприятий</w:t>
      </w:r>
      <w:r w:rsidR="00931AD4" w:rsidRPr="006C3226">
        <w:rPr>
          <w:rFonts w:ascii="Times New Roman" w:hAnsi="Times New Roman"/>
          <w:sz w:val="28"/>
          <w:szCs w:val="28"/>
        </w:rPr>
        <w:t xml:space="preserve"> на очередной календарный год (далее – ежегодный план контрольных </w:t>
      </w:r>
      <w:r w:rsidR="00263D10" w:rsidRPr="006C3226">
        <w:rPr>
          <w:rFonts w:ascii="Times New Roman" w:hAnsi="Times New Roman"/>
          <w:sz w:val="28"/>
          <w:szCs w:val="28"/>
        </w:rPr>
        <w:t>(надзорных) мероприятий</w:t>
      </w:r>
      <w:r w:rsidR="00931AD4" w:rsidRPr="006C3226">
        <w:rPr>
          <w:rFonts w:ascii="Times New Roman" w:hAnsi="Times New Roman"/>
          <w:sz w:val="28"/>
          <w:szCs w:val="28"/>
        </w:rPr>
        <w:t>)</w:t>
      </w:r>
      <w:r w:rsidRPr="006C3226">
        <w:rPr>
          <w:rFonts w:ascii="Times New Roman" w:hAnsi="Times New Roman"/>
          <w:sz w:val="28"/>
          <w:szCs w:val="28"/>
        </w:rPr>
        <w:t>, определяются с учетом положений статей 1, 4 – 6 Закона № 248-ФЗ и особенностей, предусмотренных частью 9 статьи 25, частью 3 статьи 54, частью 2 статьи 61</w:t>
      </w:r>
      <w:r w:rsidR="0076049B" w:rsidRPr="006C3226">
        <w:rPr>
          <w:rFonts w:ascii="Times New Roman" w:hAnsi="Times New Roman"/>
          <w:sz w:val="28"/>
          <w:szCs w:val="28"/>
        </w:rPr>
        <w:t>, части 16 статьи 96</w:t>
      </w:r>
      <w:r w:rsidRPr="006C3226">
        <w:rPr>
          <w:rFonts w:ascii="Times New Roman" w:hAnsi="Times New Roman"/>
          <w:sz w:val="28"/>
          <w:szCs w:val="28"/>
        </w:rPr>
        <w:t xml:space="preserve"> названного закона.</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1.3. Проект ежегодного плана контрольных (надзорных) мероприятий формируется в машиночитаемом виде с использованием ЕРКНМ, а также информационной системы контрольного (надзорного) органа и (или) иных информационных систем, созданных в целях обеспечения организации и осуществления государственного контроля (надзора), муниципального контроля в соответствии с периодичностью проведения плановых контрольных (надзорных) мероприятий, установленной федеральным законом, положением о виде контроля для категорий риска, к которым отнесены объекты контроля.</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1.4. Представление проекта ежегодного плана контрольных (надзорных) мероприятий на согласование в органы прокуратуры осуществляется посредством его размещения в срок до 1 октября года, предшествующего году реализации ежегодного плана, должностными лицами, уполномоченными контрольным (надзорным) органом (далее – уполномоченные должностные лица), в машиночитаемом формате в ЕРКНМ в порядке, установленном Правилами.</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1.5. Входящие и исходящие сведения и документы об изменении содержащейся в ЕРКНМ информации подлеж</w:t>
      </w:r>
      <w:r w:rsidR="00B375D3" w:rsidRPr="006C3226">
        <w:rPr>
          <w:rFonts w:ascii="Times New Roman" w:hAnsi="Times New Roman"/>
          <w:sz w:val="28"/>
          <w:szCs w:val="28"/>
        </w:rPr>
        <w:t>а</w:t>
      </w:r>
      <w:r w:rsidRPr="006C3226">
        <w:rPr>
          <w:rFonts w:ascii="Times New Roman" w:hAnsi="Times New Roman"/>
          <w:sz w:val="28"/>
          <w:szCs w:val="28"/>
        </w:rPr>
        <w:t xml:space="preserve">т регистрации в органах прокуратуры с использованием АИК «Надзор-WEB» в соответствии с </w:t>
      </w:r>
      <w:r w:rsidRPr="006C3226">
        <w:rPr>
          <w:rFonts w:ascii="Times New Roman" w:hAnsi="Times New Roman"/>
          <w:sz w:val="28"/>
          <w:szCs w:val="28"/>
        </w:rPr>
        <w:lastRenderedPageBreak/>
        <w:t>Регламентом Генеральной прокуратуры Российской Федерации, утвержденным приказом Генерального прокурора Российской Федерации от 11.05.2016 № 276.</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 xml:space="preserve">1.6. </w:t>
      </w:r>
      <w:bookmarkStart w:id="8" w:name="_Hlk70496196"/>
      <w:r w:rsidRPr="006C3226">
        <w:rPr>
          <w:rFonts w:ascii="Times New Roman" w:hAnsi="Times New Roman"/>
          <w:sz w:val="28"/>
          <w:szCs w:val="28"/>
        </w:rPr>
        <w:t>Органы прокуратуры рассматривают проекты ежегодных планов контрольных (надзорных) мероприятий, размещенных в ЕРКНМ, в порядке, предусмотренном частью 5 статьи 61 Закона № 248-ФЗ, в том числе на предмет законности включения или невключения в них плановых контрольных (надзорных) мероприятий по объектам контроля, с учетом категорий риска, установленной периодичности, наличия оснований для проведения контрольного (надзорного) мероприятия и полномочий у органа контроля (надзора) и их должностных лиц, фактов дублирования контрольных (надзорных) мероприятий на предмет исполнения одних и тех же обязательных требований, полноты и достоверности отражения сведений.</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 xml:space="preserve">При этом следует учитывать, </w:t>
      </w:r>
      <w:r w:rsidR="00B375D3" w:rsidRPr="006C3226">
        <w:rPr>
          <w:rFonts w:ascii="Times New Roman" w:hAnsi="Times New Roman"/>
          <w:sz w:val="28"/>
          <w:szCs w:val="28"/>
        </w:rPr>
        <w:t>что в случае, если</w:t>
      </w:r>
      <w:r w:rsidRPr="006C3226">
        <w:rPr>
          <w:rFonts w:ascii="Times New Roman" w:hAnsi="Times New Roman"/>
          <w:sz w:val="28"/>
          <w:szCs w:val="28"/>
        </w:rPr>
        <w:t xml:space="preserve"> объект контроля не отнесен контрольным (надзорным) органом к определенной категории риска, он считается отнесенным к категории низкого риска, и в отношении него плановые контрольные (надзорные) мероприятия не проводятся.</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 xml:space="preserve">При наличии оснований органы прокуратуры вносят предложения уполномоченным должностным лицам контрольных (надзорных) органов об устранении выявленных замечаний, </w:t>
      </w:r>
      <w:r w:rsidR="00231FCD">
        <w:rPr>
          <w:rFonts w:ascii="Times New Roman" w:hAnsi="Times New Roman"/>
          <w:sz w:val="28"/>
          <w:szCs w:val="28"/>
        </w:rPr>
        <w:t xml:space="preserve">в том числе </w:t>
      </w:r>
      <w:r w:rsidRPr="006C3226">
        <w:rPr>
          <w:rFonts w:ascii="Times New Roman" w:hAnsi="Times New Roman"/>
          <w:sz w:val="28"/>
          <w:szCs w:val="28"/>
        </w:rPr>
        <w:t>исключении запланированных мероприятий.</w:t>
      </w:r>
    </w:p>
    <w:bookmarkEnd w:id="8"/>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1.7. При формировании ежегодного плана контрольных (надзорных) мероприятий может предусматриваться проведение совместных плановых контрольных (надзорных) мероприятий с другими контрольными (надзорными) органами. Совместные плановые контрольные (надзорные) мероприятия включаются в ежегодный план как отдельные контрольные (надзорные) мероприятия, проводимые несколькими контрольными (надзорными) органами в отношении одного объекта государственного контроля (надзора), муниципального контроля (далее – объект контроля) в единый период времени.</w:t>
      </w:r>
    </w:p>
    <w:p w:rsidR="00407A12" w:rsidRPr="006C3226" w:rsidRDefault="00407A12" w:rsidP="00407A12">
      <w:pPr>
        <w:spacing w:after="0" w:line="240" w:lineRule="auto"/>
        <w:ind w:firstLine="708"/>
        <w:jc w:val="both"/>
        <w:rPr>
          <w:rFonts w:ascii="Times New Roman" w:hAnsi="Times New Roman"/>
          <w:sz w:val="16"/>
          <w:szCs w:val="16"/>
        </w:rPr>
      </w:pPr>
    </w:p>
    <w:p w:rsidR="00407A12" w:rsidRPr="006C3226" w:rsidRDefault="00407A12" w:rsidP="00407A12">
      <w:pPr>
        <w:spacing w:after="0" w:line="240" w:lineRule="auto"/>
        <w:ind w:firstLine="708"/>
        <w:jc w:val="center"/>
        <w:rPr>
          <w:rFonts w:ascii="Times New Roman" w:hAnsi="Times New Roman"/>
          <w:sz w:val="28"/>
          <w:szCs w:val="28"/>
        </w:rPr>
      </w:pPr>
      <w:r w:rsidRPr="006C3226">
        <w:rPr>
          <w:rFonts w:ascii="Times New Roman" w:hAnsi="Times New Roman"/>
          <w:sz w:val="28"/>
          <w:szCs w:val="28"/>
        </w:rPr>
        <w:t>2. Рассмотрение проектов ежегодных</w:t>
      </w:r>
    </w:p>
    <w:p w:rsidR="00407A12" w:rsidRDefault="00407A12" w:rsidP="00407A12">
      <w:pPr>
        <w:spacing w:after="0" w:line="240" w:lineRule="auto"/>
        <w:ind w:firstLine="708"/>
        <w:jc w:val="center"/>
        <w:rPr>
          <w:rFonts w:ascii="Times New Roman" w:hAnsi="Times New Roman"/>
          <w:sz w:val="28"/>
          <w:szCs w:val="28"/>
        </w:rPr>
      </w:pPr>
      <w:r w:rsidRPr="006C3226">
        <w:rPr>
          <w:rFonts w:ascii="Times New Roman" w:hAnsi="Times New Roman"/>
          <w:sz w:val="28"/>
          <w:szCs w:val="28"/>
        </w:rPr>
        <w:t>планов контрольных (надзорных) мероприятий</w:t>
      </w:r>
    </w:p>
    <w:p w:rsidR="006C3226" w:rsidRPr="006C3226" w:rsidRDefault="006C3226" w:rsidP="00407A12">
      <w:pPr>
        <w:spacing w:after="0" w:line="240" w:lineRule="auto"/>
        <w:ind w:firstLine="708"/>
        <w:jc w:val="center"/>
        <w:rPr>
          <w:rFonts w:ascii="Times New Roman" w:hAnsi="Times New Roman"/>
          <w:sz w:val="16"/>
          <w:szCs w:val="16"/>
        </w:rPr>
      </w:pP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2.1. Рассмотрение проектов ежегодных планов контрольных (надзорных) мероприятий производится органами прокуратуры в пределах компетенции в следующем порядке:</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прокурорами городов, районов, территориальными и приравненными к ним иными специализированными прокурорами</w:t>
      </w:r>
      <w:r w:rsidR="000368F4" w:rsidRPr="006C3226">
        <w:rPr>
          <w:rFonts w:ascii="Times New Roman" w:hAnsi="Times New Roman"/>
          <w:sz w:val="28"/>
          <w:szCs w:val="28"/>
        </w:rPr>
        <w:t xml:space="preserve"> или их заместителями</w:t>
      </w:r>
      <w:r w:rsidRPr="006C3226">
        <w:rPr>
          <w:rFonts w:ascii="Times New Roman" w:hAnsi="Times New Roman"/>
          <w:sz w:val="28"/>
          <w:szCs w:val="28"/>
        </w:rPr>
        <w:t xml:space="preserve"> – в части проектов ежегодных планов соответственно городских, районных либо иных подразделений федеральных органов исполнительной власти, органов исполнительной власти субъектов Российской Федерации по месту их нахождения, органов местного самоуправления, государственных и муниципальных учреждений, наделенных полномочиями по осуществлению государственного контроля (надзора), муниципального контроля;</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 xml:space="preserve">транспортными прокурорами на правах прокуроров районных </w:t>
      </w:r>
      <w:r w:rsidR="00834613" w:rsidRPr="006C3226">
        <w:rPr>
          <w:rFonts w:ascii="Times New Roman" w:hAnsi="Times New Roman"/>
          <w:sz w:val="28"/>
          <w:szCs w:val="28"/>
        </w:rPr>
        <w:br/>
      </w:r>
      <w:r w:rsidRPr="006C3226">
        <w:rPr>
          <w:rFonts w:ascii="Times New Roman" w:hAnsi="Times New Roman"/>
          <w:sz w:val="28"/>
          <w:szCs w:val="28"/>
        </w:rPr>
        <w:t>прокуратур</w:t>
      </w:r>
      <w:r w:rsidR="000368F4" w:rsidRPr="006C3226">
        <w:rPr>
          <w:rFonts w:ascii="Times New Roman" w:hAnsi="Times New Roman"/>
          <w:sz w:val="28"/>
          <w:szCs w:val="28"/>
        </w:rPr>
        <w:t xml:space="preserve"> или их заместителями</w:t>
      </w:r>
      <w:r w:rsidRPr="006C3226">
        <w:rPr>
          <w:rFonts w:ascii="Times New Roman" w:hAnsi="Times New Roman"/>
          <w:sz w:val="28"/>
          <w:szCs w:val="28"/>
        </w:rPr>
        <w:t xml:space="preserve"> – в части проектов ежегодных планов </w:t>
      </w:r>
      <w:r w:rsidR="00263D10" w:rsidRPr="006C3226">
        <w:rPr>
          <w:rFonts w:ascii="Times New Roman" w:hAnsi="Times New Roman"/>
          <w:sz w:val="28"/>
          <w:szCs w:val="28"/>
        </w:rPr>
        <w:lastRenderedPageBreak/>
        <w:t xml:space="preserve">контрольных (надзорных) мероприятий </w:t>
      </w:r>
      <w:r w:rsidRPr="006C3226">
        <w:rPr>
          <w:rFonts w:ascii="Times New Roman" w:hAnsi="Times New Roman"/>
          <w:sz w:val="28"/>
          <w:szCs w:val="28"/>
        </w:rPr>
        <w:t>поднадзорных территориальных подразделений федеральных органов исполнительной власти, государственных и муниципальных учреждений, наделенных полномочиями по осуществлению государственного контроля (надзора) в сфере транспорта (железнодорожного, воздушного и водного);</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прокурорами субъектов Российской Федерации</w:t>
      </w:r>
      <w:r w:rsidR="000368F4" w:rsidRPr="006C3226">
        <w:rPr>
          <w:rFonts w:ascii="Times New Roman" w:hAnsi="Times New Roman"/>
          <w:sz w:val="28"/>
          <w:szCs w:val="28"/>
        </w:rPr>
        <w:t xml:space="preserve"> или их заместителями</w:t>
      </w:r>
      <w:r w:rsidRPr="006C3226">
        <w:rPr>
          <w:rFonts w:ascii="Times New Roman" w:hAnsi="Times New Roman"/>
          <w:sz w:val="28"/>
          <w:szCs w:val="28"/>
        </w:rPr>
        <w:t xml:space="preserve"> – в части проектов ежегодных планов </w:t>
      </w:r>
      <w:r w:rsidR="00263D10" w:rsidRPr="006C3226">
        <w:rPr>
          <w:rFonts w:ascii="Times New Roman" w:hAnsi="Times New Roman"/>
          <w:sz w:val="28"/>
          <w:szCs w:val="28"/>
        </w:rPr>
        <w:t xml:space="preserve">контрольных (надзорных) мероприятий </w:t>
      </w:r>
      <w:r w:rsidRPr="006C3226">
        <w:rPr>
          <w:rFonts w:ascii="Times New Roman" w:hAnsi="Times New Roman"/>
          <w:sz w:val="28"/>
          <w:szCs w:val="28"/>
        </w:rPr>
        <w:t>межрегиональных территориальных органов федеральных органов исполнительной власти, предусмотренных пунктом 3 распоряжения Генерального прокурора Российской Федерации от 16.05.2016 № 288/7р «Об организации надзора за исполнением законов межрегиональными территориальными органами федеральных государственных органов»</w:t>
      </w:r>
      <w:r w:rsidR="006C3226">
        <w:rPr>
          <w:rFonts w:ascii="Times New Roman" w:hAnsi="Times New Roman"/>
          <w:sz w:val="28"/>
          <w:szCs w:val="28"/>
        </w:rPr>
        <w:t xml:space="preserve"> (далее – распоряжение </w:t>
      </w:r>
      <w:r w:rsidR="006C3226" w:rsidRPr="006C3226">
        <w:rPr>
          <w:rFonts w:ascii="Times New Roman" w:hAnsi="Times New Roman"/>
          <w:sz w:val="28"/>
          <w:szCs w:val="28"/>
        </w:rPr>
        <w:t>Генерального прокурора Российской Федерации</w:t>
      </w:r>
      <w:r w:rsidR="006C3226">
        <w:rPr>
          <w:rFonts w:ascii="Times New Roman" w:hAnsi="Times New Roman"/>
          <w:sz w:val="28"/>
          <w:szCs w:val="28"/>
        </w:rPr>
        <w:t xml:space="preserve"> </w:t>
      </w:r>
      <w:r w:rsidR="006C3226" w:rsidRPr="006C3226">
        <w:rPr>
          <w:rFonts w:ascii="Times New Roman" w:hAnsi="Times New Roman"/>
          <w:sz w:val="28"/>
          <w:szCs w:val="28"/>
        </w:rPr>
        <w:t xml:space="preserve">от 16.05.2016 </w:t>
      </w:r>
      <w:r w:rsidR="006C3226">
        <w:rPr>
          <w:rFonts w:ascii="Times New Roman" w:hAnsi="Times New Roman"/>
          <w:sz w:val="28"/>
          <w:szCs w:val="28"/>
        </w:rPr>
        <w:t>№ 288/7р)</w:t>
      </w:r>
      <w:r w:rsidRPr="006C3226">
        <w:rPr>
          <w:rFonts w:ascii="Times New Roman" w:hAnsi="Times New Roman"/>
          <w:sz w:val="28"/>
          <w:szCs w:val="28"/>
        </w:rPr>
        <w:t>, территориальных органов федеральных органов исполнительной власти по субъекту Российской Федерации, органов исполнительной власти субъектов Российской Федерации;</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прокурором комплекса «Байконур»</w:t>
      </w:r>
      <w:r w:rsidR="000368F4" w:rsidRPr="006C3226">
        <w:rPr>
          <w:rFonts w:ascii="Times New Roman" w:hAnsi="Times New Roman"/>
          <w:sz w:val="28"/>
          <w:szCs w:val="28"/>
        </w:rPr>
        <w:t xml:space="preserve"> или его заместителем</w:t>
      </w:r>
      <w:r w:rsidRPr="006C3226">
        <w:rPr>
          <w:rFonts w:ascii="Times New Roman" w:hAnsi="Times New Roman"/>
          <w:sz w:val="28"/>
          <w:szCs w:val="28"/>
        </w:rPr>
        <w:t xml:space="preserve"> – в части проектов ежегодных планов </w:t>
      </w:r>
      <w:r w:rsidR="00263D10" w:rsidRPr="006C3226">
        <w:rPr>
          <w:rFonts w:ascii="Times New Roman" w:hAnsi="Times New Roman"/>
          <w:sz w:val="28"/>
          <w:szCs w:val="28"/>
        </w:rPr>
        <w:t xml:space="preserve">контрольных (надзорных) мероприятий </w:t>
      </w:r>
      <w:r w:rsidRPr="006C3226">
        <w:rPr>
          <w:rFonts w:ascii="Times New Roman" w:hAnsi="Times New Roman"/>
          <w:sz w:val="28"/>
          <w:szCs w:val="28"/>
        </w:rPr>
        <w:t>подразделений федеральных органов исполнительной власти, органов местного самоуправления, государственных и муниципальных учреждений, действующих на территории комплекса «Байконур», наделенных полномочиями по осуществлению государственного контроля (надзора);</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транспортными прокурорами, приравненными к прокурорам субъектов Российской Федерации,</w:t>
      </w:r>
      <w:r w:rsidR="000368F4" w:rsidRPr="006C3226">
        <w:rPr>
          <w:rFonts w:ascii="Times New Roman" w:hAnsi="Times New Roman"/>
          <w:sz w:val="28"/>
          <w:szCs w:val="28"/>
        </w:rPr>
        <w:t xml:space="preserve"> или их заместителями</w:t>
      </w:r>
      <w:r w:rsidRPr="006C3226">
        <w:rPr>
          <w:rFonts w:ascii="Times New Roman" w:hAnsi="Times New Roman"/>
          <w:sz w:val="28"/>
          <w:szCs w:val="28"/>
        </w:rPr>
        <w:t xml:space="preserve"> – в части проектов ежегодных планов </w:t>
      </w:r>
      <w:r w:rsidR="00263D10" w:rsidRPr="006C3226">
        <w:rPr>
          <w:rFonts w:ascii="Times New Roman" w:hAnsi="Times New Roman"/>
          <w:sz w:val="28"/>
          <w:szCs w:val="28"/>
        </w:rPr>
        <w:t xml:space="preserve">контрольных (надзорных) мероприятий </w:t>
      </w:r>
      <w:r w:rsidRPr="006C3226">
        <w:rPr>
          <w:rFonts w:ascii="Times New Roman" w:hAnsi="Times New Roman"/>
          <w:sz w:val="28"/>
          <w:szCs w:val="28"/>
        </w:rPr>
        <w:t xml:space="preserve">поднадзорных территориальных подразделений федеральных органов исполнительной власти и органов власти субъектов Российской Федерации, наделенных полномочиями по осуществлению государственного контроля (надзора) в сфере транспорта (железнодорожного, воздушного и водного), и </w:t>
      </w:r>
      <w:r w:rsidR="007938FB" w:rsidRPr="006C3226">
        <w:rPr>
          <w:rFonts w:ascii="Times New Roman" w:hAnsi="Times New Roman"/>
          <w:sz w:val="28"/>
          <w:szCs w:val="28"/>
        </w:rPr>
        <w:t xml:space="preserve">органов </w:t>
      </w:r>
      <w:r w:rsidRPr="006C3226">
        <w:rPr>
          <w:rFonts w:ascii="Times New Roman" w:hAnsi="Times New Roman"/>
          <w:sz w:val="28"/>
          <w:szCs w:val="28"/>
        </w:rPr>
        <w:t>внутренних дел на транспорте в пределах компетенции;</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Амурским бассейновым, Байкальским и Волжским межрегиональными природоохранными прокурорами</w:t>
      </w:r>
      <w:r w:rsidR="000368F4" w:rsidRPr="006C3226">
        <w:rPr>
          <w:rFonts w:ascii="Times New Roman" w:hAnsi="Times New Roman"/>
          <w:sz w:val="28"/>
          <w:szCs w:val="28"/>
        </w:rPr>
        <w:t xml:space="preserve"> или их заместителями</w:t>
      </w:r>
      <w:r w:rsidRPr="006C3226">
        <w:rPr>
          <w:rFonts w:ascii="Times New Roman" w:hAnsi="Times New Roman"/>
          <w:sz w:val="28"/>
          <w:szCs w:val="28"/>
        </w:rPr>
        <w:t xml:space="preserve"> – в части проектов ежегодных планов </w:t>
      </w:r>
      <w:r w:rsidR="00263D10" w:rsidRPr="006C3226">
        <w:rPr>
          <w:rFonts w:ascii="Times New Roman" w:hAnsi="Times New Roman"/>
          <w:sz w:val="28"/>
          <w:szCs w:val="28"/>
        </w:rPr>
        <w:t xml:space="preserve">контрольных (надзорных) мероприятий </w:t>
      </w:r>
      <w:r w:rsidRPr="006C3226">
        <w:rPr>
          <w:rFonts w:ascii="Times New Roman" w:hAnsi="Times New Roman"/>
          <w:sz w:val="28"/>
          <w:szCs w:val="28"/>
        </w:rPr>
        <w:t xml:space="preserve">поднадзорных природоохранных межрегиональных, территориальных подразделений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и муниципальных учреждений, наделенных полномочиями по осуществлению государственного контроля (надзора) в сфере охраны окружающей среды и природопользования, расположенных на территории, на которую распространяется компетенция соответствующей природоохранной прокуратуры (на правах прокуратуры субъекта Российской Федерации); </w:t>
      </w:r>
    </w:p>
    <w:p w:rsidR="00407A12" w:rsidRPr="006C3226" w:rsidRDefault="000368F4"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 xml:space="preserve">начальниками </w:t>
      </w:r>
      <w:r w:rsidR="00407A12" w:rsidRPr="006C3226">
        <w:rPr>
          <w:rFonts w:ascii="Times New Roman" w:hAnsi="Times New Roman"/>
          <w:sz w:val="28"/>
          <w:szCs w:val="28"/>
        </w:rPr>
        <w:t>Главн</w:t>
      </w:r>
      <w:r w:rsidRPr="006C3226">
        <w:rPr>
          <w:rFonts w:ascii="Times New Roman" w:hAnsi="Times New Roman"/>
          <w:sz w:val="28"/>
          <w:szCs w:val="28"/>
        </w:rPr>
        <w:t>ого</w:t>
      </w:r>
      <w:r w:rsidR="00407A12" w:rsidRPr="006C3226">
        <w:rPr>
          <w:rFonts w:ascii="Times New Roman" w:hAnsi="Times New Roman"/>
          <w:sz w:val="28"/>
          <w:szCs w:val="28"/>
        </w:rPr>
        <w:t xml:space="preserve"> управлени</w:t>
      </w:r>
      <w:r w:rsidRPr="006C3226">
        <w:rPr>
          <w:rFonts w:ascii="Times New Roman" w:hAnsi="Times New Roman"/>
          <w:sz w:val="28"/>
          <w:szCs w:val="28"/>
        </w:rPr>
        <w:t>я</w:t>
      </w:r>
      <w:r w:rsidR="00407A12" w:rsidRPr="006C3226">
        <w:rPr>
          <w:rFonts w:ascii="Times New Roman" w:hAnsi="Times New Roman"/>
          <w:sz w:val="28"/>
          <w:szCs w:val="28"/>
        </w:rPr>
        <w:t xml:space="preserve"> и управлени</w:t>
      </w:r>
      <w:r w:rsidRPr="006C3226">
        <w:rPr>
          <w:rFonts w:ascii="Times New Roman" w:hAnsi="Times New Roman"/>
          <w:sz w:val="28"/>
          <w:szCs w:val="28"/>
        </w:rPr>
        <w:t>й</w:t>
      </w:r>
      <w:r w:rsidR="00407A12" w:rsidRPr="006C3226">
        <w:rPr>
          <w:rFonts w:ascii="Times New Roman" w:hAnsi="Times New Roman"/>
          <w:sz w:val="28"/>
          <w:szCs w:val="28"/>
        </w:rPr>
        <w:t xml:space="preserve"> Генеральной прокуратуры Российской Федерации по федеральным округам</w:t>
      </w:r>
      <w:r w:rsidRPr="006C3226">
        <w:rPr>
          <w:rFonts w:ascii="Times New Roman" w:hAnsi="Times New Roman"/>
          <w:sz w:val="28"/>
          <w:szCs w:val="28"/>
        </w:rPr>
        <w:t xml:space="preserve"> или их заместителями</w:t>
      </w:r>
      <w:r w:rsidR="00407A12" w:rsidRPr="006C3226">
        <w:rPr>
          <w:rFonts w:ascii="Times New Roman" w:hAnsi="Times New Roman"/>
          <w:sz w:val="28"/>
          <w:szCs w:val="28"/>
        </w:rPr>
        <w:t xml:space="preserve"> – в части проектов ежегодных планов </w:t>
      </w:r>
      <w:r w:rsidR="00263D10" w:rsidRPr="006C3226">
        <w:rPr>
          <w:rFonts w:ascii="Times New Roman" w:hAnsi="Times New Roman"/>
          <w:sz w:val="28"/>
          <w:szCs w:val="28"/>
        </w:rPr>
        <w:t xml:space="preserve">контрольных (надзорных) мероприятий </w:t>
      </w:r>
      <w:r w:rsidR="00407A12" w:rsidRPr="006C3226">
        <w:rPr>
          <w:rFonts w:ascii="Times New Roman" w:hAnsi="Times New Roman"/>
          <w:sz w:val="28"/>
          <w:szCs w:val="28"/>
        </w:rPr>
        <w:t xml:space="preserve">поднадзорных окружных и в соответствии пунктом 1 распоряжения </w:t>
      </w:r>
      <w:r w:rsidR="00407A12" w:rsidRPr="006C3226">
        <w:rPr>
          <w:rFonts w:ascii="Times New Roman" w:hAnsi="Times New Roman"/>
          <w:sz w:val="28"/>
          <w:szCs w:val="28"/>
        </w:rPr>
        <w:lastRenderedPageBreak/>
        <w:t>Генерального прокурора Российской Федерации от 16.05.2016 № 288/7р межрегиональных территориальных органов федеральных органов исполнительной власти, наделенных полномочиями по осуществлению государственного контроля (надзора), в пределах компетенции;</w:t>
      </w:r>
    </w:p>
    <w:p w:rsidR="00407A12" w:rsidRPr="006C3226" w:rsidRDefault="000368F4"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 xml:space="preserve">начальником </w:t>
      </w:r>
      <w:r w:rsidR="00407A12" w:rsidRPr="006C3226">
        <w:rPr>
          <w:rFonts w:ascii="Times New Roman" w:hAnsi="Times New Roman"/>
          <w:sz w:val="28"/>
          <w:szCs w:val="28"/>
        </w:rPr>
        <w:t>управлени</w:t>
      </w:r>
      <w:r w:rsidRPr="006C3226">
        <w:rPr>
          <w:rFonts w:ascii="Times New Roman" w:hAnsi="Times New Roman"/>
          <w:sz w:val="28"/>
          <w:szCs w:val="28"/>
        </w:rPr>
        <w:t>я</w:t>
      </w:r>
      <w:r w:rsidR="00407A12" w:rsidRPr="006C3226">
        <w:rPr>
          <w:rFonts w:ascii="Times New Roman" w:hAnsi="Times New Roman"/>
          <w:sz w:val="28"/>
          <w:szCs w:val="28"/>
        </w:rPr>
        <w:t xml:space="preserve"> по надзору за исполнением законов на транспорте и в таможенной сфере Генеральной прокуратуры Российской Федерации</w:t>
      </w:r>
      <w:r w:rsidRPr="006C3226">
        <w:rPr>
          <w:rFonts w:ascii="Times New Roman" w:hAnsi="Times New Roman"/>
          <w:sz w:val="28"/>
          <w:szCs w:val="28"/>
        </w:rPr>
        <w:t xml:space="preserve"> или его заместителем</w:t>
      </w:r>
      <w:r w:rsidR="00407A12" w:rsidRPr="006C3226">
        <w:rPr>
          <w:rFonts w:ascii="Times New Roman" w:hAnsi="Times New Roman"/>
          <w:sz w:val="28"/>
          <w:szCs w:val="28"/>
        </w:rPr>
        <w:t xml:space="preserve"> – в части проектов ежегодных планов </w:t>
      </w:r>
      <w:r w:rsidR="00263D10" w:rsidRPr="006C3226">
        <w:rPr>
          <w:rFonts w:ascii="Times New Roman" w:hAnsi="Times New Roman"/>
          <w:sz w:val="28"/>
          <w:szCs w:val="28"/>
        </w:rPr>
        <w:t xml:space="preserve">контрольных (надзорных) мероприятий </w:t>
      </w:r>
      <w:r w:rsidR="00407A12" w:rsidRPr="006C3226">
        <w:rPr>
          <w:rFonts w:ascii="Times New Roman" w:hAnsi="Times New Roman"/>
          <w:sz w:val="28"/>
          <w:szCs w:val="28"/>
        </w:rPr>
        <w:t>центральных аппаратов федеральных органов исполнительной власти, наделенных полномочиями по осуществлению государственного контроля (надзора) в области транспорта (железнодорожного, воздушного и водного)</w:t>
      </w:r>
      <w:r w:rsidR="007938FB" w:rsidRPr="006C3226">
        <w:rPr>
          <w:rFonts w:ascii="Times New Roman" w:hAnsi="Times New Roman"/>
          <w:sz w:val="28"/>
          <w:szCs w:val="28"/>
        </w:rPr>
        <w:t>, и органов внутренних дел на транспорте в пределах компетенции</w:t>
      </w:r>
      <w:r w:rsidR="00407A12" w:rsidRPr="006C3226">
        <w:rPr>
          <w:rFonts w:ascii="Times New Roman" w:hAnsi="Times New Roman"/>
          <w:sz w:val="28"/>
          <w:szCs w:val="28"/>
        </w:rPr>
        <w:t>;</w:t>
      </w:r>
    </w:p>
    <w:p w:rsidR="00407A12" w:rsidRPr="006C3226" w:rsidRDefault="000368F4"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 xml:space="preserve">начальником </w:t>
      </w:r>
      <w:r w:rsidR="00407A12" w:rsidRPr="006C3226">
        <w:rPr>
          <w:rFonts w:ascii="Times New Roman" w:hAnsi="Times New Roman"/>
          <w:sz w:val="28"/>
          <w:szCs w:val="28"/>
        </w:rPr>
        <w:t>Главн</w:t>
      </w:r>
      <w:r w:rsidRPr="006C3226">
        <w:rPr>
          <w:rFonts w:ascii="Times New Roman" w:hAnsi="Times New Roman"/>
          <w:sz w:val="28"/>
          <w:szCs w:val="28"/>
        </w:rPr>
        <w:t>ого</w:t>
      </w:r>
      <w:r w:rsidR="00407A12" w:rsidRPr="006C3226">
        <w:rPr>
          <w:rFonts w:ascii="Times New Roman" w:hAnsi="Times New Roman"/>
          <w:sz w:val="28"/>
          <w:szCs w:val="28"/>
        </w:rPr>
        <w:t xml:space="preserve"> управлени</w:t>
      </w:r>
      <w:r w:rsidRPr="006C3226">
        <w:rPr>
          <w:rFonts w:ascii="Times New Roman" w:hAnsi="Times New Roman"/>
          <w:sz w:val="28"/>
          <w:szCs w:val="28"/>
        </w:rPr>
        <w:t>я</w:t>
      </w:r>
      <w:r w:rsidR="00407A12" w:rsidRPr="006C3226">
        <w:rPr>
          <w:rFonts w:ascii="Times New Roman" w:hAnsi="Times New Roman"/>
          <w:sz w:val="28"/>
          <w:szCs w:val="28"/>
        </w:rPr>
        <w:t xml:space="preserve"> по надзору за исполнением федерального законодательства Генеральной прокуратуры Российской Федерации</w:t>
      </w:r>
      <w:r w:rsidRPr="006C3226">
        <w:rPr>
          <w:rFonts w:ascii="Times New Roman" w:hAnsi="Times New Roman"/>
          <w:sz w:val="28"/>
          <w:szCs w:val="28"/>
        </w:rPr>
        <w:t xml:space="preserve"> или его заместителем</w:t>
      </w:r>
      <w:r w:rsidR="00407A12" w:rsidRPr="006C3226">
        <w:rPr>
          <w:rFonts w:ascii="Times New Roman" w:hAnsi="Times New Roman"/>
          <w:sz w:val="28"/>
          <w:szCs w:val="28"/>
        </w:rPr>
        <w:t xml:space="preserve"> – в части проектов ежегодных планов </w:t>
      </w:r>
      <w:r w:rsidR="00263D10" w:rsidRPr="006C3226">
        <w:rPr>
          <w:rFonts w:ascii="Times New Roman" w:hAnsi="Times New Roman"/>
          <w:sz w:val="28"/>
          <w:szCs w:val="28"/>
        </w:rPr>
        <w:t xml:space="preserve">контрольных (надзорных) мероприятий </w:t>
      </w:r>
      <w:r w:rsidR="00407A12" w:rsidRPr="006C3226">
        <w:rPr>
          <w:rFonts w:ascii="Times New Roman" w:hAnsi="Times New Roman"/>
          <w:sz w:val="28"/>
          <w:szCs w:val="28"/>
        </w:rPr>
        <w:t>центральных аппаратов поднадзорных федеральных органов исполнительной власти, государственных корпораций, публично-правовых компаний, наделенных полномочиями по осуществлению государственного контроля (надзора).</w:t>
      </w:r>
    </w:p>
    <w:p w:rsidR="00CD1A45" w:rsidRPr="006C3226" w:rsidRDefault="00407A12" w:rsidP="00407A12">
      <w:pPr>
        <w:spacing w:after="0" w:line="240" w:lineRule="auto"/>
        <w:ind w:firstLine="708"/>
        <w:jc w:val="both"/>
        <w:rPr>
          <w:rFonts w:ascii="Times New Roman" w:hAnsi="Times New Roman"/>
          <w:sz w:val="28"/>
          <w:szCs w:val="28"/>
        </w:rPr>
      </w:pPr>
      <w:bookmarkStart w:id="9" w:name="_Hlk70496430"/>
      <w:r w:rsidRPr="006C3226">
        <w:rPr>
          <w:rFonts w:ascii="Times New Roman" w:hAnsi="Times New Roman"/>
          <w:sz w:val="28"/>
          <w:szCs w:val="28"/>
        </w:rPr>
        <w:t xml:space="preserve">2.2. Органы прокуратуры до </w:t>
      </w:r>
      <w:r w:rsidR="000368F4" w:rsidRPr="006C3226">
        <w:rPr>
          <w:rFonts w:ascii="Times New Roman" w:hAnsi="Times New Roman"/>
          <w:sz w:val="28"/>
          <w:szCs w:val="28"/>
        </w:rPr>
        <w:t>01</w:t>
      </w:r>
      <w:r w:rsidRPr="006C3226">
        <w:rPr>
          <w:rFonts w:ascii="Times New Roman" w:hAnsi="Times New Roman"/>
          <w:sz w:val="28"/>
          <w:szCs w:val="28"/>
        </w:rPr>
        <w:t xml:space="preserve"> </w:t>
      </w:r>
      <w:r w:rsidR="000368F4" w:rsidRPr="006C3226">
        <w:rPr>
          <w:rFonts w:ascii="Times New Roman" w:hAnsi="Times New Roman"/>
          <w:sz w:val="28"/>
          <w:szCs w:val="28"/>
        </w:rPr>
        <w:t>ноя</w:t>
      </w:r>
      <w:r w:rsidRPr="006C3226">
        <w:rPr>
          <w:rFonts w:ascii="Times New Roman" w:hAnsi="Times New Roman"/>
          <w:sz w:val="28"/>
          <w:szCs w:val="28"/>
        </w:rPr>
        <w:t xml:space="preserve">бря года, предшествующего году проведения контрольных (надзорных) мероприятий, рассматривают проекты ежегодных планов </w:t>
      </w:r>
      <w:r w:rsidR="00263D10" w:rsidRPr="006C3226">
        <w:rPr>
          <w:rFonts w:ascii="Times New Roman" w:hAnsi="Times New Roman"/>
          <w:sz w:val="28"/>
          <w:szCs w:val="28"/>
        </w:rPr>
        <w:t xml:space="preserve">контрольных (надзорных) мероприятий </w:t>
      </w:r>
      <w:r w:rsidRPr="006C3226">
        <w:rPr>
          <w:rFonts w:ascii="Times New Roman" w:hAnsi="Times New Roman"/>
          <w:sz w:val="28"/>
          <w:szCs w:val="28"/>
        </w:rPr>
        <w:t>на предмет законности включения в них объектов государственного контроля (надзора), объектов муниципального контроля, полноты и достоверности представленных сведений о контрольных мероприятиях в соответствии с требованиями Закона № 248-ФЗ и Правил, с использованием ЕРКНМ вносят предложения руководителям органов государственного контроля (надзора), органов муниципального контроля по включению или невключению контрольных (надзорных) мероприятий в проект ежегодного плана</w:t>
      </w:r>
      <w:r w:rsidR="00263D10" w:rsidRPr="006C3226">
        <w:rPr>
          <w:rFonts w:ascii="Times New Roman" w:hAnsi="Times New Roman"/>
          <w:sz w:val="28"/>
          <w:szCs w:val="28"/>
        </w:rPr>
        <w:t xml:space="preserve"> </w:t>
      </w:r>
      <w:r w:rsidRPr="006C3226">
        <w:rPr>
          <w:rFonts w:ascii="Times New Roman" w:hAnsi="Times New Roman"/>
          <w:sz w:val="28"/>
          <w:szCs w:val="28"/>
        </w:rPr>
        <w:t>(далее – предложения органов прокуратуры)</w:t>
      </w:r>
      <w:r w:rsidR="00CD1A45" w:rsidRPr="006C3226">
        <w:rPr>
          <w:rFonts w:ascii="Times New Roman" w:hAnsi="Times New Roman"/>
          <w:sz w:val="28"/>
          <w:szCs w:val="28"/>
        </w:rPr>
        <w:t>.</w:t>
      </w:r>
    </w:p>
    <w:p w:rsidR="00D4204A" w:rsidRPr="006C3226" w:rsidRDefault="00CD1A45" w:rsidP="00D4204A">
      <w:pPr>
        <w:spacing w:after="0" w:line="240" w:lineRule="auto"/>
        <w:ind w:firstLine="708"/>
        <w:jc w:val="both"/>
        <w:rPr>
          <w:rFonts w:ascii="Times New Roman" w:hAnsi="Times New Roman"/>
          <w:sz w:val="28"/>
          <w:szCs w:val="28"/>
        </w:rPr>
      </w:pPr>
      <w:r w:rsidRPr="006C3226">
        <w:rPr>
          <w:rFonts w:ascii="Times New Roman" w:hAnsi="Times New Roman"/>
          <w:sz w:val="28"/>
          <w:szCs w:val="28"/>
        </w:rPr>
        <w:t>2.3.</w:t>
      </w:r>
      <w:r w:rsidR="00E3576B" w:rsidRPr="006C3226">
        <w:rPr>
          <w:rFonts w:ascii="Times New Roman" w:hAnsi="Times New Roman"/>
          <w:sz w:val="28"/>
          <w:szCs w:val="28"/>
        </w:rPr>
        <w:t xml:space="preserve"> </w:t>
      </w:r>
      <w:r w:rsidR="00311823" w:rsidRPr="006C3226">
        <w:rPr>
          <w:rFonts w:ascii="Times New Roman" w:hAnsi="Times New Roman"/>
          <w:sz w:val="28"/>
          <w:szCs w:val="28"/>
        </w:rPr>
        <w:t>Указанные в п</w:t>
      </w:r>
      <w:r w:rsidR="00BB4FF4" w:rsidRPr="006C3226">
        <w:rPr>
          <w:rFonts w:ascii="Times New Roman" w:hAnsi="Times New Roman"/>
          <w:sz w:val="28"/>
          <w:szCs w:val="28"/>
        </w:rPr>
        <w:t>ункт</w:t>
      </w:r>
      <w:r w:rsidR="00263D10" w:rsidRPr="006C3226">
        <w:rPr>
          <w:rFonts w:ascii="Times New Roman" w:hAnsi="Times New Roman"/>
          <w:sz w:val="28"/>
          <w:szCs w:val="28"/>
        </w:rPr>
        <w:t>е</w:t>
      </w:r>
      <w:r w:rsidR="00311823" w:rsidRPr="006C3226">
        <w:rPr>
          <w:rFonts w:ascii="Times New Roman" w:hAnsi="Times New Roman"/>
          <w:sz w:val="28"/>
          <w:szCs w:val="28"/>
        </w:rPr>
        <w:t xml:space="preserve"> 2.2. настоящего Порядка </w:t>
      </w:r>
      <w:r w:rsidR="00D4204A" w:rsidRPr="006C3226">
        <w:rPr>
          <w:rFonts w:ascii="Times New Roman" w:hAnsi="Times New Roman"/>
          <w:sz w:val="28"/>
          <w:szCs w:val="28"/>
        </w:rPr>
        <w:t>предложени</w:t>
      </w:r>
      <w:r w:rsidR="00311823" w:rsidRPr="006C3226">
        <w:rPr>
          <w:rFonts w:ascii="Times New Roman" w:hAnsi="Times New Roman"/>
          <w:sz w:val="28"/>
          <w:szCs w:val="28"/>
        </w:rPr>
        <w:t>я</w:t>
      </w:r>
      <w:r w:rsidR="00D4204A" w:rsidRPr="006C3226">
        <w:rPr>
          <w:rFonts w:ascii="Times New Roman" w:hAnsi="Times New Roman"/>
          <w:sz w:val="28"/>
          <w:szCs w:val="28"/>
        </w:rPr>
        <w:t xml:space="preserve"> </w:t>
      </w:r>
      <w:r w:rsidR="00311823" w:rsidRPr="006C3226">
        <w:rPr>
          <w:rFonts w:ascii="Times New Roman" w:hAnsi="Times New Roman"/>
          <w:sz w:val="28"/>
          <w:szCs w:val="28"/>
        </w:rPr>
        <w:t>вносят</w:t>
      </w:r>
      <w:r w:rsidR="00D4204A" w:rsidRPr="006C3226">
        <w:rPr>
          <w:rFonts w:ascii="Times New Roman" w:hAnsi="Times New Roman"/>
          <w:sz w:val="28"/>
          <w:szCs w:val="28"/>
        </w:rPr>
        <w:t xml:space="preserve"> заместители прокурора города, района, субъекта Российской Федерации, заместители прокурора специализированной прокуратуры, заместители начальник</w:t>
      </w:r>
      <w:r w:rsidR="00B0742B">
        <w:rPr>
          <w:rFonts w:ascii="Times New Roman" w:hAnsi="Times New Roman"/>
          <w:sz w:val="28"/>
          <w:szCs w:val="28"/>
        </w:rPr>
        <w:t>ов</w:t>
      </w:r>
      <w:r w:rsidR="00D4204A" w:rsidRPr="006C3226">
        <w:rPr>
          <w:rFonts w:ascii="Times New Roman" w:hAnsi="Times New Roman"/>
          <w:sz w:val="28"/>
          <w:szCs w:val="28"/>
        </w:rPr>
        <w:t xml:space="preserve"> </w:t>
      </w:r>
      <w:r w:rsidR="00BB4FF4" w:rsidRPr="006C3226">
        <w:rPr>
          <w:rFonts w:ascii="Times New Roman" w:hAnsi="Times New Roman"/>
          <w:sz w:val="28"/>
          <w:szCs w:val="28"/>
        </w:rPr>
        <w:t>Главн</w:t>
      </w:r>
      <w:r w:rsidR="00B0742B">
        <w:rPr>
          <w:rFonts w:ascii="Times New Roman" w:hAnsi="Times New Roman"/>
          <w:sz w:val="28"/>
          <w:szCs w:val="28"/>
        </w:rPr>
        <w:t>ых</w:t>
      </w:r>
      <w:r w:rsidR="00BB4FF4" w:rsidRPr="006C3226">
        <w:rPr>
          <w:rFonts w:ascii="Times New Roman" w:hAnsi="Times New Roman"/>
          <w:sz w:val="28"/>
          <w:szCs w:val="28"/>
        </w:rPr>
        <w:t xml:space="preserve"> управлени</w:t>
      </w:r>
      <w:r w:rsidR="00B0742B">
        <w:rPr>
          <w:rFonts w:ascii="Times New Roman" w:hAnsi="Times New Roman"/>
          <w:sz w:val="28"/>
          <w:szCs w:val="28"/>
        </w:rPr>
        <w:t>й</w:t>
      </w:r>
      <w:r w:rsidR="00BB4FF4" w:rsidRPr="006C3226">
        <w:rPr>
          <w:rFonts w:ascii="Times New Roman" w:hAnsi="Times New Roman"/>
          <w:sz w:val="28"/>
          <w:szCs w:val="28"/>
        </w:rPr>
        <w:t xml:space="preserve"> и </w:t>
      </w:r>
      <w:r w:rsidR="00D4204A" w:rsidRPr="006C3226">
        <w:rPr>
          <w:rFonts w:ascii="Times New Roman" w:hAnsi="Times New Roman"/>
          <w:sz w:val="28"/>
          <w:szCs w:val="28"/>
        </w:rPr>
        <w:t>управлени</w:t>
      </w:r>
      <w:r w:rsidR="00B0742B">
        <w:rPr>
          <w:rFonts w:ascii="Times New Roman" w:hAnsi="Times New Roman"/>
          <w:sz w:val="28"/>
          <w:szCs w:val="28"/>
        </w:rPr>
        <w:t>й</w:t>
      </w:r>
      <w:r w:rsidR="00D4204A" w:rsidRPr="006C3226">
        <w:rPr>
          <w:rFonts w:ascii="Times New Roman" w:hAnsi="Times New Roman"/>
          <w:sz w:val="28"/>
          <w:szCs w:val="28"/>
        </w:rPr>
        <w:t xml:space="preserve"> Генеральной прокуратуры Российской Федерации.</w:t>
      </w:r>
    </w:p>
    <w:p w:rsidR="00E3576B"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2.</w:t>
      </w:r>
      <w:r w:rsidR="00CD1A45" w:rsidRPr="006C3226">
        <w:rPr>
          <w:rFonts w:ascii="Times New Roman" w:hAnsi="Times New Roman"/>
          <w:sz w:val="28"/>
          <w:szCs w:val="28"/>
        </w:rPr>
        <w:t>4</w:t>
      </w:r>
      <w:r w:rsidRPr="006C3226">
        <w:rPr>
          <w:rFonts w:ascii="Times New Roman" w:hAnsi="Times New Roman"/>
          <w:sz w:val="28"/>
          <w:szCs w:val="28"/>
        </w:rPr>
        <w:t>. Предложения органов прокуратуры могут быть обжалованы вышестоящему прокурору, что не приостанавливает действие обжалуемого решения.</w:t>
      </w:r>
      <w:r w:rsidR="00E3576B" w:rsidRPr="006C3226">
        <w:rPr>
          <w:rFonts w:ascii="Times New Roman" w:hAnsi="Times New Roman"/>
          <w:sz w:val="28"/>
          <w:szCs w:val="28"/>
        </w:rPr>
        <w:t xml:space="preserve"> </w:t>
      </w:r>
      <w:r w:rsidR="0052715B" w:rsidRPr="006C3226">
        <w:rPr>
          <w:rFonts w:ascii="Times New Roman" w:hAnsi="Times New Roman"/>
          <w:sz w:val="28"/>
          <w:szCs w:val="28"/>
        </w:rPr>
        <w:t>Рекомендуемая форма жалобы приведена в прило</w:t>
      </w:r>
      <w:r w:rsidR="00210E7C" w:rsidRPr="006C3226">
        <w:rPr>
          <w:rFonts w:ascii="Times New Roman" w:hAnsi="Times New Roman"/>
          <w:sz w:val="28"/>
          <w:szCs w:val="28"/>
        </w:rPr>
        <w:t>жении № 2 к настоящему приказу.</w:t>
      </w:r>
    </w:p>
    <w:p w:rsidR="00407A12" w:rsidRPr="006C3226" w:rsidRDefault="0052715B"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 xml:space="preserve">По результатам рассмотрения жалобы о несогласии с предложениями органа прокуратуры вышестоящим прокурором в течение </w:t>
      </w:r>
      <w:r w:rsidR="00BB4FF4" w:rsidRPr="006C3226">
        <w:rPr>
          <w:rFonts w:ascii="Times New Roman" w:hAnsi="Times New Roman"/>
          <w:sz w:val="28"/>
          <w:szCs w:val="28"/>
        </w:rPr>
        <w:t>5</w:t>
      </w:r>
      <w:r w:rsidRPr="006C3226">
        <w:rPr>
          <w:rFonts w:ascii="Times New Roman" w:hAnsi="Times New Roman"/>
          <w:sz w:val="28"/>
          <w:szCs w:val="28"/>
        </w:rPr>
        <w:t xml:space="preserve"> рабочих дней с момента регистрации жалобы в АИК «Надзор-WEB», но не позднее 12 декабря года, предшествующего году реализации ежегодного плана контрольных (надзорных) мероприятий</w:t>
      </w:r>
      <w:r w:rsidR="00736260" w:rsidRPr="006C3226">
        <w:rPr>
          <w:rFonts w:ascii="Times New Roman" w:hAnsi="Times New Roman"/>
          <w:sz w:val="28"/>
          <w:szCs w:val="28"/>
        </w:rPr>
        <w:t>,</w:t>
      </w:r>
      <w:r w:rsidRPr="006C3226">
        <w:rPr>
          <w:rFonts w:ascii="Times New Roman" w:hAnsi="Times New Roman"/>
          <w:sz w:val="28"/>
          <w:szCs w:val="28"/>
        </w:rPr>
        <w:t xml:space="preserve"> принимается решение об удовлетворении либо отказе в удовлетворении доводов жалобы.</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lastRenderedPageBreak/>
        <w:t>2.</w:t>
      </w:r>
      <w:r w:rsidR="00CD1A45" w:rsidRPr="006C3226">
        <w:rPr>
          <w:rFonts w:ascii="Times New Roman" w:hAnsi="Times New Roman"/>
          <w:sz w:val="28"/>
          <w:szCs w:val="28"/>
        </w:rPr>
        <w:t>5</w:t>
      </w:r>
      <w:r w:rsidRPr="006C3226">
        <w:rPr>
          <w:rFonts w:ascii="Times New Roman" w:hAnsi="Times New Roman"/>
          <w:sz w:val="28"/>
          <w:szCs w:val="28"/>
        </w:rPr>
        <w:t>. После рассмотрения предложений органов прокуратуры уполномоченные должностные лица с использованием ЕРКНМ утверждают в машиночитаемом формате ежегодный план контрольных (надзорных) мероприятий до 15 декабря года, предшествующего году его реализации.</w:t>
      </w:r>
    </w:p>
    <w:bookmarkEnd w:id="9"/>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2.</w:t>
      </w:r>
      <w:r w:rsidR="00CD1A45" w:rsidRPr="006C3226">
        <w:rPr>
          <w:rFonts w:ascii="Times New Roman" w:hAnsi="Times New Roman"/>
          <w:sz w:val="28"/>
          <w:szCs w:val="28"/>
        </w:rPr>
        <w:t>6</w:t>
      </w:r>
      <w:r w:rsidRPr="006C3226">
        <w:rPr>
          <w:rFonts w:ascii="Times New Roman" w:hAnsi="Times New Roman"/>
          <w:sz w:val="28"/>
          <w:szCs w:val="28"/>
        </w:rPr>
        <w:t>. Порядок и сроки внесения изменений в утвержденный ежегодный план контрольных (надзорных) мероприятий определены в пунктах 14, 15, 16 Правил.</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О внесении таких изменений соответствующий орган прокуратуры уведомляется посредством ЕРКНМ.</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2.</w:t>
      </w:r>
      <w:r w:rsidR="00CD1A45" w:rsidRPr="006C3226">
        <w:rPr>
          <w:rFonts w:ascii="Times New Roman" w:hAnsi="Times New Roman"/>
          <w:sz w:val="28"/>
          <w:szCs w:val="28"/>
        </w:rPr>
        <w:t>7</w:t>
      </w:r>
      <w:r w:rsidRPr="006C3226">
        <w:rPr>
          <w:rFonts w:ascii="Times New Roman" w:hAnsi="Times New Roman"/>
          <w:sz w:val="28"/>
          <w:szCs w:val="28"/>
        </w:rPr>
        <w:t xml:space="preserve">. Главное управление по надзору за исполнением федерального законодательства, управление по надзору за исполнением законов на транспорте и в таможенной сфере Генеральной прокуратуры Российской Федерации, Главное управление и управления Генеральной прокуратуры Российской Федерации по федеральным округам, прокуроры субъектов Российской Федерации, комплекса «Байконур», городов, районов, территориальных и приравненных к ним иных специализированных прокуратур, транспортные и природоохранные прокуроры </w:t>
      </w:r>
      <w:r w:rsidR="00A22D91" w:rsidRPr="006C3226">
        <w:rPr>
          <w:rFonts w:ascii="Times New Roman" w:hAnsi="Times New Roman"/>
          <w:sz w:val="28"/>
          <w:szCs w:val="28"/>
        </w:rPr>
        <w:t>оценивают внесенные должностными лицами контрольных (надзорных) органов изменения в утвержденный ежегодный план в части исключения контрольного (надзорного) мероприятия на соответствие требованиям пункта 14 Правил.</w:t>
      </w:r>
      <w:r w:rsidRPr="006C3226">
        <w:rPr>
          <w:rFonts w:ascii="Times New Roman" w:hAnsi="Times New Roman"/>
          <w:sz w:val="28"/>
          <w:szCs w:val="28"/>
        </w:rPr>
        <w:t xml:space="preserve"> </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Рассмотрение предложений</w:t>
      </w:r>
      <w:r w:rsidR="00B375D3" w:rsidRPr="006C3226">
        <w:rPr>
          <w:rFonts w:ascii="Times New Roman" w:hAnsi="Times New Roman"/>
          <w:sz w:val="28"/>
          <w:szCs w:val="28"/>
        </w:rPr>
        <w:t xml:space="preserve"> о включении контрольного (надзорного) мероприятия в утвержденный ежегодный план</w:t>
      </w:r>
      <w:r w:rsidR="007827DE" w:rsidRPr="006C3226">
        <w:rPr>
          <w:rFonts w:ascii="Times New Roman" w:hAnsi="Times New Roman"/>
          <w:sz w:val="28"/>
          <w:szCs w:val="28"/>
        </w:rPr>
        <w:t xml:space="preserve"> и их согласование</w:t>
      </w:r>
      <w:r w:rsidRPr="006C3226">
        <w:rPr>
          <w:rFonts w:ascii="Times New Roman" w:hAnsi="Times New Roman"/>
          <w:sz w:val="28"/>
          <w:szCs w:val="28"/>
        </w:rPr>
        <w:t xml:space="preserve"> осуществляется органом прокуратуры в соответствии с компетенцией, определенной пункт</w:t>
      </w:r>
      <w:r w:rsidR="00BB4FF4" w:rsidRPr="006C3226">
        <w:rPr>
          <w:rFonts w:ascii="Times New Roman" w:hAnsi="Times New Roman"/>
          <w:sz w:val="28"/>
          <w:szCs w:val="28"/>
        </w:rPr>
        <w:t>а</w:t>
      </w:r>
      <w:r w:rsidRPr="006C3226">
        <w:rPr>
          <w:rFonts w:ascii="Times New Roman" w:hAnsi="Times New Roman"/>
          <w:sz w:val="28"/>
          <w:szCs w:val="28"/>
        </w:rPr>
        <w:t>м</w:t>
      </w:r>
      <w:r w:rsidR="00BB4FF4" w:rsidRPr="006C3226">
        <w:rPr>
          <w:rFonts w:ascii="Times New Roman" w:hAnsi="Times New Roman"/>
          <w:sz w:val="28"/>
          <w:szCs w:val="28"/>
        </w:rPr>
        <w:t>и</w:t>
      </w:r>
      <w:r w:rsidRPr="006C3226">
        <w:rPr>
          <w:rFonts w:ascii="Times New Roman" w:hAnsi="Times New Roman"/>
          <w:sz w:val="28"/>
          <w:szCs w:val="28"/>
        </w:rPr>
        <w:t xml:space="preserve"> 2.1</w:t>
      </w:r>
      <w:r w:rsidR="00C16349" w:rsidRPr="006C3226">
        <w:rPr>
          <w:rFonts w:ascii="Times New Roman" w:hAnsi="Times New Roman"/>
          <w:sz w:val="28"/>
          <w:szCs w:val="28"/>
        </w:rPr>
        <w:t>, 2.3</w:t>
      </w:r>
      <w:r w:rsidRPr="006C3226">
        <w:rPr>
          <w:rFonts w:ascii="Times New Roman" w:hAnsi="Times New Roman"/>
          <w:sz w:val="28"/>
          <w:szCs w:val="28"/>
        </w:rPr>
        <w:t xml:space="preserve"> настоящего порядка, в течение 5 рабочих дней с момента их регистрации в </w:t>
      </w:r>
      <w:r w:rsidR="00B375D3" w:rsidRPr="006C3226">
        <w:rPr>
          <w:rFonts w:ascii="Times New Roman" w:hAnsi="Times New Roman"/>
          <w:sz w:val="28"/>
          <w:szCs w:val="28"/>
        </w:rPr>
        <w:br/>
      </w:r>
      <w:r w:rsidRPr="006C3226">
        <w:rPr>
          <w:rFonts w:ascii="Times New Roman" w:hAnsi="Times New Roman"/>
          <w:sz w:val="28"/>
          <w:szCs w:val="28"/>
        </w:rPr>
        <w:t>АИК «Надзор-WEB» с учетом требований пунктов 1.5, 1.6 настоящего Порядка.</w:t>
      </w:r>
    </w:p>
    <w:p w:rsidR="006B61FA" w:rsidRDefault="006B61FA" w:rsidP="006B61FA">
      <w:pPr>
        <w:spacing w:after="0" w:line="240" w:lineRule="auto"/>
        <w:ind w:firstLine="708"/>
        <w:jc w:val="both"/>
        <w:rPr>
          <w:rFonts w:ascii="Times New Roman" w:hAnsi="Times New Roman"/>
          <w:sz w:val="28"/>
          <w:szCs w:val="28"/>
        </w:rPr>
      </w:pPr>
      <w:r>
        <w:rPr>
          <w:rFonts w:ascii="Times New Roman" w:hAnsi="Times New Roman"/>
          <w:sz w:val="28"/>
          <w:szCs w:val="28"/>
        </w:rPr>
        <w:t>Р</w:t>
      </w:r>
      <w:r w:rsidR="00407A12" w:rsidRPr="006C3226">
        <w:rPr>
          <w:rFonts w:ascii="Times New Roman" w:hAnsi="Times New Roman"/>
          <w:sz w:val="28"/>
          <w:szCs w:val="28"/>
        </w:rPr>
        <w:t>ешени</w:t>
      </w:r>
      <w:r>
        <w:rPr>
          <w:rFonts w:ascii="Times New Roman" w:hAnsi="Times New Roman"/>
          <w:sz w:val="28"/>
          <w:szCs w:val="28"/>
        </w:rPr>
        <w:t>е</w:t>
      </w:r>
      <w:r w:rsidR="00407A12" w:rsidRPr="006C3226">
        <w:rPr>
          <w:rFonts w:ascii="Times New Roman" w:hAnsi="Times New Roman"/>
          <w:sz w:val="28"/>
          <w:szCs w:val="28"/>
        </w:rPr>
        <w:t xml:space="preserve"> органа прокуратуры об отказе в согласовании представленных органом контроля (надзора) предложений </w:t>
      </w:r>
      <w:r w:rsidRPr="006C3226">
        <w:rPr>
          <w:rFonts w:ascii="Times New Roman" w:hAnsi="Times New Roman"/>
          <w:sz w:val="28"/>
          <w:szCs w:val="28"/>
        </w:rPr>
        <w:t>мо</w:t>
      </w:r>
      <w:r>
        <w:rPr>
          <w:rFonts w:ascii="Times New Roman" w:hAnsi="Times New Roman"/>
          <w:sz w:val="28"/>
          <w:szCs w:val="28"/>
        </w:rPr>
        <w:t>же</w:t>
      </w:r>
      <w:r w:rsidRPr="006C3226">
        <w:rPr>
          <w:rFonts w:ascii="Times New Roman" w:hAnsi="Times New Roman"/>
          <w:sz w:val="28"/>
          <w:szCs w:val="28"/>
        </w:rPr>
        <w:t>т быть обжалован</w:t>
      </w:r>
      <w:r>
        <w:rPr>
          <w:rFonts w:ascii="Times New Roman" w:hAnsi="Times New Roman"/>
          <w:sz w:val="28"/>
          <w:szCs w:val="28"/>
        </w:rPr>
        <w:t>о</w:t>
      </w:r>
      <w:r w:rsidRPr="006C3226">
        <w:rPr>
          <w:rFonts w:ascii="Times New Roman" w:hAnsi="Times New Roman"/>
          <w:sz w:val="28"/>
          <w:szCs w:val="28"/>
        </w:rPr>
        <w:t xml:space="preserve"> вышестоящему прокурору, что не приостанавливает действие обжалуемого решения.</w:t>
      </w:r>
      <w:r w:rsidRPr="006B61FA">
        <w:rPr>
          <w:rFonts w:ascii="Times New Roman" w:hAnsi="Times New Roman"/>
          <w:sz w:val="28"/>
          <w:szCs w:val="28"/>
        </w:rPr>
        <w:t xml:space="preserve"> </w:t>
      </w:r>
      <w:r w:rsidR="00D0597F">
        <w:rPr>
          <w:rFonts w:ascii="Times New Roman" w:hAnsi="Times New Roman"/>
          <w:sz w:val="28"/>
          <w:szCs w:val="28"/>
        </w:rPr>
        <w:t xml:space="preserve">Рассмотрение жалобы осуществляется </w:t>
      </w:r>
      <w:r w:rsidRPr="006C3226">
        <w:rPr>
          <w:rFonts w:ascii="Times New Roman" w:hAnsi="Times New Roman"/>
          <w:sz w:val="28"/>
          <w:szCs w:val="28"/>
        </w:rPr>
        <w:t>в течение 5 рабочих дней с момента</w:t>
      </w:r>
      <w:r>
        <w:rPr>
          <w:rFonts w:ascii="Times New Roman" w:hAnsi="Times New Roman"/>
          <w:sz w:val="28"/>
          <w:szCs w:val="28"/>
        </w:rPr>
        <w:t xml:space="preserve"> ее</w:t>
      </w:r>
      <w:r w:rsidRPr="006C3226">
        <w:rPr>
          <w:rFonts w:ascii="Times New Roman" w:hAnsi="Times New Roman"/>
          <w:sz w:val="28"/>
          <w:szCs w:val="28"/>
        </w:rPr>
        <w:t xml:space="preserve"> регистрации в АИК «Надзор-WEB».</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В случае незаконного включения либо исключения контрольного (надзорного) мероприятия из ежегодного плана органы прокуратуры дают оценку действиям должностных лиц и принимают необходимые меры реагирования.</w:t>
      </w:r>
    </w:p>
    <w:p w:rsidR="00644F05" w:rsidRPr="006C3226" w:rsidRDefault="00644F05" w:rsidP="00644F05">
      <w:pPr>
        <w:spacing w:after="0" w:line="240" w:lineRule="auto"/>
        <w:ind w:firstLine="708"/>
        <w:jc w:val="both"/>
        <w:rPr>
          <w:rFonts w:ascii="Times New Roman" w:hAnsi="Times New Roman"/>
          <w:sz w:val="28"/>
          <w:szCs w:val="28"/>
        </w:rPr>
      </w:pPr>
      <w:r w:rsidRPr="006C3226">
        <w:rPr>
          <w:rFonts w:ascii="Times New Roman" w:hAnsi="Times New Roman"/>
          <w:sz w:val="28"/>
          <w:szCs w:val="28"/>
        </w:rPr>
        <w:t>2.</w:t>
      </w:r>
      <w:r w:rsidR="00CD1A45" w:rsidRPr="006C3226">
        <w:rPr>
          <w:rFonts w:ascii="Times New Roman" w:hAnsi="Times New Roman"/>
          <w:sz w:val="28"/>
          <w:szCs w:val="28"/>
        </w:rPr>
        <w:t>8</w:t>
      </w:r>
      <w:r w:rsidRPr="006C3226">
        <w:rPr>
          <w:rFonts w:ascii="Times New Roman" w:hAnsi="Times New Roman"/>
          <w:sz w:val="28"/>
          <w:szCs w:val="28"/>
        </w:rPr>
        <w:t xml:space="preserve">. При реорганизации контрольного (надзорного) органа и передаче его полномочий полностью или частично иному контрольному (надзорному) органу запланированные на текущий год </w:t>
      </w:r>
      <w:r w:rsidR="00263D10" w:rsidRPr="006C3226">
        <w:rPr>
          <w:rFonts w:ascii="Times New Roman" w:hAnsi="Times New Roman"/>
          <w:sz w:val="28"/>
          <w:szCs w:val="28"/>
        </w:rPr>
        <w:t>контрольные (надзорные) мероприятия</w:t>
      </w:r>
      <w:r w:rsidRPr="006C3226">
        <w:rPr>
          <w:rFonts w:ascii="Times New Roman" w:hAnsi="Times New Roman"/>
          <w:sz w:val="28"/>
          <w:szCs w:val="28"/>
        </w:rPr>
        <w:t xml:space="preserve"> утратившего полномочия органа из планов не исключаются, а передаются его правопреемнику с одновременным внесением сведений о нем в ЕРКНМ.</w:t>
      </w:r>
    </w:p>
    <w:p w:rsidR="00407A12" w:rsidRPr="006C3226" w:rsidRDefault="00407A12" w:rsidP="00407A12">
      <w:pPr>
        <w:pStyle w:val="a3"/>
        <w:ind w:left="142" w:firstLine="566"/>
        <w:jc w:val="both"/>
        <w:rPr>
          <w:rFonts w:ascii="Times New Roman" w:hAnsi="Times New Roman"/>
          <w:sz w:val="28"/>
          <w:szCs w:val="28"/>
        </w:rPr>
      </w:pPr>
    </w:p>
    <w:p w:rsidR="00407A12" w:rsidRPr="006C3226" w:rsidRDefault="00407A12" w:rsidP="00407A12">
      <w:pPr>
        <w:pStyle w:val="a3"/>
        <w:ind w:left="142" w:firstLine="566"/>
        <w:jc w:val="both"/>
        <w:rPr>
          <w:rFonts w:ascii="Times New Roman" w:hAnsi="Times New Roman"/>
          <w:sz w:val="28"/>
          <w:szCs w:val="28"/>
        </w:rPr>
      </w:pPr>
    </w:p>
    <w:p w:rsidR="00407A12" w:rsidRPr="006C3226" w:rsidRDefault="00407A12" w:rsidP="00407A12">
      <w:pPr>
        <w:pStyle w:val="a3"/>
        <w:ind w:left="142" w:firstLine="566"/>
        <w:jc w:val="both"/>
        <w:rPr>
          <w:rFonts w:ascii="Times New Roman" w:hAnsi="Times New Roman"/>
          <w:sz w:val="28"/>
          <w:szCs w:val="28"/>
        </w:rPr>
      </w:pPr>
    </w:p>
    <w:p w:rsidR="00407A12" w:rsidRPr="006C3226" w:rsidRDefault="00407A12" w:rsidP="00407A12">
      <w:pPr>
        <w:pStyle w:val="a3"/>
        <w:ind w:left="142" w:firstLine="566"/>
        <w:jc w:val="both"/>
        <w:rPr>
          <w:rFonts w:ascii="Times New Roman" w:hAnsi="Times New Roman"/>
          <w:sz w:val="28"/>
          <w:szCs w:val="28"/>
        </w:rPr>
      </w:pPr>
    </w:p>
    <w:p w:rsidR="00407A12" w:rsidRPr="006C3226" w:rsidRDefault="00407A12" w:rsidP="00407A12">
      <w:pPr>
        <w:pStyle w:val="a3"/>
        <w:ind w:left="142" w:firstLine="566"/>
        <w:jc w:val="both"/>
        <w:rPr>
          <w:rFonts w:ascii="Times New Roman" w:hAnsi="Times New Roman"/>
          <w:sz w:val="28"/>
          <w:szCs w:val="28"/>
        </w:rPr>
      </w:pPr>
    </w:p>
    <w:p w:rsidR="00407A12" w:rsidRPr="006C3226" w:rsidRDefault="00407A12" w:rsidP="00407A12">
      <w:pPr>
        <w:pStyle w:val="a3"/>
        <w:ind w:left="142" w:firstLine="566"/>
        <w:jc w:val="both"/>
        <w:rPr>
          <w:rFonts w:ascii="Times New Roman" w:hAnsi="Times New Roman"/>
          <w:sz w:val="28"/>
          <w:szCs w:val="28"/>
        </w:rPr>
      </w:pPr>
    </w:p>
    <w:p w:rsidR="007827DE" w:rsidRPr="006C3226" w:rsidRDefault="007827DE" w:rsidP="00407A12">
      <w:pPr>
        <w:pStyle w:val="a3"/>
        <w:ind w:left="142" w:firstLine="566"/>
        <w:jc w:val="both"/>
        <w:rPr>
          <w:rFonts w:ascii="Times New Roman" w:hAnsi="Times New Roman"/>
          <w:sz w:val="28"/>
          <w:szCs w:val="28"/>
        </w:rPr>
      </w:pPr>
    </w:p>
    <w:p w:rsidR="00407A12" w:rsidRPr="006C3226" w:rsidRDefault="00407A12" w:rsidP="00407A12">
      <w:pPr>
        <w:spacing w:after="0" w:line="240" w:lineRule="exact"/>
        <w:ind w:left="6373"/>
        <w:jc w:val="center"/>
        <w:rPr>
          <w:rFonts w:ascii="Times New Roman" w:hAnsi="Times New Roman"/>
          <w:sz w:val="28"/>
          <w:szCs w:val="28"/>
        </w:rPr>
      </w:pPr>
      <w:r w:rsidRPr="006C3226">
        <w:rPr>
          <w:rFonts w:ascii="Times New Roman" w:hAnsi="Times New Roman"/>
          <w:sz w:val="28"/>
          <w:szCs w:val="28"/>
        </w:rPr>
        <w:lastRenderedPageBreak/>
        <w:t>УТВЕРЖДЕН</w:t>
      </w:r>
    </w:p>
    <w:p w:rsidR="00263D10" w:rsidRPr="006C3226" w:rsidRDefault="00263D10" w:rsidP="00407A12">
      <w:pPr>
        <w:spacing w:after="0" w:line="240" w:lineRule="exact"/>
        <w:ind w:left="6373"/>
        <w:jc w:val="both"/>
        <w:rPr>
          <w:rFonts w:ascii="Times New Roman" w:hAnsi="Times New Roman"/>
          <w:sz w:val="28"/>
          <w:szCs w:val="28"/>
        </w:rPr>
      </w:pPr>
    </w:p>
    <w:p w:rsidR="00407A12" w:rsidRPr="006C3226" w:rsidRDefault="00407A12" w:rsidP="00407A12">
      <w:pPr>
        <w:spacing w:after="0" w:line="240" w:lineRule="exact"/>
        <w:ind w:left="6373"/>
        <w:jc w:val="both"/>
        <w:rPr>
          <w:rFonts w:ascii="Times New Roman" w:hAnsi="Times New Roman"/>
          <w:sz w:val="28"/>
          <w:szCs w:val="28"/>
        </w:rPr>
      </w:pPr>
      <w:r w:rsidRPr="006C3226">
        <w:rPr>
          <w:rFonts w:ascii="Times New Roman" w:hAnsi="Times New Roman"/>
          <w:sz w:val="28"/>
          <w:szCs w:val="28"/>
        </w:rPr>
        <w:t xml:space="preserve">приказом </w:t>
      </w:r>
    </w:p>
    <w:p w:rsidR="00407A12" w:rsidRPr="006C3226" w:rsidRDefault="00407A12" w:rsidP="00407A12">
      <w:pPr>
        <w:spacing w:after="0" w:line="240" w:lineRule="exact"/>
        <w:ind w:left="6373"/>
        <w:jc w:val="both"/>
        <w:rPr>
          <w:rFonts w:ascii="Times New Roman" w:hAnsi="Times New Roman"/>
          <w:sz w:val="28"/>
          <w:szCs w:val="28"/>
        </w:rPr>
      </w:pPr>
      <w:r w:rsidRPr="006C3226">
        <w:rPr>
          <w:rFonts w:ascii="Times New Roman" w:hAnsi="Times New Roman"/>
          <w:sz w:val="28"/>
          <w:szCs w:val="28"/>
        </w:rPr>
        <w:t xml:space="preserve">Генерального прокурора </w:t>
      </w:r>
    </w:p>
    <w:p w:rsidR="00407A12" w:rsidRPr="006C3226" w:rsidRDefault="00407A12" w:rsidP="00407A12">
      <w:pPr>
        <w:spacing w:after="0" w:line="240" w:lineRule="exact"/>
        <w:ind w:left="6373"/>
        <w:jc w:val="both"/>
        <w:rPr>
          <w:rFonts w:ascii="Times New Roman" w:hAnsi="Times New Roman"/>
          <w:sz w:val="28"/>
          <w:szCs w:val="28"/>
        </w:rPr>
      </w:pPr>
      <w:r w:rsidRPr="006C3226">
        <w:rPr>
          <w:rFonts w:ascii="Times New Roman" w:hAnsi="Times New Roman"/>
          <w:sz w:val="28"/>
          <w:szCs w:val="28"/>
        </w:rPr>
        <w:t xml:space="preserve">Российской Федерации </w:t>
      </w:r>
    </w:p>
    <w:p w:rsidR="00407A12" w:rsidRPr="006C3226" w:rsidRDefault="00407A12" w:rsidP="00407A12">
      <w:pPr>
        <w:spacing w:after="0" w:line="240" w:lineRule="exact"/>
        <w:ind w:left="6373"/>
        <w:jc w:val="both"/>
        <w:rPr>
          <w:rFonts w:ascii="Times New Roman" w:hAnsi="Times New Roman"/>
          <w:sz w:val="28"/>
          <w:szCs w:val="28"/>
        </w:rPr>
      </w:pPr>
      <w:r w:rsidRPr="006C3226">
        <w:rPr>
          <w:rFonts w:ascii="Times New Roman" w:hAnsi="Times New Roman"/>
          <w:sz w:val="28"/>
          <w:szCs w:val="28"/>
        </w:rPr>
        <w:t xml:space="preserve">от __.__.2021 №____ </w:t>
      </w:r>
    </w:p>
    <w:p w:rsidR="00407A12" w:rsidRPr="006C3226" w:rsidRDefault="00407A12" w:rsidP="00407A12">
      <w:pPr>
        <w:jc w:val="both"/>
        <w:rPr>
          <w:rFonts w:ascii="Times New Roman" w:hAnsi="Times New Roman"/>
          <w:sz w:val="28"/>
          <w:szCs w:val="28"/>
        </w:rPr>
      </w:pPr>
    </w:p>
    <w:p w:rsidR="00407A12" w:rsidRPr="006C3226" w:rsidRDefault="00407A12" w:rsidP="00407A12">
      <w:pPr>
        <w:spacing w:after="0" w:line="240" w:lineRule="exact"/>
        <w:jc w:val="center"/>
        <w:rPr>
          <w:rFonts w:ascii="Times New Roman" w:hAnsi="Times New Roman"/>
          <w:sz w:val="28"/>
          <w:szCs w:val="28"/>
        </w:rPr>
      </w:pPr>
      <w:r w:rsidRPr="006C3226">
        <w:rPr>
          <w:rFonts w:ascii="Times New Roman" w:hAnsi="Times New Roman"/>
          <w:sz w:val="28"/>
          <w:szCs w:val="28"/>
        </w:rPr>
        <w:t>Порядок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w:t>
      </w:r>
    </w:p>
    <w:p w:rsidR="00407A12" w:rsidRPr="006C3226" w:rsidRDefault="00407A12" w:rsidP="00407A12">
      <w:pPr>
        <w:spacing w:after="0" w:line="240" w:lineRule="auto"/>
        <w:rPr>
          <w:rFonts w:ascii="Times New Roman" w:hAnsi="Times New Roman"/>
          <w:sz w:val="16"/>
          <w:szCs w:val="16"/>
        </w:rPr>
      </w:pP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1. Настоящий Порядок разработан во исполнение положений Федерального закона от 31.07.2020 № 248-ФЗ «О государственном контроле (надзоре) и муниципальном контроле в Российской Федерации» (далее – Закон № 248-ФЗ) и устанавливает процедуру согласования в органах прокуратуры проведения внеплановых контрольных (надзорных) мероприятий контрольными (надзорными) органами.</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 xml:space="preserve">2. Согласование проведения внеплановых контрольных (надзорных) мероприятий производится </w:t>
      </w:r>
      <w:r w:rsidR="00B9562D" w:rsidRPr="006C3226">
        <w:rPr>
          <w:rFonts w:ascii="Times New Roman" w:hAnsi="Times New Roman"/>
          <w:sz w:val="28"/>
          <w:szCs w:val="28"/>
        </w:rPr>
        <w:t>по месту нахождения объекта государственного контроля (надзора), муниципального контроля</w:t>
      </w:r>
      <w:r w:rsidRPr="006C3226">
        <w:rPr>
          <w:rFonts w:ascii="Times New Roman" w:hAnsi="Times New Roman"/>
          <w:sz w:val="28"/>
          <w:szCs w:val="28"/>
        </w:rPr>
        <w:t>:</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 xml:space="preserve">прокурорами (заместителями прокуроров) субъектов Российской </w:t>
      </w:r>
      <w:r w:rsidR="00E84446" w:rsidRPr="006C3226">
        <w:rPr>
          <w:rFonts w:ascii="Times New Roman" w:hAnsi="Times New Roman"/>
          <w:sz w:val="28"/>
          <w:szCs w:val="28"/>
        </w:rPr>
        <w:br/>
      </w:r>
      <w:r w:rsidRPr="006C3226">
        <w:rPr>
          <w:rFonts w:ascii="Times New Roman" w:hAnsi="Times New Roman"/>
          <w:sz w:val="28"/>
          <w:szCs w:val="28"/>
        </w:rPr>
        <w:t>Федерации – в отношении контрольных (надзорных) мероприятий, проводимых центральными аппаратами федеральных органов исполнительной власти, межрегиональными (окружными) территориальными органами и региональными территориальными органами федеральных органов исполнительной власти, а также региональными органами контроля (надзора) субъектов Российской Федерации;</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прокурорами (заместителями прокуроров) городов, районов и иных территориальных прокуратур – в отношении контрольных (надзорных) мероприятий, проводимых соответственно городскими, районными либо иными территориальными подразделениями федеральных органов исполнительной власти и региональных органов контроля (надзора) субъектов Российской Федерации, а также органами муниципального контроля;</w:t>
      </w:r>
    </w:p>
    <w:p w:rsidR="00D152F3" w:rsidRDefault="00D152F3"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транспортными</w:t>
      </w:r>
      <w:r>
        <w:rPr>
          <w:rFonts w:ascii="Times New Roman" w:hAnsi="Times New Roman"/>
          <w:sz w:val="28"/>
          <w:szCs w:val="28"/>
        </w:rPr>
        <w:t xml:space="preserve"> прокурорами (их заместителями) – в отношении контрольных (надзорных) мероприятий, проводимых контрольными (надзорными) органами в отношении органов исполнительной власти и правоохранительных органов, а также организаций, учреждений и иных хозяйствующих субъектов, осуществляющих деятельность в области железнодорожного, воздушного, морского и внутреннего водного транспорта в соответствии с установленной компетенцией и закрепленными предметами ведения</w:t>
      </w:r>
      <w:r w:rsidR="003976D8">
        <w:rPr>
          <w:rFonts w:ascii="Times New Roman" w:hAnsi="Times New Roman"/>
          <w:sz w:val="28"/>
          <w:szCs w:val="28"/>
        </w:rPr>
        <w:t>;</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 xml:space="preserve">военными и иными специализированными прокурорами </w:t>
      </w:r>
      <w:r w:rsidR="00D152F3">
        <w:rPr>
          <w:rFonts w:ascii="Times New Roman" w:hAnsi="Times New Roman"/>
          <w:sz w:val="28"/>
          <w:szCs w:val="28"/>
        </w:rPr>
        <w:br/>
      </w:r>
      <w:r w:rsidRPr="006C3226">
        <w:rPr>
          <w:rFonts w:ascii="Times New Roman" w:hAnsi="Times New Roman"/>
          <w:sz w:val="28"/>
          <w:szCs w:val="28"/>
        </w:rPr>
        <w:t xml:space="preserve">(их заместителями) – </w:t>
      </w:r>
      <w:r w:rsidR="009E56C0" w:rsidRPr="006C3226">
        <w:rPr>
          <w:rFonts w:ascii="Times New Roman" w:hAnsi="Times New Roman"/>
          <w:sz w:val="28"/>
          <w:szCs w:val="28"/>
        </w:rPr>
        <w:t xml:space="preserve">в отношении контрольных (надзорных) мероприятий, проводимых органами контроля (надзора) </w:t>
      </w:r>
      <w:r w:rsidRPr="006C3226">
        <w:rPr>
          <w:rFonts w:ascii="Times New Roman" w:hAnsi="Times New Roman"/>
          <w:sz w:val="28"/>
          <w:szCs w:val="28"/>
        </w:rPr>
        <w:t>в соответствии с установленной компетенцией и закрепленными предметами ведения.</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lastRenderedPageBreak/>
        <w:t xml:space="preserve">3. Обмен сведениями и документами по вопросам согласования проведения внеплановых контрольных (надзорных) мероприятий между органами контроля (надзора) и органами прокуратуры осуществляется с использованием ЕРКНМ, за исключением сведений и документов, содержащих государственную или иную охраняемую законом тайну. </w:t>
      </w:r>
    </w:p>
    <w:p w:rsidR="00407A12" w:rsidRPr="006C3226" w:rsidRDefault="00407A12" w:rsidP="00407A12">
      <w:pPr>
        <w:spacing w:after="0" w:line="240" w:lineRule="auto"/>
        <w:ind w:firstLine="708"/>
        <w:jc w:val="both"/>
        <w:rPr>
          <w:rFonts w:ascii="Times New Roman" w:hAnsi="Times New Roman"/>
          <w:sz w:val="28"/>
          <w:szCs w:val="28"/>
        </w:rPr>
      </w:pPr>
      <w:bookmarkStart w:id="10" w:name="_Hlk70412806"/>
      <w:r w:rsidRPr="006C3226">
        <w:rPr>
          <w:rFonts w:ascii="Times New Roman" w:hAnsi="Times New Roman"/>
          <w:sz w:val="28"/>
          <w:szCs w:val="28"/>
        </w:rPr>
        <w:t>Вся входящая и исходящая документация подлежит регистрации в органах прокуратуры с использованием АИК «Надзор-WEB»</w:t>
      </w:r>
      <w:bookmarkEnd w:id="10"/>
      <w:r w:rsidRPr="006C3226">
        <w:rPr>
          <w:rFonts w:ascii="Times New Roman" w:hAnsi="Times New Roman"/>
          <w:sz w:val="28"/>
          <w:szCs w:val="28"/>
        </w:rPr>
        <w:t xml:space="preserve"> в соответствии с Регламентом Генеральной прокуратуры Российской Федерации, утвержденным приказом Генеральной прокуратуры Российской Федерации от 11.05.2016 № 276.</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4.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заявление о согласовании внепланового контрольного (надзорного) мероприятия по форме, установленной приложением № 3 к настоящему приказу,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5. При рассмотрении вопроса о согласовании внепланового контрольного (надзорного) мероприятия следует иметь ввиду, что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в соответствии с частью 1 статьи 8 Закона № 248-ФЗ является приоритетным по отношению к проведению контрольных (надзорных) мероприятий.</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 xml:space="preserve">6. Внеплановая контрольная закупка, внеплановая мониторинговая закупка, внеплановый выборочный контроль, внеплановый инспекционный визит, рейдовый осмотр, внеплановая выездная проверка могут проводиться только по согласованию с органами прокуратуры, за исключением случаев их проведения в соответствии с пунктами 3 – 6 части 1 статьи 57 и частью 12 статьи 66 Закона </w:t>
      </w:r>
      <w:r w:rsidR="00834613" w:rsidRPr="006C3226">
        <w:rPr>
          <w:rFonts w:ascii="Times New Roman" w:hAnsi="Times New Roman"/>
          <w:sz w:val="28"/>
          <w:szCs w:val="28"/>
        </w:rPr>
        <w:br/>
      </w:r>
      <w:r w:rsidRPr="006C3226">
        <w:rPr>
          <w:rFonts w:ascii="Times New Roman" w:hAnsi="Times New Roman"/>
          <w:sz w:val="28"/>
          <w:szCs w:val="28"/>
        </w:rPr>
        <w:t>№ 248-ФЗ.</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 xml:space="preserve">7. </w:t>
      </w:r>
      <w:r w:rsidR="00B70E38" w:rsidRPr="006C3226">
        <w:rPr>
          <w:rFonts w:ascii="Times New Roman" w:hAnsi="Times New Roman"/>
          <w:sz w:val="28"/>
          <w:szCs w:val="28"/>
        </w:rPr>
        <w:t>Выездная проверка проводится в случае, если не представляется возможным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 а также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(надзорных) действий, предусмотренных в рамках иного вида контрольных (надзорных) мероприятий.</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 xml:space="preserve">8. Заявление о согласовании внепланового контрольного (надзорного) мероприятия и прилагаемые к нему документы рассматриваются органом прокуратуры в целях оценки законности проведения внепланового контрольного (надзорного) мероприятия в день их регистрации в АИК «Надзор-WEB». </w:t>
      </w:r>
      <w:r w:rsidRPr="006C3226">
        <w:rPr>
          <w:rFonts w:ascii="Times New Roman" w:hAnsi="Times New Roman"/>
          <w:sz w:val="28"/>
          <w:szCs w:val="28"/>
        </w:rPr>
        <w:lastRenderedPageBreak/>
        <w:t>Прокурором или его заместителем не позднее следующего рабочего дня принимается решение о согласовании проведения внепланового контрольного (надзорного) мероприятия или об отказе в согласовании его проведения по форме, установленной приложением № 4 к настоящему приказу, которое доводится до сведения органа контроля (надзора) с использованием ЕРКНМ в день его принятия.</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10. Основания для отказа в согласовании проведения внепланового контрольного (надзорного) мероприятия предусмотрены частью 8 статьи 66 Закона № 248-ФЗ.</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Рассмотрение таких жалоб в органах прокуратуры не приостанавливает действие обжалуемого решения.</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через ЕРКНМ в тот же срок документов, предусмотренных частью 5 статьи 66 Закона № 248-ФЗ.</w:t>
      </w:r>
    </w:p>
    <w:p w:rsidR="00407A12" w:rsidRPr="006C3226" w:rsidRDefault="00407A12" w:rsidP="00407A12">
      <w:pPr>
        <w:spacing w:after="0" w:line="240" w:lineRule="auto"/>
        <w:ind w:firstLine="708"/>
        <w:jc w:val="both"/>
        <w:rPr>
          <w:rFonts w:ascii="Times New Roman" w:hAnsi="Times New Roman"/>
          <w:sz w:val="28"/>
          <w:szCs w:val="28"/>
        </w:rPr>
      </w:pPr>
      <w:r w:rsidRPr="006C3226">
        <w:rPr>
          <w:rFonts w:ascii="Times New Roman" w:hAnsi="Times New Roman"/>
          <w:sz w:val="28"/>
          <w:szCs w:val="28"/>
        </w:rPr>
        <w:t>13. При отсутствии основания для проведения внепланового контрольного (надзорного) мероприятия, указанного в части 12 статьи 66 Закона № 248-ФЗ, несоблюдении порядка его проведения прокурор принимает меры по защите прав и законных интересов контролируемых лиц.</w:t>
      </w:r>
    </w:p>
    <w:p w:rsidR="00C95B84" w:rsidRPr="006C3226" w:rsidRDefault="00407A12" w:rsidP="00C95B84">
      <w:pPr>
        <w:spacing w:after="0" w:line="240" w:lineRule="auto"/>
        <w:ind w:firstLine="708"/>
        <w:jc w:val="both"/>
        <w:rPr>
          <w:rFonts w:ascii="Times New Roman" w:hAnsi="Times New Roman"/>
          <w:sz w:val="28"/>
          <w:szCs w:val="28"/>
        </w:rPr>
      </w:pPr>
      <w:r w:rsidRPr="006C3226">
        <w:rPr>
          <w:rFonts w:ascii="Times New Roman" w:hAnsi="Times New Roman"/>
          <w:sz w:val="28"/>
          <w:szCs w:val="28"/>
        </w:rPr>
        <w:t xml:space="preserve">14. </w:t>
      </w:r>
      <w:r w:rsidR="00C95B84" w:rsidRPr="006C3226">
        <w:rPr>
          <w:rFonts w:ascii="Times New Roman" w:hAnsi="Times New Roman"/>
          <w:sz w:val="28"/>
          <w:szCs w:val="28"/>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rsidR="0092561C" w:rsidRPr="006C3226" w:rsidRDefault="0092561C" w:rsidP="00C95B84">
      <w:pPr>
        <w:spacing w:after="0" w:line="240" w:lineRule="auto"/>
        <w:ind w:firstLine="708"/>
        <w:jc w:val="both"/>
        <w:rPr>
          <w:rFonts w:ascii="Times New Roman" w:hAnsi="Times New Roman"/>
          <w:sz w:val="28"/>
          <w:szCs w:val="28"/>
        </w:rPr>
      </w:pPr>
      <w:r w:rsidRPr="006C3226">
        <w:rPr>
          <w:rFonts w:ascii="Times New Roman" w:hAnsi="Times New Roman"/>
          <w:sz w:val="28"/>
          <w:szCs w:val="28"/>
        </w:rPr>
        <w:t>Прокурор, согласовавший проведение контрольного (надзорного) мероприятия в отношении контролируемого лица, поднадзорного иной прокуратуре (транспортной, специализированной и т.д.), уведомляет в течении 7 рабочих дней о проведенном контрольном (надзорном) мероприятии соответствующую прокуратуру.</w:t>
      </w:r>
    </w:p>
    <w:p w:rsidR="00407A12" w:rsidRPr="006C3226" w:rsidRDefault="00407A12" w:rsidP="00407A12">
      <w:pPr>
        <w:spacing w:after="0" w:line="240" w:lineRule="auto"/>
        <w:ind w:firstLine="708"/>
        <w:jc w:val="both"/>
        <w:rPr>
          <w:rFonts w:ascii="Times New Roman" w:hAnsi="Times New Roman"/>
          <w:sz w:val="28"/>
          <w:szCs w:val="28"/>
        </w:rPr>
      </w:pPr>
    </w:p>
    <w:p w:rsidR="00407A12" w:rsidRPr="006C3226" w:rsidRDefault="00407A12" w:rsidP="00407A12">
      <w:pPr>
        <w:pStyle w:val="a3"/>
        <w:ind w:left="0" w:firstLine="709"/>
        <w:jc w:val="both"/>
        <w:rPr>
          <w:rFonts w:ascii="Times New Roman" w:hAnsi="Times New Roman"/>
          <w:sz w:val="28"/>
          <w:szCs w:val="28"/>
        </w:rPr>
      </w:pPr>
    </w:p>
    <w:p w:rsidR="00407A12" w:rsidRPr="006C3226" w:rsidRDefault="00407A12" w:rsidP="00407A12">
      <w:pPr>
        <w:pStyle w:val="a3"/>
        <w:ind w:left="0" w:firstLine="709"/>
        <w:jc w:val="both"/>
        <w:rPr>
          <w:rFonts w:ascii="Times New Roman" w:hAnsi="Times New Roman"/>
          <w:sz w:val="28"/>
          <w:szCs w:val="28"/>
        </w:rPr>
      </w:pPr>
    </w:p>
    <w:p w:rsidR="00407A12" w:rsidRPr="006C3226" w:rsidRDefault="00407A12" w:rsidP="00407A12">
      <w:pPr>
        <w:pStyle w:val="a3"/>
        <w:ind w:left="0" w:firstLine="709"/>
        <w:jc w:val="both"/>
        <w:rPr>
          <w:rFonts w:ascii="Times New Roman" w:hAnsi="Times New Roman"/>
          <w:sz w:val="28"/>
          <w:szCs w:val="28"/>
        </w:rPr>
      </w:pPr>
    </w:p>
    <w:p w:rsidR="00407A12" w:rsidRPr="006C3226" w:rsidRDefault="00407A12" w:rsidP="00407A12">
      <w:pPr>
        <w:pStyle w:val="a3"/>
        <w:ind w:left="0" w:firstLine="709"/>
        <w:jc w:val="both"/>
        <w:rPr>
          <w:rFonts w:ascii="Times New Roman" w:hAnsi="Times New Roman"/>
          <w:sz w:val="28"/>
          <w:szCs w:val="28"/>
        </w:rPr>
      </w:pPr>
    </w:p>
    <w:p w:rsidR="00407A12" w:rsidRPr="006C3226" w:rsidRDefault="00407A12" w:rsidP="00407A12">
      <w:pPr>
        <w:pStyle w:val="a3"/>
        <w:ind w:left="0" w:firstLine="709"/>
        <w:jc w:val="both"/>
        <w:rPr>
          <w:rFonts w:ascii="Times New Roman" w:hAnsi="Times New Roman"/>
          <w:sz w:val="28"/>
          <w:szCs w:val="28"/>
        </w:rPr>
      </w:pPr>
    </w:p>
    <w:p w:rsidR="00407A12" w:rsidRPr="006C3226" w:rsidRDefault="00407A12" w:rsidP="00407A12">
      <w:pPr>
        <w:pStyle w:val="a3"/>
        <w:ind w:left="0" w:firstLine="709"/>
        <w:jc w:val="both"/>
        <w:rPr>
          <w:rFonts w:ascii="Times New Roman" w:hAnsi="Times New Roman"/>
          <w:sz w:val="28"/>
          <w:szCs w:val="28"/>
        </w:rPr>
      </w:pPr>
    </w:p>
    <w:p w:rsidR="00BB4FF4" w:rsidRPr="006C3226" w:rsidRDefault="00BB4FF4" w:rsidP="00BB4FF4">
      <w:pPr>
        <w:spacing w:after="0" w:line="240" w:lineRule="auto"/>
        <w:ind w:left="6861"/>
        <w:contextualSpacing/>
        <w:rPr>
          <w:rFonts w:ascii="Times New Roman" w:hAnsi="Times New Roman"/>
          <w:sz w:val="24"/>
          <w:szCs w:val="24"/>
        </w:rPr>
      </w:pPr>
      <w:r w:rsidRPr="006C3226">
        <w:rPr>
          <w:rFonts w:ascii="Times New Roman" w:hAnsi="Times New Roman"/>
          <w:sz w:val="24"/>
          <w:szCs w:val="24"/>
        </w:rPr>
        <w:lastRenderedPageBreak/>
        <w:t>Приложение № 1</w:t>
      </w:r>
      <w:r w:rsidRPr="006C3226">
        <w:rPr>
          <w:rFonts w:ascii="Times New Roman" w:hAnsi="Times New Roman"/>
          <w:sz w:val="24"/>
          <w:szCs w:val="24"/>
        </w:rPr>
        <w:br/>
        <w:t>к приказу Генерального прокурора Российской Федерации</w:t>
      </w:r>
      <w:r w:rsidRPr="006C3226">
        <w:rPr>
          <w:rFonts w:ascii="Times New Roman" w:hAnsi="Times New Roman"/>
          <w:sz w:val="24"/>
          <w:szCs w:val="24"/>
        </w:rPr>
        <w:br/>
        <w:t xml:space="preserve">от    .  .2021 № </w:t>
      </w:r>
    </w:p>
    <w:p w:rsidR="00BB4FF4" w:rsidRPr="006C3226" w:rsidRDefault="00BB4FF4" w:rsidP="00BB4FF4">
      <w:pPr>
        <w:spacing w:before="120" w:after="0" w:line="240" w:lineRule="auto"/>
        <w:contextualSpacing/>
        <w:jc w:val="center"/>
        <w:rPr>
          <w:rFonts w:ascii="Times New Roman" w:hAnsi="Times New Roman"/>
          <w:sz w:val="24"/>
          <w:szCs w:val="24"/>
        </w:rPr>
      </w:pPr>
    </w:p>
    <w:p w:rsidR="00BB4FF4" w:rsidRPr="006C3226" w:rsidRDefault="00BB4FF4" w:rsidP="00BB4FF4">
      <w:pPr>
        <w:spacing w:before="120" w:after="0" w:line="240" w:lineRule="auto"/>
        <w:contextualSpacing/>
        <w:jc w:val="center"/>
        <w:rPr>
          <w:rFonts w:ascii="Times New Roman" w:hAnsi="Times New Roman"/>
          <w:sz w:val="24"/>
          <w:szCs w:val="24"/>
        </w:rPr>
      </w:pPr>
    </w:p>
    <w:p w:rsidR="00BB4FF4" w:rsidRPr="006C3226" w:rsidRDefault="00BB4FF4" w:rsidP="00BB4FF4">
      <w:pPr>
        <w:spacing w:before="120" w:after="0" w:line="240" w:lineRule="auto"/>
        <w:contextualSpacing/>
        <w:jc w:val="center"/>
        <w:rPr>
          <w:rFonts w:ascii="Times New Roman" w:hAnsi="Times New Roman"/>
          <w:sz w:val="24"/>
          <w:szCs w:val="24"/>
        </w:rPr>
      </w:pPr>
      <w:r w:rsidRPr="006C3226">
        <w:rPr>
          <w:rFonts w:ascii="Times New Roman" w:hAnsi="Times New Roman"/>
          <w:sz w:val="28"/>
          <w:szCs w:val="24"/>
        </w:rPr>
        <w:t>Требование</w:t>
      </w:r>
      <w:r w:rsidRPr="006C3226">
        <w:rPr>
          <w:rFonts w:ascii="Times New Roman" w:hAnsi="Times New Roman"/>
          <w:sz w:val="28"/>
          <w:szCs w:val="24"/>
        </w:rPr>
        <w:br/>
        <w:t>о проведении контрольного (надзорного) мероприятия</w:t>
      </w:r>
    </w:p>
    <w:p w:rsidR="00BB4FF4" w:rsidRPr="006C3226" w:rsidRDefault="00BB4FF4" w:rsidP="00BB4FF4">
      <w:pPr>
        <w:spacing w:before="120" w:after="0" w:line="240" w:lineRule="auto"/>
        <w:contextualSpacing/>
        <w:jc w:val="center"/>
        <w:rPr>
          <w:rFonts w:ascii="Times New Roman" w:hAnsi="Times New Roman"/>
          <w:sz w:val="24"/>
          <w:szCs w:val="24"/>
        </w:rPr>
      </w:pPr>
    </w:p>
    <w:p w:rsidR="00BB4FF4" w:rsidRPr="006C3226" w:rsidRDefault="00BB4FF4" w:rsidP="00BB4FF4">
      <w:pPr>
        <w:spacing w:after="0" w:line="240" w:lineRule="auto"/>
        <w:ind w:left="567"/>
        <w:contextualSpacing/>
        <w:rPr>
          <w:rFonts w:ascii="Times New Roman" w:hAnsi="Times New Roman"/>
          <w:sz w:val="24"/>
          <w:szCs w:val="24"/>
        </w:rPr>
      </w:pPr>
      <w:r w:rsidRPr="006C3226">
        <w:rPr>
          <w:rFonts w:ascii="Times New Roman" w:hAnsi="Times New Roman"/>
          <w:sz w:val="28"/>
          <w:szCs w:val="24"/>
        </w:rPr>
        <w:t xml:space="preserve">В </w:t>
      </w:r>
    </w:p>
    <w:p w:rsidR="00BB4FF4" w:rsidRPr="006C3226" w:rsidRDefault="00BB4FF4" w:rsidP="00BB4FF4">
      <w:pPr>
        <w:pBdr>
          <w:top w:val="single" w:sz="4" w:space="1" w:color="auto"/>
        </w:pBdr>
        <w:spacing w:after="0" w:line="240" w:lineRule="auto"/>
        <w:ind w:left="839"/>
        <w:contextualSpacing/>
        <w:jc w:val="center"/>
        <w:rPr>
          <w:rFonts w:ascii="Times New Roman" w:hAnsi="Times New Roman"/>
          <w:sz w:val="24"/>
          <w:szCs w:val="24"/>
        </w:rPr>
      </w:pPr>
      <w:r w:rsidRPr="006C3226">
        <w:rPr>
          <w:rFonts w:ascii="Times New Roman" w:hAnsi="Times New Roman"/>
          <w:sz w:val="24"/>
          <w:szCs w:val="24"/>
        </w:rPr>
        <w:t>(наименование органа прокуратуры)</w:t>
      </w:r>
    </w:p>
    <w:p w:rsidR="00BB4FF4" w:rsidRPr="006C3226" w:rsidRDefault="00BB4FF4" w:rsidP="00BB4FF4">
      <w:pPr>
        <w:spacing w:after="0" w:line="240" w:lineRule="auto"/>
        <w:contextualSpacing/>
        <w:rPr>
          <w:rFonts w:ascii="Times New Roman" w:hAnsi="Times New Roman"/>
          <w:sz w:val="24"/>
          <w:szCs w:val="24"/>
        </w:rPr>
      </w:pPr>
      <w:r w:rsidRPr="006C3226">
        <w:rPr>
          <w:rFonts w:ascii="Times New Roman" w:hAnsi="Times New Roman"/>
          <w:sz w:val="28"/>
          <w:szCs w:val="24"/>
        </w:rPr>
        <w:t>поступило</w:t>
      </w:r>
      <w:r w:rsidRPr="006C3226">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w:t>
      </w:r>
    </w:p>
    <w:p w:rsidR="00BB4FF4" w:rsidRPr="006C3226" w:rsidRDefault="00BB4FF4" w:rsidP="00BB4FF4">
      <w:pPr>
        <w:spacing w:after="0" w:line="240" w:lineRule="auto"/>
        <w:contextualSpacing/>
        <w:jc w:val="center"/>
        <w:rPr>
          <w:rFonts w:ascii="Times New Roman" w:hAnsi="Times New Roman"/>
          <w:sz w:val="24"/>
          <w:szCs w:val="24"/>
        </w:rPr>
      </w:pPr>
      <w:r w:rsidRPr="006C3226">
        <w:rPr>
          <w:rFonts w:ascii="Times New Roman" w:hAnsi="Times New Roman"/>
          <w:sz w:val="24"/>
          <w:szCs w:val="24"/>
        </w:rPr>
        <w:t>(указать основание для проведения контрольного (надзорного) мероприятия: обращение физического, юридического, должностного лица, сообщение средств массовой информации, другие материалы)</w:t>
      </w:r>
    </w:p>
    <w:p w:rsidR="00BB4FF4" w:rsidRPr="006C3226" w:rsidRDefault="00BB4FF4" w:rsidP="00BB4FF4">
      <w:pPr>
        <w:spacing w:after="0" w:line="240" w:lineRule="auto"/>
        <w:contextualSpacing/>
        <w:rPr>
          <w:rFonts w:ascii="Times New Roman" w:hAnsi="Times New Roman"/>
          <w:sz w:val="24"/>
          <w:szCs w:val="24"/>
        </w:rPr>
      </w:pPr>
      <w:r w:rsidRPr="006C3226">
        <w:rPr>
          <w:rFonts w:ascii="Times New Roman" w:hAnsi="Times New Roman"/>
          <w:sz w:val="24"/>
          <w:szCs w:val="24"/>
        </w:rPr>
        <w:t xml:space="preserve">о </w:t>
      </w:r>
    </w:p>
    <w:p w:rsidR="00BB4FF4" w:rsidRPr="006C3226" w:rsidRDefault="00BB4FF4" w:rsidP="00BB4FF4">
      <w:pPr>
        <w:pBdr>
          <w:top w:val="single" w:sz="4" w:space="1" w:color="auto"/>
        </w:pBdr>
        <w:spacing w:after="0" w:line="240" w:lineRule="auto"/>
        <w:ind w:left="238"/>
        <w:contextualSpacing/>
        <w:jc w:val="center"/>
        <w:rPr>
          <w:rFonts w:ascii="Times New Roman" w:hAnsi="Times New Roman"/>
          <w:sz w:val="24"/>
          <w:szCs w:val="24"/>
        </w:rPr>
      </w:pPr>
      <w:r w:rsidRPr="006C3226">
        <w:rPr>
          <w:rFonts w:ascii="Times New Roman" w:hAnsi="Times New Roman"/>
          <w:sz w:val="24"/>
          <w:szCs w:val="24"/>
        </w:rPr>
        <w:t>(указать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 объект контрольного (надзорного) мероприятия)</w:t>
      </w:r>
    </w:p>
    <w:p w:rsidR="00BB4FF4" w:rsidRPr="006C3226" w:rsidRDefault="00BB4FF4" w:rsidP="00BB4FF4">
      <w:pPr>
        <w:tabs>
          <w:tab w:val="right" w:pos="9923"/>
        </w:tabs>
        <w:spacing w:after="0" w:line="240" w:lineRule="auto"/>
        <w:contextualSpacing/>
        <w:rPr>
          <w:rFonts w:ascii="Times New Roman" w:hAnsi="Times New Roman"/>
          <w:sz w:val="24"/>
          <w:szCs w:val="24"/>
        </w:rPr>
      </w:pPr>
      <w:r w:rsidRPr="006C3226">
        <w:rPr>
          <w:rFonts w:ascii="Times New Roman" w:hAnsi="Times New Roman"/>
          <w:sz w:val="24"/>
          <w:szCs w:val="24"/>
        </w:rPr>
        <w:t>_____________________________________________________________________________</w:t>
      </w:r>
    </w:p>
    <w:p w:rsidR="00BB4FF4" w:rsidRPr="006C3226" w:rsidRDefault="00BB4FF4" w:rsidP="00BB4FF4">
      <w:pPr>
        <w:tabs>
          <w:tab w:val="right" w:pos="9923"/>
        </w:tabs>
        <w:spacing w:after="0" w:line="240" w:lineRule="auto"/>
        <w:contextualSpacing/>
        <w:rPr>
          <w:rFonts w:ascii="Times New Roman" w:hAnsi="Times New Roman"/>
          <w:sz w:val="24"/>
          <w:szCs w:val="24"/>
        </w:rPr>
      </w:pPr>
      <w:r w:rsidRPr="006C3226">
        <w:rPr>
          <w:rFonts w:ascii="Times New Roman" w:hAnsi="Times New Roman"/>
          <w:sz w:val="24"/>
          <w:szCs w:val="24"/>
        </w:rPr>
        <w:t>_____________________________________________________________________________</w:t>
      </w:r>
    </w:p>
    <w:p w:rsidR="00BB4FF4" w:rsidRPr="006C3226" w:rsidRDefault="00BB4FF4" w:rsidP="00BB4FF4">
      <w:pPr>
        <w:tabs>
          <w:tab w:val="right" w:pos="9923"/>
        </w:tabs>
        <w:spacing w:after="0" w:line="240" w:lineRule="auto"/>
        <w:contextualSpacing/>
        <w:rPr>
          <w:rFonts w:ascii="Times New Roman" w:hAnsi="Times New Roman"/>
          <w:sz w:val="24"/>
          <w:szCs w:val="24"/>
        </w:rPr>
      </w:pPr>
    </w:p>
    <w:p w:rsidR="00BB4FF4" w:rsidRPr="006C3226" w:rsidRDefault="00BB4FF4" w:rsidP="00BB4FF4">
      <w:pPr>
        <w:pBdr>
          <w:top w:val="single" w:sz="4" w:space="1" w:color="auto"/>
        </w:pBdr>
        <w:spacing w:after="0" w:line="240" w:lineRule="auto"/>
        <w:ind w:right="113"/>
        <w:contextualSpacing/>
        <w:rPr>
          <w:rFonts w:ascii="Times New Roman" w:hAnsi="Times New Roman"/>
          <w:sz w:val="24"/>
          <w:szCs w:val="24"/>
        </w:rPr>
      </w:pPr>
    </w:p>
    <w:p w:rsidR="00BB4FF4" w:rsidRPr="006C3226" w:rsidRDefault="00BB4FF4" w:rsidP="00BB4FF4">
      <w:pPr>
        <w:spacing w:before="240" w:after="0" w:line="240" w:lineRule="auto"/>
        <w:ind w:firstLine="567"/>
        <w:contextualSpacing/>
        <w:jc w:val="both"/>
        <w:rPr>
          <w:rFonts w:ascii="Times New Roman" w:hAnsi="Times New Roman"/>
          <w:sz w:val="24"/>
          <w:szCs w:val="24"/>
        </w:rPr>
      </w:pPr>
      <w:r w:rsidRPr="006C3226">
        <w:rPr>
          <w:rFonts w:ascii="Times New Roman" w:hAnsi="Times New Roman"/>
          <w:sz w:val="28"/>
          <w:szCs w:val="24"/>
        </w:rPr>
        <w:t xml:space="preserve">Руководствуясь статьями 6, 22 Федерального закона «О прокуратуре Российской Федерации», требую организовать проведение </w:t>
      </w:r>
      <w:r w:rsidRPr="006C3226">
        <w:rPr>
          <w:rFonts w:ascii="Times New Roman" w:hAnsi="Times New Roman"/>
          <w:sz w:val="24"/>
          <w:szCs w:val="24"/>
        </w:rPr>
        <w:t>____________________________________________________________________________________________________________________________________________________________________</w:t>
      </w:r>
    </w:p>
    <w:p w:rsidR="00BB4FF4" w:rsidRPr="006C3226" w:rsidRDefault="00BB4FF4" w:rsidP="00BB4FF4">
      <w:pPr>
        <w:spacing w:before="240" w:after="0" w:line="240" w:lineRule="auto"/>
        <w:contextualSpacing/>
        <w:jc w:val="center"/>
        <w:rPr>
          <w:rFonts w:ascii="Times New Roman" w:hAnsi="Times New Roman"/>
          <w:sz w:val="24"/>
          <w:szCs w:val="24"/>
        </w:rPr>
      </w:pPr>
      <w:r w:rsidRPr="006C3226">
        <w:rPr>
          <w:rFonts w:ascii="Times New Roman" w:hAnsi="Times New Roman"/>
          <w:sz w:val="24"/>
          <w:szCs w:val="24"/>
        </w:rPr>
        <w:t>(указать вид контрольного (надзорного) мероприятия)</w:t>
      </w:r>
    </w:p>
    <w:p w:rsidR="00BB4FF4" w:rsidRPr="006C3226" w:rsidRDefault="00BB4FF4" w:rsidP="00BB4FF4">
      <w:pPr>
        <w:spacing w:before="240" w:after="0" w:line="240" w:lineRule="auto"/>
        <w:contextualSpacing/>
        <w:jc w:val="center"/>
        <w:rPr>
          <w:rFonts w:ascii="Times New Roman" w:hAnsi="Times New Roman"/>
          <w:sz w:val="24"/>
          <w:szCs w:val="24"/>
        </w:rPr>
      </w:pPr>
    </w:p>
    <w:p w:rsidR="00BB4FF4" w:rsidRPr="006C3226" w:rsidRDefault="00BB4FF4" w:rsidP="00BB4FF4">
      <w:pPr>
        <w:spacing w:before="240" w:after="0" w:line="240" w:lineRule="auto"/>
        <w:contextualSpacing/>
        <w:jc w:val="both"/>
        <w:rPr>
          <w:rFonts w:ascii="Times New Roman" w:hAnsi="Times New Roman"/>
          <w:sz w:val="24"/>
          <w:szCs w:val="24"/>
        </w:rPr>
      </w:pPr>
      <w:r w:rsidRPr="006C3226">
        <w:rPr>
          <w:rFonts w:ascii="Times New Roman" w:hAnsi="Times New Roman"/>
          <w:sz w:val="28"/>
          <w:szCs w:val="24"/>
        </w:rPr>
        <w:t xml:space="preserve">по указанным основаниям в порядке, установленном статьей 57 Федерального закона от 31.07.2020 № 248-ФЗ «О государственном контроле (надзоре) и муниципальном контроле в Российской Федерации» (далее – Закон № 248-ФЗ), в период </w:t>
      </w:r>
      <w:r w:rsidRPr="006C3226">
        <w:rPr>
          <w:rFonts w:ascii="Times New Roman" w:hAnsi="Times New Roman"/>
          <w:sz w:val="24"/>
          <w:szCs w:val="24"/>
        </w:rPr>
        <w:t>___________________________________________________________________________</w:t>
      </w:r>
    </w:p>
    <w:p w:rsidR="00BB4FF4" w:rsidRPr="006C3226" w:rsidRDefault="00BB4FF4" w:rsidP="00BB4FF4">
      <w:pPr>
        <w:spacing w:before="240" w:after="0" w:line="240" w:lineRule="auto"/>
        <w:contextualSpacing/>
        <w:jc w:val="both"/>
        <w:rPr>
          <w:rFonts w:ascii="Times New Roman" w:hAnsi="Times New Roman"/>
          <w:sz w:val="24"/>
          <w:szCs w:val="24"/>
        </w:rPr>
      </w:pPr>
      <w:r w:rsidRPr="006C3226">
        <w:rPr>
          <w:rFonts w:ascii="Times New Roman" w:hAnsi="Times New Roman"/>
          <w:sz w:val="24"/>
          <w:szCs w:val="24"/>
        </w:rPr>
        <w:t xml:space="preserve">                                      (указать срок проведения контрольного (надзорного)</w:t>
      </w:r>
    </w:p>
    <w:p w:rsidR="00BB4FF4" w:rsidRPr="006C3226" w:rsidRDefault="00BB4FF4" w:rsidP="00BB4FF4">
      <w:pPr>
        <w:spacing w:before="240" w:after="0" w:line="240" w:lineRule="auto"/>
        <w:contextualSpacing/>
        <w:jc w:val="both"/>
        <w:rPr>
          <w:rFonts w:ascii="Times New Roman" w:hAnsi="Times New Roman"/>
          <w:sz w:val="24"/>
          <w:szCs w:val="24"/>
        </w:rPr>
      </w:pPr>
      <w:r w:rsidRPr="006C3226">
        <w:rPr>
          <w:rFonts w:ascii="Times New Roman" w:hAnsi="Times New Roman"/>
          <w:sz w:val="24"/>
          <w:szCs w:val="24"/>
        </w:rPr>
        <w:t xml:space="preserve">                                                                   мероприятия)</w:t>
      </w:r>
    </w:p>
    <w:p w:rsidR="00BB4FF4" w:rsidRPr="006C3226" w:rsidRDefault="00BB4FF4" w:rsidP="00BB4FF4">
      <w:pPr>
        <w:spacing w:before="240" w:after="0" w:line="240" w:lineRule="auto"/>
        <w:ind w:left="4956" w:firstLine="708"/>
        <w:contextualSpacing/>
        <w:jc w:val="both"/>
        <w:rPr>
          <w:rFonts w:ascii="Times New Roman" w:hAnsi="Times New Roman"/>
          <w:sz w:val="24"/>
          <w:szCs w:val="24"/>
        </w:rPr>
      </w:pPr>
    </w:p>
    <w:p w:rsidR="00BB4FF4" w:rsidRPr="006C3226" w:rsidRDefault="00BB4FF4" w:rsidP="00BB4FF4">
      <w:pPr>
        <w:autoSpaceDE w:val="0"/>
        <w:autoSpaceDN w:val="0"/>
        <w:adjustRightInd w:val="0"/>
        <w:spacing w:after="0" w:line="240" w:lineRule="auto"/>
        <w:jc w:val="both"/>
        <w:rPr>
          <w:rFonts w:ascii="Times New Roman" w:hAnsi="Times New Roman"/>
          <w:sz w:val="24"/>
          <w:szCs w:val="24"/>
        </w:rPr>
      </w:pPr>
      <w:r w:rsidRPr="006C3226">
        <w:rPr>
          <w:rFonts w:ascii="Times New Roman" w:hAnsi="Times New Roman"/>
          <w:sz w:val="24"/>
          <w:szCs w:val="24"/>
        </w:rPr>
        <w:tab/>
      </w:r>
      <w:r w:rsidRPr="006C3226">
        <w:rPr>
          <w:rFonts w:ascii="Times New Roman" w:hAnsi="Times New Roman"/>
          <w:sz w:val="28"/>
          <w:szCs w:val="24"/>
        </w:rPr>
        <w:t xml:space="preserve">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принять меры, предусмотренные частью 2 статьи 90 </w:t>
      </w:r>
      <w:r w:rsidR="002A661A">
        <w:rPr>
          <w:rFonts w:ascii="Times New Roman" w:hAnsi="Times New Roman"/>
          <w:sz w:val="28"/>
          <w:szCs w:val="24"/>
        </w:rPr>
        <w:t>З</w:t>
      </w:r>
      <w:r w:rsidRPr="006C3226">
        <w:rPr>
          <w:rFonts w:ascii="Times New Roman" w:hAnsi="Times New Roman"/>
          <w:sz w:val="28"/>
          <w:szCs w:val="24"/>
        </w:rPr>
        <w:t>акона № 248-ФЗ.</w:t>
      </w:r>
    </w:p>
    <w:p w:rsidR="00BB4FF4" w:rsidRPr="006C3226" w:rsidRDefault="00BB4FF4" w:rsidP="00BB4FF4">
      <w:pPr>
        <w:spacing w:after="0" w:line="240" w:lineRule="auto"/>
        <w:ind w:firstLine="567"/>
        <w:contextualSpacing/>
        <w:jc w:val="both"/>
        <w:rPr>
          <w:rFonts w:ascii="Times New Roman" w:hAnsi="Times New Roman"/>
          <w:sz w:val="24"/>
          <w:szCs w:val="24"/>
        </w:rPr>
      </w:pPr>
      <w:r w:rsidRPr="006C3226">
        <w:rPr>
          <w:rFonts w:ascii="Times New Roman" w:hAnsi="Times New Roman"/>
          <w:sz w:val="28"/>
          <w:szCs w:val="24"/>
        </w:rPr>
        <w:t xml:space="preserve">О результатах проведения контрольного надзорного мероприятия проинформируйте прокуратуру с приложением документов, подтверждающих соответствующие выводы, не позднее </w:t>
      </w:r>
      <w:r w:rsidRPr="006C3226">
        <w:rPr>
          <w:rFonts w:ascii="Times New Roman" w:hAnsi="Times New Roman"/>
          <w:sz w:val="24"/>
          <w:szCs w:val="24"/>
        </w:rPr>
        <w:t>_________________________.</w:t>
      </w:r>
    </w:p>
    <w:p w:rsidR="00BB4FF4" w:rsidRPr="006C3226" w:rsidRDefault="00660814" w:rsidP="00BB4FF4">
      <w:pPr>
        <w:spacing w:after="0" w:line="240" w:lineRule="auto"/>
        <w:ind w:firstLine="567"/>
        <w:contextualSpacing/>
        <w:jc w:val="both"/>
        <w:rPr>
          <w:rFonts w:ascii="Times New Roman" w:hAnsi="Times New Roman"/>
          <w:sz w:val="24"/>
          <w:szCs w:val="24"/>
        </w:rPr>
      </w:pPr>
      <w:r w:rsidRPr="006C3226">
        <w:rPr>
          <w:rFonts w:ascii="Times New Roman" w:hAnsi="Times New Roman"/>
          <w:sz w:val="24"/>
          <w:szCs w:val="24"/>
        </w:rPr>
        <w:t xml:space="preserve">                                                                  </w:t>
      </w:r>
      <w:r w:rsidR="00BB4FF4" w:rsidRPr="006C3226">
        <w:rPr>
          <w:rFonts w:ascii="Times New Roman" w:hAnsi="Times New Roman"/>
          <w:sz w:val="24"/>
          <w:szCs w:val="24"/>
        </w:rPr>
        <w:t>(дата исполнения требования)</w:t>
      </w:r>
    </w:p>
    <w:p w:rsidR="00BB4FF4" w:rsidRPr="006C3226" w:rsidRDefault="00BB4FF4" w:rsidP="00BB4FF4">
      <w:pPr>
        <w:spacing w:after="0" w:line="240" w:lineRule="auto"/>
        <w:ind w:firstLine="567"/>
        <w:contextualSpacing/>
        <w:jc w:val="both"/>
        <w:rPr>
          <w:rFonts w:ascii="Times New Roman" w:hAnsi="Times New Roman"/>
          <w:sz w:val="24"/>
          <w:szCs w:val="24"/>
        </w:rPr>
      </w:pPr>
      <w:r w:rsidRPr="006C3226">
        <w:rPr>
          <w:rFonts w:ascii="Times New Roman" w:hAnsi="Times New Roman"/>
          <w:sz w:val="28"/>
          <w:szCs w:val="24"/>
        </w:rPr>
        <w:lastRenderedPageBreak/>
        <w:t>Неисполнение требований прокурора, вытекающих из его полномочий, влечет за собой административную ответственность, предусмотренную действующим законодательством.</w:t>
      </w:r>
    </w:p>
    <w:tbl>
      <w:tblPr>
        <w:tblW w:w="0" w:type="auto"/>
        <w:tblLayout w:type="fixed"/>
        <w:tblCellMar>
          <w:left w:w="28" w:type="dxa"/>
          <w:right w:w="28" w:type="dxa"/>
        </w:tblCellMar>
        <w:tblLook w:val="0000" w:firstRow="0" w:lastRow="0" w:firstColumn="0" w:lastColumn="0" w:noHBand="0" w:noVBand="0"/>
      </w:tblPr>
      <w:tblGrid>
        <w:gridCol w:w="2300"/>
        <w:gridCol w:w="719"/>
        <w:gridCol w:w="611"/>
      </w:tblGrid>
      <w:tr w:rsidR="00BB4FF4" w:rsidRPr="006C3226" w:rsidTr="00660814">
        <w:trPr>
          <w:trHeight w:val="1109"/>
        </w:trPr>
        <w:tc>
          <w:tcPr>
            <w:tcW w:w="2300" w:type="dxa"/>
            <w:tcBorders>
              <w:top w:val="nil"/>
              <w:left w:val="nil"/>
              <w:bottom w:val="nil"/>
              <w:right w:val="nil"/>
            </w:tcBorders>
            <w:vAlign w:val="bottom"/>
          </w:tcPr>
          <w:p w:rsidR="00BB4FF4" w:rsidRPr="006C3226" w:rsidRDefault="00BB4FF4" w:rsidP="00002533">
            <w:pPr>
              <w:spacing w:after="0" w:line="240" w:lineRule="auto"/>
              <w:contextualSpacing/>
              <w:rPr>
                <w:rFonts w:ascii="Times New Roman" w:hAnsi="Times New Roman"/>
                <w:sz w:val="28"/>
                <w:szCs w:val="24"/>
              </w:rPr>
            </w:pPr>
            <w:r w:rsidRPr="006C3226">
              <w:rPr>
                <w:rFonts w:ascii="Times New Roman" w:hAnsi="Times New Roman"/>
                <w:sz w:val="28"/>
                <w:szCs w:val="24"/>
              </w:rPr>
              <w:t>Приложение: на</w:t>
            </w:r>
          </w:p>
        </w:tc>
        <w:tc>
          <w:tcPr>
            <w:tcW w:w="719" w:type="dxa"/>
            <w:tcBorders>
              <w:top w:val="nil"/>
              <w:left w:val="nil"/>
              <w:bottom w:val="single" w:sz="4" w:space="0" w:color="auto"/>
              <w:right w:val="nil"/>
            </w:tcBorders>
            <w:vAlign w:val="bottom"/>
          </w:tcPr>
          <w:p w:rsidR="00BB4FF4" w:rsidRPr="006C3226" w:rsidRDefault="00BB4FF4" w:rsidP="00002533">
            <w:pPr>
              <w:spacing w:after="0" w:line="240" w:lineRule="auto"/>
              <w:contextualSpacing/>
              <w:jc w:val="center"/>
              <w:rPr>
                <w:rFonts w:ascii="Times New Roman" w:hAnsi="Times New Roman"/>
                <w:sz w:val="28"/>
                <w:szCs w:val="24"/>
              </w:rPr>
            </w:pPr>
          </w:p>
        </w:tc>
        <w:tc>
          <w:tcPr>
            <w:tcW w:w="611" w:type="dxa"/>
            <w:tcBorders>
              <w:top w:val="nil"/>
              <w:left w:val="nil"/>
              <w:bottom w:val="nil"/>
              <w:right w:val="nil"/>
            </w:tcBorders>
            <w:vAlign w:val="bottom"/>
          </w:tcPr>
          <w:p w:rsidR="00BB4FF4" w:rsidRPr="006C3226" w:rsidRDefault="00BB4FF4" w:rsidP="00002533">
            <w:pPr>
              <w:spacing w:after="0" w:line="240" w:lineRule="auto"/>
              <w:ind w:left="57"/>
              <w:contextualSpacing/>
              <w:rPr>
                <w:rFonts w:ascii="Times New Roman" w:hAnsi="Times New Roman"/>
                <w:sz w:val="28"/>
                <w:szCs w:val="24"/>
              </w:rPr>
            </w:pPr>
            <w:r w:rsidRPr="006C3226">
              <w:rPr>
                <w:rFonts w:ascii="Times New Roman" w:hAnsi="Times New Roman"/>
                <w:sz w:val="28"/>
                <w:szCs w:val="24"/>
              </w:rPr>
              <w:t>л.</w:t>
            </w:r>
          </w:p>
        </w:tc>
      </w:tr>
    </w:tbl>
    <w:p w:rsidR="00BB4FF4" w:rsidRPr="006C3226" w:rsidRDefault="00BB4FF4" w:rsidP="00BB4FF4">
      <w:pPr>
        <w:spacing w:after="0" w:line="240" w:lineRule="auto"/>
        <w:contextualSpacing/>
        <w:rPr>
          <w:rFonts w:ascii="Times New Roman" w:hAnsi="Times New Roman"/>
          <w:sz w:val="24"/>
          <w:szCs w:val="24"/>
        </w:rPr>
      </w:pPr>
    </w:p>
    <w:p w:rsidR="00660814" w:rsidRPr="006C3226" w:rsidRDefault="00660814" w:rsidP="00BB4FF4">
      <w:pPr>
        <w:spacing w:after="0" w:line="240" w:lineRule="auto"/>
        <w:contextualSpacing/>
        <w:rPr>
          <w:rFonts w:ascii="Times New Roman" w:hAnsi="Times New Roman"/>
          <w:sz w:val="24"/>
          <w:szCs w:val="24"/>
        </w:rPr>
      </w:pPr>
    </w:p>
    <w:tbl>
      <w:tblPr>
        <w:tblW w:w="9952" w:type="dxa"/>
        <w:tblInd w:w="28" w:type="dxa"/>
        <w:tblLayout w:type="fixed"/>
        <w:tblCellMar>
          <w:left w:w="28" w:type="dxa"/>
          <w:right w:w="28" w:type="dxa"/>
        </w:tblCellMar>
        <w:tblLook w:val="0000" w:firstRow="0" w:lastRow="0" w:firstColumn="0" w:lastColumn="0" w:noHBand="0" w:noVBand="0"/>
      </w:tblPr>
      <w:tblGrid>
        <w:gridCol w:w="6804"/>
        <w:gridCol w:w="3148"/>
      </w:tblGrid>
      <w:tr w:rsidR="00BB4FF4" w:rsidRPr="006C3226" w:rsidTr="00002533">
        <w:tc>
          <w:tcPr>
            <w:tcW w:w="6804" w:type="dxa"/>
            <w:tcBorders>
              <w:top w:val="nil"/>
              <w:left w:val="nil"/>
              <w:bottom w:val="nil"/>
              <w:right w:val="nil"/>
            </w:tcBorders>
            <w:vAlign w:val="bottom"/>
          </w:tcPr>
          <w:p w:rsidR="002A661A" w:rsidRDefault="00BB4FF4" w:rsidP="00002533">
            <w:pPr>
              <w:spacing w:after="0" w:line="240" w:lineRule="auto"/>
              <w:contextualSpacing/>
              <w:rPr>
                <w:rFonts w:ascii="Times New Roman" w:hAnsi="Times New Roman"/>
                <w:sz w:val="28"/>
                <w:szCs w:val="24"/>
              </w:rPr>
            </w:pPr>
            <w:r w:rsidRPr="006C3226">
              <w:rPr>
                <w:rFonts w:ascii="Times New Roman" w:hAnsi="Times New Roman"/>
                <w:sz w:val="28"/>
                <w:szCs w:val="24"/>
              </w:rPr>
              <w:t xml:space="preserve">Прокурор </w:t>
            </w:r>
            <w:r w:rsidR="002A661A">
              <w:rPr>
                <w:rFonts w:ascii="Times New Roman" w:hAnsi="Times New Roman"/>
                <w:sz w:val="28"/>
                <w:szCs w:val="24"/>
              </w:rPr>
              <w:t>(заместитель прокурора)</w:t>
            </w:r>
          </w:p>
          <w:p w:rsidR="002A661A" w:rsidRDefault="00BB4FF4" w:rsidP="00002533">
            <w:pPr>
              <w:spacing w:after="0" w:line="240" w:lineRule="auto"/>
              <w:contextualSpacing/>
              <w:rPr>
                <w:rFonts w:ascii="Times New Roman" w:hAnsi="Times New Roman"/>
                <w:sz w:val="28"/>
                <w:szCs w:val="24"/>
              </w:rPr>
            </w:pPr>
            <w:r w:rsidRPr="006C3226">
              <w:rPr>
                <w:rFonts w:ascii="Times New Roman" w:hAnsi="Times New Roman"/>
                <w:sz w:val="28"/>
                <w:szCs w:val="24"/>
              </w:rPr>
              <w:t>города, района,</w:t>
            </w:r>
            <w:r w:rsidR="002A661A">
              <w:rPr>
                <w:rFonts w:ascii="Times New Roman" w:hAnsi="Times New Roman"/>
                <w:sz w:val="28"/>
                <w:szCs w:val="24"/>
              </w:rPr>
              <w:t xml:space="preserve"> </w:t>
            </w:r>
            <w:r w:rsidRPr="006C3226">
              <w:rPr>
                <w:rFonts w:ascii="Times New Roman" w:hAnsi="Times New Roman"/>
                <w:sz w:val="28"/>
                <w:szCs w:val="24"/>
              </w:rPr>
              <w:t>прокурор (заместитель</w:t>
            </w:r>
          </w:p>
          <w:p w:rsidR="002A661A" w:rsidRDefault="00BB4FF4" w:rsidP="00002533">
            <w:pPr>
              <w:spacing w:after="0" w:line="240" w:lineRule="auto"/>
              <w:contextualSpacing/>
              <w:rPr>
                <w:rFonts w:ascii="Times New Roman" w:hAnsi="Times New Roman"/>
                <w:sz w:val="28"/>
                <w:szCs w:val="24"/>
              </w:rPr>
            </w:pPr>
            <w:r w:rsidRPr="006C3226">
              <w:rPr>
                <w:rFonts w:ascii="Times New Roman" w:hAnsi="Times New Roman"/>
                <w:sz w:val="28"/>
                <w:szCs w:val="24"/>
              </w:rPr>
              <w:t>прокурора)</w:t>
            </w:r>
            <w:r w:rsidR="002A661A">
              <w:rPr>
                <w:rFonts w:ascii="Times New Roman" w:hAnsi="Times New Roman"/>
                <w:sz w:val="28"/>
                <w:szCs w:val="24"/>
              </w:rPr>
              <w:t xml:space="preserve"> </w:t>
            </w:r>
            <w:r w:rsidRPr="006C3226">
              <w:rPr>
                <w:rFonts w:ascii="Times New Roman" w:hAnsi="Times New Roman"/>
                <w:sz w:val="28"/>
                <w:szCs w:val="24"/>
              </w:rPr>
              <w:t xml:space="preserve">субъекта Российской </w:t>
            </w:r>
          </w:p>
          <w:p w:rsidR="002A661A" w:rsidRDefault="00BB4FF4" w:rsidP="00002533">
            <w:pPr>
              <w:spacing w:after="0" w:line="240" w:lineRule="auto"/>
              <w:contextualSpacing/>
              <w:rPr>
                <w:rFonts w:ascii="Times New Roman" w:hAnsi="Times New Roman"/>
                <w:sz w:val="28"/>
                <w:szCs w:val="24"/>
              </w:rPr>
            </w:pPr>
            <w:r w:rsidRPr="006C3226">
              <w:rPr>
                <w:rFonts w:ascii="Times New Roman" w:hAnsi="Times New Roman"/>
                <w:sz w:val="28"/>
                <w:szCs w:val="24"/>
              </w:rPr>
              <w:t>Федерации,</w:t>
            </w:r>
            <w:r w:rsidR="002A661A">
              <w:rPr>
                <w:rFonts w:ascii="Times New Roman" w:hAnsi="Times New Roman"/>
                <w:sz w:val="28"/>
                <w:szCs w:val="24"/>
              </w:rPr>
              <w:t xml:space="preserve"> </w:t>
            </w:r>
            <w:r w:rsidRPr="006C3226">
              <w:rPr>
                <w:rFonts w:ascii="Times New Roman" w:hAnsi="Times New Roman"/>
                <w:sz w:val="28"/>
                <w:szCs w:val="24"/>
              </w:rPr>
              <w:t>прокурор (заместитель</w:t>
            </w:r>
          </w:p>
          <w:p w:rsidR="002A661A" w:rsidRDefault="00BB4FF4" w:rsidP="00002533">
            <w:pPr>
              <w:spacing w:after="0" w:line="240" w:lineRule="auto"/>
              <w:contextualSpacing/>
              <w:rPr>
                <w:rFonts w:ascii="Times New Roman" w:hAnsi="Times New Roman"/>
                <w:sz w:val="28"/>
                <w:szCs w:val="24"/>
              </w:rPr>
            </w:pPr>
            <w:r w:rsidRPr="006C3226">
              <w:rPr>
                <w:rFonts w:ascii="Times New Roman" w:hAnsi="Times New Roman"/>
                <w:sz w:val="28"/>
                <w:szCs w:val="24"/>
              </w:rPr>
              <w:t>прокурора)</w:t>
            </w:r>
            <w:r w:rsidR="002A661A">
              <w:rPr>
                <w:rFonts w:ascii="Times New Roman" w:hAnsi="Times New Roman"/>
                <w:sz w:val="28"/>
                <w:szCs w:val="24"/>
              </w:rPr>
              <w:t xml:space="preserve"> </w:t>
            </w:r>
            <w:r w:rsidRPr="006C3226">
              <w:rPr>
                <w:rFonts w:ascii="Times New Roman" w:hAnsi="Times New Roman"/>
                <w:sz w:val="28"/>
                <w:szCs w:val="24"/>
              </w:rPr>
              <w:t xml:space="preserve">специализированной </w:t>
            </w:r>
          </w:p>
          <w:p w:rsidR="002A661A" w:rsidRDefault="00BB4FF4" w:rsidP="00002533">
            <w:pPr>
              <w:spacing w:after="0" w:line="240" w:lineRule="auto"/>
              <w:contextualSpacing/>
              <w:rPr>
                <w:rFonts w:ascii="Times New Roman" w:hAnsi="Times New Roman"/>
                <w:sz w:val="28"/>
                <w:szCs w:val="24"/>
              </w:rPr>
            </w:pPr>
            <w:r w:rsidRPr="006C3226">
              <w:rPr>
                <w:rFonts w:ascii="Times New Roman" w:hAnsi="Times New Roman"/>
                <w:sz w:val="28"/>
                <w:szCs w:val="24"/>
              </w:rPr>
              <w:t>прокуратуры</w:t>
            </w:r>
            <w:r w:rsidR="002A661A">
              <w:rPr>
                <w:rFonts w:ascii="Times New Roman" w:hAnsi="Times New Roman"/>
                <w:sz w:val="28"/>
                <w:szCs w:val="24"/>
              </w:rPr>
              <w:t xml:space="preserve">, </w:t>
            </w:r>
            <w:r w:rsidRPr="006C3226">
              <w:rPr>
                <w:rFonts w:ascii="Times New Roman" w:hAnsi="Times New Roman"/>
                <w:sz w:val="28"/>
                <w:szCs w:val="24"/>
              </w:rPr>
              <w:t xml:space="preserve">начальник </w:t>
            </w:r>
            <w:r w:rsidR="002A661A" w:rsidRPr="006C3226">
              <w:rPr>
                <w:rFonts w:ascii="Times New Roman" w:hAnsi="Times New Roman"/>
                <w:sz w:val="28"/>
                <w:szCs w:val="24"/>
              </w:rPr>
              <w:t>(заместитель</w:t>
            </w:r>
          </w:p>
          <w:p w:rsidR="002A661A" w:rsidRDefault="002A661A" w:rsidP="002A661A">
            <w:pPr>
              <w:spacing w:after="0" w:line="240" w:lineRule="auto"/>
              <w:contextualSpacing/>
              <w:rPr>
                <w:rFonts w:ascii="Times New Roman" w:hAnsi="Times New Roman"/>
                <w:sz w:val="28"/>
                <w:szCs w:val="24"/>
              </w:rPr>
            </w:pPr>
            <w:r w:rsidRPr="006C3226">
              <w:rPr>
                <w:rFonts w:ascii="Times New Roman" w:hAnsi="Times New Roman"/>
                <w:sz w:val="28"/>
                <w:szCs w:val="24"/>
              </w:rPr>
              <w:t>начальника)</w:t>
            </w:r>
            <w:r>
              <w:rPr>
                <w:rFonts w:ascii="Times New Roman" w:hAnsi="Times New Roman"/>
                <w:sz w:val="28"/>
                <w:szCs w:val="24"/>
              </w:rPr>
              <w:t xml:space="preserve"> Главного </w:t>
            </w:r>
            <w:r w:rsidR="00BB4FF4" w:rsidRPr="006C3226">
              <w:rPr>
                <w:rFonts w:ascii="Times New Roman" w:hAnsi="Times New Roman"/>
                <w:sz w:val="28"/>
                <w:szCs w:val="24"/>
              </w:rPr>
              <w:t>управления</w:t>
            </w:r>
            <w:r>
              <w:rPr>
                <w:rFonts w:ascii="Times New Roman" w:hAnsi="Times New Roman"/>
                <w:sz w:val="28"/>
                <w:szCs w:val="24"/>
              </w:rPr>
              <w:t xml:space="preserve"> или</w:t>
            </w:r>
          </w:p>
          <w:p w:rsidR="002A661A" w:rsidRDefault="002A661A" w:rsidP="002A661A">
            <w:pPr>
              <w:spacing w:after="0" w:line="240" w:lineRule="auto"/>
              <w:contextualSpacing/>
              <w:rPr>
                <w:rFonts w:ascii="Times New Roman" w:hAnsi="Times New Roman"/>
                <w:sz w:val="28"/>
                <w:szCs w:val="24"/>
              </w:rPr>
            </w:pPr>
            <w:r>
              <w:rPr>
                <w:rFonts w:ascii="Times New Roman" w:hAnsi="Times New Roman"/>
                <w:sz w:val="28"/>
                <w:szCs w:val="24"/>
              </w:rPr>
              <w:t xml:space="preserve">управления </w:t>
            </w:r>
            <w:r w:rsidR="00BB4FF4" w:rsidRPr="006C3226">
              <w:rPr>
                <w:rFonts w:ascii="Times New Roman" w:hAnsi="Times New Roman"/>
                <w:sz w:val="28"/>
                <w:szCs w:val="24"/>
              </w:rPr>
              <w:t>Генеральной</w:t>
            </w:r>
            <w:r>
              <w:rPr>
                <w:rFonts w:ascii="Times New Roman" w:hAnsi="Times New Roman"/>
                <w:sz w:val="28"/>
                <w:szCs w:val="24"/>
              </w:rPr>
              <w:t xml:space="preserve"> </w:t>
            </w:r>
            <w:r w:rsidR="00BB4FF4" w:rsidRPr="006C3226">
              <w:rPr>
                <w:rFonts w:ascii="Times New Roman" w:hAnsi="Times New Roman"/>
                <w:sz w:val="28"/>
                <w:szCs w:val="24"/>
              </w:rPr>
              <w:t xml:space="preserve">прокуратуры </w:t>
            </w:r>
          </w:p>
          <w:p w:rsidR="00BB4FF4" w:rsidRPr="006C3226" w:rsidRDefault="00BB4FF4" w:rsidP="002A661A">
            <w:pPr>
              <w:spacing w:after="0" w:line="240" w:lineRule="auto"/>
              <w:contextualSpacing/>
              <w:rPr>
                <w:rFonts w:ascii="Times New Roman" w:hAnsi="Times New Roman"/>
                <w:sz w:val="24"/>
                <w:szCs w:val="24"/>
              </w:rPr>
            </w:pPr>
            <w:r w:rsidRPr="006C3226">
              <w:rPr>
                <w:rFonts w:ascii="Times New Roman" w:hAnsi="Times New Roman"/>
                <w:sz w:val="28"/>
                <w:szCs w:val="24"/>
              </w:rPr>
              <w:t>Российской Федерации</w:t>
            </w:r>
          </w:p>
        </w:tc>
        <w:tc>
          <w:tcPr>
            <w:tcW w:w="3148" w:type="dxa"/>
            <w:tcBorders>
              <w:top w:val="nil"/>
              <w:left w:val="nil"/>
              <w:bottom w:val="single" w:sz="4" w:space="0" w:color="auto"/>
              <w:right w:val="nil"/>
            </w:tcBorders>
            <w:vAlign w:val="bottom"/>
          </w:tcPr>
          <w:p w:rsidR="00BB4FF4" w:rsidRPr="006C3226" w:rsidRDefault="00BB4FF4" w:rsidP="00002533">
            <w:pPr>
              <w:spacing w:after="0" w:line="240" w:lineRule="auto"/>
              <w:contextualSpacing/>
              <w:jc w:val="center"/>
              <w:rPr>
                <w:rFonts w:ascii="Times New Roman" w:hAnsi="Times New Roman"/>
                <w:sz w:val="24"/>
                <w:szCs w:val="24"/>
              </w:rPr>
            </w:pPr>
          </w:p>
        </w:tc>
      </w:tr>
      <w:tr w:rsidR="00BB4FF4" w:rsidRPr="006C3226" w:rsidTr="00002533">
        <w:tc>
          <w:tcPr>
            <w:tcW w:w="6804" w:type="dxa"/>
            <w:tcBorders>
              <w:top w:val="nil"/>
              <w:left w:val="nil"/>
              <w:bottom w:val="nil"/>
              <w:right w:val="nil"/>
            </w:tcBorders>
          </w:tcPr>
          <w:p w:rsidR="00BB4FF4" w:rsidRPr="006C3226" w:rsidRDefault="00BB4FF4" w:rsidP="00002533">
            <w:pPr>
              <w:spacing w:after="0" w:line="240" w:lineRule="auto"/>
              <w:contextualSpacing/>
              <w:rPr>
                <w:rFonts w:ascii="Times New Roman" w:hAnsi="Times New Roman"/>
                <w:sz w:val="24"/>
                <w:szCs w:val="24"/>
              </w:rPr>
            </w:pPr>
          </w:p>
        </w:tc>
        <w:tc>
          <w:tcPr>
            <w:tcW w:w="3148" w:type="dxa"/>
            <w:tcBorders>
              <w:top w:val="nil"/>
              <w:left w:val="nil"/>
              <w:bottom w:val="nil"/>
              <w:right w:val="nil"/>
            </w:tcBorders>
          </w:tcPr>
          <w:p w:rsidR="00BB4FF4" w:rsidRPr="006C3226" w:rsidRDefault="00BB4FF4" w:rsidP="00002533">
            <w:pPr>
              <w:spacing w:after="0" w:line="240" w:lineRule="auto"/>
              <w:contextualSpacing/>
              <w:jc w:val="center"/>
              <w:rPr>
                <w:rFonts w:ascii="Times New Roman" w:hAnsi="Times New Roman"/>
                <w:sz w:val="24"/>
                <w:szCs w:val="24"/>
              </w:rPr>
            </w:pPr>
            <w:r w:rsidRPr="006C3226">
              <w:rPr>
                <w:rFonts w:ascii="Times New Roman" w:hAnsi="Times New Roman"/>
                <w:sz w:val="24"/>
                <w:szCs w:val="24"/>
              </w:rPr>
              <w:t>(подпись, печать)</w:t>
            </w:r>
          </w:p>
        </w:tc>
      </w:tr>
    </w:tbl>
    <w:p w:rsidR="00BB4FF4" w:rsidRPr="006C3226" w:rsidRDefault="00BB4FF4" w:rsidP="00BB4FF4">
      <w:pPr>
        <w:spacing w:after="0" w:line="240" w:lineRule="auto"/>
        <w:ind w:left="6861"/>
        <w:contextualSpacing/>
        <w:rPr>
          <w:rFonts w:ascii="Times New Roman" w:hAnsi="Times New Roman"/>
          <w:sz w:val="24"/>
          <w:szCs w:val="24"/>
        </w:rPr>
      </w:pPr>
    </w:p>
    <w:p w:rsidR="00BB4FF4" w:rsidRPr="006C3226" w:rsidRDefault="00BB4FF4" w:rsidP="00BB4FF4">
      <w:pPr>
        <w:spacing w:after="0" w:line="240" w:lineRule="auto"/>
        <w:ind w:left="6861"/>
        <w:contextualSpacing/>
        <w:rPr>
          <w:rFonts w:ascii="Times New Roman" w:hAnsi="Times New Roman"/>
          <w:sz w:val="24"/>
          <w:szCs w:val="24"/>
        </w:rPr>
      </w:pPr>
    </w:p>
    <w:p w:rsidR="00BB4FF4" w:rsidRPr="006C3226" w:rsidRDefault="00BB4FF4" w:rsidP="00BB4FF4">
      <w:pPr>
        <w:spacing w:after="0" w:line="240" w:lineRule="auto"/>
        <w:ind w:left="6861"/>
        <w:contextualSpacing/>
        <w:rPr>
          <w:rFonts w:ascii="Times New Roman" w:hAnsi="Times New Roman"/>
          <w:sz w:val="24"/>
          <w:szCs w:val="24"/>
        </w:rPr>
      </w:pPr>
    </w:p>
    <w:p w:rsidR="00BB4FF4" w:rsidRPr="006C3226" w:rsidRDefault="00BB4FF4" w:rsidP="00BB4FF4">
      <w:pPr>
        <w:spacing w:after="0" w:line="240" w:lineRule="auto"/>
        <w:ind w:left="6861"/>
        <w:contextualSpacing/>
        <w:rPr>
          <w:rFonts w:ascii="Times New Roman" w:hAnsi="Times New Roman"/>
          <w:sz w:val="24"/>
          <w:szCs w:val="24"/>
        </w:rPr>
      </w:pPr>
    </w:p>
    <w:p w:rsidR="00BB4FF4" w:rsidRPr="006C3226" w:rsidRDefault="00BB4FF4" w:rsidP="00BB4FF4">
      <w:pPr>
        <w:spacing w:after="0" w:line="240" w:lineRule="auto"/>
        <w:ind w:left="6861"/>
        <w:contextualSpacing/>
        <w:rPr>
          <w:rFonts w:ascii="Times New Roman" w:hAnsi="Times New Roman"/>
          <w:sz w:val="24"/>
          <w:szCs w:val="24"/>
        </w:rPr>
      </w:pPr>
    </w:p>
    <w:p w:rsidR="00BB4FF4" w:rsidRPr="006C3226" w:rsidRDefault="00BB4FF4" w:rsidP="00BB4FF4">
      <w:pPr>
        <w:spacing w:after="0" w:line="240" w:lineRule="auto"/>
        <w:ind w:left="6861"/>
        <w:contextualSpacing/>
        <w:rPr>
          <w:rFonts w:ascii="Times New Roman" w:hAnsi="Times New Roman"/>
          <w:sz w:val="24"/>
          <w:szCs w:val="24"/>
        </w:rPr>
      </w:pPr>
    </w:p>
    <w:p w:rsidR="00BB4FF4" w:rsidRPr="006C3226" w:rsidRDefault="00BB4FF4" w:rsidP="00BB4FF4">
      <w:pPr>
        <w:spacing w:after="0" w:line="240" w:lineRule="auto"/>
        <w:ind w:left="6861"/>
        <w:contextualSpacing/>
        <w:rPr>
          <w:rFonts w:ascii="Times New Roman" w:hAnsi="Times New Roman"/>
          <w:sz w:val="24"/>
          <w:szCs w:val="24"/>
        </w:rPr>
      </w:pPr>
    </w:p>
    <w:p w:rsidR="00BB4FF4" w:rsidRPr="006C3226" w:rsidRDefault="00BB4FF4" w:rsidP="00BB4FF4">
      <w:pPr>
        <w:spacing w:after="0" w:line="240" w:lineRule="auto"/>
        <w:ind w:left="6861"/>
        <w:contextualSpacing/>
        <w:rPr>
          <w:rFonts w:ascii="Times New Roman" w:hAnsi="Times New Roman"/>
          <w:sz w:val="24"/>
          <w:szCs w:val="24"/>
        </w:rPr>
      </w:pPr>
    </w:p>
    <w:p w:rsidR="00BB4FF4" w:rsidRPr="006C3226" w:rsidRDefault="00BB4FF4" w:rsidP="00BB4FF4">
      <w:pPr>
        <w:spacing w:after="0" w:line="240" w:lineRule="auto"/>
        <w:ind w:left="6861"/>
        <w:contextualSpacing/>
        <w:rPr>
          <w:rFonts w:ascii="Times New Roman" w:hAnsi="Times New Roman"/>
          <w:sz w:val="24"/>
          <w:szCs w:val="24"/>
        </w:rPr>
      </w:pPr>
    </w:p>
    <w:p w:rsidR="00BB4FF4" w:rsidRPr="006C3226" w:rsidRDefault="00BB4FF4" w:rsidP="00BB4FF4">
      <w:pPr>
        <w:spacing w:after="0" w:line="240" w:lineRule="auto"/>
        <w:ind w:left="6861"/>
        <w:contextualSpacing/>
        <w:rPr>
          <w:rFonts w:ascii="Times New Roman" w:hAnsi="Times New Roman"/>
          <w:sz w:val="24"/>
          <w:szCs w:val="24"/>
        </w:rPr>
      </w:pPr>
    </w:p>
    <w:p w:rsidR="00BB4FF4" w:rsidRPr="006C3226" w:rsidRDefault="00BB4FF4" w:rsidP="00BB4FF4">
      <w:pPr>
        <w:spacing w:after="0" w:line="240" w:lineRule="auto"/>
        <w:ind w:left="6861"/>
        <w:contextualSpacing/>
        <w:rPr>
          <w:rFonts w:ascii="Times New Roman" w:hAnsi="Times New Roman"/>
          <w:sz w:val="24"/>
          <w:szCs w:val="24"/>
        </w:rPr>
      </w:pPr>
    </w:p>
    <w:p w:rsidR="00BB4FF4" w:rsidRPr="006C3226" w:rsidRDefault="00BB4FF4" w:rsidP="00BB4FF4">
      <w:pPr>
        <w:spacing w:after="0" w:line="240" w:lineRule="auto"/>
        <w:ind w:left="6861"/>
        <w:contextualSpacing/>
        <w:rPr>
          <w:rFonts w:ascii="Times New Roman" w:hAnsi="Times New Roman"/>
          <w:sz w:val="24"/>
          <w:szCs w:val="24"/>
        </w:rPr>
      </w:pPr>
    </w:p>
    <w:p w:rsidR="00BB4FF4" w:rsidRPr="006C3226" w:rsidRDefault="00BB4FF4" w:rsidP="00BB4FF4">
      <w:pPr>
        <w:spacing w:after="0" w:line="240" w:lineRule="auto"/>
        <w:ind w:left="6861"/>
        <w:contextualSpacing/>
        <w:rPr>
          <w:rFonts w:ascii="Times New Roman" w:hAnsi="Times New Roman"/>
          <w:sz w:val="24"/>
          <w:szCs w:val="24"/>
        </w:rPr>
      </w:pPr>
    </w:p>
    <w:p w:rsidR="00BB4FF4" w:rsidRPr="006C3226" w:rsidRDefault="00BB4FF4" w:rsidP="00BB4FF4">
      <w:pPr>
        <w:spacing w:after="0" w:line="240" w:lineRule="auto"/>
        <w:ind w:left="6861"/>
        <w:contextualSpacing/>
        <w:rPr>
          <w:rFonts w:ascii="Times New Roman" w:hAnsi="Times New Roman"/>
          <w:sz w:val="24"/>
          <w:szCs w:val="24"/>
        </w:rPr>
      </w:pPr>
    </w:p>
    <w:p w:rsidR="00BB4FF4" w:rsidRPr="006C3226" w:rsidRDefault="00BB4FF4" w:rsidP="00BB4FF4">
      <w:pPr>
        <w:spacing w:after="0" w:line="240" w:lineRule="auto"/>
        <w:ind w:left="6861"/>
        <w:contextualSpacing/>
        <w:rPr>
          <w:rFonts w:ascii="Times New Roman" w:hAnsi="Times New Roman"/>
          <w:sz w:val="24"/>
          <w:szCs w:val="24"/>
        </w:rPr>
      </w:pPr>
    </w:p>
    <w:p w:rsidR="00BB4FF4" w:rsidRPr="006C3226" w:rsidRDefault="00BB4FF4" w:rsidP="00BB4FF4">
      <w:pPr>
        <w:spacing w:after="0" w:line="240" w:lineRule="auto"/>
        <w:ind w:left="6861"/>
        <w:contextualSpacing/>
        <w:rPr>
          <w:rFonts w:ascii="Times New Roman" w:hAnsi="Times New Roman"/>
          <w:sz w:val="24"/>
          <w:szCs w:val="24"/>
        </w:rPr>
      </w:pPr>
    </w:p>
    <w:p w:rsidR="00BB4FF4" w:rsidRPr="006C3226" w:rsidRDefault="00BB4FF4" w:rsidP="00BB4FF4">
      <w:pPr>
        <w:spacing w:after="0" w:line="240" w:lineRule="auto"/>
        <w:ind w:left="6861"/>
        <w:contextualSpacing/>
        <w:rPr>
          <w:rFonts w:ascii="Times New Roman" w:hAnsi="Times New Roman"/>
          <w:sz w:val="24"/>
          <w:szCs w:val="24"/>
        </w:rPr>
      </w:pPr>
    </w:p>
    <w:p w:rsidR="00BB4FF4" w:rsidRPr="006C3226" w:rsidRDefault="00BB4FF4" w:rsidP="00BB4FF4">
      <w:pPr>
        <w:spacing w:after="0" w:line="240" w:lineRule="auto"/>
        <w:ind w:left="6861"/>
        <w:contextualSpacing/>
        <w:rPr>
          <w:rFonts w:ascii="Times New Roman" w:hAnsi="Times New Roman"/>
          <w:sz w:val="24"/>
          <w:szCs w:val="24"/>
        </w:rPr>
      </w:pPr>
    </w:p>
    <w:p w:rsidR="00BB4FF4" w:rsidRPr="006C3226" w:rsidRDefault="00BB4FF4" w:rsidP="00BB4FF4">
      <w:pPr>
        <w:spacing w:after="0" w:line="240" w:lineRule="auto"/>
        <w:ind w:left="6861"/>
        <w:contextualSpacing/>
        <w:rPr>
          <w:rFonts w:ascii="Times New Roman" w:hAnsi="Times New Roman"/>
          <w:sz w:val="24"/>
          <w:szCs w:val="24"/>
        </w:rPr>
      </w:pPr>
    </w:p>
    <w:p w:rsidR="00BB4FF4" w:rsidRPr="006C3226" w:rsidRDefault="00BB4FF4" w:rsidP="00BB4FF4">
      <w:pPr>
        <w:spacing w:after="0" w:line="240" w:lineRule="auto"/>
        <w:ind w:left="6861"/>
        <w:contextualSpacing/>
        <w:rPr>
          <w:rFonts w:ascii="Times New Roman" w:hAnsi="Times New Roman"/>
          <w:sz w:val="24"/>
          <w:szCs w:val="24"/>
        </w:rPr>
      </w:pPr>
    </w:p>
    <w:p w:rsidR="00BB4FF4" w:rsidRPr="006C3226" w:rsidRDefault="00BB4FF4" w:rsidP="00BB4FF4">
      <w:pPr>
        <w:spacing w:after="0" w:line="240" w:lineRule="auto"/>
        <w:ind w:left="6861"/>
        <w:contextualSpacing/>
        <w:rPr>
          <w:rFonts w:ascii="Times New Roman" w:hAnsi="Times New Roman"/>
          <w:sz w:val="24"/>
          <w:szCs w:val="24"/>
        </w:rPr>
      </w:pPr>
    </w:p>
    <w:p w:rsidR="00BB4FF4" w:rsidRPr="006C3226" w:rsidRDefault="00BB4FF4" w:rsidP="00BB4FF4">
      <w:pPr>
        <w:spacing w:after="0" w:line="240" w:lineRule="auto"/>
        <w:ind w:left="6861"/>
        <w:contextualSpacing/>
        <w:rPr>
          <w:rFonts w:ascii="Times New Roman" w:hAnsi="Times New Roman"/>
          <w:sz w:val="24"/>
          <w:szCs w:val="24"/>
        </w:rPr>
      </w:pPr>
    </w:p>
    <w:p w:rsidR="00BB4FF4" w:rsidRPr="006C3226" w:rsidRDefault="00BB4FF4" w:rsidP="00BB4FF4">
      <w:pPr>
        <w:spacing w:after="0" w:line="240" w:lineRule="auto"/>
        <w:ind w:left="6861"/>
        <w:contextualSpacing/>
        <w:rPr>
          <w:rFonts w:ascii="Times New Roman" w:hAnsi="Times New Roman"/>
          <w:sz w:val="24"/>
          <w:szCs w:val="24"/>
        </w:rPr>
      </w:pPr>
    </w:p>
    <w:p w:rsidR="00BB4FF4" w:rsidRPr="006C3226" w:rsidRDefault="00BB4FF4" w:rsidP="00BB4FF4">
      <w:pPr>
        <w:spacing w:after="0" w:line="240" w:lineRule="auto"/>
        <w:ind w:left="6861"/>
        <w:contextualSpacing/>
        <w:rPr>
          <w:rFonts w:ascii="Times New Roman" w:hAnsi="Times New Roman"/>
          <w:sz w:val="24"/>
          <w:szCs w:val="24"/>
        </w:rPr>
      </w:pPr>
    </w:p>
    <w:p w:rsidR="00BB4FF4" w:rsidRPr="006C3226" w:rsidRDefault="00BB4FF4" w:rsidP="00BB4FF4">
      <w:pPr>
        <w:spacing w:after="0" w:line="240" w:lineRule="auto"/>
        <w:ind w:left="6861"/>
        <w:contextualSpacing/>
        <w:rPr>
          <w:rFonts w:ascii="Times New Roman" w:hAnsi="Times New Roman"/>
          <w:sz w:val="24"/>
          <w:szCs w:val="24"/>
        </w:rPr>
      </w:pPr>
    </w:p>
    <w:p w:rsidR="00BB4FF4" w:rsidRPr="006C3226" w:rsidRDefault="00BB4FF4" w:rsidP="00BB4FF4">
      <w:pPr>
        <w:spacing w:after="0" w:line="240" w:lineRule="auto"/>
        <w:ind w:left="6861"/>
        <w:contextualSpacing/>
        <w:rPr>
          <w:rFonts w:ascii="Times New Roman" w:hAnsi="Times New Roman"/>
          <w:sz w:val="24"/>
          <w:szCs w:val="24"/>
        </w:rPr>
      </w:pPr>
    </w:p>
    <w:p w:rsidR="00BB4FF4" w:rsidRDefault="00BB4FF4" w:rsidP="00BB4FF4">
      <w:pPr>
        <w:spacing w:after="0" w:line="240" w:lineRule="auto"/>
        <w:ind w:left="6861"/>
        <w:contextualSpacing/>
        <w:rPr>
          <w:rFonts w:ascii="Times New Roman" w:hAnsi="Times New Roman"/>
          <w:sz w:val="24"/>
          <w:szCs w:val="24"/>
        </w:rPr>
      </w:pPr>
    </w:p>
    <w:p w:rsidR="002A661A" w:rsidRDefault="002A661A" w:rsidP="00BB4FF4">
      <w:pPr>
        <w:spacing w:after="0" w:line="240" w:lineRule="auto"/>
        <w:ind w:left="6861"/>
        <w:contextualSpacing/>
        <w:rPr>
          <w:rFonts w:ascii="Times New Roman" w:hAnsi="Times New Roman"/>
          <w:sz w:val="24"/>
          <w:szCs w:val="24"/>
        </w:rPr>
      </w:pPr>
    </w:p>
    <w:p w:rsidR="002A661A" w:rsidRDefault="002A661A" w:rsidP="00BB4FF4">
      <w:pPr>
        <w:spacing w:after="0" w:line="240" w:lineRule="auto"/>
        <w:ind w:left="6861"/>
        <w:contextualSpacing/>
        <w:rPr>
          <w:rFonts w:ascii="Times New Roman" w:hAnsi="Times New Roman"/>
          <w:sz w:val="24"/>
          <w:szCs w:val="24"/>
        </w:rPr>
      </w:pPr>
    </w:p>
    <w:p w:rsidR="002A661A" w:rsidRDefault="002A661A" w:rsidP="00BB4FF4">
      <w:pPr>
        <w:spacing w:after="0" w:line="240" w:lineRule="auto"/>
        <w:ind w:left="6861"/>
        <w:contextualSpacing/>
        <w:rPr>
          <w:rFonts w:ascii="Times New Roman" w:hAnsi="Times New Roman"/>
          <w:sz w:val="24"/>
          <w:szCs w:val="24"/>
        </w:rPr>
      </w:pPr>
    </w:p>
    <w:p w:rsidR="002A661A" w:rsidRPr="006C3226" w:rsidRDefault="002A661A" w:rsidP="00BB4FF4">
      <w:pPr>
        <w:spacing w:after="0" w:line="240" w:lineRule="auto"/>
        <w:ind w:left="6861"/>
        <w:contextualSpacing/>
        <w:rPr>
          <w:rFonts w:ascii="Times New Roman" w:hAnsi="Times New Roman"/>
          <w:sz w:val="24"/>
          <w:szCs w:val="24"/>
        </w:rPr>
      </w:pPr>
    </w:p>
    <w:p w:rsidR="00BB4FF4" w:rsidRPr="006C3226" w:rsidRDefault="00BB4FF4" w:rsidP="00BB4FF4">
      <w:pPr>
        <w:spacing w:after="0" w:line="240" w:lineRule="auto"/>
        <w:ind w:left="6861"/>
        <w:contextualSpacing/>
        <w:rPr>
          <w:rFonts w:ascii="Times New Roman" w:hAnsi="Times New Roman"/>
          <w:sz w:val="24"/>
          <w:szCs w:val="24"/>
        </w:rPr>
      </w:pPr>
      <w:r w:rsidRPr="006C3226">
        <w:rPr>
          <w:rFonts w:ascii="Times New Roman" w:hAnsi="Times New Roman"/>
          <w:sz w:val="24"/>
          <w:szCs w:val="24"/>
        </w:rPr>
        <w:lastRenderedPageBreak/>
        <w:t>Приложение № 2</w:t>
      </w:r>
    </w:p>
    <w:p w:rsidR="00BB4FF4" w:rsidRPr="006C3226" w:rsidRDefault="00BB4FF4" w:rsidP="00BB4FF4">
      <w:pPr>
        <w:spacing w:after="0" w:line="240" w:lineRule="auto"/>
        <w:ind w:left="6861"/>
        <w:contextualSpacing/>
        <w:rPr>
          <w:rFonts w:ascii="Times New Roman" w:hAnsi="Times New Roman"/>
          <w:sz w:val="24"/>
          <w:szCs w:val="24"/>
        </w:rPr>
      </w:pPr>
      <w:r w:rsidRPr="006C3226">
        <w:rPr>
          <w:rFonts w:ascii="Times New Roman" w:hAnsi="Times New Roman"/>
          <w:sz w:val="24"/>
          <w:szCs w:val="24"/>
        </w:rPr>
        <w:t>к приказу Генерального прокурора Российской Федерации</w:t>
      </w:r>
      <w:r w:rsidRPr="006C3226">
        <w:rPr>
          <w:rFonts w:ascii="Times New Roman" w:hAnsi="Times New Roman"/>
          <w:sz w:val="24"/>
          <w:szCs w:val="24"/>
        </w:rPr>
        <w:br/>
        <w:t>от    .  .2021 №</w:t>
      </w:r>
    </w:p>
    <w:p w:rsidR="00BB4FF4" w:rsidRPr="006C3226" w:rsidRDefault="00BB4FF4" w:rsidP="00BB4FF4">
      <w:pPr>
        <w:spacing w:after="0" w:line="240" w:lineRule="auto"/>
        <w:ind w:left="6861"/>
        <w:contextualSpacing/>
        <w:rPr>
          <w:rFonts w:ascii="Times New Roman" w:hAnsi="Times New Roman"/>
          <w:sz w:val="24"/>
          <w:szCs w:val="24"/>
        </w:rPr>
      </w:pPr>
    </w:p>
    <w:p w:rsidR="00BB4FF4" w:rsidRPr="006C3226" w:rsidRDefault="00BB4FF4" w:rsidP="00BB4FF4">
      <w:pPr>
        <w:spacing w:after="0" w:line="240" w:lineRule="exact"/>
        <w:ind w:left="4247"/>
        <w:jc w:val="both"/>
        <w:rPr>
          <w:rFonts w:ascii="Times New Roman" w:hAnsi="Times New Roman"/>
          <w:sz w:val="28"/>
          <w:szCs w:val="28"/>
        </w:rPr>
      </w:pPr>
      <w:r w:rsidRPr="006C3226">
        <w:rPr>
          <w:rFonts w:ascii="Times New Roman" w:hAnsi="Times New Roman"/>
          <w:sz w:val="28"/>
          <w:szCs w:val="28"/>
        </w:rPr>
        <w:t>В __________________________________</w:t>
      </w:r>
    </w:p>
    <w:p w:rsidR="00BB4FF4" w:rsidRPr="006C3226" w:rsidRDefault="00BB4FF4" w:rsidP="00BB4FF4">
      <w:pPr>
        <w:spacing w:after="0" w:line="240" w:lineRule="exact"/>
        <w:ind w:left="4247"/>
        <w:jc w:val="both"/>
        <w:rPr>
          <w:rFonts w:ascii="Times New Roman" w:hAnsi="Times New Roman"/>
          <w:sz w:val="28"/>
          <w:szCs w:val="28"/>
        </w:rPr>
      </w:pPr>
    </w:p>
    <w:p w:rsidR="00BB4FF4" w:rsidRPr="006C3226" w:rsidRDefault="00BB4FF4" w:rsidP="00BB4FF4">
      <w:pPr>
        <w:spacing w:after="0" w:line="240" w:lineRule="exact"/>
        <w:ind w:left="4247"/>
        <w:jc w:val="both"/>
        <w:rPr>
          <w:rFonts w:ascii="Times New Roman" w:hAnsi="Times New Roman"/>
          <w:sz w:val="24"/>
          <w:szCs w:val="28"/>
        </w:rPr>
      </w:pPr>
      <w:r w:rsidRPr="006C3226">
        <w:rPr>
          <w:rFonts w:ascii="Times New Roman" w:hAnsi="Times New Roman"/>
          <w:sz w:val="28"/>
          <w:szCs w:val="28"/>
        </w:rPr>
        <w:t>(</w:t>
      </w:r>
      <w:r w:rsidRPr="006C3226">
        <w:rPr>
          <w:rFonts w:ascii="Times New Roman" w:hAnsi="Times New Roman"/>
          <w:sz w:val="24"/>
          <w:szCs w:val="28"/>
        </w:rPr>
        <w:t>наименование вышестоящего органа</w:t>
      </w:r>
    </w:p>
    <w:p w:rsidR="00BB4FF4" w:rsidRPr="006C3226" w:rsidRDefault="00BB4FF4" w:rsidP="00BB4FF4">
      <w:pPr>
        <w:spacing w:after="0" w:line="240" w:lineRule="exact"/>
        <w:ind w:left="4247"/>
        <w:jc w:val="both"/>
        <w:rPr>
          <w:rFonts w:ascii="Times New Roman" w:hAnsi="Times New Roman"/>
          <w:sz w:val="28"/>
          <w:szCs w:val="28"/>
        </w:rPr>
      </w:pPr>
      <w:r w:rsidRPr="006C3226">
        <w:rPr>
          <w:rFonts w:ascii="Times New Roman" w:hAnsi="Times New Roman"/>
          <w:sz w:val="24"/>
          <w:szCs w:val="28"/>
        </w:rPr>
        <w:t xml:space="preserve">                      прокуратуры</w:t>
      </w:r>
      <w:r w:rsidRPr="006C3226">
        <w:rPr>
          <w:rFonts w:ascii="Times New Roman" w:hAnsi="Times New Roman"/>
          <w:sz w:val="28"/>
          <w:szCs w:val="28"/>
        </w:rPr>
        <w:t>)</w:t>
      </w:r>
    </w:p>
    <w:p w:rsidR="00BB4FF4" w:rsidRPr="006C3226" w:rsidRDefault="00BB4FF4" w:rsidP="00BB4FF4">
      <w:pPr>
        <w:spacing w:after="0" w:line="240" w:lineRule="exact"/>
        <w:ind w:left="4247"/>
        <w:jc w:val="both"/>
        <w:rPr>
          <w:rFonts w:ascii="Times New Roman" w:hAnsi="Times New Roman"/>
          <w:sz w:val="28"/>
          <w:szCs w:val="28"/>
        </w:rPr>
      </w:pPr>
    </w:p>
    <w:p w:rsidR="00BB4FF4" w:rsidRPr="006C3226" w:rsidRDefault="00BB4FF4" w:rsidP="00BB4FF4">
      <w:pPr>
        <w:spacing w:after="0" w:line="240" w:lineRule="exact"/>
        <w:ind w:left="4247"/>
        <w:jc w:val="both"/>
        <w:rPr>
          <w:rFonts w:ascii="Times New Roman" w:hAnsi="Times New Roman"/>
          <w:sz w:val="28"/>
          <w:szCs w:val="28"/>
        </w:rPr>
      </w:pPr>
      <w:r w:rsidRPr="006C3226">
        <w:rPr>
          <w:rFonts w:ascii="Times New Roman" w:hAnsi="Times New Roman"/>
          <w:sz w:val="28"/>
          <w:szCs w:val="28"/>
        </w:rPr>
        <w:t>________________________________________________________</w:t>
      </w:r>
    </w:p>
    <w:p w:rsidR="00BB4FF4" w:rsidRPr="006C3226" w:rsidRDefault="00BB4FF4" w:rsidP="00BB4FF4">
      <w:pPr>
        <w:spacing w:after="0" w:line="240" w:lineRule="exact"/>
        <w:jc w:val="center"/>
        <w:rPr>
          <w:rFonts w:ascii="Times New Roman" w:hAnsi="Times New Roman"/>
          <w:sz w:val="28"/>
          <w:szCs w:val="28"/>
        </w:rPr>
      </w:pPr>
      <w:r w:rsidRPr="006C3226">
        <w:rPr>
          <w:rFonts w:ascii="Times New Roman" w:hAnsi="Times New Roman"/>
          <w:sz w:val="28"/>
          <w:szCs w:val="28"/>
        </w:rPr>
        <w:t>Рекомендуемая форма жалобы контрольного (надзорного) органа о несогласии с решением органов прокуратуры по включению (невключению) контрольных (надзорных) мероприятий в ежегодный план контрольных (надзорных) мероприятий</w:t>
      </w:r>
    </w:p>
    <w:p w:rsidR="00BB4FF4" w:rsidRPr="006C3226" w:rsidRDefault="00BB4FF4" w:rsidP="00BB4FF4">
      <w:pPr>
        <w:spacing w:after="0" w:line="240" w:lineRule="exact"/>
        <w:jc w:val="center"/>
        <w:rPr>
          <w:rFonts w:ascii="Times New Roman" w:hAnsi="Times New Roman"/>
          <w:sz w:val="28"/>
          <w:szCs w:val="28"/>
        </w:rPr>
      </w:pPr>
    </w:p>
    <w:p w:rsidR="00BB4FF4" w:rsidRPr="006C3226" w:rsidRDefault="00BB4FF4" w:rsidP="00BB4FF4">
      <w:pPr>
        <w:spacing w:after="0" w:line="240" w:lineRule="exact"/>
        <w:jc w:val="center"/>
        <w:rPr>
          <w:rFonts w:ascii="Times New Roman" w:hAnsi="Times New Roman"/>
          <w:sz w:val="28"/>
          <w:szCs w:val="28"/>
        </w:rPr>
      </w:pPr>
    </w:p>
    <w:p w:rsidR="00BB4FF4" w:rsidRPr="006C3226" w:rsidRDefault="00BB4FF4" w:rsidP="00BB4FF4">
      <w:pPr>
        <w:spacing w:after="0" w:line="240" w:lineRule="exact"/>
        <w:jc w:val="center"/>
        <w:rPr>
          <w:rFonts w:ascii="Times New Roman" w:hAnsi="Times New Roman"/>
          <w:sz w:val="28"/>
          <w:szCs w:val="28"/>
        </w:rPr>
      </w:pPr>
    </w:p>
    <w:p w:rsidR="00BB4FF4" w:rsidRPr="006C3226" w:rsidRDefault="00BB4FF4" w:rsidP="00BB4FF4">
      <w:pPr>
        <w:spacing w:after="0"/>
        <w:ind w:firstLine="708"/>
        <w:jc w:val="both"/>
        <w:rPr>
          <w:rFonts w:ascii="Times New Roman" w:hAnsi="Times New Roman"/>
          <w:sz w:val="28"/>
          <w:szCs w:val="28"/>
        </w:rPr>
      </w:pPr>
      <w:r w:rsidRPr="006C3226">
        <w:rPr>
          <w:rFonts w:ascii="Times New Roman" w:hAnsi="Times New Roman"/>
          <w:sz w:val="28"/>
          <w:szCs w:val="28"/>
        </w:rPr>
        <w:t>___________________________________________________________</w:t>
      </w:r>
    </w:p>
    <w:p w:rsidR="00BB4FF4" w:rsidRPr="006C3226" w:rsidRDefault="00BB4FF4" w:rsidP="00BB4FF4">
      <w:pPr>
        <w:spacing w:after="0"/>
        <w:ind w:firstLine="708"/>
        <w:jc w:val="both"/>
        <w:rPr>
          <w:rFonts w:ascii="Times New Roman" w:hAnsi="Times New Roman"/>
          <w:sz w:val="28"/>
          <w:szCs w:val="28"/>
        </w:rPr>
      </w:pPr>
      <w:r w:rsidRPr="006C3226">
        <w:rPr>
          <w:rFonts w:ascii="Times New Roman" w:hAnsi="Times New Roman"/>
          <w:sz w:val="24"/>
          <w:szCs w:val="24"/>
        </w:rPr>
        <w:t xml:space="preserve">                           (наименование контрольного (надзорного) органа)</w:t>
      </w:r>
    </w:p>
    <w:p w:rsidR="00BB4FF4" w:rsidRPr="006C3226" w:rsidRDefault="00BB4FF4" w:rsidP="00BB4FF4">
      <w:pPr>
        <w:spacing w:after="0"/>
        <w:jc w:val="both"/>
        <w:rPr>
          <w:rFonts w:ascii="Times New Roman" w:hAnsi="Times New Roman"/>
          <w:sz w:val="28"/>
          <w:szCs w:val="28"/>
        </w:rPr>
      </w:pPr>
      <w:r w:rsidRPr="006C3226">
        <w:rPr>
          <w:rFonts w:ascii="Times New Roman" w:hAnsi="Times New Roman"/>
          <w:sz w:val="28"/>
          <w:szCs w:val="28"/>
        </w:rPr>
        <w:t>рассмотрено предложение (решение об отказе в согласовании) прокуратуры __________________________________________________________________</w:t>
      </w:r>
    </w:p>
    <w:p w:rsidR="00BB4FF4" w:rsidRPr="006C3226" w:rsidRDefault="00BB4FF4" w:rsidP="00BB4FF4">
      <w:pPr>
        <w:spacing w:after="0"/>
        <w:jc w:val="both"/>
        <w:rPr>
          <w:rFonts w:ascii="Times New Roman" w:hAnsi="Times New Roman"/>
          <w:sz w:val="28"/>
          <w:szCs w:val="28"/>
        </w:rPr>
      </w:pPr>
      <w:r w:rsidRPr="006C3226">
        <w:rPr>
          <w:rFonts w:ascii="Times New Roman" w:hAnsi="Times New Roman"/>
          <w:sz w:val="28"/>
          <w:szCs w:val="28"/>
        </w:rPr>
        <w:t xml:space="preserve">                                  </w:t>
      </w:r>
      <w:r w:rsidRPr="006C3226">
        <w:rPr>
          <w:rFonts w:ascii="Times New Roman" w:hAnsi="Times New Roman"/>
          <w:sz w:val="24"/>
          <w:szCs w:val="24"/>
        </w:rPr>
        <w:t>(указывается наименование органа прокуратуры)</w:t>
      </w:r>
    </w:p>
    <w:p w:rsidR="00BB4FF4" w:rsidRPr="006C3226" w:rsidRDefault="00BB4FF4" w:rsidP="00BB4FF4">
      <w:pPr>
        <w:spacing w:after="0"/>
        <w:jc w:val="both"/>
        <w:rPr>
          <w:rFonts w:ascii="Times New Roman" w:hAnsi="Times New Roman"/>
          <w:sz w:val="28"/>
          <w:szCs w:val="28"/>
        </w:rPr>
      </w:pPr>
      <w:r w:rsidRPr="006C3226">
        <w:rPr>
          <w:rFonts w:ascii="Times New Roman" w:hAnsi="Times New Roman"/>
          <w:sz w:val="28"/>
          <w:szCs w:val="28"/>
        </w:rPr>
        <w:t>по включению (невключению) контрольного (надзорного) мероприятия №________________ в ежегодный план контрольных (надзорных) мероприятий на _______ г.</w:t>
      </w:r>
    </w:p>
    <w:p w:rsidR="00BB4FF4" w:rsidRPr="006C3226" w:rsidRDefault="00BB4FF4" w:rsidP="00BB4FF4">
      <w:pPr>
        <w:spacing w:after="0"/>
        <w:jc w:val="both"/>
        <w:rPr>
          <w:rFonts w:ascii="Times New Roman" w:hAnsi="Times New Roman"/>
          <w:sz w:val="28"/>
          <w:szCs w:val="28"/>
        </w:rPr>
      </w:pPr>
      <w:r w:rsidRPr="006C3226">
        <w:rPr>
          <w:rFonts w:ascii="Times New Roman" w:hAnsi="Times New Roman"/>
          <w:sz w:val="28"/>
          <w:szCs w:val="28"/>
        </w:rPr>
        <w:tab/>
        <w:t>С данными предложениями нельзя согласиться по следующим основаниям____________________________________________________________</w:t>
      </w:r>
    </w:p>
    <w:p w:rsidR="00BB4FF4" w:rsidRPr="006C3226" w:rsidRDefault="00BB4FF4" w:rsidP="00BB4FF4">
      <w:pPr>
        <w:spacing w:after="0"/>
        <w:jc w:val="both"/>
        <w:rPr>
          <w:rFonts w:ascii="Times New Roman" w:hAnsi="Times New Roman"/>
          <w:sz w:val="28"/>
          <w:szCs w:val="28"/>
        </w:rPr>
      </w:pPr>
      <w:r w:rsidRPr="006C3226">
        <w:rPr>
          <w:rFonts w:ascii="Times New Roman" w:hAnsi="Times New Roman"/>
          <w:sz w:val="28"/>
          <w:szCs w:val="28"/>
        </w:rPr>
        <w:t>______________________________________________________________________</w:t>
      </w:r>
    </w:p>
    <w:p w:rsidR="00BB4FF4" w:rsidRPr="006C3226" w:rsidRDefault="00BB4FF4" w:rsidP="00BB4FF4">
      <w:pPr>
        <w:spacing w:after="0"/>
        <w:jc w:val="both"/>
        <w:rPr>
          <w:rFonts w:ascii="Times New Roman" w:hAnsi="Times New Roman"/>
          <w:sz w:val="28"/>
          <w:szCs w:val="28"/>
        </w:rPr>
      </w:pPr>
      <w:r w:rsidRPr="006C3226">
        <w:rPr>
          <w:rFonts w:ascii="Times New Roman" w:hAnsi="Times New Roman"/>
          <w:sz w:val="24"/>
          <w:szCs w:val="24"/>
        </w:rPr>
        <w:t xml:space="preserve">                                      (излагается краткая суть возражений)</w:t>
      </w:r>
    </w:p>
    <w:p w:rsidR="00BB4FF4" w:rsidRPr="006C3226" w:rsidRDefault="00BB4FF4" w:rsidP="00BB4FF4">
      <w:pPr>
        <w:spacing w:after="0"/>
        <w:jc w:val="both"/>
        <w:rPr>
          <w:rFonts w:ascii="Times New Roman" w:hAnsi="Times New Roman"/>
          <w:sz w:val="28"/>
          <w:szCs w:val="28"/>
        </w:rPr>
      </w:pPr>
      <w:r w:rsidRPr="006C3226">
        <w:rPr>
          <w:rFonts w:ascii="Times New Roman" w:hAnsi="Times New Roman"/>
          <w:sz w:val="28"/>
          <w:szCs w:val="28"/>
        </w:rPr>
        <w:tab/>
        <w:t>Прошу отменить обжалуемое решение нижестоящего прокурора и внести соответствующие изменения в ежегодный план контрольных (надзорных) мероприятий.</w:t>
      </w:r>
    </w:p>
    <w:p w:rsidR="00BB4FF4" w:rsidRPr="006C3226" w:rsidRDefault="00BB4FF4" w:rsidP="00BB4FF4">
      <w:pPr>
        <w:ind w:left="4956" w:firstLine="708"/>
        <w:jc w:val="both"/>
        <w:rPr>
          <w:rFonts w:ascii="Times New Roman" w:hAnsi="Times New Roman"/>
          <w:sz w:val="28"/>
          <w:szCs w:val="28"/>
        </w:rPr>
      </w:pPr>
    </w:p>
    <w:p w:rsidR="00BB4FF4" w:rsidRPr="006C3226" w:rsidRDefault="00BB4FF4" w:rsidP="00BB4FF4">
      <w:pPr>
        <w:spacing w:after="0" w:line="240" w:lineRule="exact"/>
        <w:rPr>
          <w:rFonts w:ascii="Times New Roman" w:hAnsi="Times New Roman"/>
          <w:sz w:val="28"/>
          <w:szCs w:val="28"/>
        </w:rPr>
      </w:pPr>
      <w:r w:rsidRPr="006C3226">
        <w:rPr>
          <w:rFonts w:ascii="Times New Roman" w:hAnsi="Times New Roman"/>
          <w:sz w:val="28"/>
          <w:szCs w:val="28"/>
        </w:rPr>
        <w:t>Руководитель (заместитель</w:t>
      </w:r>
    </w:p>
    <w:p w:rsidR="00BB4FF4" w:rsidRPr="006C3226" w:rsidRDefault="00BB4FF4" w:rsidP="00BB4FF4">
      <w:pPr>
        <w:spacing w:after="0" w:line="240" w:lineRule="exact"/>
        <w:rPr>
          <w:rFonts w:ascii="Times New Roman" w:hAnsi="Times New Roman"/>
          <w:sz w:val="28"/>
          <w:szCs w:val="28"/>
        </w:rPr>
      </w:pPr>
      <w:r w:rsidRPr="006C3226">
        <w:rPr>
          <w:rFonts w:ascii="Times New Roman" w:hAnsi="Times New Roman"/>
          <w:sz w:val="28"/>
          <w:szCs w:val="28"/>
        </w:rPr>
        <w:t>руководителя) контрольного</w:t>
      </w:r>
    </w:p>
    <w:p w:rsidR="00BB4FF4" w:rsidRPr="006C3226" w:rsidRDefault="00BB4FF4" w:rsidP="00BB4FF4">
      <w:pPr>
        <w:spacing w:after="0" w:line="240" w:lineRule="exact"/>
        <w:rPr>
          <w:rFonts w:ascii="Times New Roman" w:hAnsi="Times New Roman"/>
          <w:sz w:val="28"/>
          <w:szCs w:val="28"/>
        </w:rPr>
      </w:pPr>
      <w:r w:rsidRPr="006C3226">
        <w:rPr>
          <w:rFonts w:ascii="Times New Roman" w:hAnsi="Times New Roman"/>
          <w:sz w:val="28"/>
          <w:szCs w:val="28"/>
        </w:rPr>
        <w:t>(надзорного) органа</w:t>
      </w:r>
      <w:r w:rsidRPr="006C3226">
        <w:rPr>
          <w:rFonts w:ascii="Times New Roman" w:hAnsi="Times New Roman"/>
          <w:sz w:val="28"/>
          <w:szCs w:val="28"/>
        </w:rPr>
        <w:tab/>
      </w:r>
      <w:r w:rsidRPr="006C3226">
        <w:rPr>
          <w:rFonts w:ascii="Times New Roman" w:hAnsi="Times New Roman"/>
          <w:sz w:val="28"/>
          <w:szCs w:val="28"/>
        </w:rPr>
        <w:tab/>
      </w:r>
      <w:r w:rsidRPr="006C3226">
        <w:rPr>
          <w:rFonts w:ascii="Times New Roman" w:hAnsi="Times New Roman"/>
          <w:sz w:val="28"/>
          <w:szCs w:val="28"/>
        </w:rPr>
        <w:tab/>
      </w:r>
      <w:r w:rsidRPr="006C3226">
        <w:rPr>
          <w:rFonts w:ascii="Times New Roman" w:hAnsi="Times New Roman"/>
          <w:sz w:val="28"/>
          <w:szCs w:val="28"/>
        </w:rPr>
        <w:tab/>
      </w:r>
      <w:r w:rsidRPr="006C3226">
        <w:rPr>
          <w:rFonts w:ascii="Times New Roman" w:hAnsi="Times New Roman"/>
          <w:sz w:val="28"/>
          <w:szCs w:val="28"/>
        </w:rPr>
        <w:tab/>
      </w:r>
      <w:r w:rsidRPr="006C3226">
        <w:rPr>
          <w:rFonts w:ascii="Times New Roman" w:hAnsi="Times New Roman"/>
          <w:sz w:val="28"/>
          <w:szCs w:val="28"/>
        </w:rPr>
        <w:tab/>
      </w:r>
      <w:r w:rsidRPr="006C3226">
        <w:rPr>
          <w:rFonts w:ascii="Times New Roman" w:hAnsi="Times New Roman"/>
          <w:sz w:val="28"/>
          <w:szCs w:val="28"/>
        </w:rPr>
        <w:tab/>
      </w:r>
      <w:r w:rsidRPr="006C3226">
        <w:rPr>
          <w:rFonts w:ascii="Times New Roman" w:hAnsi="Times New Roman"/>
          <w:sz w:val="28"/>
          <w:szCs w:val="28"/>
        </w:rPr>
        <w:tab/>
      </w:r>
    </w:p>
    <w:p w:rsidR="00BB4FF4" w:rsidRPr="006C3226" w:rsidRDefault="00BB4FF4" w:rsidP="00BB4FF4">
      <w:pPr>
        <w:ind w:left="4956" w:firstLine="708"/>
        <w:jc w:val="both"/>
        <w:rPr>
          <w:rFonts w:ascii="Times New Roman" w:hAnsi="Times New Roman"/>
          <w:sz w:val="28"/>
          <w:szCs w:val="28"/>
        </w:rPr>
      </w:pPr>
      <w:r w:rsidRPr="006C3226">
        <w:rPr>
          <w:rFonts w:ascii="Times New Roman" w:hAnsi="Times New Roman"/>
          <w:sz w:val="28"/>
          <w:szCs w:val="28"/>
        </w:rPr>
        <w:t>(электронная цифровая подпись)</w:t>
      </w:r>
    </w:p>
    <w:p w:rsidR="00BB4FF4" w:rsidRPr="006C3226" w:rsidRDefault="00BB4FF4" w:rsidP="00BB4FF4">
      <w:pPr>
        <w:ind w:left="4956" w:firstLine="708"/>
        <w:jc w:val="both"/>
        <w:rPr>
          <w:rFonts w:ascii="Times New Roman" w:hAnsi="Times New Roman"/>
          <w:sz w:val="28"/>
          <w:szCs w:val="28"/>
        </w:rPr>
      </w:pPr>
    </w:p>
    <w:p w:rsidR="00BB4FF4" w:rsidRPr="006C3226" w:rsidRDefault="00BB4FF4" w:rsidP="00BB4FF4">
      <w:pPr>
        <w:ind w:left="4956" w:firstLine="708"/>
        <w:jc w:val="both"/>
        <w:rPr>
          <w:rFonts w:ascii="Times New Roman" w:hAnsi="Times New Roman"/>
          <w:sz w:val="28"/>
          <w:szCs w:val="28"/>
        </w:rPr>
      </w:pPr>
    </w:p>
    <w:p w:rsidR="00BB4FF4" w:rsidRPr="006C3226" w:rsidRDefault="00BB4FF4" w:rsidP="00BB4FF4">
      <w:pPr>
        <w:ind w:left="4956" w:firstLine="708"/>
        <w:jc w:val="both"/>
        <w:rPr>
          <w:rFonts w:ascii="Times New Roman" w:hAnsi="Times New Roman"/>
          <w:sz w:val="28"/>
          <w:szCs w:val="28"/>
        </w:rPr>
      </w:pPr>
    </w:p>
    <w:p w:rsidR="00BB4FF4" w:rsidRPr="006C3226" w:rsidRDefault="00BB4FF4" w:rsidP="00BB4FF4">
      <w:pPr>
        <w:ind w:left="4956" w:firstLine="708"/>
        <w:jc w:val="both"/>
        <w:rPr>
          <w:rFonts w:ascii="Times New Roman" w:hAnsi="Times New Roman"/>
          <w:sz w:val="28"/>
          <w:szCs w:val="28"/>
        </w:rPr>
      </w:pPr>
    </w:p>
    <w:p w:rsidR="00407A12" w:rsidRPr="006C3226" w:rsidRDefault="00407A12" w:rsidP="00BB4FF4">
      <w:pPr>
        <w:spacing w:after="0" w:line="240" w:lineRule="auto"/>
        <w:ind w:left="6861"/>
        <w:contextualSpacing/>
        <w:rPr>
          <w:rFonts w:ascii="Times New Roman" w:hAnsi="Times New Roman"/>
          <w:sz w:val="24"/>
          <w:szCs w:val="24"/>
        </w:rPr>
      </w:pPr>
      <w:r w:rsidRPr="006C3226">
        <w:rPr>
          <w:rFonts w:ascii="Times New Roman" w:hAnsi="Times New Roman"/>
          <w:sz w:val="24"/>
          <w:szCs w:val="24"/>
        </w:rPr>
        <w:lastRenderedPageBreak/>
        <w:t>Приложение № 3</w:t>
      </w:r>
    </w:p>
    <w:p w:rsidR="00407A12" w:rsidRPr="006C3226" w:rsidRDefault="004D39CC" w:rsidP="00BB4FF4">
      <w:pPr>
        <w:spacing w:after="0" w:line="240" w:lineRule="auto"/>
        <w:ind w:left="6861"/>
        <w:contextualSpacing/>
        <w:rPr>
          <w:rFonts w:ascii="Times New Roman" w:hAnsi="Times New Roman"/>
          <w:sz w:val="24"/>
          <w:szCs w:val="24"/>
        </w:rPr>
      </w:pPr>
      <w:r w:rsidRPr="006C3226">
        <w:rPr>
          <w:rFonts w:ascii="Times New Roman" w:hAnsi="Times New Roman"/>
          <w:sz w:val="24"/>
          <w:szCs w:val="24"/>
        </w:rPr>
        <w:t xml:space="preserve">к приказу Генерального прокурора Российской Федерации от    .  .2021 № </w:t>
      </w:r>
    </w:p>
    <w:p w:rsidR="00407A12" w:rsidRPr="006C3226" w:rsidRDefault="00407A12" w:rsidP="00407A12">
      <w:pPr>
        <w:spacing w:after="0" w:line="240" w:lineRule="auto"/>
        <w:ind w:left="5664"/>
        <w:jc w:val="both"/>
        <w:rPr>
          <w:rFonts w:ascii="Times New Roman" w:hAnsi="Times New Roman"/>
          <w:sz w:val="28"/>
          <w:szCs w:val="28"/>
        </w:rPr>
      </w:pPr>
    </w:p>
    <w:p w:rsidR="00407A12" w:rsidRPr="006C3226" w:rsidRDefault="00407A12" w:rsidP="00407A12">
      <w:pPr>
        <w:autoSpaceDE w:val="0"/>
        <w:autoSpaceDN w:val="0"/>
        <w:spacing w:after="0" w:line="240" w:lineRule="auto"/>
        <w:ind w:left="5868"/>
        <w:rPr>
          <w:rFonts w:ascii="Times New Roman" w:eastAsiaTheme="minorEastAsia" w:hAnsi="Times New Roman"/>
          <w:sz w:val="28"/>
          <w:szCs w:val="28"/>
          <w:lang w:eastAsia="ru-RU"/>
        </w:rPr>
      </w:pPr>
      <w:r w:rsidRPr="006C3226">
        <w:rPr>
          <w:rFonts w:ascii="Times New Roman" w:eastAsiaTheme="minorEastAsia" w:hAnsi="Times New Roman"/>
          <w:sz w:val="28"/>
          <w:szCs w:val="28"/>
          <w:lang w:eastAsia="ru-RU"/>
        </w:rPr>
        <w:t xml:space="preserve">В  </w:t>
      </w:r>
    </w:p>
    <w:p w:rsidR="00407A12" w:rsidRPr="006C3226" w:rsidRDefault="00407A12" w:rsidP="00407A12">
      <w:pPr>
        <w:pBdr>
          <w:top w:val="single" w:sz="4" w:space="1" w:color="auto"/>
        </w:pBdr>
        <w:autoSpaceDE w:val="0"/>
        <w:autoSpaceDN w:val="0"/>
        <w:spacing w:after="0" w:line="240" w:lineRule="auto"/>
        <w:ind w:left="6152"/>
        <w:jc w:val="center"/>
        <w:rPr>
          <w:rFonts w:ascii="Times New Roman" w:eastAsiaTheme="minorEastAsia" w:hAnsi="Times New Roman"/>
          <w:sz w:val="20"/>
          <w:szCs w:val="20"/>
          <w:lang w:eastAsia="ru-RU"/>
        </w:rPr>
      </w:pPr>
      <w:r w:rsidRPr="006C3226">
        <w:rPr>
          <w:rFonts w:ascii="Times New Roman" w:eastAsiaTheme="minorEastAsia" w:hAnsi="Times New Roman"/>
          <w:sz w:val="24"/>
          <w:szCs w:val="20"/>
          <w:lang w:eastAsia="ru-RU"/>
        </w:rPr>
        <w:t>(наименование органа прокуратуры)</w:t>
      </w:r>
    </w:p>
    <w:p w:rsidR="00407A12" w:rsidRPr="006C3226" w:rsidRDefault="00407A12" w:rsidP="00407A12">
      <w:pPr>
        <w:tabs>
          <w:tab w:val="center" w:pos="8080"/>
          <w:tab w:val="left" w:pos="10206"/>
        </w:tabs>
        <w:autoSpaceDE w:val="0"/>
        <w:autoSpaceDN w:val="0"/>
        <w:spacing w:after="0" w:line="240" w:lineRule="auto"/>
        <w:ind w:left="5868"/>
        <w:rPr>
          <w:rFonts w:ascii="Times New Roman" w:eastAsiaTheme="minorEastAsia" w:hAnsi="Times New Roman"/>
          <w:sz w:val="28"/>
          <w:szCs w:val="28"/>
          <w:lang w:eastAsia="ru-RU"/>
        </w:rPr>
      </w:pPr>
      <w:r w:rsidRPr="006C3226">
        <w:rPr>
          <w:rFonts w:ascii="Times New Roman" w:eastAsiaTheme="minorEastAsia" w:hAnsi="Times New Roman"/>
          <w:sz w:val="28"/>
          <w:szCs w:val="28"/>
          <w:lang w:eastAsia="ru-RU"/>
        </w:rPr>
        <w:t xml:space="preserve">от  </w:t>
      </w:r>
    </w:p>
    <w:p w:rsidR="00407A12" w:rsidRPr="006C3226" w:rsidRDefault="00407A12" w:rsidP="00407A12">
      <w:pPr>
        <w:pBdr>
          <w:top w:val="single" w:sz="4" w:space="1" w:color="auto"/>
        </w:pBdr>
        <w:autoSpaceDE w:val="0"/>
        <w:autoSpaceDN w:val="0"/>
        <w:spacing w:after="360" w:line="240" w:lineRule="auto"/>
        <w:ind w:left="6237"/>
        <w:jc w:val="center"/>
        <w:rPr>
          <w:rFonts w:ascii="Times New Roman" w:eastAsiaTheme="minorEastAsia" w:hAnsi="Times New Roman"/>
          <w:sz w:val="20"/>
          <w:szCs w:val="20"/>
          <w:lang w:eastAsia="ru-RU"/>
        </w:rPr>
      </w:pPr>
      <w:r w:rsidRPr="006C3226">
        <w:rPr>
          <w:rFonts w:ascii="Times New Roman" w:eastAsiaTheme="minorEastAsia" w:hAnsi="Times New Roman"/>
          <w:sz w:val="24"/>
          <w:szCs w:val="20"/>
          <w:lang w:eastAsia="ru-RU"/>
        </w:rPr>
        <w:t>(наименование контрольного (надзорного) органа с указанием юридического адреса)</w:t>
      </w:r>
    </w:p>
    <w:p w:rsidR="00407A12" w:rsidRPr="006C3226" w:rsidRDefault="00407A12" w:rsidP="00407A12">
      <w:pPr>
        <w:autoSpaceDE w:val="0"/>
        <w:autoSpaceDN w:val="0"/>
        <w:spacing w:before="480" w:after="0" w:line="240" w:lineRule="auto"/>
        <w:jc w:val="center"/>
        <w:rPr>
          <w:rFonts w:ascii="Times New Roman" w:eastAsiaTheme="minorEastAsia" w:hAnsi="Times New Roman"/>
          <w:b/>
          <w:bCs/>
          <w:sz w:val="26"/>
          <w:szCs w:val="26"/>
          <w:lang w:eastAsia="ru-RU"/>
        </w:rPr>
      </w:pPr>
    </w:p>
    <w:p w:rsidR="00407A12" w:rsidRPr="006C3226" w:rsidRDefault="00407A12" w:rsidP="00407A12">
      <w:pPr>
        <w:autoSpaceDE w:val="0"/>
        <w:autoSpaceDN w:val="0"/>
        <w:spacing w:before="480" w:after="0" w:line="240" w:lineRule="auto"/>
        <w:jc w:val="center"/>
        <w:rPr>
          <w:rFonts w:ascii="Times New Roman" w:eastAsiaTheme="minorEastAsia" w:hAnsi="Times New Roman"/>
          <w:b/>
          <w:bCs/>
          <w:sz w:val="26"/>
          <w:szCs w:val="26"/>
          <w:lang w:eastAsia="ru-RU"/>
        </w:rPr>
      </w:pPr>
      <w:r w:rsidRPr="006C3226">
        <w:rPr>
          <w:rFonts w:ascii="Times New Roman" w:eastAsiaTheme="minorEastAsia" w:hAnsi="Times New Roman"/>
          <w:b/>
          <w:bCs/>
          <w:sz w:val="28"/>
          <w:szCs w:val="26"/>
          <w:lang w:eastAsia="ru-RU"/>
        </w:rPr>
        <w:t>ЗАЯВЛЕНИЕ</w:t>
      </w:r>
      <w:r w:rsidRPr="006C3226">
        <w:rPr>
          <w:rFonts w:ascii="Times New Roman" w:eastAsiaTheme="minorEastAsia" w:hAnsi="Times New Roman"/>
          <w:b/>
          <w:bCs/>
          <w:sz w:val="26"/>
          <w:szCs w:val="26"/>
          <w:lang w:eastAsia="ru-RU"/>
        </w:rPr>
        <w:br/>
      </w:r>
      <w:bookmarkStart w:id="11" w:name="_Hlk70366668"/>
      <w:r w:rsidRPr="006C3226">
        <w:rPr>
          <w:rFonts w:ascii="Times New Roman" w:hAnsi="Times New Roman"/>
          <w:sz w:val="28"/>
          <w:szCs w:val="28"/>
        </w:rPr>
        <w:t>о согласовании с прокурором проведения внепланового контрольного (надзорного) мероприятия</w:t>
      </w:r>
      <w:bookmarkEnd w:id="11"/>
    </w:p>
    <w:p w:rsidR="00407A12" w:rsidRPr="006C3226" w:rsidRDefault="00407A12" w:rsidP="00407A12">
      <w:pPr>
        <w:autoSpaceDE w:val="0"/>
        <w:autoSpaceDN w:val="0"/>
        <w:spacing w:after="0" w:line="240" w:lineRule="auto"/>
        <w:jc w:val="both"/>
        <w:rPr>
          <w:rFonts w:ascii="Times New Roman" w:eastAsiaTheme="minorEastAsia" w:hAnsi="Times New Roman"/>
          <w:sz w:val="24"/>
          <w:szCs w:val="24"/>
          <w:lang w:eastAsia="ru-RU"/>
        </w:rPr>
      </w:pPr>
      <w:r w:rsidRPr="006C3226">
        <w:rPr>
          <w:rFonts w:ascii="Times New Roman" w:eastAsiaTheme="minorEastAsia" w:hAnsi="Times New Roman"/>
          <w:sz w:val="28"/>
          <w:szCs w:val="24"/>
          <w:lang w:eastAsia="ru-RU"/>
        </w:rPr>
        <w:t xml:space="preserve">1. В соответствии со статьей 66 Федерального закона от 31.07.2020 № 248-ФЗ «О государственном контроле (надзоре) и муниципальном контроле в Российской Федерации» прошу согласовать проведение </w:t>
      </w:r>
      <w:r w:rsidRPr="006C3226">
        <w:rPr>
          <w:rFonts w:ascii="Times New Roman" w:eastAsiaTheme="minorEastAsia" w:hAnsi="Times New Roman"/>
          <w:sz w:val="24"/>
          <w:szCs w:val="24"/>
          <w:lang w:eastAsia="ru-RU"/>
        </w:rPr>
        <w:t>________________________________</w:t>
      </w:r>
      <w:r w:rsidR="00660814" w:rsidRPr="006C3226">
        <w:rPr>
          <w:rFonts w:ascii="Times New Roman" w:eastAsiaTheme="minorEastAsia" w:hAnsi="Times New Roman"/>
          <w:sz w:val="24"/>
          <w:szCs w:val="24"/>
          <w:lang w:eastAsia="ru-RU"/>
        </w:rPr>
        <w:t>____</w:t>
      </w:r>
      <w:r w:rsidRPr="006C3226">
        <w:rPr>
          <w:rFonts w:ascii="Times New Roman" w:eastAsiaTheme="minorEastAsia" w:hAnsi="Times New Roman"/>
          <w:sz w:val="24"/>
          <w:szCs w:val="24"/>
          <w:lang w:eastAsia="ru-RU"/>
        </w:rPr>
        <w:t>__</w:t>
      </w:r>
    </w:p>
    <w:p w:rsidR="00660814" w:rsidRPr="006C3226" w:rsidRDefault="00660814" w:rsidP="00407A12">
      <w:pPr>
        <w:autoSpaceDE w:val="0"/>
        <w:autoSpaceDN w:val="0"/>
        <w:spacing w:after="0" w:line="240" w:lineRule="auto"/>
        <w:jc w:val="both"/>
        <w:rPr>
          <w:rFonts w:ascii="Times New Roman" w:eastAsiaTheme="minorEastAsia" w:hAnsi="Times New Roman"/>
          <w:sz w:val="24"/>
          <w:szCs w:val="24"/>
          <w:lang w:eastAsia="ru-RU"/>
        </w:rPr>
      </w:pPr>
      <w:r w:rsidRPr="006C3226">
        <w:rPr>
          <w:rFonts w:ascii="Times New Roman" w:eastAsiaTheme="minorEastAsia" w:hAnsi="Times New Roman"/>
          <w:sz w:val="24"/>
          <w:szCs w:val="24"/>
          <w:lang w:eastAsia="ru-RU"/>
        </w:rPr>
        <w:t>__________________________________________________________________________________</w:t>
      </w:r>
    </w:p>
    <w:p w:rsidR="00407A12" w:rsidRPr="006C3226" w:rsidRDefault="00407A12" w:rsidP="00407A12">
      <w:pPr>
        <w:autoSpaceDE w:val="0"/>
        <w:autoSpaceDN w:val="0"/>
        <w:spacing w:after="0" w:line="240" w:lineRule="auto"/>
        <w:jc w:val="both"/>
        <w:rPr>
          <w:rFonts w:ascii="Times New Roman" w:eastAsiaTheme="minorEastAsia" w:hAnsi="Times New Roman"/>
          <w:sz w:val="24"/>
          <w:szCs w:val="24"/>
          <w:lang w:eastAsia="ru-RU"/>
        </w:rPr>
      </w:pPr>
      <w:r w:rsidRPr="006C3226">
        <w:rPr>
          <w:rFonts w:ascii="Times New Roman" w:eastAsiaTheme="minorEastAsia" w:hAnsi="Times New Roman"/>
          <w:sz w:val="24"/>
          <w:szCs w:val="24"/>
          <w:lang w:eastAsia="ru-RU"/>
        </w:rPr>
        <w:t xml:space="preserve">           (указать вид и форму внепланового контрольного (надзорного) мероприятия)</w:t>
      </w:r>
    </w:p>
    <w:p w:rsidR="00407A12" w:rsidRPr="006C3226" w:rsidRDefault="00407A12" w:rsidP="00407A12">
      <w:pPr>
        <w:autoSpaceDE w:val="0"/>
        <w:autoSpaceDN w:val="0"/>
        <w:spacing w:before="360" w:after="0" w:line="240" w:lineRule="auto"/>
        <w:jc w:val="both"/>
        <w:rPr>
          <w:rFonts w:ascii="Times New Roman" w:eastAsiaTheme="minorEastAsia" w:hAnsi="Times New Roman"/>
          <w:sz w:val="2"/>
          <w:szCs w:val="2"/>
          <w:lang w:eastAsia="ru-RU"/>
        </w:rPr>
      </w:pPr>
      <w:r w:rsidRPr="006C3226">
        <w:rPr>
          <w:rFonts w:ascii="Times New Roman" w:eastAsiaTheme="minorEastAsia" w:hAnsi="Times New Roman"/>
          <w:sz w:val="28"/>
          <w:szCs w:val="24"/>
          <w:lang w:eastAsia="ru-RU"/>
        </w:rPr>
        <w:t xml:space="preserve">в отношении </w:t>
      </w:r>
      <w:r w:rsidRPr="006C3226">
        <w:rPr>
          <w:rFonts w:ascii="Times New Roman" w:eastAsiaTheme="minorEastAsia" w:hAnsi="Times New Roman"/>
          <w:sz w:val="24"/>
          <w:szCs w:val="24"/>
          <w:lang w:eastAsia="ru-RU"/>
        </w:rPr>
        <w:t>________________________________________________________________</w:t>
      </w:r>
    </w:p>
    <w:p w:rsidR="00407A12" w:rsidRPr="006C3226" w:rsidRDefault="00407A12" w:rsidP="00407A12">
      <w:pPr>
        <w:autoSpaceDE w:val="0"/>
        <w:autoSpaceDN w:val="0"/>
        <w:spacing w:after="0" w:line="240" w:lineRule="auto"/>
        <w:rPr>
          <w:rFonts w:ascii="Times New Roman" w:eastAsiaTheme="minorEastAsia" w:hAnsi="Times New Roman"/>
          <w:sz w:val="24"/>
          <w:szCs w:val="24"/>
          <w:lang w:eastAsia="ru-RU"/>
        </w:rPr>
      </w:pPr>
    </w:p>
    <w:p w:rsidR="00407A12" w:rsidRPr="006C3226" w:rsidRDefault="00407A12" w:rsidP="00407A12">
      <w:pPr>
        <w:pBdr>
          <w:top w:val="single" w:sz="4" w:space="1" w:color="auto"/>
        </w:pBdr>
        <w:autoSpaceDE w:val="0"/>
        <w:autoSpaceDN w:val="0"/>
        <w:spacing w:after="0" w:line="240" w:lineRule="auto"/>
        <w:rPr>
          <w:rFonts w:ascii="Times New Roman" w:eastAsiaTheme="minorEastAsia" w:hAnsi="Times New Roman"/>
          <w:sz w:val="2"/>
          <w:szCs w:val="2"/>
          <w:lang w:eastAsia="ru-RU"/>
        </w:rPr>
      </w:pPr>
    </w:p>
    <w:p w:rsidR="00407A12" w:rsidRPr="006C3226" w:rsidRDefault="00407A12" w:rsidP="00407A12">
      <w:pPr>
        <w:autoSpaceDE w:val="0"/>
        <w:autoSpaceDN w:val="0"/>
        <w:spacing w:after="0" w:line="240" w:lineRule="auto"/>
        <w:rPr>
          <w:rFonts w:ascii="Times New Roman" w:eastAsiaTheme="minorEastAsia" w:hAnsi="Times New Roman"/>
          <w:sz w:val="24"/>
          <w:szCs w:val="24"/>
          <w:lang w:eastAsia="ru-RU"/>
        </w:rPr>
      </w:pPr>
    </w:p>
    <w:p w:rsidR="00407A12" w:rsidRPr="006C3226" w:rsidRDefault="00407A12" w:rsidP="00407A12">
      <w:pPr>
        <w:pBdr>
          <w:top w:val="single" w:sz="4" w:space="1" w:color="auto"/>
        </w:pBdr>
        <w:autoSpaceDE w:val="0"/>
        <w:autoSpaceDN w:val="0"/>
        <w:spacing w:after="0" w:line="240" w:lineRule="auto"/>
        <w:rPr>
          <w:rFonts w:ascii="Times New Roman" w:eastAsiaTheme="minorEastAsia" w:hAnsi="Times New Roman"/>
          <w:sz w:val="2"/>
          <w:szCs w:val="2"/>
          <w:lang w:eastAsia="ru-RU"/>
        </w:rPr>
      </w:pPr>
    </w:p>
    <w:p w:rsidR="00407A12" w:rsidRPr="006C3226" w:rsidRDefault="00407A12" w:rsidP="00407A12">
      <w:pPr>
        <w:autoSpaceDE w:val="0"/>
        <w:autoSpaceDN w:val="0"/>
        <w:spacing w:after="0" w:line="240" w:lineRule="auto"/>
        <w:rPr>
          <w:rFonts w:ascii="Times New Roman" w:eastAsiaTheme="minorEastAsia" w:hAnsi="Times New Roman"/>
          <w:sz w:val="24"/>
          <w:szCs w:val="24"/>
          <w:lang w:eastAsia="ru-RU"/>
        </w:rPr>
      </w:pPr>
    </w:p>
    <w:p w:rsidR="00407A12" w:rsidRPr="006C3226" w:rsidRDefault="00407A12" w:rsidP="00407A12">
      <w:pPr>
        <w:pBdr>
          <w:top w:val="single" w:sz="4" w:space="1" w:color="auto"/>
        </w:pBdr>
        <w:autoSpaceDE w:val="0"/>
        <w:autoSpaceDN w:val="0"/>
        <w:spacing w:after="0" w:line="240" w:lineRule="auto"/>
        <w:jc w:val="center"/>
        <w:rPr>
          <w:rFonts w:ascii="Times New Roman" w:eastAsiaTheme="minorEastAsia" w:hAnsi="Times New Roman"/>
          <w:sz w:val="20"/>
          <w:szCs w:val="20"/>
          <w:lang w:eastAsia="ru-RU"/>
        </w:rPr>
      </w:pPr>
      <w:r w:rsidRPr="006C3226">
        <w:rPr>
          <w:rFonts w:ascii="Times New Roman" w:eastAsiaTheme="minorEastAsia" w:hAnsi="Times New Roman"/>
          <w:sz w:val="24"/>
          <w:szCs w:val="20"/>
          <w:lang w:eastAsia="ru-RU"/>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r w:rsidR="00E84446" w:rsidRPr="006C3226">
        <w:rPr>
          <w:rFonts w:ascii="Times New Roman" w:eastAsiaTheme="minorEastAsia" w:hAnsi="Times New Roman"/>
          <w:sz w:val="24"/>
          <w:szCs w:val="20"/>
          <w:lang w:eastAsia="ru-RU"/>
        </w:rPr>
        <w:t>/фамилия, имя и (в случае, если имеется) отчество</w:t>
      </w:r>
      <w:r w:rsidR="00A20010" w:rsidRPr="006C3226">
        <w:rPr>
          <w:rFonts w:ascii="Times New Roman" w:eastAsiaTheme="minorEastAsia" w:hAnsi="Times New Roman"/>
          <w:sz w:val="24"/>
          <w:szCs w:val="20"/>
          <w:lang w:eastAsia="ru-RU"/>
        </w:rPr>
        <w:t xml:space="preserve"> гражданина, не являющегося индивидуальным предпринимателем,</w:t>
      </w:r>
      <w:r w:rsidR="00E84446" w:rsidRPr="006C3226">
        <w:rPr>
          <w:rFonts w:ascii="Times New Roman" w:eastAsiaTheme="minorEastAsia" w:hAnsi="Times New Roman"/>
          <w:sz w:val="24"/>
          <w:szCs w:val="20"/>
          <w:lang w:eastAsia="ru-RU"/>
        </w:rPr>
        <w:t xml:space="preserve"> место </w:t>
      </w:r>
      <w:r w:rsidR="0005011C" w:rsidRPr="006C3226">
        <w:rPr>
          <w:rFonts w:ascii="Times New Roman" w:eastAsiaTheme="minorEastAsia" w:hAnsi="Times New Roman"/>
          <w:sz w:val="24"/>
          <w:szCs w:val="20"/>
          <w:lang w:eastAsia="ru-RU"/>
        </w:rPr>
        <w:t xml:space="preserve">жительства и </w:t>
      </w:r>
      <w:r w:rsidR="00E84446" w:rsidRPr="006C3226">
        <w:rPr>
          <w:rFonts w:ascii="Times New Roman" w:eastAsiaTheme="minorEastAsia" w:hAnsi="Times New Roman"/>
          <w:sz w:val="24"/>
          <w:szCs w:val="20"/>
          <w:lang w:eastAsia="ru-RU"/>
        </w:rPr>
        <w:t>идентификационный номер налогоплательщика</w:t>
      </w:r>
      <w:r w:rsidR="0005011C" w:rsidRPr="006C3226">
        <w:rPr>
          <w:rFonts w:ascii="Times New Roman" w:eastAsiaTheme="minorEastAsia" w:hAnsi="Times New Roman"/>
          <w:sz w:val="24"/>
          <w:szCs w:val="20"/>
          <w:lang w:eastAsia="ru-RU"/>
        </w:rPr>
        <w:t xml:space="preserve"> (при наличии сведений о них</w:t>
      </w:r>
      <w:r w:rsidRPr="006C3226">
        <w:rPr>
          <w:rFonts w:ascii="Times New Roman" w:eastAsiaTheme="minorEastAsia" w:hAnsi="Times New Roman"/>
          <w:sz w:val="24"/>
          <w:szCs w:val="20"/>
          <w:lang w:eastAsia="ru-RU"/>
        </w:rPr>
        <w:t>)</w:t>
      </w:r>
    </w:p>
    <w:p w:rsidR="00407A12" w:rsidRPr="006C3226" w:rsidRDefault="00407A12" w:rsidP="00660814">
      <w:pPr>
        <w:autoSpaceDE w:val="0"/>
        <w:autoSpaceDN w:val="0"/>
        <w:spacing w:before="120" w:after="0" w:line="240" w:lineRule="auto"/>
        <w:jc w:val="both"/>
        <w:rPr>
          <w:rFonts w:ascii="Times New Roman" w:eastAsiaTheme="minorEastAsia" w:hAnsi="Times New Roman"/>
          <w:sz w:val="2"/>
          <w:szCs w:val="2"/>
          <w:lang w:eastAsia="ru-RU"/>
        </w:rPr>
      </w:pPr>
      <w:r w:rsidRPr="006C3226">
        <w:rPr>
          <w:rFonts w:ascii="Times New Roman" w:eastAsiaTheme="minorEastAsia" w:hAnsi="Times New Roman"/>
          <w:sz w:val="28"/>
          <w:szCs w:val="24"/>
          <w:lang w:eastAsia="ru-RU"/>
        </w:rPr>
        <w:t xml:space="preserve">осуществляющего предпринимательскую деятельность по адресу: </w:t>
      </w:r>
      <w:r w:rsidRPr="006C3226">
        <w:rPr>
          <w:rFonts w:ascii="Times New Roman" w:eastAsiaTheme="minorEastAsia" w:hAnsi="Times New Roman"/>
          <w:sz w:val="24"/>
          <w:szCs w:val="24"/>
          <w:lang w:eastAsia="ru-RU"/>
        </w:rPr>
        <w:t xml:space="preserve"> __________________________________________________________________________________________________________________________________________________________</w:t>
      </w:r>
      <w:r w:rsidR="00660814" w:rsidRPr="006C3226">
        <w:rPr>
          <w:rFonts w:ascii="Times New Roman" w:eastAsiaTheme="minorEastAsia" w:hAnsi="Times New Roman"/>
          <w:sz w:val="24"/>
          <w:szCs w:val="24"/>
          <w:lang w:eastAsia="ru-RU"/>
        </w:rPr>
        <w:t>__________</w:t>
      </w:r>
    </w:p>
    <w:p w:rsidR="00407A12" w:rsidRPr="006C3226" w:rsidRDefault="00407A12" w:rsidP="00407A12">
      <w:pPr>
        <w:autoSpaceDE w:val="0"/>
        <w:autoSpaceDN w:val="0"/>
        <w:spacing w:before="240" w:after="0" w:line="240" w:lineRule="auto"/>
        <w:rPr>
          <w:rFonts w:ascii="Times New Roman" w:eastAsiaTheme="minorEastAsia" w:hAnsi="Times New Roman"/>
          <w:sz w:val="24"/>
          <w:szCs w:val="24"/>
          <w:lang w:eastAsia="ru-RU"/>
        </w:rPr>
      </w:pPr>
      <w:r w:rsidRPr="006C3226">
        <w:rPr>
          <w:rFonts w:ascii="Times New Roman" w:eastAsiaTheme="minorEastAsia" w:hAnsi="Times New Roman"/>
          <w:sz w:val="28"/>
          <w:szCs w:val="24"/>
          <w:lang w:eastAsia="ru-RU"/>
        </w:rPr>
        <w:t>2. Основание проведения контрольного (надзорного) мероприятия:</w:t>
      </w:r>
    </w:p>
    <w:p w:rsidR="00407A12" w:rsidRPr="006C3226" w:rsidRDefault="00407A12" w:rsidP="00407A12">
      <w:pPr>
        <w:tabs>
          <w:tab w:val="left" w:pos="5923"/>
        </w:tabs>
        <w:autoSpaceDE w:val="0"/>
        <w:autoSpaceDN w:val="0"/>
        <w:spacing w:after="0" w:line="240" w:lineRule="auto"/>
        <w:rPr>
          <w:rFonts w:ascii="Times New Roman" w:eastAsiaTheme="minorEastAsia" w:hAnsi="Times New Roman"/>
          <w:sz w:val="24"/>
          <w:szCs w:val="24"/>
          <w:lang w:eastAsia="ru-RU"/>
        </w:rPr>
      </w:pPr>
      <w:r w:rsidRPr="006C3226">
        <w:rPr>
          <w:rFonts w:ascii="Times New Roman" w:eastAsiaTheme="minorEastAsia" w:hAnsi="Times New Roman"/>
          <w:sz w:val="24"/>
          <w:szCs w:val="24"/>
          <w:lang w:eastAsia="ru-RU"/>
        </w:rPr>
        <w:tab/>
      </w:r>
    </w:p>
    <w:p w:rsidR="00407A12" w:rsidRPr="006C3226" w:rsidRDefault="00407A12" w:rsidP="00407A12">
      <w:pPr>
        <w:pBdr>
          <w:top w:val="single" w:sz="4" w:space="1" w:color="auto"/>
        </w:pBdr>
        <w:autoSpaceDE w:val="0"/>
        <w:autoSpaceDN w:val="0"/>
        <w:spacing w:after="0" w:line="240" w:lineRule="auto"/>
        <w:rPr>
          <w:rFonts w:ascii="Times New Roman" w:eastAsiaTheme="minorEastAsia" w:hAnsi="Times New Roman"/>
          <w:sz w:val="2"/>
          <w:szCs w:val="2"/>
          <w:lang w:eastAsia="ru-RU"/>
        </w:rPr>
      </w:pPr>
    </w:p>
    <w:p w:rsidR="00407A12" w:rsidRPr="006C3226" w:rsidRDefault="00407A12" w:rsidP="00407A12">
      <w:pPr>
        <w:autoSpaceDE w:val="0"/>
        <w:autoSpaceDN w:val="0"/>
        <w:spacing w:after="0" w:line="240" w:lineRule="auto"/>
        <w:rPr>
          <w:rFonts w:ascii="Times New Roman" w:eastAsiaTheme="minorEastAsia" w:hAnsi="Times New Roman"/>
          <w:sz w:val="24"/>
          <w:szCs w:val="24"/>
          <w:lang w:eastAsia="ru-RU"/>
        </w:rPr>
      </w:pPr>
      <w:r w:rsidRPr="006C3226">
        <w:rPr>
          <w:rFonts w:ascii="Times New Roman" w:eastAsiaTheme="minorEastAsia" w:hAnsi="Times New Roman"/>
          <w:sz w:val="24"/>
          <w:szCs w:val="24"/>
          <w:lang w:eastAsia="ru-RU"/>
        </w:rPr>
        <w:t>__________________________________________________________________________________________________________________________________________________________</w:t>
      </w:r>
      <w:r w:rsidR="00660814" w:rsidRPr="006C3226">
        <w:rPr>
          <w:rFonts w:ascii="Times New Roman" w:eastAsiaTheme="minorEastAsia" w:hAnsi="Times New Roman"/>
          <w:sz w:val="24"/>
          <w:szCs w:val="24"/>
          <w:lang w:eastAsia="ru-RU"/>
        </w:rPr>
        <w:t>__________</w:t>
      </w:r>
    </w:p>
    <w:p w:rsidR="00407A12" w:rsidRPr="006C3226" w:rsidRDefault="00407A12" w:rsidP="00407A12">
      <w:pPr>
        <w:autoSpaceDE w:val="0"/>
        <w:autoSpaceDN w:val="0"/>
        <w:spacing w:after="0" w:line="240" w:lineRule="auto"/>
        <w:jc w:val="center"/>
        <w:rPr>
          <w:rFonts w:ascii="Times New Roman" w:eastAsiaTheme="minorEastAsia" w:hAnsi="Times New Roman"/>
          <w:sz w:val="24"/>
          <w:szCs w:val="20"/>
          <w:lang w:eastAsia="ru-RU"/>
        </w:rPr>
      </w:pPr>
      <w:r w:rsidRPr="006C3226">
        <w:rPr>
          <w:rFonts w:ascii="Times New Roman" w:eastAsiaTheme="minorEastAsia" w:hAnsi="Times New Roman"/>
          <w:sz w:val="24"/>
          <w:szCs w:val="20"/>
          <w:lang w:eastAsia="ru-RU"/>
        </w:rPr>
        <w:t>(ссылка на положения Закона № 248-ФЗ, федеральных законов о виде контроля)</w:t>
      </w:r>
    </w:p>
    <w:p w:rsidR="00407A12" w:rsidRPr="006C3226" w:rsidRDefault="00407A12" w:rsidP="00407A12">
      <w:pPr>
        <w:autoSpaceDE w:val="0"/>
        <w:autoSpaceDN w:val="0"/>
        <w:spacing w:before="240" w:after="0" w:line="240" w:lineRule="auto"/>
        <w:rPr>
          <w:rFonts w:ascii="Times New Roman" w:eastAsiaTheme="minorEastAsia" w:hAnsi="Times New Roman"/>
          <w:sz w:val="24"/>
          <w:szCs w:val="24"/>
          <w:lang w:eastAsia="ru-RU"/>
        </w:rPr>
      </w:pPr>
      <w:r w:rsidRPr="006C3226">
        <w:rPr>
          <w:rFonts w:ascii="Times New Roman" w:eastAsiaTheme="minorEastAsia" w:hAnsi="Times New Roman"/>
          <w:sz w:val="28"/>
          <w:szCs w:val="24"/>
          <w:lang w:eastAsia="ru-RU"/>
        </w:rPr>
        <w:t>3. Дата и время начала проведения контрольного (надзорного) мероприятия:</w:t>
      </w:r>
    </w:p>
    <w:tbl>
      <w:tblPr>
        <w:tblW w:w="0" w:type="auto"/>
        <w:tblInd w:w="312" w:type="dxa"/>
        <w:tblLayout w:type="fixed"/>
        <w:tblCellMar>
          <w:left w:w="28" w:type="dxa"/>
          <w:right w:w="28" w:type="dxa"/>
        </w:tblCellMar>
        <w:tblLook w:val="0000" w:firstRow="0" w:lastRow="0" w:firstColumn="0" w:lastColumn="0" w:noHBand="0" w:noVBand="0"/>
      </w:tblPr>
      <w:tblGrid>
        <w:gridCol w:w="170"/>
        <w:gridCol w:w="340"/>
        <w:gridCol w:w="255"/>
        <w:gridCol w:w="1247"/>
        <w:gridCol w:w="397"/>
        <w:gridCol w:w="426"/>
        <w:gridCol w:w="2977"/>
      </w:tblGrid>
      <w:tr w:rsidR="00407A12" w:rsidRPr="006C3226" w:rsidTr="004D39CC">
        <w:tc>
          <w:tcPr>
            <w:tcW w:w="170" w:type="dxa"/>
            <w:tcBorders>
              <w:top w:val="nil"/>
              <w:left w:val="nil"/>
              <w:bottom w:val="nil"/>
              <w:right w:val="nil"/>
            </w:tcBorders>
            <w:vAlign w:val="bottom"/>
          </w:tcPr>
          <w:p w:rsidR="00407A12" w:rsidRPr="006C3226" w:rsidRDefault="00407A12" w:rsidP="00B14EA0">
            <w:pPr>
              <w:autoSpaceDE w:val="0"/>
              <w:autoSpaceDN w:val="0"/>
              <w:spacing w:after="0" w:line="240" w:lineRule="auto"/>
              <w:jc w:val="right"/>
              <w:rPr>
                <w:rFonts w:ascii="Times New Roman" w:eastAsiaTheme="minorEastAsia" w:hAnsi="Times New Roman"/>
                <w:sz w:val="24"/>
                <w:szCs w:val="24"/>
                <w:lang w:eastAsia="ru-RU"/>
              </w:rPr>
            </w:pPr>
          </w:p>
        </w:tc>
        <w:tc>
          <w:tcPr>
            <w:tcW w:w="340" w:type="dxa"/>
            <w:tcBorders>
              <w:top w:val="nil"/>
              <w:left w:val="nil"/>
              <w:bottom w:val="single" w:sz="4" w:space="0" w:color="auto"/>
              <w:right w:val="nil"/>
            </w:tcBorders>
            <w:vAlign w:val="bottom"/>
          </w:tcPr>
          <w:p w:rsidR="00407A12" w:rsidRPr="006C3226" w:rsidRDefault="00407A12" w:rsidP="00B14EA0">
            <w:pPr>
              <w:autoSpaceDE w:val="0"/>
              <w:autoSpaceDN w:val="0"/>
              <w:spacing w:after="0" w:line="240" w:lineRule="auto"/>
              <w:jc w:val="center"/>
              <w:rPr>
                <w:rFonts w:ascii="Times New Roman" w:eastAsiaTheme="minorEastAsia" w:hAnsi="Times New Roman"/>
                <w:sz w:val="24"/>
                <w:szCs w:val="24"/>
                <w:lang w:eastAsia="ru-RU"/>
              </w:rPr>
            </w:pPr>
          </w:p>
        </w:tc>
        <w:tc>
          <w:tcPr>
            <w:tcW w:w="255" w:type="dxa"/>
            <w:tcBorders>
              <w:top w:val="nil"/>
              <w:left w:val="nil"/>
              <w:bottom w:val="nil"/>
              <w:right w:val="nil"/>
            </w:tcBorders>
            <w:vAlign w:val="bottom"/>
          </w:tcPr>
          <w:p w:rsidR="00407A12" w:rsidRPr="006C3226" w:rsidRDefault="00407A12" w:rsidP="00B14EA0">
            <w:pPr>
              <w:autoSpaceDE w:val="0"/>
              <w:autoSpaceDN w:val="0"/>
              <w:spacing w:after="0" w:line="240" w:lineRule="auto"/>
              <w:rPr>
                <w:rFonts w:ascii="Times New Roman" w:eastAsiaTheme="minorEastAsia" w:hAnsi="Times New Roman"/>
                <w:sz w:val="24"/>
                <w:szCs w:val="24"/>
                <w:lang w:eastAsia="ru-RU"/>
              </w:rPr>
            </w:pPr>
            <w:r w:rsidRPr="006C3226">
              <w:rPr>
                <w:rFonts w:ascii="Times New Roman" w:eastAsiaTheme="minorEastAsia" w:hAnsi="Times New Roman"/>
                <w:sz w:val="24"/>
                <w:szCs w:val="24"/>
                <w:lang w:eastAsia="ru-RU"/>
              </w:rPr>
              <w:t xml:space="preserve">  </w:t>
            </w:r>
          </w:p>
        </w:tc>
        <w:tc>
          <w:tcPr>
            <w:tcW w:w="1247" w:type="dxa"/>
            <w:tcBorders>
              <w:top w:val="nil"/>
              <w:left w:val="nil"/>
              <w:bottom w:val="single" w:sz="4" w:space="0" w:color="auto"/>
              <w:right w:val="nil"/>
            </w:tcBorders>
            <w:vAlign w:val="bottom"/>
          </w:tcPr>
          <w:p w:rsidR="00407A12" w:rsidRPr="006C3226" w:rsidRDefault="00407A12" w:rsidP="00B14EA0">
            <w:pPr>
              <w:autoSpaceDE w:val="0"/>
              <w:autoSpaceDN w:val="0"/>
              <w:spacing w:after="0" w:line="240" w:lineRule="auto"/>
              <w:jc w:val="center"/>
              <w:rPr>
                <w:rFonts w:ascii="Times New Roman" w:eastAsiaTheme="minorEastAsia" w:hAnsi="Times New Roman"/>
                <w:sz w:val="24"/>
                <w:szCs w:val="24"/>
                <w:lang w:eastAsia="ru-RU"/>
              </w:rPr>
            </w:pPr>
            <w:r w:rsidRPr="006C3226">
              <w:rPr>
                <w:rFonts w:ascii="Times New Roman" w:eastAsiaTheme="minorEastAsia" w:hAnsi="Times New Roman"/>
                <w:sz w:val="24"/>
                <w:szCs w:val="24"/>
                <w:lang w:eastAsia="ru-RU"/>
              </w:rPr>
              <w:t xml:space="preserve"> </w:t>
            </w:r>
          </w:p>
        </w:tc>
        <w:tc>
          <w:tcPr>
            <w:tcW w:w="397" w:type="dxa"/>
            <w:tcBorders>
              <w:top w:val="nil"/>
              <w:left w:val="nil"/>
              <w:bottom w:val="nil"/>
              <w:right w:val="nil"/>
            </w:tcBorders>
            <w:vAlign w:val="bottom"/>
          </w:tcPr>
          <w:p w:rsidR="00407A12" w:rsidRPr="006C3226" w:rsidRDefault="00407A12" w:rsidP="00B14EA0">
            <w:pPr>
              <w:autoSpaceDE w:val="0"/>
              <w:autoSpaceDN w:val="0"/>
              <w:spacing w:after="0" w:line="240" w:lineRule="auto"/>
              <w:jc w:val="right"/>
              <w:rPr>
                <w:rFonts w:ascii="Times New Roman" w:eastAsiaTheme="minorEastAsia" w:hAnsi="Times New Roman"/>
                <w:sz w:val="24"/>
                <w:szCs w:val="24"/>
                <w:lang w:eastAsia="ru-RU"/>
              </w:rPr>
            </w:pPr>
            <w:r w:rsidRPr="006C3226">
              <w:rPr>
                <w:rFonts w:ascii="Times New Roman" w:eastAsiaTheme="minorEastAsia" w:hAnsi="Times New Roman"/>
                <w:sz w:val="28"/>
                <w:szCs w:val="24"/>
                <w:lang w:eastAsia="ru-RU"/>
              </w:rPr>
              <w:t>20</w:t>
            </w:r>
          </w:p>
        </w:tc>
        <w:tc>
          <w:tcPr>
            <w:tcW w:w="426" w:type="dxa"/>
            <w:tcBorders>
              <w:top w:val="nil"/>
              <w:left w:val="nil"/>
              <w:bottom w:val="single" w:sz="4" w:space="0" w:color="auto"/>
              <w:right w:val="nil"/>
            </w:tcBorders>
            <w:vAlign w:val="bottom"/>
          </w:tcPr>
          <w:p w:rsidR="00407A12" w:rsidRPr="006C3226" w:rsidRDefault="00407A12" w:rsidP="00B14EA0">
            <w:pPr>
              <w:autoSpaceDE w:val="0"/>
              <w:autoSpaceDN w:val="0"/>
              <w:spacing w:after="0" w:line="240" w:lineRule="auto"/>
              <w:rPr>
                <w:rFonts w:ascii="Times New Roman" w:eastAsiaTheme="minorEastAsia" w:hAnsi="Times New Roman"/>
                <w:sz w:val="24"/>
                <w:szCs w:val="24"/>
                <w:lang w:eastAsia="ru-RU"/>
              </w:rPr>
            </w:pPr>
          </w:p>
        </w:tc>
        <w:tc>
          <w:tcPr>
            <w:tcW w:w="2977" w:type="dxa"/>
            <w:tcBorders>
              <w:top w:val="nil"/>
              <w:left w:val="nil"/>
              <w:bottom w:val="nil"/>
              <w:right w:val="nil"/>
            </w:tcBorders>
            <w:vAlign w:val="bottom"/>
          </w:tcPr>
          <w:p w:rsidR="00407A12" w:rsidRPr="006C3226" w:rsidRDefault="00407A12" w:rsidP="00B14EA0">
            <w:pPr>
              <w:autoSpaceDE w:val="0"/>
              <w:autoSpaceDN w:val="0"/>
              <w:spacing w:after="0" w:line="240" w:lineRule="auto"/>
              <w:ind w:left="57"/>
              <w:rPr>
                <w:rFonts w:ascii="Times New Roman" w:eastAsiaTheme="minorEastAsia" w:hAnsi="Times New Roman"/>
                <w:sz w:val="24"/>
                <w:szCs w:val="24"/>
                <w:lang w:eastAsia="ru-RU"/>
              </w:rPr>
            </w:pPr>
            <w:r w:rsidRPr="006C3226">
              <w:rPr>
                <w:rFonts w:ascii="Times New Roman" w:eastAsiaTheme="minorEastAsia" w:hAnsi="Times New Roman"/>
                <w:sz w:val="28"/>
                <w:szCs w:val="24"/>
                <w:lang w:eastAsia="ru-RU"/>
              </w:rPr>
              <w:t>года</w:t>
            </w:r>
            <w:r w:rsidRPr="006C3226">
              <w:rPr>
                <w:rFonts w:ascii="Times New Roman" w:eastAsiaTheme="minorEastAsia" w:hAnsi="Times New Roman"/>
                <w:sz w:val="24"/>
                <w:szCs w:val="24"/>
                <w:lang w:eastAsia="ru-RU"/>
              </w:rPr>
              <w:t xml:space="preserve">      ___ </w:t>
            </w:r>
            <w:r w:rsidRPr="006C3226">
              <w:rPr>
                <w:rFonts w:ascii="Times New Roman" w:eastAsiaTheme="minorEastAsia" w:hAnsi="Times New Roman"/>
                <w:sz w:val="28"/>
                <w:szCs w:val="24"/>
                <w:lang w:eastAsia="ru-RU"/>
              </w:rPr>
              <w:t>ч.</w:t>
            </w:r>
            <w:r w:rsidRPr="006C3226">
              <w:rPr>
                <w:rFonts w:ascii="Times New Roman" w:eastAsiaTheme="minorEastAsia" w:hAnsi="Times New Roman"/>
                <w:sz w:val="24"/>
                <w:szCs w:val="24"/>
                <w:lang w:eastAsia="ru-RU"/>
              </w:rPr>
              <w:t xml:space="preserve"> ____ </w:t>
            </w:r>
            <w:r w:rsidR="004D39CC" w:rsidRPr="006C3226">
              <w:rPr>
                <w:rFonts w:ascii="Times New Roman" w:eastAsiaTheme="minorEastAsia" w:hAnsi="Times New Roman"/>
                <w:sz w:val="28"/>
                <w:szCs w:val="24"/>
                <w:lang w:eastAsia="ru-RU"/>
              </w:rPr>
              <w:t>мин.</w:t>
            </w:r>
          </w:p>
        </w:tc>
      </w:tr>
    </w:tbl>
    <w:p w:rsidR="00407A12" w:rsidRPr="006C3226" w:rsidRDefault="00407A12" w:rsidP="00407A12">
      <w:pPr>
        <w:autoSpaceDE w:val="0"/>
        <w:autoSpaceDN w:val="0"/>
        <w:spacing w:before="240" w:after="0" w:line="240" w:lineRule="auto"/>
        <w:rPr>
          <w:rFonts w:ascii="Times New Roman" w:eastAsiaTheme="minorEastAsia" w:hAnsi="Times New Roman"/>
          <w:sz w:val="24"/>
          <w:szCs w:val="24"/>
          <w:lang w:eastAsia="ru-RU"/>
        </w:rPr>
      </w:pPr>
      <w:r w:rsidRPr="006C3226">
        <w:rPr>
          <w:rFonts w:ascii="Times New Roman" w:eastAsiaTheme="minorEastAsia" w:hAnsi="Times New Roman"/>
          <w:sz w:val="28"/>
          <w:szCs w:val="24"/>
          <w:lang w:eastAsia="ru-RU"/>
        </w:rPr>
        <w:lastRenderedPageBreak/>
        <w:t>4. Дата и время окончания проведения контрольного (надзорного) мероприятия:</w:t>
      </w:r>
    </w:p>
    <w:tbl>
      <w:tblPr>
        <w:tblW w:w="0" w:type="auto"/>
        <w:tblInd w:w="312" w:type="dxa"/>
        <w:tblLayout w:type="fixed"/>
        <w:tblCellMar>
          <w:left w:w="28" w:type="dxa"/>
          <w:right w:w="28" w:type="dxa"/>
        </w:tblCellMar>
        <w:tblLook w:val="0000" w:firstRow="0" w:lastRow="0" w:firstColumn="0" w:lastColumn="0" w:noHBand="0" w:noVBand="0"/>
      </w:tblPr>
      <w:tblGrid>
        <w:gridCol w:w="170"/>
        <w:gridCol w:w="340"/>
        <w:gridCol w:w="255"/>
        <w:gridCol w:w="1247"/>
        <w:gridCol w:w="397"/>
        <w:gridCol w:w="340"/>
        <w:gridCol w:w="3204"/>
      </w:tblGrid>
      <w:tr w:rsidR="00407A12" w:rsidRPr="006C3226" w:rsidTr="004D39CC">
        <w:tc>
          <w:tcPr>
            <w:tcW w:w="170" w:type="dxa"/>
            <w:tcBorders>
              <w:top w:val="nil"/>
              <w:left w:val="nil"/>
              <w:bottom w:val="nil"/>
              <w:right w:val="nil"/>
            </w:tcBorders>
            <w:vAlign w:val="bottom"/>
          </w:tcPr>
          <w:p w:rsidR="00407A12" w:rsidRPr="006C3226" w:rsidRDefault="00407A12" w:rsidP="00B14EA0">
            <w:pPr>
              <w:autoSpaceDE w:val="0"/>
              <w:autoSpaceDN w:val="0"/>
              <w:spacing w:after="0" w:line="240" w:lineRule="auto"/>
              <w:jc w:val="right"/>
              <w:rPr>
                <w:rFonts w:ascii="Times New Roman" w:eastAsiaTheme="minorEastAsia" w:hAnsi="Times New Roman"/>
                <w:sz w:val="24"/>
                <w:szCs w:val="24"/>
                <w:lang w:eastAsia="ru-RU"/>
              </w:rPr>
            </w:pPr>
          </w:p>
        </w:tc>
        <w:tc>
          <w:tcPr>
            <w:tcW w:w="340" w:type="dxa"/>
            <w:tcBorders>
              <w:top w:val="nil"/>
              <w:left w:val="nil"/>
              <w:bottom w:val="single" w:sz="4" w:space="0" w:color="auto"/>
              <w:right w:val="nil"/>
            </w:tcBorders>
            <w:vAlign w:val="bottom"/>
          </w:tcPr>
          <w:p w:rsidR="00407A12" w:rsidRPr="006C3226" w:rsidRDefault="00407A12" w:rsidP="00B14EA0">
            <w:pPr>
              <w:autoSpaceDE w:val="0"/>
              <w:autoSpaceDN w:val="0"/>
              <w:spacing w:after="0" w:line="240" w:lineRule="auto"/>
              <w:jc w:val="center"/>
              <w:rPr>
                <w:rFonts w:ascii="Times New Roman" w:eastAsiaTheme="minorEastAsia" w:hAnsi="Times New Roman"/>
                <w:sz w:val="24"/>
                <w:szCs w:val="24"/>
                <w:lang w:eastAsia="ru-RU"/>
              </w:rPr>
            </w:pPr>
          </w:p>
        </w:tc>
        <w:tc>
          <w:tcPr>
            <w:tcW w:w="255" w:type="dxa"/>
            <w:tcBorders>
              <w:top w:val="nil"/>
              <w:left w:val="nil"/>
              <w:bottom w:val="nil"/>
              <w:right w:val="nil"/>
            </w:tcBorders>
            <w:vAlign w:val="bottom"/>
          </w:tcPr>
          <w:p w:rsidR="00407A12" w:rsidRPr="006C3226" w:rsidRDefault="00407A12" w:rsidP="00B14EA0">
            <w:pPr>
              <w:autoSpaceDE w:val="0"/>
              <w:autoSpaceDN w:val="0"/>
              <w:spacing w:after="0" w:line="240" w:lineRule="auto"/>
              <w:rPr>
                <w:rFonts w:ascii="Times New Roman" w:eastAsiaTheme="minorEastAsia" w:hAnsi="Times New Roman"/>
                <w:sz w:val="24"/>
                <w:szCs w:val="24"/>
                <w:lang w:eastAsia="ru-RU"/>
              </w:rPr>
            </w:pPr>
            <w:r w:rsidRPr="006C3226">
              <w:rPr>
                <w:rFonts w:ascii="Times New Roman" w:eastAsiaTheme="minorEastAsia" w:hAnsi="Times New Roman"/>
                <w:sz w:val="24"/>
                <w:szCs w:val="24"/>
                <w:lang w:eastAsia="ru-RU"/>
              </w:rPr>
              <w:t xml:space="preserve">  </w:t>
            </w:r>
          </w:p>
        </w:tc>
        <w:tc>
          <w:tcPr>
            <w:tcW w:w="1247" w:type="dxa"/>
            <w:tcBorders>
              <w:top w:val="nil"/>
              <w:left w:val="nil"/>
              <w:bottom w:val="single" w:sz="4" w:space="0" w:color="auto"/>
              <w:right w:val="nil"/>
            </w:tcBorders>
            <w:vAlign w:val="bottom"/>
          </w:tcPr>
          <w:p w:rsidR="00407A12" w:rsidRPr="006C3226" w:rsidRDefault="00407A12" w:rsidP="00B14EA0">
            <w:pPr>
              <w:autoSpaceDE w:val="0"/>
              <w:autoSpaceDN w:val="0"/>
              <w:spacing w:after="0" w:line="240" w:lineRule="auto"/>
              <w:jc w:val="center"/>
              <w:rPr>
                <w:rFonts w:ascii="Times New Roman" w:eastAsiaTheme="minorEastAsia" w:hAnsi="Times New Roman"/>
                <w:sz w:val="24"/>
                <w:szCs w:val="24"/>
                <w:lang w:eastAsia="ru-RU"/>
              </w:rPr>
            </w:pPr>
            <w:r w:rsidRPr="006C3226">
              <w:rPr>
                <w:rFonts w:ascii="Times New Roman" w:eastAsiaTheme="minorEastAsia" w:hAnsi="Times New Roman"/>
                <w:sz w:val="24"/>
                <w:szCs w:val="24"/>
                <w:lang w:eastAsia="ru-RU"/>
              </w:rPr>
              <w:t xml:space="preserve"> </w:t>
            </w:r>
          </w:p>
        </w:tc>
        <w:tc>
          <w:tcPr>
            <w:tcW w:w="397" w:type="dxa"/>
            <w:tcBorders>
              <w:top w:val="nil"/>
              <w:left w:val="nil"/>
              <w:bottom w:val="nil"/>
              <w:right w:val="nil"/>
            </w:tcBorders>
            <w:vAlign w:val="bottom"/>
          </w:tcPr>
          <w:p w:rsidR="00407A12" w:rsidRPr="006C3226" w:rsidRDefault="00407A12" w:rsidP="00B14EA0">
            <w:pPr>
              <w:autoSpaceDE w:val="0"/>
              <w:autoSpaceDN w:val="0"/>
              <w:spacing w:after="0" w:line="240" w:lineRule="auto"/>
              <w:jc w:val="right"/>
              <w:rPr>
                <w:rFonts w:ascii="Times New Roman" w:eastAsiaTheme="minorEastAsia" w:hAnsi="Times New Roman"/>
                <w:sz w:val="24"/>
                <w:szCs w:val="24"/>
                <w:lang w:eastAsia="ru-RU"/>
              </w:rPr>
            </w:pPr>
            <w:r w:rsidRPr="006C3226">
              <w:rPr>
                <w:rFonts w:ascii="Times New Roman" w:eastAsiaTheme="minorEastAsia" w:hAnsi="Times New Roman"/>
                <w:sz w:val="32"/>
                <w:szCs w:val="24"/>
                <w:lang w:eastAsia="ru-RU"/>
              </w:rPr>
              <w:t>20</w:t>
            </w:r>
          </w:p>
        </w:tc>
        <w:tc>
          <w:tcPr>
            <w:tcW w:w="340" w:type="dxa"/>
            <w:tcBorders>
              <w:top w:val="nil"/>
              <w:left w:val="nil"/>
              <w:bottom w:val="single" w:sz="4" w:space="0" w:color="auto"/>
              <w:right w:val="nil"/>
            </w:tcBorders>
            <w:vAlign w:val="bottom"/>
          </w:tcPr>
          <w:p w:rsidR="00407A12" w:rsidRPr="006C3226" w:rsidRDefault="00407A12" w:rsidP="00B14EA0">
            <w:pPr>
              <w:autoSpaceDE w:val="0"/>
              <w:autoSpaceDN w:val="0"/>
              <w:spacing w:after="0" w:line="240" w:lineRule="auto"/>
              <w:rPr>
                <w:rFonts w:ascii="Times New Roman" w:eastAsiaTheme="minorEastAsia" w:hAnsi="Times New Roman"/>
                <w:sz w:val="24"/>
                <w:szCs w:val="24"/>
                <w:lang w:eastAsia="ru-RU"/>
              </w:rPr>
            </w:pPr>
          </w:p>
        </w:tc>
        <w:tc>
          <w:tcPr>
            <w:tcW w:w="3204" w:type="dxa"/>
            <w:tcBorders>
              <w:top w:val="nil"/>
              <w:left w:val="nil"/>
              <w:bottom w:val="nil"/>
              <w:right w:val="nil"/>
            </w:tcBorders>
            <w:vAlign w:val="bottom"/>
          </w:tcPr>
          <w:p w:rsidR="00407A12" w:rsidRPr="006C3226" w:rsidRDefault="00407A12" w:rsidP="00B14EA0">
            <w:pPr>
              <w:autoSpaceDE w:val="0"/>
              <w:autoSpaceDN w:val="0"/>
              <w:spacing w:after="0" w:line="240" w:lineRule="auto"/>
              <w:ind w:left="57"/>
              <w:rPr>
                <w:rFonts w:ascii="Times New Roman" w:eastAsiaTheme="minorEastAsia" w:hAnsi="Times New Roman"/>
                <w:sz w:val="24"/>
                <w:szCs w:val="24"/>
                <w:lang w:eastAsia="ru-RU"/>
              </w:rPr>
            </w:pPr>
            <w:r w:rsidRPr="006C3226">
              <w:rPr>
                <w:rFonts w:ascii="Times New Roman" w:eastAsiaTheme="minorEastAsia" w:hAnsi="Times New Roman"/>
                <w:sz w:val="28"/>
                <w:szCs w:val="24"/>
                <w:lang w:eastAsia="ru-RU"/>
              </w:rPr>
              <w:t xml:space="preserve">года </w:t>
            </w:r>
            <w:r w:rsidRPr="006C3226">
              <w:rPr>
                <w:rFonts w:ascii="Times New Roman" w:eastAsiaTheme="minorEastAsia" w:hAnsi="Times New Roman"/>
                <w:sz w:val="24"/>
                <w:szCs w:val="24"/>
                <w:lang w:eastAsia="ru-RU"/>
              </w:rPr>
              <w:t xml:space="preserve">     ___ </w:t>
            </w:r>
            <w:r w:rsidRPr="006C3226">
              <w:rPr>
                <w:rFonts w:ascii="Times New Roman" w:eastAsiaTheme="minorEastAsia" w:hAnsi="Times New Roman"/>
                <w:sz w:val="28"/>
                <w:szCs w:val="24"/>
                <w:lang w:eastAsia="ru-RU"/>
              </w:rPr>
              <w:t>ч.</w:t>
            </w:r>
            <w:r w:rsidRPr="006C3226">
              <w:rPr>
                <w:rFonts w:ascii="Times New Roman" w:eastAsiaTheme="minorEastAsia" w:hAnsi="Times New Roman"/>
                <w:sz w:val="24"/>
                <w:szCs w:val="24"/>
                <w:lang w:eastAsia="ru-RU"/>
              </w:rPr>
              <w:t xml:space="preserve"> ____ </w:t>
            </w:r>
            <w:r w:rsidR="004D39CC" w:rsidRPr="006C3226">
              <w:rPr>
                <w:rFonts w:ascii="Times New Roman" w:eastAsiaTheme="minorEastAsia" w:hAnsi="Times New Roman"/>
                <w:sz w:val="28"/>
                <w:szCs w:val="24"/>
                <w:lang w:eastAsia="ru-RU"/>
              </w:rPr>
              <w:t>мин.</w:t>
            </w:r>
          </w:p>
        </w:tc>
      </w:tr>
    </w:tbl>
    <w:p w:rsidR="00407A12" w:rsidRPr="006C3226" w:rsidRDefault="00407A12" w:rsidP="00407A12">
      <w:pPr>
        <w:autoSpaceDE w:val="0"/>
        <w:autoSpaceDN w:val="0"/>
        <w:spacing w:after="0" w:line="240" w:lineRule="auto"/>
        <w:ind w:left="284" w:right="283"/>
        <w:jc w:val="center"/>
        <w:rPr>
          <w:rFonts w:ascii="Times New Roman" w:eastAsiaTheme="minorEastAsia" w:hAnsi="Times New Roman"/>
          <w:sz w:val="20"/>
          <w:szCs w:val="20"/>
          <w:lang w:eastAsia="ru-RU"/>
        </w:rPr>
      </w:pPr>
    </w:p>
    <w:p w:rsidR="00407A12" w:rsidRPr="006C3226" w:rsidRDefault="00407A12" w:rsidP="00407A12">
      <w:pPr>
        <w:autoSpaceDE w:val="0"/>
        <w:autoSpaceDN w:val="0"/>
        <w:spacing w:after="0" w:line="240" w:lineRule="auto"/>
        <w:ind w:left="284" w:right="283"/>
        <w:rPr>
          <w:rFonts w:ascii="Times New Roman" w:eastAsiaTheme="minorEastAsia" w:hAnsi="Times New Roman"/>
          <w:sz w:val="20"/>
          <w:szCs w:val="20"/>
          <w:lang w:eastAsia="ru-RU"/>
        </w:rPr>
      </w:pPr>
    </w:p>
    <w:p w:rsidR="00407A12" w:rsidRPr="006C3226" w:rsidRDefault="00407A12" w:rsidP="00407A12">
      <w:pPr>
        <w:autoSpaceDE w:val="0"/>
        <w:autoSpaceDN w:val="0"/>
        <w:spacing w:after="0" w:line="240" w:lineRule="auto"/>
        <w:ind w:left="284" w:right="283"/>
        <w:rPr>
          <w:rFonts w:ascii="Times New Roman" w:eastAsiaTheme="minorEastAsia" w:hAnsi="Times New Roman"/>
          <w:sz w:val="24"/>
          <w:szCs w:val="24"/>
          <w:lang w:eastAsia="ru-RU"/>
        </w:rPr>
      </w:pPr>
      <w:r w:rsidRPr="006C3226">
        <w:rPr>
          <w:rFonts w:ascii="Times New Roman" w:eastAsiaTheme="minorEastAsia" w:hAnsi="Times New Roman"/>
          <w:sz w:val="28"/>
          <w:szCs w:val="24"/>
          <w:lang w:eastAsia="ru-RU"/>
        </w:rPr>
        <w:t>Приложения</w:t>
      </w:r>
      <w:r w:rsidRPr="006C3226">
        <w:rPr>
          <w:rFonts w:ascii="Times New Roman" w:eastAsiaTheme="minorEastAsia" w:hAnsi="Times New Roman"/>
          <w:sz w:val="24"/>
          <w:szCs w:val="24"/>
          <w:lang w:eastAsia="ru-RU"/>
        </w:rPr>
        <w:t xml:space="preserve">:  </w:t>
      </w:r>
    </w:p>
    <w:p w:rsidR="00407A12" w:rsidRPr="006C3226" w:rsidRDefault="00407A12" w:rsidP="00407A12">
      <w:pPr>
        <w:pBdr>
          <w:top w:val="single" w:sz="4" w:space="1" w:color="auto"/>
        </w:pBdr>
        <w:autoSpaceDE w:val="0"/>
        <w:autoSpaceDN w:val="0"/>
        <w:spacing w:after="0" w:line="240" w:lineRule="auto"/>
        <w:ind w:left="1503"/>
        <w:rPr>
          <w:rFonts w:ascii="Times New Roman" w:eastAsiaTheme="minorEastAsia" w:hAnsi="Times New Roman"/>
          <w:sz w:val="2"/>
          <w:szCs w:val="2"/>
          <w:lang w:eastAsia="ru-RU"/>
        </w:rPr>
      </w:pPr>
    </w:p>
    <w:p w:rsidR="00407A12" w:rsidRPr="006C3226" w:rsidRDefault="00407A12" w:rsidP="00407A12">
      <w:pPr>
        <w:autoSpaceDE w:val="0"/>
        <w:autoSpaceDN w:val="0"/>
        <w:spacing w:after="0" w:line="240" w:lineRule="auto"/>
        <w:ind w:left="1503"/>
        <w:rPr>
          <w:rFonts w:ascii="Times New Roman" w:eastAsiaTheme="minorEastAsia" w:hAnsi="Times New Roman"/>
          <w:sz w:val="24"/>
          <w:szCs w:val="24"/>
          <w:lang w:eastAsia="ru-RU"/>
        </w:rPr>
      </w:pPr>
    </w:p>
    <w:p w:rsidR="00407A12" w:rsidRPr="006C3226" w:rsidRDefault="00407A12" w:rsidP="00407A12">
      <w:pPr>
        <w:pBdr>
          <w:top w:val="single" w:sz="4" w:space="1" w:color="auto"/>
        </w:pBdr>
        <w:autoSpaceDE w:val="0"/>
        <w:autoSpaceDN w:val="0"/>
        <w:spacing w:after="0" w:line="240" w:lineRule="auto"/>
        <w:ind w:left="1503"/>
        <w:rPr>
          <w:rFonts w:ascii="Times New Roman" w:eastAsiaTheme="minorEastAsia" w:hAnsi="Times New Roman"/>
          <w:sz w:val="2"/>
          <w:szCs w:val="2"/>
          <w:lang w:eastAsia="ru-RU"/>
        </w:rPr>
      </w:pPr>
    </w:p>
    <w:p w:rsidR="00407A12" w:rsidRPr="006C3226" w:rsidRDefault="00407A12" w:rsidP="00407A12">
      <w:pPr>
        <w:autoSpaceDE w:val="0"/>
        <w:autoSpaceDN w:val="0"/>
        <w:spacing w:after="0" w:line="240" w:lineRule="auto"/>
        <w:ind w:left="1503"/>
        <w:rPr>
          <w:rFonts w:ascii="Times New Roman" w:eastAsiaTheme="minorEastAsia" w:hAnsi="Times New Roman"/>
          <w:sz w:val="24"/>
          <w:szCs w:val="24"/>
          <w:lang w:eastAsia="ru-RU"/>
        </w:rPr>
      </w:pPr>
    </w:p>
    <w:p w:rsidR="00407A12" w:rsidRPr="006C3226" w:rsidRDefault="00407A12" w:rsidP="00407A12">
      <w:pPr>
        <w:pBdr>
          <w:top w:val="single" w:sz="4" w:space="1" w:color="auto"/>
        </w:pBdr>
        <w:autoSpaceDE w:val="0"/>
        <w:autoSpaceDN w:val="0"/>
        <w:spacing w:after="80" w:line="240" w:lineRule="auto"/>
        <w:ind w:left="1503"/>
        <w:jc w:val="center"/>
        <w:rPr>
          <w:rFonts w:ascii="Times New Roman" w:eastAsiaTheme="minorEastAsia" w:hAnsi="Times New Roman"/>
          <w:sz w:val="20"/>
          <w:szCs w:val="20"/>
          <w:lang w:eastAsia="ru-RU"/>
        </w:rPr>
      </w:pPr>
      <w:r w:rsidRPr="006C3226">
        <w:rPr>
          <w:rFonts w:ascii="Times New Roman" w:eastAsiaTheme="minorEastAsia" w:hAnsi="Times New Roman"/>
          <w:sz w:val="24"/>
          <w:szCs w:val="20"/>
          <w:lang w:eastAsia="ru-RU"/>
        </w:rPr>
        <w:t>(копия решения контрольного (надзорного) органа. Документы, содержащие сведения, послужившие основанием для проведения внепланового контрольного (надзорного) мероприятия)</w:t>
      </w:r>
    </w:p>
    <w:tbl>
      <w:tblPr>
        <w:tblW w:w="0" w:type="auto"/>
        <w:tblLayout w:type="fixed"/>
        <w:tblCellMar>
          <w:left w:w="28" w:type="dxa"/>
          <w:right w:w="28" w:type="dxa"/>
        </w:tblCellMar>
        <w:tblLook w:val="0000" w:firstRow="0" w:lastRow="0" w:firstColumn="0" w:lastColumn="0" w:noHBand="0" w:noVBand="0"/>
      </w:tblPr>
      <w:tblGrid>
        <w:gridCol w:w="3856"/>
        <w:gridCol w:w="312"/>
        <w:gridCol w:w="2084"/>
        <w:gridCol w:w="297"/>
        <w:gridCol w:w="3402"/>
      </w:tblGrid>
      <w:tr w:rsidR="00407A12" w:rsidRPr="006C3226" w:rsidTr="00B14EA0">
        <w:tc>
          <w:tcPr>
            <w:tcW w:w="3856" w:type="dxa"/>
            <w:tcBorders>
              <w:top w:val="nil"/>
              <w:left w:val="nil"/>
              <w:bottom w:val="single" w:sz="4" w:space="0" w:color="auto"/>
              <w:right w:val="nil"/>
            </w:tcBorders>
            <w:vAlign w:val="bottom"/>
          </w:tcPr>
          <w:p w:rsidR="00407A12" w:rsidRPr="006C3226" w:rsidRDefault="00407A12" w:rsidP="00B14EA0">
            <w:pPr>
              <w:autoSpaceDE w:val="0"/>
              <w:autoSpaceDN w:val="0"/>
              <w:spacing w:after="0" w:line="240" w:lineRule="auto"/>
              <w:jc w:val="center"/>
              <w:rPr>
                <w:rFonts w:ascii="Times New Roman" w:eastAsiaTheme="minorEastAsia" w:hAnsi="Times New Roman"/>
                <w:sz w:val="24"/>
                <w:szCs w:val="24"/>
                <w:lang w:eastAsia="ru-RU"/>
              </w:rPr>
            </w:pPr>
          </w:p>
        </w:tc>
        <w:tc>
          <w:tcPr>
            <w:tcW w:w="312" w:type="dxa"/>
            <w:tcBorders>
              <w:top w:val="nil"/>
              <w:left w:val="nil"/>
              <w:bottom w:val="nil"/>
              <w:right w:val="nil"/>
            </w:tcBorders>
            <w:vAlign w:val="bottom"/>
          </w:tcPr>
          <w:p w:rsidR="00407A12" w:rsidRPr="006C3226" w:rsidRDefault="00407A12" w:rsidP="00B14EA0">
            <w:pPr>
              <w:autoSpaceDE w:val="0"/>
              <w:autoSpaceDN w:val="0"/>
              <w:spacing w:after="0" w:line="240" w:lineRule="auto"/>
              <w:rPr>
                <w:rFonts w:ascii="Times New Roman" w:eastAsiaTheme="minorEastAsia" w:hAnsi="Times New Roman"/>
                <w:sz w:val="24"/>
                <w:szCs w:val="24"/>
                <w:lang w:eastAsia="ru-RU"/>
              </w:rPr>
            </w:pPr>
          </w:p>
        </w:tc>
        <w:tc>
          <w:tcPr>
            <w:tcW w:w="2084" w:type="dxa"/>
            <w:tcBorders>
              <w:top w:val="nil"/>
              <w:left w:val="nil"/>
              <w:bottom w:val="single" w:sz="4" w:space="0" w:color="auto"/>
              <w:right w:val="nil"/>
            </w:tcBorders>
            <w:vAlign w:val="bottom"/>
          </w:tcPr>
          <w:p w:rsidR="00407A12" w:rsidRPr="006C3226" w:rsidRDefault="00407A12" w:rsidP="00B14EA0">
            <w:pPr>
              <w:autoSpaceDE w:val="0"/>
              <w:autoSpaceDN w:val="0"/>
              <w:spacing w:after="0" w:line="240" w:lineRule="auto"/>
              <w:jc w:val="center"/>
              <w:rPr>
                <w:rFonts w:ascii="Times New Roman" w:eastAsiaTheme="minorEastAsia" w:hAnsi="Times New Roman"/>
                <w:sz w:val="24"/>
                <w:szCs w:val="24"/>
                <w:lang w:eastAsia="ru-RU"/>
              </w:rPr>
            </w:pPr>
          </w:p>
        </w:tc>
        <w:tc>
          <w:tcPr>
            <w:tcW w:w="297" w:type="dxa"/>
            <w:tcBorders>
              <w:top w:val="nil"/>
              <w:left w:val="nil"/>
              <w:bottom w:val="nil"/>
              <w:right w:val="nil"/>
            </w:tcBorders>
            <w:vAlign w:val="bottom"/>
          </w:tcPr>
          <w:p w:rsidR="00407A12" w:rsidRPr="006C3226" w:rsidRDefault="00407A12" w:rsidP="00B14EA0">
            <w:pPr>
              <w:autoSpaceDE w:val="0"/>
              <w:autoSpaceDN w:val="0"/>
              <w:spacing w:after="0" w:line="240" w:lineRule="auto"/>
              <w:rPr>
                <w:rFonts w:ascii="Times New Roman" w:eastAsiaTheme="minorEastAsia" w:hAnsi="Times New Roman"/>
                <w:sz w:val="24"/>
                <w:szCs w:val="24"/>
                <w:lang w:eastAsia="ru-RU"/>
              </w:rPr>
            </w:pPr>
          </w:p>
        </w:tc>
        <w:tc>
          <w:tcPr>
            <w:tcW w:w="3402" w:type="dxa"/>
            <w:tcBorders>
              <w:top w:val="nil"/>
              <w:left w:val="nil"/>
              <w:bottom w:val="single" w:sz="4" w:space="0" w:color="auto"/>
              <w:right w:val="nil"/>
            </w:tcBorders>
            <w:vAlign w:val="bottom"/>
          </w:tcPr>
          <w:p w:rsidR="00407A12" w:rsidRPr="006C3226" w:rsidRDefault="00407A12" w:rsidP="00B14EA0">
            <w:pPr>
              <w:autoSpaceDE w:val="0"/>
              <w:autoSpaceDN w:val="0"/>
              <w:spacing w:after="0" w:line="240" w:lineRule="auto"/>
              <w:jc w:val="center"/>
              <w:rPr>
                <w:rFonts w:ascii="Times New Roman" w:eastAsiaTheme="minorEastAsia" w:hAnsi="Times New Roman"/>
                <w:sz w:val="24"/>
                <w:szCs w:val="24"/>
                <w:lang w:eastAsia="ru-RU"/>
              </w:rPr>
            </w:pPr>
          </w:p>
        </w:tc>
      </w:tr>
      <w:tr w:rsidR="00407A12" w:rsidRPr="006C3226" w:rsidTr="00B14EA0">
        <w:tc>
          <w:tcPr>
            <w:tcW w:w="3856" w:type="dxa"/>
            <w:tcBorders>
              <w:top w:val="nil"/>
              <w:left w:val="nil"/>
              <w:bottom w:val="nil"/>
              <w:right w:val="nil"/>
            </w:tcBorders>
          </w:tcPr>
          <w:p w:rsidR="00407A12" w:rsidRPr="006C3226" w:rsidRDefault="00407A12" w:rsidP="00B14EA0">
            <w:pPr>
              <w:autoSpaceDE w:val="0"/>
              <w:autoSpaceDN w:val="0"/>
              <w:spacing w:after="0" w:line="240" w:lineRule="auto"/>
              <w:jc w:val="center"/>
              <w:rPr>
                <w:rFonts w:ascii="Times New Roman" w:eastAsiaTheme="minorEastAsia" w:hAnsi="Times New Roman"/>
                <w:sz w:val="20"/>
                <w:szCs w:val="20"/>
                <w:lang w:eastAsia="ru-RU"/>
              </w:rPr>
            </w:pPr>
            <w:r w:rsidRPr="006C3226">
              <w:rPr>
                <w:rFonts w:ascii="Times New Roman" w:eastAsiaTheme="minorEastAsia" w:hAnsi="Times New Roman"/>
                <w:sz w:val="24"/>
                <w:szCs w:val="20"/>
                <w:lang w:eastAsia="ru-RU"/>
              </w:rPr>
              <w:t>(наименование должностного лица)</w:t>
            </w:r>
          </w:p>
        </w:tc>
        <w:tc>
          <w:tcPr>
            <w:tcW w:w="312" w:type="dxa"/>
            <w:tcBorders>
              <w:top w:val="nil"/>
              <w:left w:val="nil"/>
              <w:bottom w:val="nil"/>
              <w:right w:val="nil"/>
            </w:tcBorders>
          </w:tcPr>
          <w:p w:rsidR="00407A12" w:rsidRPr="006C3226" w:rsidRDefault="00407A12" w:rsidP="00B14EA0">
            <w:pPr>
              <w:autoSpaceDE w:val="0"/>
              <w:autoSpaceDN w:val="0"/>
              <w:spacing w:after="0" w:line="240" w:lineRule="auto"/>
              <w:rPr>
                <w:rFonts w:ascii="Times New Roman" w:eastAsiaTheme="minorEastAsia" w:hAnsi="Times New Roman"/>
                <w:sz w:val="20"/>
                <w:szCs w:val="20"/>
                <w:lang w:eastAsia="ru-RU"/>
              </w:rPr>
            </w:pPr>
          </w:p>
        </w:tc>
        <w:tc>
          <w:tcPr>
            <w:tcW w:w="2084" w:type="dxa"/>
            <w:tcBorders>
              <w:top w:val="nil"/>
              <w:left w:val="nil"/>
              <w:bottom w:val="nil"/>
              <w:right w:val="nil"/>
            </w:tcBorders>
          </w:tcPr>
          <w:p w:rsidR="00407A12" w:rsidRPr="006C3226" w:rsidRDefault="00245D0E" w:rsidP="00B14EA0">
            <w:pPr>
              <w:autoSpaceDE w:val="0"/>
              <w:autoSpaceDN w:val="0"/>
              <w:spacing w:after="0" w:line="240" w:lineRule="auto"/>
              <w:jc w:val="center"/>
              <w:rPr>
                <w:rFonts w:ascii="Times New Roman" w:eastAsiaTheme="minorEastAsia" w:hAnsi="Times New Roman"/>
                <w:sz w:val="20"/>
                <w:szCs w:val="20"/>
                <w:lang w:eastAsia="ru-RU"/>
              </w:rPr>
            </w:pPr>
            <w:r w:rsidRPr="006C3226">
              <w:rPr>
                <w:rFonts w:ascii="Times New Roman" w:eastAsiaTheme="minorEastAsia" w:hAnsi="Times New Roman"/>
                <w:sz w:val="24"/>
                <w:szCs w:val="20"/>
                <w:lang w:eastAsia="ru-RU"/>
              </w:rPr>
              <w:t>(электронная цифровая подпись)</w:t>
            </w:r>
          </w:p>
        </w:tc>
        <w:tc>
          <w:tcPr>
            <w:tcW w:w="297" w:type="dxa"/>
            <w:tcBorders>
              <w:top w:val="nil"/>
              <w:left w:val="nil"/>
              <w:bottom w:val="nil"/>
              <w:right w:val="nil"/>
            </w:tcBorders>
          </w:tcPr>
          <w:p w:rsidR="00407A12" w:rsidRPr="006C3226" w:rsidRDefault="00407A12" w:rsidP="00B14EA0">
            <w:pPr>
              <w:autoSpaceDE w:val="0"/>
              <w:autoSpaceDN w:val="0"/>
              <w:spacing w:after="0" w:line="240" w:lineRule="auto"/>
              <w:rPr>
                <w:rFonts w:ascii="Times New Roman" w:eastAsiaTheme="minorEastAsia" w:hAnsi="Times New Roman"/>
                <w:sz w:val="20"/>
                <w:szCs w:val="20"/>
                <w:lang w:eastAsia="ru-RU"/>
              </w:rPr>
            </w:pPr>
          </w:p>
        </w:tc>
        <w:tc>
          <w:tcPr>
            <w:tcW w:w="3402" w:type="dxa"/>
            <w:tcBorders>
              <w:top w:val="nil"/>
              <w:left w:val="nil"/>
              <w:bottom w:val="nil"/>
              <w:right w:val="nil"/>
            </w:tcBorders>
          </w:tcPr>
          <w:p w:rsidR="00407A12" w:rsidRPr="006C3226" w:rsidRDefault="00407A12" w:rsidP="00B14EA0">
            <w:pPr>
              <w:autoSpaceDE w:val="0"/>
              <w:autoSpaceDN w:val="0"/>
              <w:spacing w:after="0" w:line="240" w:lineRule="auto"/>
              <w:jc w:val="center"/>
              <w:rPr>
                <w:rFonts w:ascii="Times New Roman" w:eastAsiaTheme="minorEastAsia" w:hAnsi="Times New Roman"/>
                <w:sz w:val="20"/>
                <w:szCs w:val="20"/>
                <w:lang w:eastAsia="ru-RU"/>
              </w:rPr>
            </w:pPr>
            <w:r w:rsidRPr="006C3226">
              <w:rPr>
                <w:rFonts w:ascii="Times New Roman" w:eastAsiaTheme="minorEastAsia" w:hAnsi="Times New Roman"/>
                <w:sz w:val="24"/>
                <w:szCs w:val="20"/>
                <w:lang w:eastAsia="ru-RU"/>
              </w:rPr>
              <w:t>(фамилия, имя, отчество</w:t>
            </w:r>
            <w:r w:rsidRPr="006C3226">
              <w:rPr>
                <w:rFonts w:ascii="Times New Roman" w:eastAsiaTheme="minorEastAsia" w:hAnsi="Times New Roman"/>
                <w:sz w:val="24"/>
                <w:szCs w:val="20"/>
                <w:lang w:eastAsia="ru-RU"/>
              </w:rPr>
              <w:br/>
              <w:t>(в случае, если имеется)</w:t>
            </w:r>
          </w:p>
        </w:tc>
      </w:tr>
    </w:tbl>
    <w:p w:rsidR="00407A12" w:rsidRPr="006C3226" w:rsidRDefault="00407A12" w:rsidP="004D39CC">
      <w:pPr>
        <w:autoSpaceDE w:val="0"/>
        <w:autoSpaceDN w:val="0"/>
        <w:spacing w:before="240" w:after="0" w:line="240" w:lineRule="auto"/>
        <w:ind w:firstLine="567"/>
        <w:rPr>
          <w:rFonts w:ascii="Times New Roman" w:eastAsiaTheme="minorEastAsia" w:hAnsi="Times New Roman"/>
          <w:sz w:val="2"/>
          <w:szCs w:val="2"/>
          <w:lang w:eastAsia="ru-RU"/>
        </w:rPr>
      </w:pPr>
      <w:r w:rsidRPr="006C3226">
        <w:rPr>
          <w:rFonts w:ascii="Times New Roman" w:eastAsiaTheme="minorEastAsia" w:hAnsi="Times New Roman"/>
          <w:sz w:val="28"/>
          <w:szCs w:val="24"/>
          <w:lang w:eastAsia="ru-RU"/>
        </w:rPr>
        <w:t>Дата и время составления документа</w:t>
      </w:r>
      <w:r w:rsidRPr="006C3226">
        <w:rPr>
          <w:rFonts w:ascii="Times New Roman" w:eastAsiaTheme="minorEastAsia" w:hAnsi="Times New Roman"/>
          <w:sz w:val="24"/>
          <w:szCs w:val="24"/>
          <w:lang w:eastAsia="ru-RU"/>
        </w:rPr>
        <w:t xml:space="preserve">:  </w:t>
      </w:r>
      <w:r w:rsidR="004D39CC" w:rsidRPr="006C3226">
        <w:rPr>
          <w:rFonts w:ascii="Times New Roman" w:eastAsiaTheme="minorEastAsia" w:hAnsi="Times New Roman"/>
          <w:sz w:val="24"/>
          <w:szCs w:val="24"/>
          <w:lang w:eastAsia="ru-RU"/>
        </w:rPr>
        <w:t>______________________________________</w:t>
      </w:r>
    </w:p>
    <w:p w:rsidR="00407A12" w:rsidRPr="006C3226" w:rsidRDefault="00407A12" w:rsidP="00407A12">
      <w:pPr>
        <w:autoSpaceDE w:val="0"/>
        <w:autoSpaceDN w:val="0"/>
        <w:spacing w:after="0" w:line="240" w:lineRule="auto"/>
        <w:rPr>
          <w:rFonts w:ascii="Times New Roman" w:eastAsiaTheme="minorEastAsia" w:hAnsi="Times New Roman"/>
          <w:sz w:val="24"/>
          <w:szCs w:val="24"/>
          <w:lang w:eastAsia="ru-RU"/>
        </w:rPr>
      </w:pPr>
    </w:p>
    <w:p w:rsidR="00407A12" w:rsidRPr="006C3226" w:rsidRDefault="00407A12" w:rsidP="00407A12">
      <w:pPr>
        <w:spacing w:after="0" w:line="240" w:lineRule="auto"/>
        <w:ind w:left="5664"/>
        <w:jc w:val="both"/>
        <w:rPr>
          <w:rFonts w:ascii="Times New Roman" w:hAnsi="Times New Roman"/>
          <w:sz w:val="28"/>
          <w:szCs w:val="28"/>
        </w:rPr>
      </w:pPr>
    </w:p>
    <w:p w:rsidR="00407A12" w:rsidRPr="006C3226" w:rsidRDefault="00407A12" w:rsidP="00407A12">
      <w:pPr>
        <w:spacing w:after="0" w:line="240" w:lineRule="auto"/>
        <w:ind w:left="5664"/>
        <w:jc w:val="both"/>
        <w:rPr>
          <w:rFonts w:ascii="Times New Roman" w:hAnsi="Times New Roman"/>
          <w:sz w:val="28"/>
          <w:szCs w:val="28"/>
        </w:rPr>
      </w:pPr>
    </w:p>
    <w:p w:rsidR="00407A12" w:rsidRPr="006C3226" w:rsidRDefault="00407A12" w:rsidP="00407A12">
      <w:pPr>
        <w:spacing w:after="0" w:line="240" w:lineRule="auto"/>
        <w:ind w:left="5664"/>
        <w:jc w:val="both"/>
        <w:rPr>
          <w:rFonts w:ascii="Times New Roman" w:hAnsi="Times New Roman"/>
          <w:sz w:val="28"/>
          <w:szCs w:val="28"/>
        </w:rPr>
      </w:pPr>
    </w:p>
    <w:p w:rsidR="00407A12" w:rsidRPr="006C3226" w:rsidRDefault="00407A12" w:rsidP="00407A12">
      <w:pPr>
        <w:spacing w:after="0" w:line="240" w:lineRule="auto"/>
        <w:ind w:left="5664"/>
        <w:jc w:val="both"/>
        <w:rPr>
          <w:rFonts w:ascii="Times New Roman" w:hAnsi="Times New Roman"/>
          <w:sz w:val="28"/>
          <w:szCs w:val="28"/>
        </w:rPr>
      </w:pPr>
    </w:p>
    <w:p w:rsidR="00407A12" w:rsidRPr="006C3226" w:rsidRDefault="00407A12" w:rsidP="00407A12">
      <w:pPr>
        <w:spacing w:after="0" w:line="240" w:lineRule="auto"/>
        <w:ind w:left="5664"/>
        <w:jc w:val="both"/>
        <w:rPr>
          <w:rFonts w:ascii="Times New Roman" w:hAnsi="Times New Roman"/>
          <w:sz w:val="28"/>
          <w:szCs w:val="28"/>
        </w:rPr>
      </w:pPr>
    </w:p>
    <w:p w:rsidR="00407A12" w:rsidRPr="006C3226" w:rsidRDefault="00407A12" w:rsidP="00407A12">
      <w:pPr>
        <w:spacing w:after="0" w:line="240" w:lineRule="auto"/>
        <w:ind w:left="5664"/>
        <w:jc w:val="both"/>
        <w:rPr>
          <w:rFonts w:ascii="Times New Roman" w:hAnsi="Times New Roman"/>
          <w:sz w:val="28"/>
          <w:szCs w:val="28"/>
        </w:rPr>
      </w:pPr>
    </w:p>
    <w:p w:rsidR="00407A12" w:rsidRPr="006C3226" w:rsidRDefault="00407A12" w:rsidP="00407A12">
      <w:pPr>
        <w:spacing w:after="0" w:line="240" w:lineRule="auto"/>
        <w:ind w:left="5664"/>
        <w:jc w:val="both"/>
        <w:rPr>
          <w:rFonts w:ascii="Times New Roman" w:hAnsi="Times New Roman"/>
          <w:sz w:val="28"/>
          <w:szCs w:val="28"/>
        </w:rPr>
      </w:pPr>
    </w:p>
    <w:p w:rsidR="00407A12" w:rsidRPr="006C3226" w:rsidRDefault="00407A12" w:rsidP="00407A12">
      <w:pPr>
        <w:spacing w:after="0" w:line="240" w:lineRule="auto"/>
        <w:ind w:left="5664"/>
        <w:jc w:val="both"/>
        <w:rPr>
          <w:rFonts w:ascii="Times New Roman" w:hAnsi="Times New Roman"/>
          <w:sz w:val="28"/>
          <w:szCs w:val="28"/>
        </w:rPr>
      </w:pPr>
    </w:p>
    <w:p w:rsidR="00407A12" w:rsidRPr="006C3226" w:rsidRDefault="00407A12" w:rsidP="00407A12">
      <w:pPr>
        <w:spacing w:after="0" w:line="240" w:lineRule="auto"/>
        <w:ind w:left="5664"/>
        <w:jc w:val="both"/>
        <w:rPr>
          <w:rFonts w:ascii="Times New Roman" w:hAnsi="Times New Roman"/>
          <w:sz w:val="28"/>
          <w:szCs w:val="28"/>
        </w:rPr>
      </w:pPr>
    </w:p>
    <w:p w:rsidR="00407A12" w:rsidRPr="006C3226" w:rsidRDefault="00407A12" w:rsidP="00407A12">
      <w:pPr>
        <w:spacing w:after="0" w:line="240" w:lineRule="auto"/>
        <w:ind w:left="5664"/>
        <w:jc w:val="both"/>
        <w:rPr>
          <w:rFonts w:ascii="Times New Roman" w:hAnsi="Times New Roman"/>
          <w:sz w:val="28"/>
          <w:szCs w:val="28"/>
        </w:rPr>
      </w:pPr>
    </w:p>
    <w:p w:rsidR="00407A12" w:rsidRPr="006C3226" w:rsidRDefault="00407A12" w:rsidP="00407A12">
      <w:pPr>
        <w:spacing w:after="0" w:line="240" w:lineRule="auto"/>
        <w:ind w:left="5664"/>
        <w:jc w:val="both"/>
        <w:rPr>
          <w:rFonts w:ascii="Times New Roman" w:hAnsi="Times New Roman"/>
          <w:sz w:val="28"/>
          <w:szCs w:val="28"/>
        </w:rPr>
      </w:pPr>
    </w:p>
    <w:p w:rsidR="00407A12" w:rsidRPr="006C3226" w:rsidRDefault="00407A12" w:rsidP="00407A12">
      <w:pPr>
        <w:spacing w:after="0" w:line="240" w:lineRule="auto"/>
        <w:ind w:left="5664"/>
        <w:jc w:val="both"/>
        <w:rPr>
          <w:rFonts w:ascii="Times New Roman" w:hAnsi="Times New Roman"/>
          <w:sz w:val="28"/>
          <w:szCs w:val="28"/>
        </w:rPr>
      </w:pPr>
    </w:p>
    <w:p w:rsidR="00407A12" w:rsidRPr="006C3226" w:rsidRDefault="00407A12" w:rsidP="00407A12">
      <w:pPr>
        <w:spacing w:after="0" w:line="240" w:lineRule="auto"/>
        <w:ind w:left="5664"/>
        <w:jc w:val="both"/>
        <w:rPr>
          <w:rFonts w:ascii="Times New Roman" w:hAnsi="Times New Roman"/>
          <w:sz w:val="28"/>
          <w:szCs w:val="28"/>
        </w:rPr>
      </w:pPr>
    </w:p>
    <w:p w:rsidR="00407A12" w:rsidRPr="006C3226" w:rsidRDefault="00407A12" w:rsidP="00407A12">
      <w:pPr>
        <w:spacing w:after="0" w:line="240" w:lineRule="auto"/>
        <w:ind w:left="5664"/>
        <w:jc w:val="both"/>
        <w:rPr>
          <w:rFonts w:ascii="Times New Roman" w:hAnsi="Times New Roman"/>
          <w:sz w:val="28"/>
          <w:szCs w:val="28"/>
        </w:rPr>
      </w:pPr>
    </w:p>
    <w:p w:rsidR="00407A12" w:rsidRPr="006C3226" w:rsidRDefault="00407A12" w:rsidP="00407A12">
      <w:pPr>
        <w:spacing w:after="0" w:line="240" w:lineRule="auto"/>
        <w:ind w:left="5664"/>
        <w:jc w:val="both"/>
        <w:rPr>
          <w:rFonts w:ascii="Times New Roman" w:hAnsi="Times New Roman"/>
          <w:sz w:val="28"/>
          <w:szCs w:val="28"/>
        </w:rPr>
      </w:pPr>
    </w:p>
    <w:p w:rsidR="00407A12" w:rsidRPr="006C3226" w:rsidRDefault="00407A12" w:rsidP="00407A12">
      <w:pPr>
        <w:spacing w:after="0" w:line="240" w:lineRule="auto"/>
        <w:ind w:left="5664"/>
        <w:jc w:val="both"/>
        <w:rPr>
          <w:rFonts w:ascii="Times New Roman" w:hAnsi="Times New Roman"/>
          <w:sz w:val="28"/>
          <w:szCs w:val="28"/>
        </w:rPr>
      </w:pPr>
    </w:p>
    <w:p w:rsidR="00407A12" w:rsidRPr="006C3226" w:rsidRDefault="00407A12" w:rsidP="00407A12">
      <w:pPr>
        <w:spacing w:after="0" w:line="240" w:lineRule="auto"/>
        <w:ind w:left="5664"/>
        <w:jc w:val="both"/>
        <w:rPr>
          <w:rFonts w:ascii="Times New Roman" w:hAnsi="Times New Roman"/>
          <w:sz w:val="28"/>
          <w:szCs w:val="28"/>
        </w:rPr>
      </w:pPr>
    </w:p>
    <w:p w:rsidR="00407A12" w:rsidRPr="006C3226" w:rsidRDefault="00407A12" w:rsidP="00407A12">
      <w:pPr>
        <w:spacing w:after="0" w:line="240" w:lineRule="auto"/>
        <w:ind w:left="5664"/>
        <w:jc w:val="both"/>
        <w:rPr>
          <w:rFonts w:ascii="Times New Roman" w:hAnsi="Times New Roman"/>
          <w:sz w:val="28"/>
          <w:szCs w:val="28"/>
        </w:rPr>
      </w:pPr>
    </w:p>
    <w:p w:rsidR="00407A12" w:rsidRPr="006C3226" w:rsidRDefault="00407A12" w:rsidP="00407A12">
      <w:pPr>
        <w:spacing w:after="0" w:line="240" w:lineRule="auto"/>
        <w:ind w:left="5664"/>
        <w:jc w:val="both"/>
        <w:rPr>
          <w:rFonts w:ascii="Times New Roman" w:hAnsi="Times New Roman"/>
          <w:sz w:val="28"/>
          <w:szCs w:val="28"/>
        </w:rPr>
      </w:pPr>
    </w:p>
    <w:p w:rsidR="00407A12" w:rsidRPr="006C3226" w:rsidRDefault="00407A12" w:rsidP="00407A12">
      <w:pPr>
        <w:spacing w:after="0" w:line="240" w:lineRule="auto"/>
        <w:ind w:left="5664"/>
        <w:jc w:val="both"/>
        <w:rPr>
          <w:rFonts w:ascii="Times New Roman" w:hAnsi="Times New Roman"/>
          <w:sz w:val="28"/>
          <w:szCs w:val="28"/>
        </w:rPr>
      </w:pPr>
    </w:p>
    <w:p w:rsidR="00407A12" w:rsidRDefault="00407A12" w:rsidP="00407A12">
      <w:pPr>
        <w:spacing w:after="0" w:line="240" w:lineRule="auto"/>
        <w:ind w:left="5664"/>
        <w:jc w:val="both"/>
        <w:rPr>
          <w:rFonts w:ascii="Times New Roman" w:hAnsi="Times New Roman"/>
          <w:sz w:val="28"/>
          <w:szCs w:val="28"/>
        </w:rPr>
      </w:pPr>
    </w:p>
    <w:p w:rsidR="00CD0D96" w:rsidRDefault="00CD0D96" w:rsidP="00407A12">
      <w:pPr>
        <w:spacing w:after="0" w:line="240" w:lineRule="auto"/>
        <w:ind w:left="5664"/>
        <w:jc w:val="both"/>
        <w:rPr>
          <w:rFonts w:ascii="Times New Roman" w:hAnsi="Times New Roman"/>
          <w:sz w:val="28"/>
          <w:szCs w:val="28"/>
        </w:rPr>
      </w:pPr>
    </w:p>
    <w:p w:rsidR="00CD0D96" w:rsidRDefault="00CD0D96" w:rsidP="00407A12">
      <w:pPr>
        <w:spacing w:after="0" w:line="240" w:lineRule="auto"/>
        <w:ind w:left="5664"/>
        <w:jc w:val="both"/>
        <w:rPr>
          <w:rFonts w:ascii="Times New Roman" w:hAnsi="Times New Roman"/>
          <w:sz w:val="28"/>
          <w:szCs w:val="28"/>
        </w:rPr>
      </w:pPr>
    </w:p>
    <w:p w:rsidR="00CD0D96" w:rsidRDefault="00CD0D96" w:rsidP="00407A12">
      <w:pPr>
        <w:spacing w:after="0" w:line="240" w:lineRule="auto"/>
        <w:ind w:left="5664"/>
        <w:jc w:val="both"/>
        <w:rPr>
          <w:rFonts w:ascii="Times New Roman" w:hAnsi="Times New Roman"/>
          <w:sz w:val="28"/>
          <w:szCs w:val="28"/>
        </w:rPr>
      </w:pPr>
    </w:p>
    <w:p w:rsidR="00CD0D96" w:rsidRDefault="00CD0D96" w:rsidP="00407A12">
      <w:pPr>
        <w:spacing w:after="0" w:line="240" w:lineRule="auto"/>
        <w:ind w:left="5664"/>
        <w:jc w:val="both"/>
        <w:rPr>
          <w:rFonts w:ascii="Times New Roman" w:hAnsi="Times New Roman"/>
          <w:sz w:val="28"/>
          <w:szCs w:val="28"/>
        </w:rPr>
      </w:pPr>
    </w:p>
    <w:p w:rsidR="00CD0D96" w:rsidRDefault="00CD0D96" w:rsidP="00407A12">
      <w:pPr>
        <w:spacing w:after="0" w:line="240" w:lineRule="auto"/>
        <w:ind w:left="5664"/>
        <w:jc w:val="both"/>
        <w:rPr>
          <w:rFonts w:ascii="Times New Roman" w:hAnsi="Times New Roman"/>
          <w:sz w:val="28"/>
          <w:szCs w:val="28"/>
        </w:rPr>
      </w:pPr>
    </w:p>
    <w:p w:rsidR="00CD0D96" w:rsidRPr="006C3226" w:rsidRDefault="00CD0D96" w:rsidP="00407A12">
      <w:pPr>
        <w:spacing w:after="0" w:line="240" w:lineRule="auto"/>
        <w:ind w:left="5664"/>
        <w:jc w:val="both"/>
        <w:rPr>
          <w:rFonts w:ascii="Times New Roman" w:hAnsi="Times New Roman"/>
          <w:sz w:val="28"/>
          <w:szCs w:val="28"/>
        </w:rPr>
      </w:pPr>
    </w:p>
    <w:p w:rsidR="00407A12" w:rsidRPr="006C3226" w:rsidRDefault="00407A12" w:rsidP="00407A12">
      <w:pPr>
        <w:spacing w:after="0" w:line="240" w:lineRule="auto"/>
        <w:ind w:left="5664"/>
        <w:jc w:val="both"/>
        <w:rPr>
          <w:rFonts w:ascii="Times New Roman" w:hAnsi="Times New Roman"/>
          <w:sz w:val="28"/>
          <w:szCs w:val="28"/>
        </w:rPr>
      </w:pPr>
    </w:p>
    <w:p w:rsidR="00407A12" w:rsidRPr="006C3226" w:rsidRDefault="00407A12" w:rsidP="00407A12">
      <w:pPr>
        <w:spacing w:after="0" w:line="240" w:lineRule="auto"/>
        <w:ind w:left="5664"/>
        <w:jc w:val="both"/>
        <w:rPr>
          <w:rFonts w:ascii="Times New Roman" w:hAnsi="Times New Roman"/>
          <w:sz w:val="28"/>
          <w:szCs w:val="28"/>
        </w:rPr>
      </w:pPr>
    </w:p>
    <w:p w:rsidR="00407A12" w:rsidRPr="006C3226" w:rsidRDefault="00407A12" w:rsidP="00407A12">
      <w:pPr>
        <w:spacing w:after="0" w:line="240" w:lineRule="auto"/>
        <w:ind w:left="5664"/>
        <w:jc w:val="both"/>
        <w:rPr>
          <w:rFonts w:ascii="Times New Roman" w:hAnsi="Times New Roman"/>
          <w:sz w:val="28"/>
          <w:szCs w:val="28"/>
        </w:rPr>
      </w:pPr>
    </w:p>
    <w:p w:rsidR="00407A12" w:rsidRPr="006C3226" w:rsidRDefault="00407A12" w:rsidP="004D39CC">
      <w:pPr>
        <w:spacing w:after="0" w:line="240" w:lineRule="auto"/>
        <w:ind w:left="6861"/>
        <w:contextualSpacing/>
        <w:rPr>
          <w:rFonts w:ascii="Times New Roman" w:hAnsi="Times New Roman"/>
          <w:sz w:val="24"/>
          <w:szCs w:val="24"/>
        </w:rPr>
      </w:pPr>
      <w:r w:rsidRPr="006C3226">
        <w:rPr>
          <w:rFonts w:ascii="Times New Roman" w:hAnsi="Times New Roman"/>
          <w:sz w:val="24"/>
          <w:szCs w:val="24"/>
        </w:rPr>
        <w:lastRenderedPageBreak/>
        <w:t>Приложение № 4</w:t>
      </w:r>
    </w:p>
    <w:p w:rsidR="004D39CC" w:rsidRPr="006C3226" w:rsidRDefault="004D39CC" w:rsidP="004D39CC">
      <w:pPr>
        <w:spacing w:after="0" w:line="240" w:lineRule="auto"/>
        <w:ind w:left="6861"/>
        <w:contextualSpacing/>
        <w:rPr>
          <w:rFonts w:ascii="Times New Roman" w:hAnsi="Times New Roman"/>
          <w:sz w:val="24"/>
          <w:szCs w:val="24"/>
        </w:rPr>
      </w:pPr>
      <w:r w:rsidRPr="006C3226">
        <w:rPr>
          <w:rFonts w:ascii="Times New Roman" w:hAnsi="Times New Roman"/>
          <w:sz w:val="24"/>
          <w:szCs w:val="24"/>
        </w:rPr>
        <w:t>к приказу Генерального прокурора Российской Федерации от    .  .2021 №</w:t>
      </w:r>
    </w:p>
    <w:p w:rsidR="00407A12" w:rsidRPr="006C3226" w:rsidRDefault="00407A12" w:rsidP="004D39CC">
      <w:pPr>
        <w:spacing w:after="0" w:line="240" w:lineRule="auto"/>
        <w:ind w:left="6861"/>
        <w:contextualSpacing/>
        <w:rPr>
          <w:rFonts w:ascii="Times New Roman" w:hAnsi="Times New Roman"/>
          <w:sz w:val="24"/>
          <w:szCs w:val="24"/>
        </w:rPr>
      </w:pPr>
    </w:p>
    <w:p w:rsidR="00407A12" w:rsidRPr="006C3226" w:rsidRDefault="00407A12" w:rsidP="00407A12">
      <w:pPr>
        <w:spacing w:after="0" w:line="240" w:lineRule="auto"/>
        <w:jc w:val="both"/>
        <w:rPr>
          <w:rFonts w:ascii="Times New Roman" w:hAnsi="Times New Roman"/>
          <w:sz w:val="24"/>
          <w:szCs w:val="24"/>
        </w:rPr>
      </w:pPr>
    </w:p>
    <w:p w:rsidR="00407A12" w:rsidRPr="006C3226" w:rsidRDefault="00407A12" w:rsidP="00407A12">
      <w:pPr>
        <w:autoSpaceDE w:val="0"/>
        <w:autoSpaceDN w:val="0"/>
        <w:spacing w:before="120" w:after="0" w:line="240" w:lineRule="auto"/>
        <w:rPr>
          <w:rFonts w:ascii="Times New Roman" w:hAnsi="Times New Roman"/>
          <w:sz w:val="24"/>
          <w:szCs w:val="24"/>
          <w:lang w:eastAsia="ru-RU"/>
        </w:rPr>
      </w:pPr>
      <w:r w:rsidRPr="006C3226">
        <w:rPr>
          <w:rFonts w:ascii="Times New Roman" w:hAnsi="Times New Roman"/>
          <w:sz w:val="28"/>
          <w:szCs w:val="24"/>
          <w:lang w:eastAsia="ru-RU"/>
        </w:rPr>
        <w:t>Генеральная прокуратура</w:t>
      </w:r>
      <w:r w:rsidRPr="006C3226">
        <w:rPr>
          <w:rFonts w:ascii="Times New Roman" w:hAnsi="Times New Roman"/>
          <w:sz w:val="28"/>
          <w:szCs w:val="24"/>
          <w:lang w:eastAsia="ru-RU"/>
        </w:rPr>
        <w:br/>
        <w:t>Российской Федерации</w:t>
      </w:r>
    </w:p>
    <w:p w:rsidR="00407A12" w:rsidRPr="006C3226" w:rsidRDefault="00407A12" w:rsidP="00407A12">
      <w:pPr>
        <w:autoSpaceDE w:val="0"/>
        <w:autoSpaceDN w:val="0"/>
        <w:spacing w:before="240" w:after="0" w:line="240" w:lineRule="auto"/>
        <w:rPr>
          <w:rFonts w:ascii="Times New Roman" w:hAnsi="Times New Roman"/>
          <w:sz w:val="24"/>
          <w:szCs w:val="24"/>
          <w:lang w:eastAsia="ru-RU"/>
        </w:rPr>
      </w:pPr>
      <w:r w:rsidRPr="006C3226">
        <w:rPr>
          <w:rFonts w:ascii="Times New Roman" w:hAnsi="Times New Roman"/>
          <w:sz w:val="28"/>
          <w:szCs w:val="24"/>
          <w:lang w:eastAsia="ru-RU"/>
        </w:rPr>
        <w:t>Прокуратура</w:t>
      </w:r>
    </w:p>
    <w:p w:rsidR="00407A12" w:rsidRPr="006C3226" w:rsidRDefault="00407A12" w:rsidP="00407A12">
      <w:pPr>
        <w:autoSpaceDE w:val="0"/>
        <w:autoSpaceDN w:val="0"/>
        <w:spacing w:after="0" w:line="240" w:lineRule="auto"/>
        <w:ind w:right="7087"/>
        <w:rPr>
          <w:rFonts w:ascii="Times New Roman" w:hAnsi="Times New Roman"/>
          <w:sz w:val="24"/>
          <w:szCs w:val="24"/>
          <w:lang w:eastAsia="ru-RU"/>
        </w:rPr>
      </w:pPr>
    </w:p>
    <w:p w:rsidR="00407A12" w:rsidRPr="006C3226" w:rsidRDefault="00407A12" w:rsidP="00407A12">
      <w:pPr>
        <w:pBdr>
          <w:top w:val="single" w:sz="4" w:space="1" w:color="auto"/>
        </w:pBdr>
        <w:autoSpaceDE w:val="0"/>
        <w:autoSpaceDN w:val="0"/>
        <w:spacing w:after="0" w:line="240" w:lineRule="auto"/>
        <w:ind w:right="7087"/>
        <w:rPr>
          <w:rFonts w:ascii="Times New Roman" w:hAnsi="Times New Roman"/>
          <w:sz w:val="2"/>
          <w:szCs w:val="2"/>
          <w:lang w:eastAsia="ru-RU"/>
        </w:rPr>
      </w:pPr>
    </w:p>
    <w:p w:rsidR="00407A12" w:rsidRPr="006C3226" w:rsidRDefault="00407A12" w:rsidP="00407A12">
      <w:pPr>
        <w:autoSpaceDE w:val="0"/>
        <w:autoSpaceDN w:val="0"/>
        <w:spacing w:after="0" w:line="240" w:lineRule="auto"/>
        <w:ind w:right="7087"/>
        <w:rPr>
          <w:rFonts w:ascii="Times New Roman" w:hAnsi="Times New Roman"/>
          <w:sz w:val="24"/>
          <w:szCs w:val="24"/>
          <w:lang w:eastAsia="ru-RU"/>
        </w:rPr>
      </w:pPr>
    </w:p>
    <w:p w:rsidR="00407A12" w:rsidRPr="006C3226" w:rsidRDefault="00407A12" w:rsidP="00407A12">
      <w:pPr>
        <w:pBdr>
          <w:top w:val="single" w:sz="4" w:space="1" w:color="auto"/>
        </w:pBdr>
        <w:autoSpaceDE w:val="0"/>
        <w:autoSpaceDN w:val="0"/>
        <w:spacing w:after="0" w:line="240" w:lineRule="auto"/>
        <w:ind w:right="7087"/>
        <w:rPr>
          <w:rFonts w:ascii="Times New Roman" w:hAnsi="Times New Roman"/>
          <w:sz w:val="2"/>
          <w:szCs w:val="2"/>
          <w:lang w:eastAsia="ru-RU"/>
        </w:rPr>
      </w:pPr>
    </w:p>
    <w:p w:rsidR="00407A12" w:rsidRPr="006C3226" w:rsidRDefault="00407A12" w:rsidP="00407A12">
      <w:pPr>
        <w:autoSpaceDE w:val="0"/>
        <w:autoSpaceDN w:val="0"/>
        <w:spacing w:after="0" w:line="240" w:lineRule="auto"/>
        <w:ind w:right="7087"/>
        <w:rPr>
          <w:rFonts w:ascii="Times New Roman" w:hAnsi="Times New Roman"/>
          <w:sz w:val="24"/>
          <w:szCs w:val="24"/>
          <w:lang w:eastAsia="ru-RU"/>
        </w:rPr>
      </w:pPr>
    </w:p>
    <w:p w:rsidR="00407A12" w:rsidRPr="006C3226" w:rsidRDefault="00407A12" w:rsidP="00407A12">
      <w:pPr>
        <w:pBdr>
          <w:top w:val="single" w:sz="4" w:space="1" w:color="auto"/>
        </w:pBdr>
        <w:autoSpaceDE w:val="0"/>
        <w:autoSpaceDN w:val="0"/>
        <w:spacing w:after="0" w:line="240" w:lineRule="auto"/>
        <w:ind w:right="7087"/>
        <w:rPr>
          <w:rFonts w:ascii="Times New Roman" w:hAnsi="Times New Roman"/>
          <w:sz w:val="2"/>
          <w:szCs w:val="2"/>
          <w:lang w:eastAsia="ru-RU"/>
        </w:rPr>
      </w:pPr>
    </w:p>
    <w:p w:rsidR="00407A12" w:rsidRPr="006C3226" w:rsidRDefault="00407A12" w:rsidP="00407A12">
      <w:pPr>
        <w:autoSpaceDE w:val="0"/>
        <w:autoSpaceDN w:val="0"/>
        <w:spacing w:before="360" w:after="240" w:line="240" w:lineRule="auto"/>
        <w:jc w:val="center"/>
        <w:rPr>
          <w:rFonts w:ascii="Times New Roman" w:hAnsi="Times New Roman"/>
          <w:b/>
          <w:bCs/>
          <w:sz w:val="26"/>
          <w:szCs w:val="26"/>
          <w:lang w:eastAsia="ru-RU"/>
        </w:rPr>
      </w:pPr>
      <w:r w:rsidRPr="006C3226">
        <w:rPr>
          <w:rFonts w:ascii="Times New Roman" w:hAnsi="Times New Roman"/>
          <w:b/>
          <w:bCs/>
          <w:sz w:val="28"/>
          <w:szCs w:val="26"/>
          <w:lang w:eastAsia="ru-RU"/>
        </w:rPr>
        <w:t>Решение прокурора о результатах рассмотрения заявления о согласовании проведения внепланового контрольного (надзорного) мероприятия</w:t>
      </w:r>
    </w:p>
    <w:tbl>
      <w:tblPr>
        <w:tblW w:w="9526" w:type="dxa"/>
        <w:tblLayout w:type="fixed"/>
        <w:tblCellMar>
          <w:left w:w="28" w:type="dxa"/>
          <w:right w:w="28" w:type="dxa"/>
        </w:tblCellMar>
        <w:tblLook w:val="0000" w:firstRow="0" w:lastRow="0" w:firstColumn="0" w:lastColumn="0" w:noHBand="0" w:noVBand="0"/>
      </w:tblPr>
      <w:tblGrid>
        <w:gridCol w:w="187"/>
        <w:gridCol w:w="550"/>
        <w:gridCol w:w="284"/>
        <w:gridCol w:w="1842"/>
        <w:gridCol w:w="510"/>
        <w:gridCol w:w="284"/>
        <w:gridCol w:w="369"/>
        <w:gridCol w:w="3062"/>
        <w:gridCol w:w="2438"/>
      </w:tblGrid>
      <w:tr w:rsidR="00407A12" w:rsidRPr="006C3226" w:rsidTr="00B14EA0">
        <w:tc>
          <w:tcPr>
            <w:tcW w:w="187" w:type="dxa"/>
            <w:tcBorders>
              <w:top w:val="nil"/>
              <w:left w:val="nil"/>
              <w:bottom w:val="nil"/>
              <w:right w:val="nil"/>
            </w:tcBorders>
            <w:vAlign w:val="bottom"/>
          </w:tcPr>
          <w:p w:rsidR="00407A12" w:rsidRPr="006C3226" w:rsidRDefault="00407A12" w:rsidP="00B14EA0">
            <w:pPr>
              <w:autoSpaceDE w:val="0"/>
              <w:autoSpaceDN w:val="0"/>
              <w:spacing w:after="0" w:line="240" w:lineRule="auto"/>
              <w:jc w:val="right"/>
              <w:rPr>
                <w:rFonts w:ascii="Times New Roman" w:hAnsi="Times New Roman"/>
                <w:sz w:val="24"/>
                <w:szCs w:val="24"/>
                <w:lang w:eastAsia="ru-RU"/>
              </w:rPr>
            </w:pPr>
            <w:r w:rsidRPr="006C3226">
              <w:rPr>
                <w:rFonts w:ascii="Times New Roman" w:hAnsi="Times New Roman"/>
                <w:sz w:val="24"/>
                <w:szCs w:val="24"/>
                <w:lang w:eastAsia="ru-RU"/>
              </w:rPr>
              <w:t>«</w:t>
            </w:r>
          </w:p>
        </w:tc>
        <w:tc>
          <w:tcPr>
            <w:tcW w:w="550" w:type="dxa"/>
            <w:tcBorders>
              <w:top w:val="nil"/>
              <w:left w:val="nil"/>
              <w:bottom w:val="single" w:sz="4" w:space="0" w:color="auto"/>
              <w:right w:val="nil"/>
            </w:tcBorders>
            <w:vAlign w:val="bottom"/>
          </w:tcPr>
          <w:p w:rsidR="00407A12" w:rsidRPr="006C3226" w:rsidRDefault="00407A12" w:rsidP="00B14EA0">
            <w:pPr>
              <w:autoSpaceDE w:val="0"/>
              <w:autoSpaceDN w:val="0"/>
              <w:spacing w:after="0" w:line="240" w:lineRule="auto"/>
              <w:jc w:val="center"/>
              <w:rPr>
                <w:rFonts w:ascii="Times New Roman" w:hAnsi="Times New Roman"/>
                <w:sz w:val="24"/>
                <w:szCs w:val="24"/>
                <w:lang w:eastAsia="ru-RU"/>
              </w:rPr>
            </w:pPr>
          </w:p>
        </w:tc>
        <w:tc>
          <w:tcPr>
            <w:tcW w:w="284" w:type="dxa"/>
            <w:tcBorders>
              <w:top w:val="nil"/>
              <w:left w:val="nil"/>
              <w:bottom w:val="nil"/>
              <w:right w:val="nil"/>
            </w:tcBorders>
            <w:vAlign w:val="bottom"/>
          </w:tcPr>
          <w:p w:rsidR="00407A12" w:rsidRPr="006C3226" w:rsidRDefault="00407A12" w:rsidP="00B14EA0">
            <w:pPr>
              <w:autoSpaceDE w:val="0"/>
              <w:autoSpaceDN w:val="0"/>
              <w:spacing w:after="0" w:line="240" w:lineRule="auto"/>
              <w:rPr>
                <w:rFonts w:ascii="Times New Roman" w:hAnsi="Times New Roman"/>
                <w:sz w:val="24"/>
                <w:szCs w:val="24"/>
                <w:lang w:eastAsia="ru-RU"/>
              </w:rPr>
            </w:pPr>
            <w:r w:rsidRPr="006C3226">
              <w:rPr>
                <w:rFonts w:ascii="Times New Roman" w:hAnsi="Times New Roman"/>
                <w:sz w:val="24"/>
                <w:szCs w:val="24"/>
                <w:lang w:eastAsia="ru-RU"/>
              </w:rPr>
              <w:t>»</w:t>
            </w:r>
          </w:p>
        </w:tc>
        <w:tc>
          <w:tcPr>
            <w:tcW w:w="1842" w:type="dxa"/>
            <w:tcBorders>
              <w:top w:val="nil"/>
              <w:left w:val="nil"/>
              <w:bottom w:val="single" w:sz="4" w:space="0" w:color="auto"/>
              <w:right w:val="nil"/>
            </w:tcBorders>
            <w:vAlign w:val="bottom"/>
          </w:tcPr>
          <w:p w:rsidR="00407A12" w:rsidRPr="006C3226" w:rsidRDefault="00407A12" w:rsidP="00B14EA0">
            <w:pPr>
              <w:autoSpaceDE w:val="0"/>
              <w:autoSpaceDN w:val="0"/>
              <w:spacing w:after="0" w:line="240" w:lineRule="auto"/>
              <w:jc w:val="center"/>
              <w:rPr>
                <w:rFonts w:ascii="Times New Roman" w:hAnsi="Times New Roman"/>
                <w:sz w:val="24"/>
                <w:szCs w:val="24"/>
                <w:lang w:eastAsia="ru-RU"/>
              </w:rPr>
            </w:pPr>
          </w:p>
        </w:tc>
        <w:tc>
          <w:tcPr>
            <w:tcW w:w="510" w:type="dxa"/>
            <w:tcBorders>
              <w:top w:val="nil"/>
              <w:left w:val="nil"/>
              <w:bottom w:val="nil"/>
              <w:right w:val="nil"/>
            </w:tcBorders>
            <w:vAlign w:val="bottom"/>
          </w:tcPr>
          <w:p w:rsidR="00407A12" w:rsidRPr="006C3226" w:rsidRDefault="00407A12" w:rsidP="00B14EA0">
            <w:pPr>
              <w:autoSpaceDE w:val="0"/>
              <w:autoSpaceDN w:val="0"/>
              <w:spacing w:after="0" w:line="240" w:lineRule="auto"/>
              <w:jc w:val="right"/>
              <w:rPr>
                <w:rFonts w:ascii="Times New Roman" w:hAnsi="Times New Roman"/>
                <w:sz w:val="24"/>
                <w:szCs w:val="24"/>
                <w:lang w:eastAsia="ru-RU"/>
              </w:rPr>
            </w:pPr>
            <w:r w:rsidRPr="006C3226">
              <w:rPr>
                <w:rFonts w:ascii="Times New Roman" w:hAnsi="Times New Roman"/>
                <w:sz w:val="28"/>
                <w:szCs w:val="24"/>
                <w:lang w:eastAsia="ru-RU"/>
              </w:rPr>
              <w:t>20</w:t>
            </w:r>
          </w:p>
        </w:tc>
        <w:tc>
          <w:tcPr>
            <w:tcW w:w="284" w:type="dxa"/>
            <w:tcBorders>
              <w:top w:val="nil"/>
              <w:left w:val="nil"/>
              <w:bottom w:val="single" w:sz="4" w:space="0" w:color="auto"/>
              <w:right w:val="nil"/>
            </w:tcBorders>
            <w:vAlign w:val="bottom"/>
          </w:tcPr>
          <w:p w:rsidR="00407A12" w:rsidRPr="006C3226" w:rsidRDefault="00407A12" w:rsidP="00B14EA0">
            <w:pPr>
              <w:autoSpaceDE w:val="0"/>
              <w:autoSpaceDN w:val="0"/>
              <w:spacing w:after="0" w:line="240" w:lineRule="auto"/>
              <w:rPr>
                <w:rFonts w:ascii="Times New Roman" w:hAnsi="Times New Roman"/>
                <w:sz w:val="24"/>
                <w:szCs w:val="24"/>
                <w:lang w:eastAsia="ru-RU"/>
              </w:rPr>
            </w:pPr>
          </w:p>
        </w:tc>
        <w:tc>
          <w:tcPr>
            <w:tcW w:w="369" w:type="dxa"/>
            <w:tcBorders>
              <w:top w:val="nil"/>
              <w:left w:val="nil"/>
              <w:bottom w:val="nil"/>
              <w:right w:val="nil"/>
            </w:tcBorders>
            <w:vAlign w:val="bottom"/>
          </w:tcPr>
          <w:p w:rsidR="00407A12" w:rsidRPr="006C3226" w:rsidRDefault="00407A12" w:rsidP="00B14EA0">
            <w:pPr>
              <w:autoSpaceDE w:val="0"/>
              <w:autoSpaceDN w:val="0"/>
              <w:spacing w:after="0" w:line="240" w:lineRule="auto"/>
              <w:ind w:left="57"/>
              <w:rPr>
                <w:rFonts w:ascii="Times New Roman" w:hAnsi="Times New Roman"/>
                <w:sz w:val="24"/>
                <w:szCs w:val="24"/>
                <w:lang w:eastAsia="ru-RU"/>
              </w:rPr>
            </w:pPr>
            <w:r w:rsidRPr="006C3226">
              <w:rPr>
                <w:rFonts w:ascii="Times New Roman" w:hAnsi="Times New Roman"/>
                <w:sz w:val="28"/>
                <w:szCs w:val="24"/>
                <w:lang w:eastAsia="ru-RU"/>
              </w:rPr>
              <w:t>г.</w:t>
            </w:r>
          </w:p>
        </w:tc>
        <w:tc>
          <w:tcPr>
            <w:tcW w:w="3062" w:type="dxa"/>
            <w:tcBorders>
              <w:top w:val="nil"/>
              <w:left w:val="nil"/>
              <w:bottom w:val="nil"/>
              <w:right w:val="nil"/>
            </w:tcBorders>
            <w:vAlign w:val="bottom"/>
          </w:tcPr>
          <w:p w:rsidR="00407A12" w:rsidRPr="006C3226" w:rsidRDefault="00407A12" w:rsidP="00B14EA0">
            <w:pPr>
              <w:autoSpaceDE w:val="0"/>
              <w:autoSpaceDN w:val="0"/>
              <w:spacing w:after="0" w:line="240" w:lineRule="auto"/>
              <w:ind w:right="57"/>
              <w:jc w:val="right"/>
              <w:rPr>
                <w:rFonts w:ascii="Times New Roman" w:hAnsi="Times New Roman"/>
                <w:sz w:val="24"/>
                <w:szCs w:val="24"/>
                <w:lang w:eastAsia="ru-RU"/>
              </w:rPr>
            </w:pPr>
            <w:r w:rsidRPr="006C3226">
              <w:rPr>
                <w:rFonts w:ascii="Times New Roman" w:hAnsi="Times New Roman"/>
                <w:sz w:val="28"/>
                <w:szCs w:val="24"/>
                <w:lang w:eastAsia="ru-RU"/>
              </w:rPr>
              <w:t>г.</w:t>
            </w:r>
          </w:p>
        </w:tc>
        <w:tc>
          <w:tcPr>
            <w:tcW w:w="2438" w:type="dxa"/>
            <w:tcBorders>
              <w:top w:val="nil"/>
              <w:left w:val="nil"/>
              <w:bottom w:val="single" w:sz="4" w:space="0" w:color="auto"/>
              <w:right w:val="nil"/>
            </w:tcBorders>
            <w:vAlign w:val="bottom"/>
          </w:tcPr>
          <w:p w:rsidR="00407A12" w:rsidRPr="006C3226" w:rsidRDefault="00407A12" w:rsidP="00B14EA0">
            <w:pPr>
              <w:autoSpaceDE w:val="0"/>
              <w:autoSpaceDN w:val="0"/>
              <w:spacing w:after="0" w:line="240" w:lineRule="auto"/>
              <w:jc w:val="center"/>
              <w:rPr>
                <w:rFonts w:ascii="Times New Roman" w:hAnsi="Times New Roman"/>
                <w:sz w:val="24"/>
                <w:szCs w:val="24"/>
                <w:lang w:eastAsia="ru-RU"/>
              </w:rPr>
            </w:pPr>
          </w:p>
        </w:tc>
      </w:tr>
    </w:tbl>
    <w:p w:rsidR="004D39CC" w:rsidRPr="006C3226" w:rsidRDefault="00407A12" w:rsidP="004D39CC">
      <w:pPr>
        <w:autoSpaceDE w:val="0"/>
        <w:autoSpaceDN w:val="0"/>
        <w:spacing w:before="360" w:after="0" w:line="240" w:lineRule="auto"/>
        <w:rPr>
          <w:rFonts w:ascii="Times New Roman" w:hAnsi="Times New Roman"/>
          <w:sz w:val="24"/>
          <w:szCs w:val="24"/>
          <w:lang w:eastAsia="ru-RU"/>
        </w:rPr>
      </w:pPr>
      <w:r w:rsidRPr="006C3226">
        <w:rPr>
          <w:rFonts w:ascii="Times New Roman" w:hAnsi="Times New Roman"/>
          <w:sz w:val="28"/>
          <w:szCs w:val="24"/>
          <w:lang w:eastAsia="ru-RU"/>
        </w:rPr>
        <w:t>Рассмотрев заявление</w:t>
      </w:r>
      <w:r w:rsidRPr="006C3226">
        <w:rPr>
          <w:rFonts w:ascii="Times New Roman" w:hAnsi="Times New Roman"/>
          <w:sz w:val="24"/>
          <w:szCs w:val="24"/>
          <w:lang w:eastAsia="ru-RU"/>
        </w:rPr>
        <w:t xml:space="preserve">  </w:t>
      </w:r>
      <w:r w:rsidR="004D39CC" w:rsidRPr="006C3226">
        <w:rPr>
          <w:rFonts w:ascii="Times New Roman" w:hAnsi="Times New Roman"/>
          <w:sz w:val="24"/>
          <w:szCs w:val="24"/>
          <w:lang w:eastAsia="ru-RU"/>
        </w:rPr>
        <w:t>___________________________________________________________</w:t>
      </w:r>
    </w:p>
    <w:p w:rsidR="00407A12" w:rsidRPr="006C3226" w:rsidRDefault="004D39CC" w:rsidP="004D39CC">
      <w:pPr>
        <w:autoSpaceDE w:val="0"/>
        <w:autoSpaceDN w:val="0"/>
        <w:spacing w:after="0" w:line="240" w:lineRule="auto"/>
        <w:rPr>
          <w:rFonts w:ascii="Times New Roman" w:hAnsi="Times New Roman"/>
          <w:sz w:val="24"/>
          <w:szCs w:val="20"/>
          <w:lang w:eastAsia="ru-RU"/>
        </w:rPr>
      </w:pPr>
      <w:r w:rsidRPr="006C3226">
        <w:rPr>
          <w:rFonts w:ascii="Times New Roman" w:hAnsi="Times New Roman"/>
          <w:sz w:val="24"/>
          <w:szCs w:val="20"/>
          <w:lang w:eastAsia="ru-RU"/>
        </w:rPr>
        <w:t xml:space="preserve">                              </w:t>
      </w:r>
      <w:r w:rsidR="00407A12" w:rsidRPr="006C3226">
        <w:rPr>
          <w:rFonts w:ascii="Times New Roman" w:hAnsi="Times New Roman"/>
          <w:sz w:val="24"/>
          <w:szCs w:val="20"/>
          <w:lang w:eastAsia="ru-RU"/>
        </w:rPr>
        <w:t>(орган государственного контроля (надзора), орган муниципального контроля)</w:t>
      </w:r>
    </w:p>
    <w:p w:rsidR="004D39CC" w:rsidRPr="006C3226" w:rsidRDefault="004D39CC" w:rsidP="004D39CC">
      <w:pPr>
        <w:autoSpaceDE w:val="0"/>
        <w:autoSpaceDN w:val="0"/>
        <w:spacing w:after="0" w:line="240" w:lineRule="auto"/>
        <w:rPr>
          <w:rFonts w:ascii="Times New Roman" w:hAnsi="Times New Roman"/>
          <w:sz w:val="28"/>
          <w:szCs w:val="20"/>
          <w:lang w:eastAsia="ru-RU"/>
        </w:rPr>
      </w:pPr>
      <w:r w:rsidRPr="006C3226">
        <w:rPr>
          <w:rFonts w:ascii="Times New Roman" w:hAnsi="Times New Roman"/>
          <w:sz w:val="28"/>
          <w:szCs w:val="20"/>
          <w:lang w:eastAsia="ru-RU"/>
        </w:rPr>
        <w:t>от «____» ______________ 20____г. о проведении с «___» _____________ 20 ___г.</w:t>
      </w:r>
    </w:p>
    <w:p w:rsidR="004D39CC" w:rsidRPr="006C3226" w:rsidRDefault="004D39CC" w:rsidP="004D39CC">
      <w:pPr>
        <w:autoSpaceDE w:val="0"/>
        <w:autoSpaceDN w:val="0"/>
        <w:spacing w:after="0" w:line="240" w:lineRule="auto"/>
        <w:rPr>
          <w:rFonts w:ascii="Times New Roman" w:hAnsi="Times New Roman"/>
          <w:sz w:val="28"/>
          <w:szCs w:val="20"/>
          <w:lang w:eastAsia="ru-RU"/>
        </w:rPr>
      </w:pPr>
      <w:r w:rsidRPr="006C3226">
        <w:rPr>
          <w:rFonts w:ascii="Times New Roman" w:hAnsi="Times New Roman"/>
          <w:sz w:val="28"/>
          <w:szCs w:val="20"/>
          <w:lang w:eastAsia="ru-RU"/>
        </w:rPr>
        <w:t>по «____» ______________ 20 ___ г. _______________________________________</w:t>
      </w:r>
    </w:p>
    <w:tbl>
      <w:tblPr>
        <w:tblW w:w="9242" w:type="dxa"/>
        <w:tblLayout w:type="fixed"/>
        <w:tblCellMar>
          <w:left w:w="28" w:type="dxa"/>
          <w:right w:w="28" w:type="dxa"/>
        </w:tblCellMar>
        <w:tblLook w:val="0000" w:firstRow="0" w:lastRow="0" w:firstColumn="0" w:lastColumn="0" w:noHBand="0" w:noVBand="0"/>
      </w:tblPr>
      <w:tblGrid>
        <w:gridCol w:w="9242"/>
      </w:tblGrid>
      <w:tr w:rsidR="00407A12" w:rsidRPr="006C3226" w:rsidTr="00B14EA0">
        <w:trPr>
          <w:cantSplit/>
        </w:trPr>
        <w:tc>
          <w:tcPr>
            <w:tcW w:w="9242" w:type="dxa"/>
            <w:tcBorders>
              <w:top w:val="nil"/>
              <w:left w:val="nil"/>
              <w:bottom w:val="nil"/>
              <w:right w:val="nil"/>
            </w:tcBorders>
            <w:vAlign w:val="bottom"/>
          </w:tcPr>
          <w:p w:rsidR="00FE4F8F" w:rsidRPr="006C3226" w:rsidRDefault="00407A12" w:rsidP="004D39CC">
            <w:pPr>
              <w:autoSpaceDE w:val="0"/>
              <w:autoSpaceDN w:val="0"/>
              <w:spacing w:after="0" w:line="240" w:lineRule="auto"/>
              <w:jc w:val="center"/>
              <w:rPr>
                <w:rFonts w:ascii="Times New Roman" w:hAnsi="Times New Roman"/>
                <w:sz w:val="24"/>
                <w:szCs w:val="20"/>
                <w:lang w:eastAsia="ru-RU"/>
              </w:rPr>
            </w:pPr>
            <w:r w:rsidRPr="006C3226">
              <w:rPr>
                <w:rFonts w:ascii="Times New Roman" w:hAnsi="Times New Roman"/>
                <w:sz w:val="32"/>
                <w:szCs w:val="24"/>
                <w:lang w:eastAsia="ru-RU"/>
              </w:rPr>
              <w:t xml:space="preserve">                                                  </w:t>
            </w:r>
            <w:r w:rsidR="004D39CC" w:rsidRPr="006C3226">
              <w:rPr>
                <w:rFonts w:ascii="Times New Roman" w:hAnsi="Times New Roman"/>
                <w:sz w:val="32"/>
                <w:szCs w:val="24"/>
                <w:lang w:eastAsia="ru-RU"/>
              </w:rPr>
              <w:t xml:space="preserve"> </w:t>
            </w:r>
            <w:r w:rsidRPr="006C3226">
              <w:rPr>
                <w:rFonts w:ascii="Times New Roman" w:hAnsi="Times New Roman"/>
                <w:sz w:val="32"/>
                <w:szCs w:val="24"/>
                <w:lang w:eastAsia="ru-RU"/>
              </w:rPr>
              <w:t xml:space="preserve">  </w:t>
            </w:r>
            <w:r w:rsidRPr="006C3226">
              <w:rPr>
                <w:rFonts w:ascii="Times New Roman" w:hAnsi="Times New Roman"/>
                <w:sz w:val="24"/>
                <w:szCs w:val="20"/>
                <w:lang w:eastAsia="ru-RU"/>
              </w:rPr>
              <w:t xml:space="preserve">(указать вид и форму контрольного </w:t>
            </w:r>
          </w:p>
          <w:p w:rsidR="00407A12" w:rsidRPr="006C3226" w:rsidRDefault="00FE4F8F" w:rsidP="004D39CC">
            <w:pPr>
              <w:autoSpaceDE w:val="0"/>
              <w:autoSpaceDN w:val="0"/>
              <w:spacing w:after="0" w:line="240" w:lineRule="auto"/>
              <w:jc w:val="center"/>
              <w:rPr>
                <w:rFonts w:ascii="Times New Roman" w:hAnsi="Times New Roman"/>
                <w:sz w:val="2"/>
                <w:szCs w:val="2"/>
                <w:lang w:eastAsia="ru-RU"/>
              </w:rPr>
            </w:pPr>
            <w:r w:rsidRPr="006C3226">
              <w:rPr>
                <w:rFonts w:ascii="Times New Roman" w:hAnsi="Times New Roman"/>
                <w:sz w:val="24"/>
                <w:szCs w:val="20"/>
                <w:lang w:eastAsia="ru-RU"/>
              </w:rPr>
              <w:t xml:space="preserve">                                                                               </w:t>
            </w:r>
            <w:r w:rsidR="00407A12" w:rsidRPr="006C3226">
              <w:rPr>
                <w:rFonts w:ascii="Times New Roman" w:hAnsi="Times New Roman"/>
                <w:sz w:val="24"/>
                <w:szCs w:val="20"/>
                <w:lang w:eastAsia="ru-RU"/>
              </w:rPr>
              <w:t>(надзорного)</w:t>
            </w:r>
            <w:r w:rsidR="004D39CC" w:rsidRPr="006C3226">
              <w:rPr>
                <w:rFonts w:ascii="Times New Roman" w:hAnsi="Times New Roman"/>
                <w:sz w:val="24"/>
                <w:szCs w:val="20"/>
                <w:lang w:eastAsia="ru-RU"/>
              </w:rPr>
              <w:t xml:space="preserve"> </w:t>
            </w:r>
            <w:r w:rsidR="00407A12" w:rsidRPr="006C3226">
              <w:rPr>
                <w:rFonts w:ascii="Times New Roman" w:hAnsi="Times New Roman"/>
                <w:sz w:val="24"/>
                <w:szCs w:val="20"/>
                <w:lang w:eastAsia="ru-RU"/>
              </w:rPr>
              <w:t>мероприятия)</w:t>
            </w:r>
          </w:p>
        </w:tc>
      </w:tr>
    </w:tbl>
    <w:p w:rsidR="00407A12" w:rsidRPr="006C3226" w:rsidRDefault="00407A12" w:rsidP="00407A12">
      <w:pPr>
        <w:autoSpaceDE w:val="0"/>
        <w:autoSpaceDN w:val="0"/>
        <w:spacing w:after="0" w:line="240" w:lineRule="auto"/>
        <w:rPr>
          <w:rFonts w:ascii="Times New Roman" w:hAnsi="Times New Roman"/>
          <w:sz w:val="2"/>
          <w:szCs w:val="2"/>
          <w:lang w:eastAsia="ru-RU"/>
        </w:rPr>
      </w:pPr>
      <w:r w:rsidRPr="006C3226">
        <w:rPr>
          <w:rFonts w:ascii="Times New Roman" w:hAnsi="Times New Roman"/>
          <w:sz w:val="28"/>
          <w:szCs w:val="24"/>
          <w:lang w:eastAsia="ru-RU"/>
        </w:rPr>
        <w:t xml:space="preserve">в отношении </w:t>
      </w:r>
      <w:r w:rsidRPr="006C3226">
        <w:rPr>
          <w:rFonts w:ascii="Times New Roman" w:hAnsi="Times New Roman"/>
          <w:sz w:val="24"/>
          <w:szCs w:val="24"/>
          <w:lang w:eastAsia="ru-RU"/>
        </w:rPr>
        <w:t>__________________________________________________________________</w:t>
      </w:r>
    </w:p>
    <w:p w:rsidR="00407A12" w:rsidRPr="006C3226" w:rsidRDefault="00407A12" w:rsidP="00407A12">
      <w:pPr>
        <w:autoSpaceDE w:val="0"/>
        <w:autoSpaceDN w:val="0"/>
        <w:spacing w:after="0" w:line="240" w:lineRule="auto"/>
        <w:rPr>
          <w:rFonts w:ascii="Times New Roman" w:hAnsi="Times New Roman"/>
          <w:sz w:val="24"/>
          <w:szCs w:val="24"/>
          <w:lang w:eastAsia="ru-RU"/>
        </w:rPr>
      </w:pPr>
    </w:p>
    <w:p w:rsidR="00407A12" w:rsidRPr="006C3226" w:rsidRDefault="00407A12" w:rsidP="00407A12">
      <w:pPr>
        <w:pBdr>
          <w:top w:val="single" w:sz="4" w:space="1" w:color="auto"/>
        </w:pBdr>
        <w:autoSpaceDE w:val="0"/>
        <w:autoSpaceDN w:val="0"/>
        <w:spacing w:after="0" w:line="240" w:lineRule="auto"/>
        <w:jc w:val="center"/>
        <w:rPr>
          <w:rFonts w:ascii="Times New Roman" w:hAnsi="Times New Roman"/>
          <w:sz w:val="20"/>
          <w:szCs w:val="20"/>
          <w:lang w:eastAsia="ru-RU"/>
        </w:rPr>
      </w:pPr>
      <w:r w:rsidRPr="006C3226">
        <w:rPr>
          <w:rFonts w:ascii="Times New Roman" w:hAnsi="Times New Roman"/>
          <w:sz w:val="24"/>
          <w:szCs w:val="20"/>
          <w:lang w:eastAsia="ru-RU"/>
        </w:rPr>
        <w:t xml:space="preserve">(наименования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w:t>
      </w:r>
      <w:r w:rsidR="0005011C" w:rsidRPr="006C3226">
        <w:rPr>
          <w:rFonts w:ascii="Times New Roman" w:hAnsi="Times New Roman"/>
          <w:sz w:val="24"/>
          <w:szCs w:val="20"/>
          <w:lang w:eastAsia="ru-RU"/>
        </w:rPr>
        <w:t xml:space="preserve">граждан, не являющихся индивидуальными предпринимателями, </w:t>
      </w:r>
      <w:r w:rsidRPr="006C3226">
        <w:rPr>
          <w:rFonts w:ascii="Times New Roman" w:hAnsi="Times New Roman"/>
          <w:sz w:val="24"/>
          <w:szCs w:val="20"/>
          <w:lang w:eastAsia="ru-RU"/>
        </w:rPr>
        <w:t>адрес регистрации и фактического осуществления деятельности проверяемых лиц (объектов), ИНН, ОГРН)</w:t>
      </w:r>
    </w:p>
    <w:p w:rsidR="00407A12" w:rsidRPr="006C3226" w:rsidRDefault="00407A12" w:rsidP="00407A12">
      <w:pPr>
        <w:autoSpaceDE w:val="0"/>
        <w:autoSpaceDN w:val="0"/>
        <w:spacing w:after="0" w:line="240" w:lineRule="auto"/>
        <w:rPr>
          <w:rFonts w:ascii="Times New Roman" w:hAnsi="Times New Roman"/>
          <w:sz w:val="24"/>
          <w:szCs w:val="24"/>
          <w:lang w:eastAsia="ru-RU"/>
        </w:rPr>
      </w:pPr>
    </w:p>
    <w:p w:rsidR="00407A12" w:rsidRPr="006C3226" w:rsidRDefault="00407A12" w:rsidP="00407A12">
      <w:pPr>
        <w:pBdr>
          <w:top w:val="single" w:sz="4" w:space="4" w:color="auto"/>
        </w:pBdr>
        <w:autoSpaceDE w:val="0"/>
        <w:autoSpaceDN w:val="0"/>
        <w:spacing w:after="0" w:line="240" w:lineRule="auto"/>
        <w:rPr>
          <w:rFonts w:ascii="Times New Roman" w:hAnsi="Times New Roman"/>
          <w:sz w:val="2"/>
          <w:szCs w:val="2"/>
          <w:lang w:eastAsia="ru-RU"/>
        </w:rPr>
      </w:pPr>
    </w:p>
    <w:p w:rsidR="00407A12" w:rsidRPr="006C3226" w:rsidRDefault="00407A12" w:rsidP="00407A12">
      <w:pPr>
        <w:autoSpaceDE w:val="0"/>
        <w:autoSpaceDN w:val="0"/>
        <w:spacing w:after="0" w:line="240" w:lineRule="auto"/>
        <w:rPr>
          <w:rFonts w:ascii="Times New Roman" w:hAnsi="Times New Roman"/>
          <w:sz w:val="24"/>
          <w:szCs w:val="24"/>
          <w:lang w:eastAsia="ru-RU"/>
        </w:rPr>
      </w:pPr>
    </w:p>
    <w:p w:rsidR="00407A12" w:rsidRPr="006C3226" w:rsidRDefault="00407A12" w:rsidP="00407A12">
      <w:pPr>
        <w:pBdr>
          <w:top w:val="single" w:sz="4" w:space="1" w:color="auto"/>
        </w:pBdr>
        <w:autoSpaceDE w:val="0"/>
        <w:autoSpaceDN w:val="0"/>
        <w:spacing w:after="120" w:line="240" w:lineRule="auto"/>
        <w:rPr>
          <w:rFonts w:ascii="Times New Roman" w:hAnsi="Times New Roman"/>
          <w:sz w:val="2"/>
          <w:szCs w:val="2"/>
          <w:lang w:eastAsia="ru-RU"/>
        </w:rPr>
      </w:pPr>
    </w:p>
    <w:tbl>
      <w:tblPr>
        <w:tblW w:w="8108" w:type="dxa"/>
        <w:tblLayout w:type="fixed"/>
        <w:tblCellMar>
          <w:left w:w="28" w:type="dxa"/>
          <w:right w:w="28" w:type="dxa"/>
        </w:tblCellMar>
        <w:tblLook w:val="0000" w:firstRow="0" w:lastRow="0" w:firstColumn="0" w:lastColumn="0" w:noHBand="0" w:noVBand="0"/>
      </w:tblPr>
      <w:tblGrid>
        <w:gridCol w:w="8108"/>
      </w:tblGrid>
      <w:tr w:rsidR="00FE4F8F" w:rsidRPr="006C3226" w:rsidTr="00FE4F8F">
        <w:tc>
          <w:tcPr>
            <w:tcW w:w="8108" w:type="dxa"/>
            <w:tcBorders>
              <w:top w:val="nil"/>
              <w:left w:val="nil"/>
              <w:bottom w:val="nil"/>
              <w:right w:val="nil"/>
            </w:tcBorders>
            <w:vAlign w:val="bottom"/>
          </w:tcPr>
          <w:p w:rsidR="00FE4F8F" w:rsidRPr="006C3226" w:rsidRDefault="00FE4F8F" w:rsidP="00B14EA0">
            <w:pPr>
              <w:autoSpaceDE w:val="0"/>
              <w:autoSpaceDN w:val="0"/>
              <w:spacing w:after="0" w:line="240" w:lineRule="auto"/>
              <w:rPr>
                <w:rFonts w:ascii="Times New Roman" w:hAnsi="Times New Roman"/>
                <w:sz w:val="24"/>
                <w:szCs w:val="24"/>
                <w:lang w:eastAsia="ru-RU"/>
              </w:rPr>
            </w:pPr>
            <w:r w:rsidRPr="006C3226">
              <w:rPr>
                <w:rFonts w:ascii="Times New Roman" w:hAnsi="Times New Roman"/>
                <w:sz w:val="28"/>
                <w:szCs w:val="24"/>
                <w:lang w:eastAsia="ru-RU"/>
              </w:rPr>
              <w:t>на основании распоряжения (приказа) о проведении контрольного (надзорного) мероприятия от</w:t>
            </w:r>
            <w:r w:rsidRPr="006C3226">
              <w:rPr>
                <w:rFonts w:ascii="Times New Roman" w:hAnsi="Times New Roman"/>
                <w:sz w:val="24"/>
                <w:szCs w:val="24"/>
                <w:lang w:eastAsia="ru-RU"/>
              </w:rPr>
              <w:t xml:space="preserve"> «____» __________</w:t>
            </w:r>
            <w:r w:rsidRPr="006C3226">
              <w:rPr>
                <w:rFonts w:ascii="Times New Roman" w:hAnsi="Times New Roman"/>
                <w:sz w:val="28"/>
                <w:szCs w:val="24"/>
                <w:lang w:eastAsia="ru-RU"/>
              </w:rPr>
              <w:t>20 __ г.</w:t>
            </w:r>
          </w:p>
          <w:p w:rsidR="00FE4F8F" w:rsidRPr="006C3226" w:rsidRDefault="00FE4F8F" w:rsidP="00B14EA0">
            <w:pPr>
              <w:autoSpaceDE w:val="0"/>
              <w:autoSpaceDN w:val="0"/>
              <w:spacing w:after="0" w:line="240" w:lineRule="auto"/>
              <w:rPr>
                <w:rFonts w:ascii="Times New Roman" w:hAnsi="Times New Roman"/>
                <w:sz w:val="24"/>
                <w:szCs w:val="24"/>
                <w:lang w:eastAsia="ru-RU"/>
              </w:rPr>
            </w:pPr>
          </w:p>
        </w:tc>
      </w:tr>
    </w:tbl>
    <w:p w:rsidR="00407A12" w:rsidRPr="006C3226" w:rsidRDefault="00407A12" w:rsidP="00407A12">
      <w:pPr>
        <w:autoSpaceDE w:val="0"/>
        <w:autoSpaceDN w:val="0"/>
        <w:spacing w:after="0" w:line="240" w:lineRule="auto"/>
        <w:rPr>
          <w:rFonts w:ascii="Times New Roman" w:hAnsi="Times New Roman"/>
          <w:sz w:val="2"/>
          <w:szCs w:val="2"/>
          <w:lang w:eastAsia="ru-RU"/>
        </w:rPr>
      </w:pPr>
    </w:p>
    <w:tbl>
      <w:tblPr>
        <w:tblW w:w="25092" w:type="dxa"/>
        <w:tblLayout w:type="fixed"/>
        <w:tblCellMar>
          <w:left w:w="28" w:type="dxa"/>
          <w:right w:w="28" w:type="dxa"/>
        </w:tblCellMar>
        <w:tblLook w:val="0000" w:firstRow="0" w:lastRow="0" w:firstColumn="0" w:lastColumn="0" w:noHBand="0" w:noVBand="0"/>
      </w:tblPr>
      <w:tblGrid>
        <w:gridCol w:w="9526"/>
        <w:gridCol w:w="7202"/>
        <w:gridCol w:w="8364"/>
      </w:tblGrid>
      <w:tr w:rsidR="00407A12" w:rsidRPr="006C3226" w:rsidTr="00FE4F8F">
        <w:tc>
          <w:tcPr>
            <w:tcW w:w="9526" w:type="dxa"/>
            <w:tcBorders>
              <w:top w:val="nil"/>
              <w:left w:val="nil"/>
              <w:bottom w:val="nil"/>
              <w:right w:val="nil"/>
            </w:tcBorders>
            <w:vAlign w:val="bottom"/>
          </w:tcPr>
          <w:p w:rsidR="00FE4F8F" w:rsidRPr="006C3226" w:rsidRDefault="00407A12" w:rsidP="00B14EA0">
            <w:pPr>
              <w:autoSpaceDE w:val="0"/>
              <w:autoSpaceDN w:val="0"/>
              <w:spacing w:after="0" w:line="240" w:lineRule="auto"/>
              <w:rPr>
                <w:rFonts w:ascii="Times New Roman" w:hAnsi="Times New Roman"/>
                <w:sz w:val="28"/>
                <w:szCs w:val="24"/>
                <w:lang w:eastAsia="ru-RU"/>
              </w:rPr>
            </w:pPr>
            <w:r w:rsidRPr="006C3226">
              <w:rPr>
                <w:rFonts w:ascii="Times New Roman" w:hAnsi="Times New Roman"/>
                <w:sz w:val="28"/>
                <w:szCs w:val="24"/>
                <w:lang w:eastAsia="ru-RU"/>
              </w:rPr>
              <w:t>сообщаю, что проведение_________ (КНМ) № _________________</w:t>
            </w:r>
          </w:p>
          <w:p w:rsidR="00FE4F8F" w:rsidRPr="006C3226" w:rsidRDefault="00407A12" w:rsidP="00B14EA0">
            <w:pPr>
              <w:autoSpaceDE w:val="0"/>
              <w:autoSpaceDN w:val="0"/>
              <w:spacing w:after="0" w:line="240" w:lineRule="auto"/>
              <w:rPr>
                <w:rFonts w:ascii="Times New Roman" w:hAnsi="Times New Roman"/>
                <w:sz w:val="28"/>
                <w:szCs w:val="24"/>
                <w:lang w:eastAsia="ru-RU"/>
              </w:rPr>
            </w:pPr>
            <w:r w:rsidRPr="006C3226">
              <w:rPr>
                <w:rFonts w:ascii="Times New Roman" w:hAnsi="Times New Roman"/>
                <w:sz w:val="28"/>
                <w:szCs w:val="24"/>
                <w:lang w:eastAsia="ru-RU"/>
              </w:rPr>
              <w:t xml:space="preserve">согласовано / не согласовано </w:t>
            </w:r>
          </w:p>
          <w:p w:rsidR="00407A12" w:rsidRPr="006C3226" w:rsidRDefault="00FE4F8F" w:rsidP="00B14EA0">
            <w:pPr>
              <w:autoSpaceDE w:val="0"/>
              <w:autoSpaceDN w:val="0"/>
              <w:spacing w:after="0" w:line="240" w:lineRule="auto"/>
              <w:rPr>
                <w:rFonts w:ascii="Times New Roman" w:hAnsi="Times New Roman"/>
                <w:sz w:val="24"/>
                <w:szCs w:val="24"/>
                <w:lang w:eastAsia="ru-RU"/>
              </w:rPr>
            </w:pPr>
            <w:r w:rsidRPr="006C3226">
              <w:rPr>
                <w:rFonts w:ascii="Times New Roman" w:hAnsi="Times New Roman"/>
                <w:sz w:val="28"/>
                <w:szCs w:val="24"/>
                <w:lang w:eastAsia="ru-RU"/>
              </w:rPr>
              <w:t xml:space="preserve">   </w:t>
            </w:r>
            <w:r w:rsidR="00407A12" w:rsidRPr="006C3226">
              <w:rPr>
                <w:rFonts w:ascii="Times New Roman" w:hAnsi="Times New Roman"/>
                <w:sz w:val="24"/>
                <w:szCs w:val="24"/>
                <w:lang w:eastAsia="ru-RU"/>
              </w:rPr>
              <w:t>(нужное подчеркнуть).</w:t>
            </w:r>
          </w:p>
        </w:tc>
        <w:tc>
          <w:tcPr>
            <w:tcW w:w="7202" w:type="dxa"/>
            <w:tcBorders>
              <w:top w:val="nil"/>
              <w:left w:val="nil"/>
              <w:bottom w:val="nil"/>
              <w:right w:val="nil"/>
            </w:tcBorders>
            <w:vAlign w:val="bottom"/>
          </w:tcPr>
          <w:p w:rsidR="00407A12" w:rsidRPr="006C3226" w:rsidRDefault="00407A12" w:rsidP="00B14EA0">
            <w:pPr>
              <w:autoSpaceDE w:val="0"/>
              <w:autoSpaceDN w:val="0"/>
              <w:spacing w:after="0" w:line="240" w:lineRule="auto"/>
              <w:rPr>
                <w:rFonts w:ascii="Times New Roman" w:hAnsi="Times New Roman"/>
                <w:sz w:val="24"/>
                <w:szCs w:val="24"/>
                <w:lang w:eastAsia="ru-RU"/>
              </w:rPr>
            </w:pPr>
          </w:p>
        </w:tc>
        <w:tc>
          <w:tcPr>
            <w:tcW w:w="8364" w:type="dxa"/>
            <w:tcBorders>
              <w:top w:val="nil"/>
              <w:left w:val="nil"/>
              <w:bottom w:val="nil"/>
              <w:right w:val="nil"/>
            </w:tcBorders>
            <w:vAlign w:val="bottom"/>
          </w:tcPr>
          <w:p w:rsidR="00407A12" w:rsidRPr="006C3226" w:rsidRDefault="00407A12" w:rsidP="00B14EA0">
            <w:pPr>
              <w:autoSpaceDE w:val="0"/>
              <w:autoSpaceDN w:val="0"/>
              <w:spacing w:after="0" w:line="240" w:lineRule="auto"/>
              <w:jc w:val="center"/>
              <w:rPr>
                <w:rFonts w:ascii="Times New Roman" w:hAnsi="Times New Roman"/>
                <w:sz w:val="24"/>
                <w:szCs w:val="24"/>
                <w:lang w:eastAsia="ru-RU"/>
              </w:rPr>
            </w:pPr>
          </w:p>
        </w:tc>
      </w:tr>
    </w:tbl>
    <w:p w:rsidR="00407A12" w:rsidRPr="006C3226" w:rsidRDefault="00407A12" w:rsidP="00407A12">
      <w:pPr>
        <w:autoSpaceDE w:val="0"/>
        <w:autoSpaceDN w:val="0"/>
        <w:spacing w:after="0" w:line="240" w:lineRule="auto"/>
        <w:rPr>
          <w:rFonts w:ascii="Times New Roman" w:hAnsi="Times New Roman"/>
          <w:sz w:val="2"/>
          <w:szCs w:val="2"/>
          <w:lang w:eastAsia="ru-RU"/>
        </w:rPr>
      </w:pPr>
    </w:p>
    <w:p w:rsidR="00FE4F8F" w:rsidRPr="006C3226" w:rsidRDefault="00FE4F8F" w:rsidP="00407A12">
      <w:pPr>
        <w:autoSpaceDE w:val="0"/>
        <w:autoSpaceDN w:val="0"/>
        <w:spacing w:after="0" w:line="240" w:lineRule="auto"/>
        <w:rPr>
          <w:rFonts w:ascii="Times New Roman" w:hAnsi="Times New Roman"/>
          <w:sz w:val="2"/>
          <w:szCs w:val="2"/>
          <w:lang w:eastAsia="ru-RU"/>
        </w:rPr>
      </w:pPr>
    </w:p>
    <w:p w:rsidR="00FE4F8F" w:rsidRPr="006C3226" w:rsidRDefault="00FE4F8F" w:rsidP="00407A12">
      <w:pPr>
        <w:autoSpaceDE w:val="0"/>
        <w:autoSpaceDN w:val="0"/>
        <w:spacing w:after="0" w:line="240" w:lineRule="auto"/>
        <w:rPr>
          <w:rFonts w:ascii="Times New Roman" w:hAnsi="Times New Roman"/>
          <w:sz w:val="2"/>
          <w:szCs w:val="2"/>
          <w:lang w:eastAsia="ru-RU"/>
        </w:rPr>
      </w:pPr>
    </w:p>
    <w:p w:rsidR="00FE4F8F" w:rsidRPr="006C3226" w:rsidRDefault="00FE4F8F" w:rsidP="00407A12">
      <w:pPr>
        <w:autoSpaceDE w:val="0"/>
        <w:autoSpaceDN w:val="0"/>
        <w:spacing w:after="0" w:line="240" w:lineRule="auto"/>
        <w:rPr>
          <w:rFonts w:ascii="Times New Roman" w:hAnsi="Times New Roman"/>
          <w:sz w:val="2"/>
          <w:szCs w:val="2"/>
          <w:lang w:eastAsia="ru-RU"/>
        </w:rPr>
      </w:pPr>
    </w:p>
    <w:p w:rsidR="00FE4F8F" w:rsidRPr="006C3226" w:rsidRDefault="00FE4F8F" w:rsidP="00407A12">
      <w:pPr>
        <w:autoSpaceDE w:val="0"/>
        <w:autoSpaceDN w:val="0"/>
        <w:spacing w:after="0" w:line="240" w:lineRule="auto"/>
        <w:rPr>
          <w:rFonts w:ascii="Times New Roman" w:hAnsi="Times New Roman"/>
          <w:sz w:val="2"/>
          <w:szCs w:val="2"/>
          <w:lang w:eastAsia="ru-RU"/>
        </w:rPr>
      </w:pPr>
    </w:p>
    <w:p w:rsidR="00FE4F8F" w:rsidRPr="006C3226" w:rsidRDefault="00FE4F8F" w:rsidP="00407A12">
      <w:pPr>
        <w:autoSpaceDE w:val="0"/>
        <w:autoSpaceDN w:val="0"/>
        <w:spacing w:after="0" w:line="240" w:lineRule="auto"/>
        <w:rPr>
          <w:rFonts w:ascii="Times New Roman" w:hAnsi="Times New Roman"/>
          <w:sz w:val="2"/>
          <w:szCs w:val="2"/>
          <w:lang w:eastAsia="ru-RU"/>
        </w:rPr>
      </w:pPr>
    </w:p>
    <w:p w:rsidR="00FE4F8F" w:rsidRPr="006C3226" w:rsidRDefault="00FE4F8F" w:rsidP="00407A12">
      <w:pPr>
        <w:autoSpaceDE w:val="0"/>
        <w:autoSpaceDN w:val="0"/>
        <w:spacing w:after="0" w:line="240" w:lineRule="auto"/>
        <w:rPr>
          <w:rFonts w:ascii="Times New Roman" w:hAnsi="Times New Roman"/>
          <w:sz w:val="2"/>
          <w:szCs w:val="2"/>
          <w:lang w:eastAsia="ru-RU"/>
        </w:rPr>
      </w:pPr>
    </w:p>
    <w:p w:rsidR="00FE4F8F" w:rsidRPr="006C3226" w:rsidRDefault="00FE4F8F" w:rsidP="00407A12">
      <w:pPr>
        <w:autoSpaceDE w:val="0"/>
        <w:autoSpaceDN w:val="0"/>
        <w:spacing w:after="0" w:line="240" w:lineRule="auto"/>
        <w:rPr>
          <w:rFonts w:ascii="Times New Roman" w:hAnsi="Times New Roman"/>
          <w:sz w:val="2"/>
          <w:szCs w:val="2"/>
          <w:lang w:eastAsia="ru-RU"/>
        </w:rPr>
      </w:pPr>
    </w:p>
    <w:p w:rsidR="00FE4F8F" w:rsidRPr="006C3226" w:rsidRDefault="00FE4F8F" w:rsidP="00407A12">
      <w:pPr>
        <w:autoSpaceDE w:val="0"/>
        <w:autoSpaceDN w:val="0"/>
        <w:spacing w:after="0" w:line="240" w:lineRule="auto"/>
        <w:rPr>
          <w:rFonts w:ascii="Times New Roman" w:hAnsi="Times New Roman"/>
          <w:sz w:val="2"/>
          <w:szCs w:val="2"/>
          <w:lang w:eastAsia="ru-RU"/>
        </w:rPr>
      </w:pPr>
    </w:p>
    <w:p w:rsidR="00FE4F8F" w:rsidRPr="006C3226" w:rsidRDefault="00FE4F8F" w:rsidP="00407A12">
      <w:pPr>
        <w:autoSpaceDE w:val="0"/>
        <w:autoSpaceDN w:val="0"/>
        <w:spacing w:after="0" w:line="240" w:lineRule="auto"/>
        <w:rPr>
          <w:rFonts w:ascii="Times New Roman" w:hAnsi="Times New Roman"/>
          <w:sz w:val="2"/>
          <w:szCs w:val="2"/>
          <w:lang w:eastAsia="ru-RU"/>
        </w:rPr>
      </w:pPr>
    </w:p>
    <w:p w:rsidR="00FE4F8F" w:rsidRPr="006C3226" w:rsidRDefault="00FE4F8F" w:rsidP="00407A12">
      <w:pPr>
        <w:autoSpaceDE w:val="0"/>
        <w:autoSpaceDN w:val="0"/>
        <w:spacing w:after="0" w:line="240" w:lineRule="auto"/>
        <w:rPr>
          <w:rFonts w:ascii="Times New Roman" w:hAnsi="Times New Roman"/>
          <w:sz w:val="2"/>
          <w:szCs w:val="2"/>
          <w:lang w:eastAsia="ru-RU"/>
        </w:rPr>
      </w:pPr>
    </w:p>
    <w:p w:rsidR="00FE4F8F" w:rsidRPr="006C3226" w:rsidRDefault="00FE4F8F" w:rsidP="00407A12">
      <w:pPr>
        <w:autoSpaceDE w:val="0"/>
        <w:autoSpaceDN w:val="0"/>
        <w:spacing w:after="0" w:line="240" w:lineRule="auto"/>
        <w:rPr>
          <w:rFonts w:ascii="Times New Roman" w:hAnsi="Times New Roman"/>
          <w:sz w:val="2"/>
          <w:szCs w:val="2"/>
          <w:lang w:eastAsia="ru-RU"/>
        </w:rPr>
      </w:pPr>
    </w:p>
    <w:p w:rsidR="00FE4F8F" w:rsidRPr="006C3226" w:rsidRDefault="00FE4F8F" w:rsidP="00407A12">
      <w:pPr>
        <w:autoSpaceDE w:val="0"/>
        <w:autoSpaceDN w:val="0"/>
        <w:spacing w:after="0" w:line="240" w:lineRule="auto"/>
        <w:rPr>
          <w:rFonts w:ascii="Times New Roman" w:hAnsi="Times New Roman"/>
          <w:sz w:val="2"/>
          <w:szCs w:val="2"/>
          <w:lang w:eastAsia="ru-RU"/>
        </w:rPr>
      </w:pPr>
    </w:p>
    <w:p w:rsidR="00FE4F8F" w:rsidRPr="006C3226" w:rsidRDefault="00FE4F8F" w:rsidP="00407A12">
      <w:pPr>
        <w:autoSpaceDE w:val="0"/>
        <w:autoSpaceDN w:val="0"/>
        <w:spacing w:after="0" w:line="240" w:lineRule="auto"/>
        <w:rPr>
          <w:rFonts w:ascii="Times New Roman" w:hAnsi="Times New Roman"/>
          <w:sz w:val="2"/>
          <w:szCs w:val="2"/>
          <w:lang w:eastAsia="ru-RU"/>
        </w:rPr>
      </w:pPr>
    </w:p>
    <w:p w:rsidR="00FE4F8F" w:rsidRPr="006C3226" w:rsidRDefault="00FE4F8F" w:rsidP="00407A12">
      <w:pPr>
        <w:autoSpaceDE w:val="0"/>
        <w:autoSpaceDN w:val="0"/>
        <w:spacing w:after="0" w:line="240" w:lineRule="auto"/>
        <w:rPr>
          <w:rFonts w:ascii="Times New Roman" w:hAnsi="Times New Roman"/>
          <w:sz w:val="2"/>
          <w:szCs w:val="2"/>
          <w:lang w:eastAsia="ru-RU"/>
        </w:rPr>
      </w:pPr>
    </w:p>
    <w:p w:rsidR="00FE4F8F" w:rsidRPr="006C3226" w:rsidRDefault="00FE4F8F" w:rsidP="00407A12">
      <w:pPr>
        <w:autoSpaceDE w:val="0"/>
        <w:autoSpaceDN w:val="0"/>
        <w:spacing w:after="0" w:line="240" w:lineRule="auto"/>
        <w:rPr>
          <w:rFonts w:ascii="Times New Roman" w:hAnsi="Times New Roman"/>
          <w:sz w:val="2"/>
          <w:szCs w:val="2"/>
          <w:lang w:eastAsia="ru-RU"/>
        </w:rPr>
      </w:pPr>
    </w:p>
    <w:p w:rsidR="00FE4F8F" w:rsidRPr="006C3226" w:rsidRDefault="00FE4F8F" w:rsidP="00407A12">
      <w:pPr>
        <w:autoSpaceDE w:val="0"/>
        <w:autoSpaceDN w:val="0"/>
        <w:spacing w:after="0" w:line="240" w:lineRule="auto"/>
        <w:rPr>
          <w:rFonts w:ascii="Times New Roman" w:hAnsi="Times New Roman"/>
          <w:sz w:val="2"/>
          <w:szCs w:val="2"/>
          <w:lang w:eastAsia="ru-RU"/>
        </w:rPr>
      </w:pPr>
    </w:p>
    <w:p w:rsidR="00FE4F8F" w:rsidRPr="006C3226" w:rsidRDefault="00FE4F8F" w:rsidP="00407A12">
      <w:pPr>
        <w:autoSpaceDE w:val="0"/>
        <w:autoSpaceDN w:val="0"/>
        <w:spacing w:after="0" w:line="240" w:lineRule="auto"/>
        <w:rPr>
          <w:rFonts w:ascii="Times New Roman" w:hAnsi="Times New Roman"/>
          <w:sz w:val="2"/>
          <w:szCs w:val="2"/>
          <w:lang w:eastAsia="ru-RU"/>
        </w:rPr>
      </w:pPr>
    </w:p>
    <w:p w:rsidR="00FE4F8F" w:rsidRPr="006C3226" w:rsidRDefault="00FE4F8F" w:rsidP="00407A12">
      <w:pPr>
        <w:autoSpaceDE w:val="0"/>
        <w:autoSpaceDN w:val="0"/>
        <w:spacing w:after="0" w:line="240" w:lineRule="auto"/>
        <w:rPr>
          <w:rFonts w:ascii="Times New Roman" w:hAnsi="Times New Roman"/>
          <w:sz w:val="2"/>
          <w:szCs w:val="2"/>
          <w:lang w:eastAsia="ru-RU"/>
        </w:rPr>
      </w:pPr>
    </w:p>
    <w:p w:rsidR="00FE4F8F" w:rsidRPr="006C3226" w:rsidRDefault="00FE4F8F" w:rsidP="00407A12">
      <w:pPr>
        <w:autoSpaceDE w:val="0"/>
        <w:autoSpaceDN w:val="0"/>
        <w:spacing w:after="0" w:line="240" w:lineRule="auto"/>
        <w:rPr>
          <w:rFonts w:ascii="Times New Roman" w:hAnsi="Times New Roman"/>
          <w:sz w:val="2"/>
          <w:szCs w:val="2"/>
          <w:lang w:eastAsia="ru-RU"/>
        </w:rPr>
      </w:pPr>
    </w:p>
    <w:p w:rsidR="00FE4F8F" w:rsidRPr="006C3226" w:rsidRDefault="00FE4F8F" w:rsidP="00407A12">
      <w:pPr>
        <w:autoSpaceDE w:val="0"/>
        <w:autoSpaceDN w:val="0"/>
        <w:spacing w:after="0" w:line="240" w:lineRule="auto"/>
        <w:rPr>
          <w:rFonts w:ascii="Times New Roman" w:hAnsi="Times New Roman"/>
          <w:sz w:val="2"/>
          <w:szCs w:val="2"/>
          <w:lang w:eastAsia="ru-RU"/>
        </w:rPr>
      </w:pPr>
    </w:p>
    <w:p w:rsidR="00FE4F8F" w:rsidRPr="006C3226" w:rsidRDefault="00FE4F8F" w:rsidP="00407A12">
      <w:pPr>
        <w:autoSpaceDE w:val="0"/>
        <w:autoSpaceDN w:val="0"/>
        <w:spacing w:after="0" w:line="240" w:lineRule="auto"/>
        <w:rPr>
          <w:rFonts w:ascii="Times New Roman" w:hAnsi="Times New Roman"/>
          <w:sz w:val="2"/>
          <w:szCs w:val="2"/>
          <w:lang w:eastAsia="ru-RU"/>
        </w:rPr>
      </w:pPr>
    </w:p>
    <w:p w:rsidR="00FE4F8F" w:rsidRPr="006C3226" w:rsidRDefault="00FE4F8F" w:rsidP="00407A12">
      <w:pPr>
        <w:autoSpaceDE w:val="0"/>
        <w:autoSpaceDN w:val="0"/>
        <w:spacing w:after="0" w:line="240" w:lineRule="auto"/>
        <w:rPr>
          <w:rFonts w:ascii="Times New Roman" w:hAnsi="Times New Roman"/>
          <w:sz w:val="2"/>
          <w:szCs w:val="2"/>
          <w:lang w:eastAsia="ru-RU"/>
        </w:rPr>
      </w:pPr>
    </w:p>
    <w:p w:rsidR="00FE4F8F" w:rsidRPr="006C3226" w:rsidRDefault="00FE4F8F" w:rsidP="00407A12">
      <w:pPr>
        <w:autoSpaceDE w:val="0"/>
        <w:autoSpaceDN w:val="0"/>
        <w:spacing w:after="0" w:line="240" w:lineRule="auto"/>
        <w:rPr>
          <w:rFonts w:ascii="Times New Roman" w:hAnsi="Times New Roman"/>
          <w:sz w:val="2"/>
          <w:szCs w:val="2"/>
          <w:lang w:eastAsia="ru-RU"/>
        </w:rPr>
      </w:pPr>
    </w:p>
    <w:p w:rsidR="00FE4F8F" w:rsidRPr="006C3226" w:rsidRDefault="00FE4F8F" w:rsidP="00407A12">
      <w:pPr>
        <w:autoSpaceDE w:val="0"/>
        <w:autoSpaceDN w:val="0"/>
        <w:spacing w:after="0" w:line="240" w:lineRule="auto"/>
        <w:rPr>
          <w:rFonts w:ascii="Times New Roman" w:hAnsi="Times New Roman"/>
          <w:sz w:val="2"/>
          <w:szCs w:val="2"/>
          <w:lang w:eastAsia="ru-RU"/>
        </w:rPr>
      </w:pPr>
    </w:p>
    <w:p w:rsidR="00FE4F8F" w:rsidRPr="006C3226" w:rsidRDefault="00FE4F8F" w:rsidP="00407A12">
      <w:pPr>
        <w:autoSpaceDE w:val="0"/>
        <w:autoSpaceDN w:val="0"/>
        <w:spacing w:after="0" w:line="240" w:lineRule="auto"/>
        <w:rPr>
          <w:rFonts w:ascii="Times New Roman" w:hAnsi="Times New Roman"/>
          <w:sz w:val="2"/>
          <w:szCs w:val="2"/>
          <w:lang w:eastAsia="ru-RU"/>
        </w:rPr>
      </w:pPr>
    </w:p>
    <w:p w:rsidR="00FE4F8F" w:rsidRPr="006C3226" w:rsidRDefault="00FE4F8F" w:rsidP="00407A12">
      <w:pPr>
        <w:autoSpaceDE w:val="0"/>
        <w:autoSpaceDN w:val="0"/>
        <w:spacing w:after="0" w:line="240" w:lineRule="auto"/>
        <w:rPr>
          <w:rFonts w:ascii="Times New Roman" w:hAnsi="Times New Roman"/>
          <w:sz w:val="2"/>
          <w:szCs w:val="2"/>
          <w:lang w:eastAsia="ru-RU"/>
        </w:rPr>
      </w:pPr>
    </w:p>
    <w:p w:rsidR="00FE4F8F" w:rsidRPr="006C3226" w:rsidRDefault="00FE4F8F" w:rsidP="00407A12">
      <w:pPr>
        <w:autoSpaceDE w:val="0"/>
        <w:autoSpaceDN w:val="0"/>
        <w:spacing w:after="0" w:line="240" w:lineRule="auto"/>
        <w:rPr>
          <w:rFonts w:ascii="Times New Roman" w:hAnsi="Times New Roman"/>
          <w:sz w:val="2"/>
          <w:szCs w:val="2"/>
          <w:lang w:eastAsia="ru-RU"/>
        </w:rPr>
      </w:pPr>
    </w:p>
    <w:p w:rsidR="00FE4F8F" w:rsidRPr="006C3226" w:rsidRDefault="00FE4F8F" w:rsidP="00407A12">
      <w:pPr>
        <w:autoSpaceDE w:val="0"/>
        <w:autoSpaceDN w:val="0"/>
        <w:spacing w:after="0" w:line="240" w:lineRule="auto"/>
        <w:rPr>
          <w:rFonts w:ascii="Times New Roman" w:hAnsi="Times New Roman"/>
          <w:sz w:val="2"/>
          <w:szCs w:val="2"/>
          <w:lang w:eastAsia="ru-RU"/>
        </w:rPr>
      </w:pPr>
    </w:p>
    <w:tbl>
      <w:tblPr>
        <w:tblW w:w="8732" w:type="dxa"/>
        <w:tblLayout w:type="fixed"/>
        <w:tblCellMar>
          <w:left w:w="28" w:type="dxa"/>
          <w:right w:w="28" w:type="dxa"/>
        </w:tblCellMar>
        <w:tblLook w:val="0000" w:firstRow="0" w:lastRow="0" w:firstColumn="0" w:lastColumn="0" w:noHBand="0" w:noVBand="0"/>
      </w:tblPr>
      <w:tblGrid>
        <w:gridCol w:w="8732"/>
      </w:tblGrid>
      <w:tr w:rsidR="00407A12" w:rsidRPr="006C3226" w:rsidTr="00B14EA0">
        <w:tc>
          <w:tcPr>
            <w:tcW w:w="8732" w:type="dxa"/>
            <w:tcBorders>
              <w:top w:val="nil"/>
              <w:left w:val="nil"/>
              <w:bottom w:val="nil"/>
              <w:right w:val="nil"/>
            </w:tcBorders>
            <w:vAlign w:val="bottom"/>
          </w:tcPr>
          <w:p w:rsidR="00407A12" w:rsidRPr="006C3226" w:rsidRDefault="00407A12" w:rsidP="00B14EA0">
            <w:pPr>
              <w:autoSpaceDE w:val="0"/>
              <w:autoSpaceDN w:val="0"/>
              <w:spacing w:after="0" w:line="240" w:lineRule="auto"/>
              <w:rPr>
                <w:rFonts w:ascii="Times New Roman" w:hAnsi="Times New Roman"/>
                <w:sz w:val="24"/>
                <w:szCs w:val="24"/>
                <w:lang w:eastAsia="ru-RU"/>
              </w:rPr>
            </w:pPr>
            <w:r w:rsidRPr="006C3226">
              <w:rPr>
                <w:rFonts w:ascii="Times New Roman" w:hAnsi="Times New Roman"/>
                <w:sz w:val="28"/>
                <w:szCs w:val="24"/>
                <w:lang w:eastAsia="ru-RU"/>
              </w:rPr>
              <w:t>В согласовании проведения названного контрольного (надзорного) мероприятия отказано по основаниям, предусмотренным частью 8 статьи 66 Федерального закона № 248-ФЗ:</w:t>
            </w:r>
          </w:p>
          <w:p w:rsidR="00407A12" w:rsidRPr="006C3226" w:rsidRDefault="00407A12" w:rsidP="00B14EA0">
            <w:pPr>
              <w:autoSpaceDE w:val="0"/>
              <w:autoSpaceDN w:val="0"/>
              <w:spacing w:after="0" w:line="240" w:lineRule="auto"/>
              <w:rPr>
                <w:rFonts w:ascii="Times New Roman" w:hAnsi="Times New Roman"/>
                <w:sz w:val="24"/>
                <w:szCs w:val="24"/>
                <w:lang w:eastAsia="ru-RU"/>
              </w:rPr>
            </w:pPr>
          </w:p>
        </w:tc>
      </w:tr>
    </w:tbl>
    <w:p w:rsidR="00407A12" w:rsidRPr="006C3226" w:rsidRDefault="00407A12" w:rsidP="00407A12">
      <w:pPr>
        <w:pStyle w:val="a3"/>
        <w:autoSpaceDE w:val="0"/>
        <w:autoSpaceDN w:val="0"/>
        <w:spacing w:after="0" w:line="240" w:lineRule="auto"/>
        <w:ind w:left="0" w:right="57"/>
        <w:rPr>
          <w:rFonts w:ascii="Times New Roman" w:hAnsi="Times New Roman"/>
          <w:lang w:eastAsia="ru-RU"/>
        </w:rPr>
      </w:pPr>
      <w:r w:rsidRPr="006C3226">
        <w:rPr>
          <w:rFonts w:ascii="Times New Roman" w:hAnsi="Times New Roman"/>
          <w:b/>
          <w:bCs/>
          <w:sz w:val="96"/>
          <w:szCs w:val="96"/>
          <w:lang w:eastAsia="ru-RU"/>
        </w:rPr>
        <w:lastRenderedPageBreak/>
        <w:t xml:space="preserve">□ </w:t>
      </w:r>
      <w:r w:rsidRPr="006C3226">
        <w:rPr>
          <w:rFonts w:ascii="Times New Roman" w:hAnsi="Times New Roman"/>
          <w:b/>
          <w:bCs/>
          <w:sz w:val="28"/>
          <w:lang w:eastAsia="ru-RU"/>
        </w:rPr>
        <w:t xml:space="preserve">подп. 1 </w:t>
      </w:r>
      <w:r w:rsidRPr="006C3226">
        <w:rPr>
          <w:rFonts w:ascii="Times New Roman" w:hAnsi="Times New Roman"/>
          <w:sz w:val="28"/>
          <w:lang w:eastAsia="ru-RU"/>
        </w:rPr>
        <w:t>отсутствие документов, прилагаемых к заявлению о согласовании проведения   внепланового контрольного (надзорного) мероприятия</w:t>
      </w:r>
    </w:p>
    <w:p w:rsidR="00407A12" w:rsidRPr="006C3226" w:rsidRDefault="00407A12" w:rsidP="00407A12">
      <w:pPr>
        <w:autoSpaceDE w:val="0"/>
        <w:autoSpaceDN w:val="0"/>
        <w:spacing w:after="0" w:line="240" w:lineRule="auto"/>
        <w:rPr>
          <w:rFonts w:ascii="Times New Roman" w:hAnsi="Times New Roman"/>
          <w:lang w:eastAsia="ru-RU"/>
        </w:rPr>
      </w:pPr>
    </w:p>
    <w:p w:rsidR="00407A12" w:rsidRPr="006C3226" w:rsidRDefault="00407A12" w:rsidP="00407A12">
      <w:pPr>
        <w:pStyle w:val="a3"/>
        <w:autoSpaceDE w:val="0"/>
        <w:autoSpaceDN w:val="0"/>
        <w:spacing w:after="0" w:line="240" w:lineRule="auto"/>
        <w:ind w:left="0" w:right="57"/>
        <w:rPr>
          <w:rFonts w:ascii="Times New Roman" w:hAnsi="Times New Roman"/>
          <w:lang w:eastAsia="ru-RU"/>
        </w:rPr>
      </w:pPr>
      <w:r w:rsidRPr="006C3226">
        <w:rPr>
          <w:rFonts w:ascii="Times New Roman" w:hAnsi="Times New Roman"/>
          <w:b/>
          <w:bCs/>
          <w:sz w:val="96"/>
          <w:szCs w:val="96"/>
          <w:lang w:eastAsia="ru-RU"/>
        </w:rPr>
        <w:t xml:space="preserve">□ </w:t>
      </w:r>
      <w:r w:rsidRPr="006C3226">
        <w:rPr>
          <w:rFonts w:ascii="Times New Roman" w:hAnsi="Times New Roman"/>
          <w:b/>
          <w:bCs/>
          <w:sz w:val="28"/>
          <w:lang w:eastAsia="ru-RU"/>
        </w:rPr>
        <w:t xml:space="preserve">подп. 2 </w:t>
      </w:r>
      <w:r w:rsidRPr="006C3226">
        <w:rPr>
          <w:rFonts w:ascii="Times New Roman" w:hAnsi="Times New Roman"/>
          <w:sz w:val="28"/>
          <w:lang w:eastAsia="ru-RU"/>
        </w:rPr>
        <w:t>отсутствие оснований для проведения внепланового контрольного (надзорного) мероприятия)</w:t>
      </w:r>
    </w:p>
    <w:p w:rsidR="00407A12" w:rsidRPr="006C3226" w:rsidRDefault="00407A12" w:rsidP="00407A12">
      <w:pPr>
        <w:autoSpaceDE w:val="0"/>
        <w:autoSpaceDN w:val="0"/>
        <w:spacing w:after="0" w:line="240" w:lineRule="auto"/>
        <w:rPr>
          <w:rFonts w:ascii="Times New Roman" w:hAnsi="Times New Roman"/>
          <w:lang w:eastAsia="ru-RU"/>
        </w:rPr>
      </w:pPr>
    </w:p>
    <w:p w:rsidR="00407A12" w:rsidRPr="006C3226" w:rsidRDefault="00407A12" w:rsidP="00407A12">
      <w:pPr>
        <w:pStyle w:val="a3"/>
        <w:autoSpaceDE w:val="0"/>
        <w:autoSpaceDN w:val="0"/>
        <w:spacing w:after="0" w:line="240" w:lineRule="auto"/>
        <w:ind w:left="0" w:right="57"/>
        <w:rPr>
          <w:rFonts w:ascii="Times New Roman" w:hAnsi="Times New Roman"/>
          <w:lang w:eastAsia="ru-RU"/>
        </w:rPr>
      </w:pPr>
      <w:r w:rsidRPr="006C3226">
        <w:rPr>
          <w:rFonts w:ascii="Times New Roman" w:hAnsi="Times New Roman"/>
          <w:b/>
          <w:bCs/>
          <w:sz w:val="96"/>
          <w:szCs w:val="96"/>
          <w:lang w:eastAsia="ru-RU"/>
        </w:rPr>
        <w:t xml:space="preserve">□ </w:t>
      </w:r>
      <w:r w:rsidRPr="006C3226">
        <w:rPr>
          <w:rFonts w:ascii="Times New Roman" w:hAnsi="Times New Roman"/>
          <w:b/>
          <w:bCs/>
          <w:sz w:val="28"/>
          <w:lang w:eastAsia="ru-RU"/>
        </w:rPr>
        <w:t xml:space="preserve">подп. 3 </w:t>
      </w:r>
      <w:r w:rsidRPr="006C3226">
        <w:rPr>
          <w:rFonts w:ascii="Times New Roman" w:hAnsi="Times New Roman"/>
          <w:sz w:val="28"/>
          <w:lang w:eastAsia="ru-RU"/>
        </w:rPr>
        <w:t>несоответствие вида внепланового контрольного (надзорного) мероприятия индикаторам риска нарушения обязательных требований</w:t>
      </w:r>
    </w:p>
    <w:p w:rsidR="00407A12" w:rsidRPr="006C3226" w:rsidRDefault="00407A12" w:rsidP="00407A12">
      <w:pPr>
        <w:autoSpaceDE w:val="0"/>
        <w:autoSpaceDN w:val="0"/>
        <w:spacing w:after="0" w:line="240" w:lineRule="auto"/>
        <w:rPr>
          <w:rFonts w:ascii="Times New Roman" w:hAnsi="Times New Roman"/>
          <w:sz w:val="24"/>
          <w:szCs w:val="24"/>
          <w:lang w:eastAsia="ru-RU"/>
        </w:rPr>
      </w:pPr>
    </w:p>
    <w:p w:rsidR="00407A12" w:rsidRPr="006C3226" w:rsidRDefault="00407A12" w:rsidP="00407A12">
      <w:pPr>
        <w:pStyle w:val="a3"/>
        <w:autoSpaceDE w:val="0"/>
        <w:autoSpaceDN w:val="0"/>
        <w:spacing w:after="0" w:line="240" w:lineRule="auto"/>
        <w:ind w:left="0" w:right="57"/>
        <w:rPr>
          <w:rFonts w:ascii="Times New Roman" w:hAnsi="Times New Roman"/>
          <w:sz w:val="24"/>
          <w:szCs w:val="24"/>
          <w:lang w:eastAsia="ru-RU"/>
        </w:rPr>
      </w:pPr>
      <w:r w:rsidRPr="006C3226">
        <w:rPr>
          <w:rFonts w:ascii="Times New Roman" w:hAnsi="Times New Roman"/>
          <w:b/>
          <w:bCs/>
          <w:sz w:val="96"/>
          <w:szCs w:val="96"/>
          <w:lang w:eastAsia="ru-RU"/>
        </w:rPr>
        <w:t xml:space="preserve">□ </w:t>
      </w:r>
      <w:r w:rsidRPr="006C3226">
        <w:rPr>
          <w:rFonts w:ascii="Times New Roman" w:hAnsi="Times New Roman"/>
          <w:b/>
          <w:bCs/>
          <w:sz w:val="28"/>
          <w:lang w:eastAsia="ru-RU"/>
        </w:rPr>
        <w:t xml:space="preserve">подп. 4 </w:t>
      </w:r>
      <w:r w:rsidRPr="006C3226">
        <w:rPr>
          <w:rFonts w:ascii="Times New Roman" w:hAnsi="Times New Roman"/>
          <w:sz w:val="28"/>
          <w:lang w:eastAsia="ru-RU"/>
        </w:rPr>
        <w:t>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407A12" w:rsidRPr="006C3226" w:rsidRDefault="00407A12" w:rsidP="00407A12">
      <w:pPr>
        <w:autoSpaceDE w:val="0"/>
        <w:autoSpaceDN w:val="0"/>
        <w:spacing w:after="0" w:line="240" w:lineRule="auto"/>
        <w:rPr>
          <w:rFonts w:ascii="Times New Roman" w:hAnsi="Times New Roman"/>
          <w:sz w:val="24"/>
          <w:szCs w:val="24"/>
          <w:lang w:eastAsia="ru-RU"/>
        </w:rPr>
      </w:pPr>
    </w:p>
    <w:p w:rsidR="00407A12" w:rsidRPr="006C3226" w:rsidRDefault="00407A12" w:rsidP="00407A12">
      <w:pPr>
        <w:pStyle w:val="a3"/>
        <w:autoSpaceDE w:val="0"/>
        <w:autoSpaceDN w:val="0"/>
        <w:spacing w:after="0" w:line="240" w:lineRule="auto"/>
        <w:ind w:left="0" w:right="57"/>
        <w:rPr>
          <w:rFonts w:ascii="Times New Roman" w:hAnsi="Times New Roman"/>
          <w:sz w:val="24"/>
          <w:szCs w:val="24"/>
          <w:lang w:eastAsia="ru-RU"/>
        </w:rPr>
      </w:pPr>
      <w:r w:rsidRPr="006C3226">
        <w:rPr>
          <w:rFonts w:ascii="Times New Roman" w:hAnsi="Times New Roman"/>
          <w:b/>
          <w:bCs/>
          <w:sz w:val="96"/>
          <w:szCs w:val="96"/>
          <w:lang w:eastAsia="ru-RU"/>
        </w:rPr>
        <w:t xml:space="preserve">□ </w:t>
      </w:r>
      <w:r w:rsidRPr="006C3226">
        <w:rPr>
          <w:rFonts w:ascii="Times New Roman" w:hAnsi="Times New Roman"/>
          <w:b/>
          <w:bCs/>
          <w:sz w:val="28"/>
          <w:lang w:eastAsia="ru-RU"/>
        </w:rPr>
        <w:t xml:space="preserve">подп. 5 </w:t>
      </w:r>
      <w:r w:rsidRPr="006C3226">
        <w:rPr>
          <w:rFonts w:ascii="Times New Roman" w:hAnsi="Times New Roman"/>
          <w:sz w:val="28"/>
          <w:lang w:eastAsia="ru-RU"/>
        </w:rPr>
        <w:t>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407A12" w:rsidRPr="006C3226" w:rsidRDefault="00407A12" w:rsidP="00407A12">
      <w:pPr>
        <w:autoSpaceDE w:val="0"/>
        <w:autoSpaceDN w:val="0"/>
        <w:spacing w:after="0" w:line="240" w:lineRule="auto"/>
        <w:rPr>
          <w:rFonts w:ascii="Times New Roman" w:hAnsi="Times New Roman"/>
          <w:sz w:val="24"/>
          <w:szCs w:val="24"/>
          <w:lang w:eastAsia="ru-RU"/>
        </w:rPr>
      </w:pPr>
    </w:p>
    <w:p w:rsidR="00407A12" w:rsidRPr="006C3226" w:rsidRDefault="00407A12" w:rsidP="00407A12">
      <w:pPr>
        <w:pStyle w:val="a3"/>
        <w:autoSpaceDE w:val="0"/>
        <w:autoSpaceDN w:val="0"/>
        <w:spacing w:after="0" w:line="240" w:lineRule="auto"/>
        <w:ind w:left="0" w:right="57"/>
        <w:rPr>
          <w:rFonts w:ascii="Times New Roman" w:hAnsi="Times New Roman"/>
          <w:lang w:eastAsia="ru-RU"/>
        </w:rPr>
      </w:pPr>
      <w:r w:rsidRPr="006C3226">
        <w:rPr>
          <w:rFonts w:ascii="Times New Roman" w:hAnsi="Times New Roman"/>
          <w:b/>
          <w:bCs/>
          <w:sz w:val="96"/>
          <w:szCs w:val="96"/>
          <w:lang w:eastAsia="ru-RU"/>
        </w:rPr>
        <w:t xml:space="preserve">□ </w:t>
      </w:r>
      <w:r w:rsidRPr="006C3226">
        <w:rPr>
          <w:rFonts w:ascii="Times New Roman" w:hAnsi="Times New Roman"/>
          <w:b/>
          <w:bCs/>
          <w:sz w:val="28"/>
          <w:lang w:eastAsia="ru-RU"/>
        </w:rPr>
        <w:t xml:space="preserve">подп. 6 </w:t>
      </w:r>
      <w:r w:rsidRPr="006C3226">
        <w:rPr>
          <w:rFonts w:ascii="Times New Roman" w:hAnsi="Times New Roman"/>
          <w:sz w:val="28"/>
          <w:lang w:eastAsia="ru-RU"/>
        </w:rPr>
        <w:t>несоответствие предмета внепланового контрольного (надзорного) мероприятия полномочиям контрольного (надзорного) органа</w:t>
      </w:r>
    </w:p>
    <w:p w:rsidR="00407A12" w:rsidRPr="006C3226" w:rsidRDefault="00407A12" w:rsidP="00407A12">
      <w:pPr>
        <w:autoSpaceDE w:val="0"/>
        <w:autoSpaceDN w:val="0"/>
        <w:spacing w:after="0" w:line="240" w:lineRule="auto"/>
        <w:rPr>
          <w:rFonts w:ascii="Times New Roman" w:hAnsi="Times New Roman"/>
          <w:lang w:eastAsia="ru-RU"/>
        </w:rPr>
      </w:pPr>
    </w:p>
    <w:p w:rsidR="00407A12" w:rsidRPr="006C3226" w:rsidRDefault="00407A12" w:rsidP="00407A12">
      <w:pPr>
        <w:pStyle w:val="a3"/>
        <w:autoSpaceDE w:val="0"/>
        <w:autoSpaceDN w:val="0"/>
        <w:spacing w:after="0" w:line="240" w:lineRule="auto"/>
        <w:ind w:left="0" w:right="57"/>
        <w:rPr>
          <w:rFonts w:ascii="Times New Roman" w:hAnsi="Times New Roman"/>
          <w:lang w:eastAsia="ru-RU"/>
        </w:rPr>
      </w:pPr>
      <w:r w:rsidRPr="006C3226">
        <w:rPr>
          <w:rFonts w:ascii="Times New Roman" w:hAnsi="Times New Roman"/>
          <w:b/>
          <w:bCs/>
          <w:sz w:val="96"/>
          <w:szCs w:val="96"/>
          <w:lang w:eastAsia="ru-RU"/>
        </w:rPr>
        <w:t xml:space="preserve">□ </w:t>
      </w:r>
      <w:r w:rsidRPr="006C3226">
        <w:rPr>
          <w:rFonts w:ascii="Times New Roman" w:hAnsi="Times New Roman"/>
          <w:b/>
          <w:bCs/>
          <w:sz w:val="28"/>
          <w:lang w:eastAsia="ru-RU"/>
        </w:rPr>
        <w:t xml:space="preserve">подп. 7 </w:t>
      </w:r>
      <w:r w:rsidRPr="006C3226">
        <w:rPr>
          <w:rFonts w:ascii="Times New Roman" w:hAnsi="Times New Roman"/>
          <w:bCs/>
          <w:sz w:val="28"/>
          <w:lang w:eastAsia="ru-RU"/>
        </w:rPr>
        <w:t>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407A12" w:rsidRPr="006C3226" w:rsidRDefault="00407A12" w:rsidP="00407A12">
      <w:pPr>
        <w:autoSpaceDE w:val="0"/>
        <w:autoSpaceDN w:val="0"/>
        <w:spacing w:after="0" w:line="240" w:lineRule="auto"/>
        <w:rPr>
          <w:rFonts w:ascii="Times New Roman" w:hAnsi="Times New Roman"/>
          <w:sz w:val="24"/>
          <w:szCs w:val="24"/>
          <w:lang w:eastAsia="ru-RU"/>
        </w:rPr>
      </w:pPr>
    </w:p>
    <w:p w:rsidR="00407A12" w:rsidRPr="006C3226" w:rsidRDefault="00407A12" w:rsidP="00407A12">
      <w:pPr>
        <w:pStyle w:val="a3"/>
        <w:autoSpaceDE w:val="0"/>
        <w:autoSpaceDN w:val="0"/>
        <w:spacing w:after="0" w:line="240" w:lineRule="auto"/>
        <w:ind w:left="644"/>
        <w:rPr>
          <w:rFonts w:ascii="Times New Roman" w:hAnsi="Times New Roman"/>
          <w:sz w:val="24"/>
          <w:szCs w:val="24"/>
          <w:lang w:eastAsia="ru-RU"/>
        </w:rPr>
      </w:pPr>
    </w:p>
    <w:p w:rsidR="00407A12" w:rsidRPr="006C3226" w:rsidRDefault="00407A12" w:rsidP="00407A12">
      <w:pPr>
        <w:pBdr>
          <w:top w:val="single" w:sz="4" w:space="1" w:color="auto"/>
        </w:pBdr>
        <w:autoSpaceDE w:val="0"/>
        <w:autoSpaceDN w:val="0"/>
        <w:spacing w:after="0" w:line="240" w:lineRule="auto"/>
        <w:rPr>
          <w:rFonts w:ascii="Times New Roman" w:hAnsi="Times New Roman"/>
          <w:sz w:val="2"/>
          <w:szCs w:val="2"/>
          <w:lang w:eastAsia="ru-RU"/>
        </w:rPr>
      </w:pPr>
    </w:p>
    <w:p w:rsidR="00407A12" w:rsidRPr="006C3226" w:rsidRDefault="00407A12" w:rsidP="00407A12">
      <w:pPr>
        <w:autoSpaceDE w:val="0"/>
        <w:autoSpaceDN w:val="0"/>
        <w:spacing w:after="0" w:line="240" w:lineRule="auto"/>
        <w:rPr>
          <w:rFonts w:ascii="Times New Roman" w:hAnsi="Times New Roman"/>
          <w:sz w:val="24"/>
          <w:szCs w:val="24"/>
          <w:lang w:eastAsia="ru-RU"/>
        </w:rPr>
      </w:pPr>
    </w:p>
    <w:p w:rsidR="00407A12" w:rsidRPr="006C3226" w:rsidRDefault="00407A12" w:rsidP="00407A12">
      <w:pPr>
        <w:pBdr>
          <w:top w:val="single" w:sz="4" w:space="1" w:color="auto"/>
        </w:pBdr>
        <w:autoSpaceDE w:val="0"/>
        <w:autoSpaceDN w:val="0"/>
        <w:spacing w:after="0" w:line="240" w:lineRule="auto"/>
        <w:rPr>
          <w:rFonts w:ascii="Times New Roman" w:hAnsi="Times New Roman"/>
          <w:sz w:val="2"/>
          <w:szCs w:val="2"/>
          <w:lang w:eastAsia="ru-RU"/>
        </w:rPr>
      </w:pPr>
    </w:p>
    <w:p w:rsidR="00407A12" w:rsidRPr="006C3226" w:rsidRDefault="00407A12" w:rsidP="00407A12">
      <w:pPr>
        <w:autoSpaceDE w:val="0"/>
        <w:autoSpaceDN w:val="0"/>
        <w:spacing w:after="0" w:line="240" w:lineRule="auto"/>
        <w:rPr>
          <w:rFonts w:ascii="Times New Roman" w:hAnsi="Times New Roman"/>
          <w:sz w:val="24"/>
          <w:szCs w:val="24"/>
          <w:lang w:eastAsia="ru-RU"/>
        </w:rPr>
      </w:pPr>
    </w:p>
    <w:p w:rsidR="00407A12" w:rsidRPr="006C3226" w:rsidRDefault="00407A12" w:rsidP="00407A12">
      <w:pPr>
        <w:pBdr>
          <w:top w:val="single" w:sz="4" w:space="1" w:color="auto"/>
        </w:pBdr>
        <w:autoSpaceDE w:val="0"/>
        <w:autoSpaceDN w:val="0"/>
        <w:spacing w:after="0" w:line="240" w:lineRule="auto"/>
        <w:jc w:val="center"/>
        <w:rPr>
          <w:rFonts w:ascii="Times New Roman" w:hAnsi="Times New Roman"/>
          <w:sz w:val="20"/>
          <w:szCs w:val="20"/>
          <w:lang w:eastAsia="ru-RU"/>
        </w:rPr>
      </w:pPr>
      <w:r w:rsidRPr="006C3226">
        <w:rPr>
          <w:rFonts w:ascii="Times New Roman" w:hAnsi="Times New Roman"/>
          <w:sz w:val="24"/>
          <w:szCs w:val="20"/>
          <w:lang w:eastAsia="ru-RU"/>
        </w:rPr>
        <w:t>(при необходимости – дополнительная мотивировка отказа в согласовании)</w:t>
      </w:r>
    </w:p>
    <w:p w:rsidR="00407A12" w:rsidRPr="006C3226" w:rsidRDefault="00407A12" w:rsidP="00407A12">
      <w:pPr>
        <w:autoSpaceDE w:val="0"/>
        <w:autoSpaceDN w:val="0"/>
        <w:spacing w:before="240" w:after="0" w:line="240" w:lineRule="auto"/>
        <w:ind w:firstLine="567"/>
        <w:jc w:val="both"/>
        <w:rPr>
          <w:rFonts w:ascii="Times New Roman" w:hAnsi="Times New Roman"/>
          <w:sz w:val="24"/>
          <w:szCs w:val="24"/>
          <w:lang w:eastAsia="ru-RU"/>
        </w:rPr>
      </w:pPr>
      <w:r w:rsidRPr="006C3226">
        <w:rPr>
          <w:rFonts w:ascii="Times New Roman" w:hAnsi="Times New Roman"/>
          <w:sz w:val="28"/>
          <w:szCs w:val="24"/>
          <w:lang w:eastAsia="ru-RU"/>
        </w:rPr>
        <w:lastRenderedPageBreak/>
        <w:t>Порядок обжалования решения о согласовании / об отказе в согласовании проведения внепланового контрольного (надзорного) мероприятия (нужное выделить) разъяснен.</w:t>
      </w:r>
    </w:p>
    <w:p w:rsidR="00407A12" w:rsidRPr="006C3226" w:rsidRDefault="00407A12" w:rsidP="00407A12">
      <w:pPr>
        <w:autoSpaceDE w:val="0"/>
        <w:autoSpaceDN w:val="0"/>
        <w:spacing w:before="240" w:after="0" w:line="240" w:lineRule="auto"/>
        <w:rPr>
          <w:rFonts w:ascii="Times New Roman" w:hAnsi="Times New Roman"/>
          <w:sz w:val="4"/>
          <w:szCs w:val="2"/>
          <w:lang w:eastAsia="ru-RU"/>
        </w:rPr>
      </w:pPr>
      <w:r w:rsidRPr="006C3226">
        <w:rPr>
          <w:rFonts w:ascii="Times New Roman" w:hAnsi="Times New Roman"/>
          <w:sz w:val="28"/>
          <w:szCs w:val="24"/>
          <w:lang w:eastAsia="ru-RU"/>
        </w:rPr>
        <w:t>Прокурор</w:t>
      </w:r>
    </w:p>
    <w:tbl>
      <w:tblPr>
        <w:tblW w:w="9213" w:type="dxa"/>
        <w:tblLayout w:type="fixed"/>
        <w:tblCellMar>
          <w:left w:w="28" w:type="dxa"/>
          <w:right w:w="28" w:type="dxa"/>
        </w:tblCellMar>
        <w:tblLook w:val="0000" w:firstRow="0" w:lastRow="0" w:firstColumn="0" w:lastColumn="0" w:noHBand="0" w:noVBand="0"/>
      </w:tblPr>
      <w:tblGrid>
        <w:gridCol w:w="6265"/>
        <w:gridCol w:w="2948"/>
      </w:tblGrid>
      <w:tr w:rsidR="00407A12" w:rsidRPr="006C3226" w:rsidTr="00B14EA0">
        <w:tc>
          <w:tcPr>
            <w:tcW w:w="6265" w:type="dxa"/>
            <w:tcBorders>
              <w:top w:val="nil"/>
              <w:left w:val="nil"/>
              <w:bottom w:val="nil"/>
              <w:right w:val="nil"/>
            </w:tcBorders>
            <w:vAlign w:val="bottom"/>
          </w:tcPr>
          <w:p w:rsidR="00407A12" w:rsidRPr="006C3226" w:rsidRDefault="00407A12" w:rsidP="00B14EA0">
            <w:pPr>
              <w:autoSpaceDE w:val="0"/>
              <w:autoSpaceDN w:val="0"/>
              <w:spacing w:after="0" w:line="240" w:lineRule="auto"/>
              <w:rPr>
                <w:rFonts w:ascii="Times New Roman" w:hAnsi="Times New Roman"/>
                <w:sz w:val="24"/>
                <w:szCs w:val="24"/>
                <w:lang w:eastAsia="ru-RU"/>
              </w:rPr>
            </w:pPr>
          </w:p>
        </w:tc>
        <w:tc>
          <w:tcPr>
            <w:tcW w:w="2948" w:type="dxa"/>
            <w:tcBorders>
              <w:top w:val="nil"/>
              <w:left w:val="nil"/>
              <w:bottom w:val="single" w:sz="4" w:space="0" w:color="auto"/>
              <w:right w:val="nil"/>
            </w:tcBorders>
            <w:vAlign w:val="bottom"/>
          </w:tcPr>
          <w:p w:rsidR="00407A12" w:rsidRPr="006C3226" w:rsidRDefault="00407A12" w:rsidP="00B14EA0">
            <w:pPr>
              <w:autoSpaceDE w:val="0"/>
              <w:autoSpaceDN w:val="0"/>
              <w:spacing w:after="0" w:line="240" w:lineRule="auto"/>
              <w:jc w:val="center"/>
              <w:rPr>
                <w:rFonts w:ascii="Times New Roman" w:hAnsi="Times New Roman"/>
                <w:sz w:val="24"/>
                <w:szCs w:val="24"/>
                <w:lang w:eastAsia="ru-RU"/>
              </w:rPr>
            </w:pPr>
          </w:p>
        </w:tc>
      </w:tr>
      <w:tr w:rsidR="00407A12" w:rsidRPr="00C7278C" w:rsidTr="00B14EA0">
        <w:tc>
          <w:tcPr>
            <w:tcW w:w="6265" w:type="dxa"/>
            <w:tcBorders>
              <w:top w:val="nil"/>
              <w:left w:val="nil"/>
              <w:bottom w:val="nil"/>
              <w:right w:val="nil"/>
            </w:tcBorders>
          </w:tcPr>
          <w:p w:rsidR="00407A12" w:rsidRPr="006C3226" w:rsidRDefault="00407A12" w:rsidP="00B14EA0">
            <w:pPr>
              <w:autoSpaceDE w:val="0"/>
              <w:autoSpaceDN w:val="0"/>
              <w:spacing w:after="0" w:line="240" w:lineRule="auto"/>
              <w:rPr>
                <w:rFonts w:ascii="Times New Roman" w:hAnsi="Times New Roman"/>
                <w:sz w:val="20"/>
                <w:szCs w:val="20"/>
                <w:lang w:eastAsia="ru-RU"/>
              </w:rPr>
            </w:pPr>
          </w:p>
        </w:tc>
        <w:tc>
          <w:tcPr>
            <w:tcW w:w="2948" w:type="dxa"/>
            <w:tcBorders>
              <w:top w:val="nil"/>
              <w:left w:val="nil"/>
              <w:bottom w:val="nil"/>
              <w:right w:val="nil"/>
            </w:tcBorders>
          </w:tcPr>
          <w:p w:rsidR="00407A12" w:rsidRPr="00C7278C" w:rsidRDefault="00245D0E" w:rsidP="00B14EA0">
            <w:pPr>
              <w:autoSpaceDE w:val="0"/>
              <w:autoSpaceDN w:val="0"/>
              <w:spacing w:after="0" w:line="240" w:lineRule="auto"/>
              <w:jc w:val="center"/>
              <w:rPr>
                <w:rFonts w:ascii="Times New Roman" w:hAnsi="Times New Roman"/>
                <w:sz w:val="20"/>
                <w:szCs w:val="20"/>
                <w:lang w:eastAsia="ru-RU"/>
              </w:rPr>
            </w:pPr>
            <w:r w:rsidRPr="006C3226">
              <w:rPr>
                <w:rFonts w:ascii="Times New Roman" w:hAnsi="Times New Roman"/>
                <w:sz w:val="24"/>
                <w:szCs w:val="20"/>
                <w:lang w:eastAsia="ru-RU"/>
              </w:rPr>
              <w:t>(электронная цифровая подпись)</w:t>
            </w:r>
          </w:p>
        </w:tc>
      </w:tr>
    </w:tbl>
    <w:p w:rsidR="00407A12" w:rsidRPr="00C7278C" w:rsidRDefault="00407A12" w:rsidP="00407A12">
      <w:pPr>
        <w:autoSpaceDE w:val="0"/>
        <w:autoSpaceDN w:val="0"/>
        <w:spacing w:before="240" w:after="0" w:line="240" w:lineRule="auto"/>
        <w:rPr>
          <w:rFonts w:ascii="Times New Roman" w:hAnsi="Times New Roman"/>
          <w:sz w:val="24"/>
          <w:szCs w:val="24"/>
          <w:lang w:eastAsia="ru-RU"/>
        </w:rPr>
      </w:pPr>
    </w:p>
    <w:bookmarkEnd w:id="0"/>
    <w:p w:rsidR="00407A12" w:rsidRDefault="00407A12" w:rsidP="00407A12"/>
    <w:sectPr w:rsidR="00407A12" w:rsidSect="00A22D91">
      <w:headerReference w:type="default" r:id="rId6"/>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732" w:rsidRDefault="00104732">
      <w:pPr>
        <w:spacing w:after="0" w:line="240" w:lineRule="auto"/>
      </w:pPr>
      <w:r>
        <w:separator/>
      </w:r>
    </w:p>
  </w:endnote>
  <w:endnote w:type="continuationSeparator" w:id="0">
    <w:p w:rsidR="00104732" w:rsidRDefault="00104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732" w:rsidRDefault="00104732">
      <w:pPr>
        <w:spacing w:after="0" w:line="240" w:lineRule="auto"/>
      </w:pPr>
      <w:r>
        <w:separator/>
      </w:r>
    </w:p>
  </w:footnote>
  <w:footnote w:type="continuationSeparator" w:id="0">
    <w:p w:rsidR="00104732" w:rsidRDefault="00104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93A" w:rsidRDefault="0050693A">
    <w:pPr>
      <w:pStyle w:val="a4"/>
      <w:jc w:val="center"/>
    </w:pPr>
    <w:r>
      <w:fldChar w:fldCharType="begin"/>
    </w:r>
    <w:r>
      <w:instrText>PAGE   \* MERGEFORMAT</w:instrText>
    </w:r>
    <w:r>
      <w:fldChar w:fldCharType="separate"/>
    </w:r>
    <w:r w:rsidR="00A14BBF">
      <w:rPr>
        <w:noProof/>
      </w:rPr>
      <w:t>2</w:t>
    </w:r>
    <w:r>
      <w:fldChar w:fldCharType="end"/>
    </w:r>
  </w:p>
  <w:p w:rsidR="0050693A" w:rsidRDefault="0050693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A12"/>
    <w:rsid w:val="00002533"/>
    <w:rsid w:val="00003F9B"/>
    <w:rsid w:val="00020F85"/>
    <w:rsid w:val="000368F4"/>
    <w:rsid w:val="00041EDB"/>
    <w:rsid w:val="0005011C"/>
    <w:rsid w:val="000514E8"/>
    <w:rsid w:val="00052C2E"/>
    <w:rsid w:val="00052CE3"/>
    <w:rsid w:val="00071936"/>
    <w:rsid w:val="00074483"/>
    <w:rsid w:val="0008167E"/>
    <w:rsid w:val="00093B4A"/>
    <w:rsid w:val="00100753"/>
    <w:rsid w:val="00104732"/>
    <w:rsid w:val="00126A34"/>
    <w:rsid w:val="001518F3"/>
    <w:rsid w:val="001523FB"/>
    <w:rsid w:val="00161B8F"/>
    <w:rsid w:val="00167766"/>
    <w:rsid w:val="001A473C"/>
    <w:rsid w:val="001B1E1D"/>
    <w:rsid w:val="001C38E9"/>
    <w:rsid w:val="001C4545"/>
    <w:rsid w:val="001D4F22"/>
    <w:rsid w:val="00210E7C"/>
    <w:rsid w:val="00231FCD"/>
    <w:rsid w:val="00245D0E"/>
    <w:rsid w:val="002554D0"/>
    <w:rsid w:val="00263D10"/>
    <w:rsid w:val="002672AA"/>
    <w:rsid w:val="002A661A"/>
    <w:rsid w:val="002B0DA9"/>
    <w:rsid w:val="002E4168"/>
    <w:rsid w:val="00311823"/>
    <w:rsid w:val="003333F1"/>
    <w:rsid w:val="003645B8"/>
    <w:rsid w:val="003976D8"/>
    <w:rsid w:val="003B5DB1"/>
    <w:rsid w:val="003E0FEB"/>
    <w:rsid w:val="003F152F"/>
    <w:rsid w:val="00403D0A"/>
    <w:rsid w:val="00407A12"/>
    <w:rsid w:val="00455C4D"/>
    <w:rsid w:val="004A1A22"/>
    <w:rsid w:val="004A243E"/>
    <w:rsid w:val="004D0C31"/>
    <w:rsid w:val="004D39CC"/>
    <w:rsid w:val="004D78C3"/>
    <w:rsid w:val="0050693A"/>
    <w:rsid w:val="0052715B"/>
    <w:rsid w:val="005326D5"/>
    <w:rsid w:val="005F1EE3"/>
    <w:rsid w:val="006041E0"/>
    <w:rsid w:val="00644F05"/>
    <w:rsid w:val="00660814"/>
    <w:rsid w:val="00677549"/>
    <w:rsid w:val="006B61FA"/>
    <w:rsid w:val="006C2D7F"/>
    <w:rsid w:val="006C3226"/>
    <w:rsid w:val="00736260"/>
    <w:rsid w:val="0076049B"/>
    <w:rsid w:val="007827DE"/>
    <w:rsid w:val="007938FB"/>
    <w:rsid w:val="007A6726"/>
    <w:rsid w:val="007C7F2D"/>
    <w:rsid w:val="007E6894"/>
    <w:rsid w:val="00807768"/>
    <w:rsid w:val="008261D7"/>
    <w:rsid w:val="00834613"/>
    <w:rsid w:val="00850EC6"/>
    <w:rsid w:val="00852648"/>
    <w:rsid w:val="00870F24"/>
    <w:rsid w:val="00893E45"/>
    <w:rsid w:val="008B2CF2"/>
    <w:rsid w:val="008B7744"/>
    <w:rsid w:val="008C77C7"/>
    <w:rsid w:val="00912A1A"/>
    <w:rsid w:val="0092561C"/>
    <w:rsid w:val="00931AD4"/>
    <w:rsid w:val="00954CA4"/>
    <w:rsid w:val="00967AAF"/>
    <w:rsid w:val="009A0966"/>
    <w:rsid w:val="009E56C0"/>
    <w:rsid w:val="009F2E17"/>
    <w:rsid w:val="00A122FB"/>
    <w:rsid w:val="00A14BBF"/>
    <w:rsid w:val="00A20010"/>
    <w:rsid w:val="00A22D91"/>
    <w:rsid w:val="00A4307E"/>
    <w:rsid w:val="00A775A3"/>
    <w:rsid w:val="00AA0ADA"/>
    <w:rsid w:val="00AB21B0"/>
    <w:rsid w:val="00B0742B"/>
    <w:rsid w:val="00B14EA0"/>
    <w:rsid w:val="00B157FD"/>
    <w:rsid w:val="00B3007A"/>
    <w:rsid w:val="00B368A4"/>
    <w:rsid w:val="00B375D3"/>
    <w:rsid w:val="00B70E38"/>
    <w:rsid w:val="00B9562D"/>
    <w:rsid w:val="00BB4FF4"/>
    <w:rsid w:val="00BB62A2"/>
    <w:rsid w:val="00BD3697"/>
    <w:rsid w:val="00C02325"/>
    <w:rsid w:val="00C16349"/>
    <w:rsid w:val="00C246AC"/>
    <w:rsid w:val="00C51A87"/>
    <w:rsid w:val="00C7278C"/>
    <w:rsid w:val="00C87A8A"/>
    <w:rsid w:val="00C95B84"/>
    <w:rsid w:val="00CD0D96"/>
    <w:rsid w:val="00CD1A45"/>
    <w:rsid w:val="00CD6758"/>
    <w:rsid w:val="00CE023B"/>
    <w:rsid w:val="00CE4F33"/>
    <w:rsid w:val="00D0597F"/>
    <w:rsid w:val="00D05D36"/>
    <w:rsid w:val="00D06662"/>
    <w:rsid w:val="00D152F3"/>
    <w:rsid w:val="00D4204A"/>
    <w:rsid w:val="00D43CE6"/>
    <w:rsid w:val="00D62EA8"/>
    <w:rsid w:val="00D63FEE"/>
    <w:rsid w:val="00D665DB"/>
    <w:rsid w:val="00D84C67"/>
    <w:rsid w:val="00DC16A6"/>
    <w:rsid w:val="00DC7930"/>
    <w:rsid w:val="00E04DE5"/>
    <w:rsid w:val="00E3576B"/>
    <w:rsid w:val="00E36029"/>
    <w:rsid w:val="00E4217E"/>
    <w:rsid w:val="00E84446"/>
    <w:rsid w:val="00EE24A7"/>
    <w:rsid w:val="00EE5AB1"/>
    <w:rsid w:val="00EF497F"/>
    <w:rsid w:val="00F445A4"/>
    <w:rsid w:val="00F92CC0"/>
    <w:rsid w:val="00FA04A5"/>
    <w:rsid w:val="00FD160F"/>
    <w:rsid w:val="00FE4F8F"/>
    <w:rsid w:val="00FF2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1FAE02D-F0A8-44B0-988F-1DD0B20BE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A12"/>
    <w:pPr>
      <w:spacing w:after="200" w:line="276" w:lineRule="auto"/>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7A12"/>
    <w:pPr>
      <w:ind w:left="720"/>
      <w:contextualSpacing/>
    </w:pPr>
  </w:style>
  <w:style w:type="paragraph" w:styleId="a4">
    <w:name w:val="header"/>
    <w:basedOn w:val="a"/>
    <w:link w:val="a5"/>
    <w:uiPriority w:val="99"/>
    <w:unhideWhenUsed/>
    <w:rsid w:val="00407A12"/>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407A12"/>
    <w:rPr>
      <w:rFonts w:eastAsia="Times New Roman" w:cs="Times New Roman"/>
    </w:rPr>
  </w:style>
  <w:style w:type="character" w:styleId="a6">
    <w:name w:val="annotation reference"/>
    <w:basedOn w:val="a0"/>
    <w:uiPriority w:val="99"/>
    <w:semiHidden/>
    <w:unhideWhenUsed/>
    <w:rsid w:val="00677549"/>
    <w:rPr>
      <w:rFonts w:cs="Times New Roman"/>
      <w:sz w:val="16"/>
      <w:szCs w:val="16"/>
    </w:rPr>
  </w:style>
  <w:style w:type="paragraph" w:styleId="a7">
    <w:name w:val="annotation text"/>
    <w:basedOn w:val="a"/>
    <w:link w:val="a8"/>
    <w:uiPriority w:val="99"/>
    <w:semiHidden/>
    <w:unhideWhenUsed/>
    <w:rsid w:val="00677549"/>
    <w:pPr>
      <w:spacing w:line="240" w:lineRule="auto"/>
    </w:pPr>
    <w:rPr>
      <w:sz w:val="20"/>
      <w:szCs w:val="20"/>
    </w:rPr>
  </w:style>
  <w:style w:type="character" w:customStyle="1" w:styleId="a8">
    <w:name w:val="Текст примечания Знак"/>
    <w:basedOn w:val="a0"/>
    <w:link w:val="a7"/>
    <w:uiPriority w:val="99"/>
    <w:semiHidden/>
    <w:locked/>
    <w:rsid w:val="00677549"/>
    <w:rPr>
      <w:rFonts w:cs="Times New Roman"/>
      <w:sz w:val="20"/>
      <w:szCs w:val="20"/>
    </w:rPr>
  </w:style>
  <w:style w:type="paragraph" w:styleId="a9">
    <w:name w:val="annotation subject"/>
    <w:basedOn w:val="a7"/>
    <w:next w:val="a7"/>
    <w:link w:val="aa"/>
    <w:uiPriority w:val="99"/>
    <w:semiHidden/>
    <w:unhideWhenUsed/>
    <w:rsid w:val="00677549"/>
    <w:rPr>
      <w:b/>
      <w:bCs/>
    </w:rPr>
  </w:style>
  <w:style w:type="character" w:customStyle="1" w:styleId="aa">
    <w:name w:val="Тема примечания Знак"/>
    <w:basedOn w:val="a8"/>
    <w:link w:val="a9"/>
    <w:uiPriority w:val="99"/>
    <w:semiHidden/>
    <w:locked/>
    <w:rsid w:val="00677549"/>
    <w:rPr>
      <w:rFonts w:cs="Times New Roman"/>
      <w:b/>
      <w:bCs/>
      <w:sz w:val="20"/>
      <w:szCs w:val="20"/>
    </w:rPr>
  </w:style>
  <w:style w:type="paragraph" w:styleId="ab">
    <w:name w:val="Balloon Text"/>
    <w:basedOn w:val="a"/>
    <w:link w:val="ac"/>
    <w:uiPriority w:val="99"/>
    <w:semiHidden/>
    <w:unhideWhenUsed/>
    <w:rsid w:val="0067754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locked/>
    <w:rsid w:val="006775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6639</Words>
  <Characters>37846</Characters>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2021-04-28T14:35:00Z</cp:lastPrinted>
  <dcterms:created xsi:type="dcterms:W3CDTF">2021-04-30T12:10:00Z</dcterms:created>
  <dcterms:modified xsi:type="dcterms:W3CDTF">2021-04-30T12:10:00Z</dcterms:modified>
</cp:coreProperties>
</file>