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54D" w:rsidRDefault="00FA354D" w:rsidP="00C34049">
      <w:pPr>
        <w:spacing w:line="240" w:lineRule="exact"/>
        <w:ind w:left="-142" w:right="-143"/>
        <w:jc w:val="center"/>
        <w:rPr>
          <w:b/>
          <w:sz w:val="28"/>
          <w:szCs w:val="28"/>
        </w:rPr>
      </w:pPr>
    </w:p>
    <w:p w:rsidR="00FA354D" w:rsidRDefault="00FA354D" w:rsidP="00C34049">
      <w:pPr>
        <w:spacing w:line="240" w:lineRule="exact"/>
        <w:ind w:left="-142" w:right="-143"/>
        <w:jc w:val="center"/>
        <w:rPr>
          <w:b/>
          <w:sz w:val="28"/>
          <w:szCs w:val="28"/>
        </w:rPr>
      </w:pPr>
    </w:p>
    <w:p w:rsidR="00FA354D" w:rsidRDefault="00FA354D" w:rsidP="00C34049">
      <w:pPr>
        <w:spacing w:line="240" w:lineRule="exact"/>
        <w:ind w:left="-142" w:right="-143"/>
        <w:jc w:val="center"/>
        <w:rPr>
          <w:b/>
          <w:sz w:val="28"/>
          <w:szCs w:val="28"/>
        </w:rPr>
      </w:pPr>
    </w:p>
    <w:p w:rsidR="00FA354D" w:rsidRDefault="00FA354D" w:rsidP="00C34049">
      <w:pPr>
        <w:spacing w:line="240" w:lineRule="exact"/>
        <w:ind w:left="-142" w:right="-143"/>
        <w:jc w:val="center"/>
        <w:rPr>
          <w:b/>
          <w:sz w:val="28"/>
          <w:szCs w:val="28"/>
        </w:rPr>
      </w:pPr>
    </w:p>
    <w:p w:rsidR="00FA354D" w:rsidRDefault="00FA354D" w:rsidP="00C34049">
      <w:pPr>
        <w:spacing w:line="240" w:lineRule="exact"/>
        <w:ind w:left="-142" w:right="-143"/>
        <w:jc w:val="center"/>
        <w:rPr>
          <w:b/>
          <w:sz w:val="28"/>
          <w:szCs w:val="28"/>
        </w:rPr>
      </w:pPr>
    </w:p>
    <w:p w:rsidR="00FA354D" w:rsidRDefault="00FA354D" w:rsidP="00C34049">
      <w:pPr>
        <w:spacing w:line="240" w:lineRule="exact"/>
        <w:ind w:left="-142" w:right="-143"/>
        <w:jc w:val="center"/>
        <w:rPr>
          <w:b/>
          <w:sz w:val="28"/>
          <w:szCs w:val="28"/>
        </w:rPr>
      </w:pPr>
    </w:p>
    <w:p w:rsidR="00C34049" w:rsidRDefault="00C34049" w:rsidP="00C34049">
      <w:pPr>
        <w:spacing w:line="240" w:lineRule="exact"/>
        <w:ind w:left="-142" w:right="-143"/>
        <w:jc w:val="center"/>
        <w:rPr>
          <w:b/>
          <w:sz w:val="28"/>
          <w:szCs w:val="28"/>
        </w:rPr>
      </w:pPr>
      <w:r>
        <w:rPr>
          <w:b/>
          <w:sz w:val="28"/>
          <w:szCs w:val="28"/>
        </w:rPr>
        <w:t xml:space="preserve">О внесении изменений в Инструкцию по рассмотрению обращений и приему граждан в органах прокуратуры Российской Федерации, утвержденную приказом Генерального прокурора Российской Федерации от 30.01.2013 № 45 </w:t>
      </w:r>
    </w:p>
    <w:p w:rsidR="00C34049" w:rsidRDefault="00C34049" w:rsidP="00C34049">
      <w:pPr>
        <w:spacing w:line="240" w:lineRule="exact"/>
        <w:ind w:left="-142" w:right="-143"/>
        <w:jc w:val="center"/>
        <w:rPr>
          <w:sz w:val="28"/>
          <w:szCs w:val="28"/>
        </w:rPr>
      </w:pPr>
    </w:p>
    <w:p w:rsidR="00FA354D" w:rsidRDefault="00FA354D" w:rsidP="00C34049">
      <w:pPr>
        <w:spacing w:line="240" w:lineRule="exact"/>
        <w:ind w:left="-142" w:right="-143"/>
        <w:jc w:val="center"/>
        <w:rPr>
          <w:sz w:val="28"/>
          <w:szCs w:val="28"/>
        </w:rPr>
      </w:pPr>
    </w:p>
    <w:p w:rsidR="00C34049" w:rsidRDefault="00C34049" w:rsidP="00C34049">
      <w:pPr>
        <w:autoSpaceDE w:val="0"/>
        <w:autoSpaceDN w:val="0"/>
        <w:adjustRightInd w:val="0"/>
        <w:ind w:left="-142" w:right="-143" w:firstLine="720"/>
        <w:jc w:val="both"/>
        <w:rPr>
          <w:sz w:val="28"/>
          <w:szCs w:val="28"/>
        </w:rPr>
      </w:pPr>
      <w:r>
        <w:rPr>
          <w:sz w:val="28"/>
          <w:szCs w:val="28"/>
        </w:rPr>
        <w:t>В целях совершенствования работы по рассмотрению обращений и приему граждан в органа</w:t>
      </w:r>
      <w:bookmarkStart w:id="0" w:name="_GoBack"/>
      <w:bookmarkEnd w:id="0"/>
      <w:r>
        <w:rPr>
          <w:sz w:val="28"/>
          <w:szCs w:val="28"/>
        </w:rPr>
        <w:t>х прокуратуры Российской Федерации, руководствуясь статьей 17 Федерального закона «О прокуратуре Российской Федерации»,</w:t>
      </w:r>
    </w:p>
    <w:p w:rsidR="00FA354D" w:rsidRDefault="00FA354D" w:rsidP="00C34049">
      <w:pPr>
        <w:autoSpaceDE w:val="0"/>
        <w:autoSpaceDN w:val="0"/>
        <w:adjustRightInd w:val="0"/>
        <w:ind w:left="-142" w:right="-143" w:firstLine="720"/>
        <w:jc w:val="both"/>
        <w:rPr>
          <w:sz w:val="28"/>
          <w:szCs w:val="28"/>
        </w:rPr>
      </w:pPr>
    </w:p>
    <w:p w:rsidR="00C34049" w:rsidRDefault="00C34049" w:rsidP="00C34049">
      <w:pPr>
        <w:ind w:left="-142" w:right="-143"/>
        <w:jc w:val="center"/>
        <w:rPr>
          <w:b/>
          <w:sz w:val="28"/>
          <w:szCs w:val="28"/>
        </w:rPr>
      </w:pPr>
      <w:r>
        <w:rPr>
          <w:b/>
          <w:sz w:val="28"/>
          <w:szCs w:val="28"/>
        </w:rPr>
        <w:t>П Р И К А З Ы В А Ю:</w:t>
      </w:r>
    </w:p>
    <w:p w:rsidR="00C34049" w:rsidRDefault="00C34049" w:rsidP="00C34049">
      <w:pPr>
        <w:ind w:left="-142" w:right="-143" w:firstLine="720"/>
        <w:jc w:val="both"/>
        <w:rPr>
          <w:sz w:val="28"/>
          <w:szCs w:val="28"/>
        </w:rPr>
      </w:pPr>
    </w:p>
    <w:p w:rsidR="00C34049" w:rsidRDefault="00C34049" w:rsidP="00C34049">
      <w:pPr>
        <w:autoSpaceDE w:val="0"/>
        <w:autoSpaceDN w:val="0"/>
        <w:adjustRightInd w:val="0"/>
        <w:ind w:left="-142" w:right="-143" w:firstLine="709"/>
        <w:jc w:val="both"/>
        <w:rPr>
          <w:sz w:val="28"/>
          <w:szCs w:val="28"/>
        </w:rPr>
      </w:pPr>
      <w:r>
        <w:rPr>
          <w:sz w:val="28"/>
          <w:szCs w:val="28"/>
        </w:rPr>
        <w:t>1. Внести в Инструкцию по рассмотрению обращений и приему граждан в органах прокуратуры Российской Федерации, утвержденную Приказом Генерального прокурора Российской Федерации от 30.01.2013 № 45, следующие изменения:</w:t>
      </w:r>
    </w:p>
    <w:p w:rsidR="00C34049" w:rsidRDefault="00C34049" w:rsidP="00C34049">
      <w:pPr>
        <w:autoSpaceDE w:val="0"/>
        <w:autoSpaceDN w:val="0"/>
        <w:adjustRightInd w:val="0"/>
        <w:ind w:left="-142" w:right="-143" w:firstLine="709"/>
        <w:jc w:val="both"/>
        <w:rPr>
          <w:sz w:val="28"/>
          <w:szCs w:val="28"/>
        </w:rPr>
      </w:pPr>
      <w:r>
        <w:rPr>
          <w:sz w:val="28"/>
          <w:szCs w:val="28"/>
        </w:rPr>
        <w:t>Пункт 6.2 изложить в редакции</w:t>
      </w:r>
    </w:p>
    <w:p w:rsidR="000369A9" w:rsidRDefault="00C34049" w:rsidP="000369A9">
      <w:pPr>
        <w:autoSpaceDE w:val="0"/>
        <w:autoSpaceDN w:val="0"/>
        <w:adjustRightInd w:val="0"/>
        <w:ind w:left="-142" w:right="-143" w:firstLine="709"/>
        <w:jc w:val="both"/>
        <w:rPr>
          <w:rFonts w:eastAsiaTheme="minorHAnsi"/>
          <w:sz w:val="28"/>
          <w:szCs w:val="28"/>
          <w:lang w:eastAsia="en-US"/>
        </w:rPr>
      </w:pPr>
      <w:r w:rsidRPr="00DD0CBF">
        <w:rPr>
          <w:sz w:val="28"/>
          <w:szCs w:val="28"/>
        </w:rPr>
        <w:t>«</w:t>
      </w:r>
      <w:r w:rsidR="00276777" w:rsidRPr="00DD0CBF">
        <w:rPr>
          <w:sz w:val="28"/>
          <w:szCs w:val="28"/>
        </w:rPr>
        <w:t>При</w:t>
      </w:r>
      <w:r w:rsidR="00A665B8" w:rsidRPr="00DD0CBF">
        <w:rPr>
          <w:sz w:val="28"/>
          <w:szCs w:val="28"/>
        </w:rPr>
        <w:t xml:space="preserve"> удовлетворении обращения </w:t>
      </w:r>
      <w:r w:rsidR="00276777" w:rsidRPr="00DD0CBF">
        <w:rPr>
          <w:sz w:val="28"/>
          <w:szCs w:val="28"/>
        </w:rPr>
        <w:t>заявител</w:t>
      </w:r>
      <w:r w:rsidR="00FB31FB" w:rsidRPr="00DD0CBF">
        <w:rPr>
          <w:sz w:val="28"/>
          <w:szCs w:val="28"/>
        </w:rPr>
        <w:t xml:space="preserve">ю сообщается </w:t>
      </w:r>
      <w:r w:rsidR="00276777" w:rsidRPr="00DD0CBF">
        <w:rPr>
          <w:sz w:val="28"/>
          <w:szCs w:val="28"/>
        </w:rPr>
        <w:t>о</w:t>
      </w:r>
      <w:r w:rsidR="00A665B8" w:rsidRPr="00DD0CBF">
        <w:rPr>
          <w:sz w:val="28"/>
          <w:szCs w:val="28"/>
        </w:rPr>
        <w:t xml:space="preserve"> </w:t>
      </w:r>
      <w:r w:rsidRPr="00DD0CBF">
        <w:rPr>
          <w:sz w:val="28"/>
          <w:szCs w:val="28"/>
        </w:rPr>
        <w:t>принят</w:t>
      </w:r>
      <w:r w:rsidR="00A665B8" w:rsidRPr="00DD0CBF">
        <w:rPr>
          <w:sz w:val="28"/>
          <w:szCs w:val="28"/>
        </w:rPr>
        <w:t>ии</w:t>
      </w:r>
      <w:r w:rsidRPr="00DD0CBF">
        <w:rPr>
          <w:sz w:val="28"/>
          <w:szCs w:val="28"/>
        </w:rPr>
        <w:t xml:space="preserve"> мер к полному или частичному восстановлению </w:t>
      </w:r>
      <w:r w:rsidR="00276777" w:rsidRPr="00DD0CBF">
        <w:rPr>
          <w:sz w:val="28"/>
          <w:szCs w:val="28"/>
        </w:rPr>
        <w:t xml:space="preserve">его </w:t>
      </w:r>
      <w:r w:rsidRPr="00DD0CBF">
        <w:rPr>
          <w:sz w:val="28"/>
          <w:szCs w:val="28"/>
        </w:rPr>
        <w:t xml:space="preserve">прав и законных интересов, </w:t>
      </w:r>
      <w:r w:rsidR="00276777" w:rsidRPr="00DD0CBF">
        <w:rPr>
          <w:sz w:val="28"/>
          <w:szCs w:val="28"/>
        </w:rPr>
        <w:t xml:space="preserve">а также </w:t>
      </w:r>
      <w:r w:rsidR="003D59C1" w:rsidRPr="00DD0CBF">
        <w:rPr>
          <w:sz w:val="28"/>
          <w:szCs w:val="28"/>
        </w:rPr>
        <w:t xml:space="preserve">последующем уведомлении о </w:t>
      </w:r>
      <w:r w:rsidR="00FB31FB" w:rsidRPr="00DD0CBF">
        <w:rPr>
          <w:sz w:val="28"/>
          <w:szCs w:val="28"/>
        </w:rPr>
        <w:t xml:space="preserve">их </w:t>
      </w:r>
      <w:r w:rsidR="00F767C0" w:rsidRPr="00DD0CBF">
        <w:rPr>
          <w:sz w:val="28"/>
          <w:szCs w:val="28"/>
        </w:rPr>
        <w:t>результатах</w:t>
      </w:r>
      <w:r w:rsidR="00FB31FB" w:rsidRPr="00DD0CBF">
        <w:rPr>
          <w:sz w:val="28"/>
          <w:szCs w:val="28"/>
        </w:rPr>
        <w:t>.</w:t>
      </w:r>
      <w:r w:rsidR="004C77E1" w:rsidRPr="00DD0CBF">
        <w:rPr>
          <w:sz w:val="28"/>
          <w:szCs w:val="28"/>
        </w:rPr>
        <w:t xml:space="preserve"> </w:t>
      </w:r>
      <w:r w:rsidR="005F589A" w:rsidRPr="00DD0CBF">
        <w:rPr>
          <w:sz w:val="28"/>
          <w:szCs w:val="28"/>
        </w:rPr>
        <w:t xml:space="preserve">Ответ направляется проводившим проверку прокурором. </w:t>
      </w:r>
      <w:r w:rsidR="00AF32B5" w:rsidRPr="00DD0CBF">
        <w:rPr>
          <w:sz w:val="28"/>
          <w:szCs w:val="28"/>
        </w:rPr>
        <w:t>О</w:t>
      </w:r>
      <w:r w:rsidR="00BC719B" w:rsidRPr="00DD0CBF">
        <w:rPr>
          <w:sz w:val="28"/>
          <w:szCs w:val="28"/>
        </w:rPr>
        <w:t xml:space="preserve"> </w:t>
      </w:r>
      <w:r w:rsidR="00F74DC5" w:rsidRPr="00DD0CBF">
        <w:rPr>
          <w:rFonts w:eastAsiaTheme="minorHAnsi"/>
          <w:sz w:val="28"/>
          <w:szCs w:val="28"/>
          <w:lang w:eastAsia="en-US"/>
        </w:rPr>
        <w:t xml:space="preserve">результатах </w:t>
      </w:r>
      <w:r w:rsidR="001467CE" w:rsidRPr="00DD0CBF">
        <w:rPr>
          <w:rFonts w:eastAsiaTheme="minorHAnsi"/>
          <w:sz w:val="28"/>
          <w:szCs w:val="28"/>
          <w:lang w:eastAsia="en-US"/>
        </w:rPr>
        <w:t xml:space="preserve">рассмотрения </w:t>
      </w:r>
      <w:r w:rsidR="00FB31FB" w:rsidRPr="00DD0CBF">
        <w:rPr>
          <w:rFonts w:eastAsiaTheme="minorHAnsi"/>
          <w:sz w:val="28"/>
          <w:szCs w:val="28"/>
          <w:lang w:eastAsia="en-US"/>
        </w:rPr>
        <w:t>внесенных актов прокурорского реагирования</w:t>
      </w:r>
      <w:r w:rsidR="00AF32B5" w:rsidRPr="00DD0CBF">
        <w:rPr>
          <w:rFonts w:eastAsiaTheme="minorHAnsi"/>
          <w:sz w:val="28"/>
          <w:szCs w:val="28"/>
          <w:lang w:eastAsia="en-US"/>
        </w:rPr>
        <w:t xml:space="preserve"> заявитель информируется незамедлительно</w:t>
      </w:r>
      <w:r w:rsidR="000369A9" w:rsidRPr="00DD0CBF">
        <w:rPr>
          <w:rFonts w:eastAsiaTheme="minorHAnsi"/>
          <w:sz w:val="28"/>
          <w:szCs w:val="28"/>
          <w:lang w:eastAsia="en-US"/>
        </w:rPr>
        <w:t>.».</w:t>
      </w:r>
    </w:p>
    <w:p w:rsidR="00C34049" w:rsidRDefault="00C34049" w:rsidP="00C34049">
      <w:pPr>
        <w:autoSpaceDE w:val="0"/>
        <w:autoSpaceDN w:val="0"/>
        <w:adjustRightInd w:val="0"/>
        <w:ind w:left="-142" w:right="-143" w:firstLine="709"/>
        <w:jc w:val="both"/>
        <w:rPr>
          <w:rFonts w:eastAsiaTheme="minorHAnsi"/>
          <w:sz w:val="28"/>
          <w:szCs w:val="28"/>
          <w:lang w:eastAsia="en-US"/>
        </w:rPr>
      </w:pPr>
      <w:r>
        <w:rPr>
          <w:rFonts w:eastAsiaTheme="minorHAnsi"/>
          <w:sz w:val="28"/>
          <w:szCs w:val="28"/>
          <w:lang w:eastAsia="en-US"/>
        </w:rPr>
        <w:t>2. 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p>
    <w:p w:rsidR="00C34049" w:rsidRDefault="00C34049" w:rsidP="00C34049">
      <w:pPr>
        <w:tabs>
          <w:tab w:val="left" w:pos="720"/>
        </w:tabs>
        <w:ind w:left="-142" w:right="-143" w:firstLine="720"/>
        <w:jc w:val="both"/>
        <w:rPr>
          <w:sz w:val="28"/>
          <w:szCs w:val="28"/>
        </w:rPr>
      </w:pPr>
      <w:r>
        <w:rPr>
          <w:sz w:val="28"/>
          <w:szCs w:val="28"/>
        </w:rPr>
        <w:t xml:space="preserve">3. Контроль за исполнением приказа возложить на заместителей Генерального прокурора Российской Федерации по направлениям деятельности. </w:t>
      </w:r>
    </w:p>
    <w:p w:rsidR="00C34049" w:rsidRDefault="00C34049" w:rsidP="00C34049">
      <w:pPr>
        <w:tabs>
          <w:tab w:val="left" w:pos="1080"/>
        </w:tabs>
        <w:ind w:left="-142" w:right="-143" w:firstLine="720"/>
        <w:jc w:val="both"/>
        <w:rPr>
          <w:sz w:val="28"/>
          <w:szCs w:val="28"/>
        </w:rPr>
      </w:pPr>
      <w:r>
        <w:rPr>
          <w:sz w:val="28"/>
          <w:szCs w:val="28"/>
        </w:rPr>
        <w:t>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которым довести его содержание до сведения подчиненных работников.</w:t>
      </w:r>
    </w:p>
    <w:p w:rsidR="00C34049" w:rsidRDefault="00C34049" w:rsidP="00C34049">
      <w:pPr>
        <w:ind w:left="-142" w:right="-143"/>
        <w:jc w:val="both"/>
        <w:rPr>
          <w:sz w:val="28"/>
          <w:szCs w:val="28"/>
        </w:rPr>
      </w:pPr>
    </w:p>
    <w:p w:rsidR="00C34049" w:rsidRDefault="00C34049" w:rsidP="00C34049">
      <w:pPr>
        <w:spacing w:line="240" w:lineRule="exact"/>
        <w:ind w:left="-142" w:right="-143"/>
        <w:jc w:val="both"/>
        <w:rPr>
          <w:sz w:val="28"/>
          <w:szCs w:val="28"/>
        </w:rPr>
      </w:pPr>
      <w:r>
        <w:rPr>
          <w:sz w:val="28"/>
          <w:szCs w:val="28"/>
        </w:rPr>
        <w:t>Генеральный прокурор</w:t>
      </w:r>
    </w:p>
    <w:p w:rsidR="00C34049" w:rsidRDefault="00C34049" w:rsidP="00C34049">
      <w:pPr>
        <w:spacing w:line="240" w:lineRule="exact"/>
        <w:ind w:left="-142" w:right="-143"/>
        <w:jc w:val="both"/>
        <w:rPr>
          <w:sz w:val="28"/>
          <w:szCs w:val="28"/>
        </w:rPr>
      </w:pPr>
      <w:r>
        <w:rPr>
          <w:sz w:val="28"/>
          <w:szCs w:val="28"/>
        </w:rPr>
        <w:t>Российской Федерации</w:t>
      </w:r>
    </w:p>
    <w:p w:rsidR="00C34049" w:rsidRDefault="00C34049" w:rsidP="00C34049">
      <w:pPr>
        <w:ind w:left="-142" w:right="-143"/>
        <w:jc w:val="both"/>
        <w:rPr>
          <w:sz w:val="28"/>
          <w:szCs w:val="28"/>
        </w:rPr>
      </w:pPr>
    </w:p>
    <w:p w:rsidR="00C34049" w:rsidRDefault="00C34049" w:rsidP="00C34049">
      <w:pPr>
        <w:spacing w:line="240" w:lineRule="exact"/>
        <w:ind w:left="-142" w:right="-143"/>
        <w:jc w:val="both"/>
        <w:rPr>
          <w:sz w:val="28"/>
          <w:szCs w:val="28"/>
        </w:rPr>
      </w:pPr>
      <w:r>
        <w:rPr>
          <w:sz w:val="28"/>
          <w:szCs w:val="28"/>
        </w:rPr>
        <w:t xml:space="preserve">действительный государственный </w:t>
      </w:r>
    </w:p>
    <w:p w:rsidR="007926B4" w:rsidRDefault="00C34049" w:rsidP="00FA354D">
      <w:pPr>
        <w:spacing w:line="240" w:lineRule="exact"/>
        <w:ind w:left="-142"/>
        <w:jc w:val="both"/>
      </w:pPr>
      <w:r>
        <w:rPr>
          <w:sz w:val="28"/>
          <w:szCs w:val="28"/>
        </w:rPr>
        <w:t>советник юстиции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И.В. Краснов</w:t>
      </w:r>
    </w:p>
    <w:sectPr w:rsidR="007926B4" w:rsidSect="00FA354D">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B70"/>
    <w:rsid w:val="000369A9"/>
    <w:rsid w:val="000612CA"/>
    <w:rsid w:val="000F54BA"/>
    <w:rsid w:val="0011654E"/>
    <w:rsid w:val="001467CE"/>
    <w:rsid w:val="00276777"/>
    <w:rsid w:val="002D6BCB"/>
    <w:rsid w:val="003D59C1"/>
    <w:rsid w:val="003D6C6E"/>
    <w:rsid w:val="004B0401"/>
    <w:rsid w:val="004C77E1"/>
    <w:rsid w:val="00532ACC"/>
    <w:rsid w:val="005F589A"/>
    <w:rsid w:val="00637280"/>
    <w:rsid w:val="007926B4"/>
    <w:rsid w:val="009C7A24"/>
    <w:rsid w:val="00A665B8"/>
    <w:rsid w:val="00A912C0"/>
    <w:rsid w:val="00AF32B5"/>
    <w:rsid w:val="00BC719B"/>
    <w:rsid w:val="00BE7E1F"/>
    <w:rsid w:val="00C34049"/>
    <w:rsid w:val="00C64724"/>
    <w:rsid w:val="00C80F08"/>
    <w:rsid w:val="00DD0CBF"/>
    <w:rsid w:val="00DF5A39"/>
    <w:rsid w:val="00E73181"/>
    <w:rsid w:val="00F74DC5"/>
    <w:rsid w:val="00F767C0"/>
    <w:rsid w:val="00FA354D"/>
    <w:rsid w:val="00FB1B70"/>
    <w:rsid w:val="00FB3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D675C-7857-47B2-B35D-61B249C5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0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589A"/>
    <w:rPr>
      <w:rFonts w:ascii="Segoe UI" w:hAnsi="Segoe UI" w:cs="Segoe UI"/>
      <w:sz w:val="18"/>
      <w:szCs w:val="18"/>
    </w:rPr>
  </w:style>
  <w:style w:type="character" w:customStyle="1" w:styleId="a4">
    <w:name w:val="Текст выноски Знак"/>
    <w:basedOn w:val="a0"/>
    <w:link w:val="a3"/>
    <w:uiPriority w:val="99"/>
    <w:semiHidden/>
    <w:rsid w:val="005F589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87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1807</Characters>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2020-07-09T07:29:00Z</cp:lastPrinted>
  <dcterms:created xsi:type="dcterms:W3CDTF">2020-07-09T11:08:00Z</dcterms:created>
  <dcterms:modified xsi:type="dcterms:W3CDTF">2020-07-09T11:08:00Z</dcterms:modified>
</cp:coreProperties>
</file>