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1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417"/>
        <w:gridCol w:w="1066"/>
        <w:gridCol w:w="8"/>
        <w:gridCol w:w="1086"/>
        <w:gridCol w:w="8"/>
        <w:gridCol w:w="1206"/>
        <w:gridCol w:w="8"/>
        <w:gridCol w:w="878"/>
        <w:gridCol w:w="8"/>
        <w:gridCol w:w="923"/>
        <w:gridCol w:w="8"/>
      </w:tblGrid>
      <w:tr w:rsidR="00FF51F2" w:rsidTr="00971ED1">
        <w:trPr>
          <w:gridAfter w:val="1"/>
          <w:wAfter w:w="8" w:type="dxa"/>
          <w:trHeight w:val="763"/>
        </w:trPr>
        <w:tc>
          <w:tcPr>
            <w:tcW w:w="10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Основные результаты прокурорской деятельности </w:t>
            </w:r>
          </w:p>
        </w:tc>
      </w:tr>
      <w:tr w:rsidR="00FF51F2" w:rsidTr="004D0408">
        <w:trPr>
          <w:gridAfter w:val="1"/>
          <w:wAfter w:w="8" w:type="dxa"/>
          <w:trHeight w:val="274"/>
        </w:trPr>
        <w:tc>
          <w:tcPr>
            <w:tcW w:w="106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 январь - октябрь 2021 года</w:t>
            </w:r>
          </w:p>
        </w:tc>
      </w:tr>
      <w:tr w:rsidR="00FF51F2" w:rsidTr="00751316">
        <w:trPr>
          <w:gridAfter w:val="1"/>
          <w:wAfter w:w="8" w:type="dxa"/>
          <w:trHeight w:val="461"/>
        </w:trPr>
        <w:tc>
          <w:tcPr>
            <w:tcW w:w="10608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Белгородская область</w:t>
            </w:r>
          </w:p>
        </w:tc>
      </w:tr>
      <w:tr w:rsidR="00FF51F2" w:rsidTr="00FF51F2">
        <w:trPr>
          <w:gridAfter w:val="1"/>
          <w:wAfter w:w="8" w:type="dxa"/>
          <w:trHeight w:val="8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Pr="007816DB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6D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12 мес. 2020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816DB" w:rsidRDefault="0078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F51F2" w:rsidRPr="007816DB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816D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АППГ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Pr="007816DB" w:rsidRDefault="007816DB" w:rsidP="0078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816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10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мес.</w:t>
            </w:r>
            <w:r w:rsidRPr="007816D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2021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+ - 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+-%</w:t>
            </w:r>
          </w:p>
        </w:tc>
      </w:tr>
      <w:tr w:rsidR="00FF51F2" w:rsidTr="00FF51F2">
        <w:trPr>
          <w:gridAfter w:val="1"/>
          <w:wAfter w:w="8" w:type="dxa"/>
          <w:trHeight w:val="51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25435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20943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24520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3577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17,1</w:t>
            </w:r>
          </w:p>
        </w:tc>
      </w:tr>
      <w:tr w:rsidR="00FF51F2" w:rsidTr="00FF51F2">
        <w:trPr>
          <w:gridAfter w:val="1"/>
          <w:wAfter w:w="8" w:type="dxa"/>
          <w:trHeight w:val="40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3999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22,8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2921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3353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14,8</w:t>
            </w:r>
          </w:p>
        </w:tc>
      </w:tr>
      <w:bookmarkEnd w:id="0"/>
      <w:tr w:rsidR="00FF51F2" w:rsidTr="00FF51F2">
        <w:trPr>
          <w:gridAfter w:val="1"/>
          <w:wAfter w:w="8" w:type="dxa"/>
          <w:trHeight w:val="40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4838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17,5</w:t>
            </w:r>
          </w:p>
        </w:tc>
      </w:tr>
      <w:tr w:rsidR="00FF51F2" w:rsidTr="00FF51F2">
        <w:trPr>
          <w:gridAfter w:val="1"/>
          <w:wAfter w:w="8" w:type="dxa"/>
          <w:trHeight w:val="10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3080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3109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33,5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8011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18,6</w:t>
            </w:r>
          </w:p>
        </w:tc>
      </w:tr>
      <w:tr w:rsidR="00FF51F2" w:rsidTr="00FF51F2">
        <w:trPr>
          <w:gridAfter w:val="1"/>
          <w:wAfter w:w="8" w:type="dxa"/>
          <w:trHeight w:val="8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6512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5399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6543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1144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21,2</w:t>
            </w:r>
          </w:p>
        </w:tc>
      </w:tr>
      <w:tr w:rsidR="00FF51F2" w:rsidTr="00FF51F2">
        <w:trPr>
          <w:gridAfter w:val="1"/>
          <w:wAfter w:w="8" w:type="dxa"/>
          <w:trHeight w:val="76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административной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1705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11,6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108,4</w:t>
            </w:r>
          </w:p>
        </w:tc>
      </w:tr>
      <w:tr w:rsidR="00FF51F2" w:rsidTr="00FF51F2">
        <w:trPr>
          <w:gridAfter w:val="1"/>
          <w:wAfter w:w="8" w:type="dxa"/>
          <w:trHeight w:val="77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24,4</w:t>
            </w:r>
          </w:p>
        </w:tc>
      </w:tr>
      <w:tr w:rsidR="00FF51F2" w:rsidTr="00FF51F2">
        <w:trPr>
          <w:gridAfter w:val="1"/>
          <w:wAfter w:w="8" w:type="dxa"/>
          <w:trHeight w:val="8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42,5</w:t>
            </w:r>
          </w:p>
        </w:tc>
      </w:tr>
      <w:tr w:rsidR="00FF51F2" w:rsidTr="00FF51F2">
        <w:trPr>
          <w:gridAfter w:val="1"/>
          <w:wAfter w:w="8" w:type="dxa"/>
          <w:trHeight w:val="67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ФЗ о несовершеннолетних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44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4405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5375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34,2</w:t>
            </w:r>
          </w:p>
        </w:tc>
      </w:tr>
      <w:tr w:rsidR="00FF51F2" w:rsidTr="00FF51F2">
        <w:trPr>
          <w:gridAfter w:val="1"/>
          <w:wAfter w:w="8" w:type="dxa"/>
          <w:trHeight w:val="44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30,3</w:t>
            </w:r>
          </w:p>
        </w:tc>
      </w:tr>
      <w:tr w:rsidR="00FF51F2" w:rsidTr="00FF51F2">
        <w:trPr>
          <w:gridAfter w:val="1"/>
          <w:wAfter w:w="8" w:type="dxa"/>
          <w:trHeight w:val="79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28,3</w:t>
            </w:r>
          </w:p>
        </w:tc>
      </w:tr>
      <w:tr w:rsidR="00FF51F2" w:rsidTr="00FF51F2">
        <w:trPr>
          <w:gridAfter w:val="1"/>
          <w:wAfter w:w="8" w:type="dxa"/>
          <w:trHeight w:val="4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исков (заявлений) в суды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76,4</w:t>
            </w:r>
          </w:p>
        </w:tc>
      </w:tr>
      <w:tr w:rsidR="00FF51F2" w:rsidTr="00FF51F2">
        <w:trPr>
          <w:gridAfter w:val="1"/>
          <w:wAfter w:w="8" w:type="dxa"/>
          <w:trHeight w:val="115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1 126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94,5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1470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1377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1 701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</w:tr>
      <w:tr w:rsidR="00FF51F2" w:rsidTr="00FF51F2">
        <w:trPr>
          <w:gridAfter w:val="1"/>
          <w:wAfter w:w="8" w:type="dxa"/>
          <w:trHeight w:val="76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Привлечено лиц к дисциплинарной ответственности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1514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1 537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19,2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Предостережено лиц о недопустимости нарушения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191,5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материалов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75,0</w:t>
            </w:r>
          </w:p>
        </w:tc>
      </w:tr>
      <w:tr w:rsidR="00FF51F2" w:rsidTr="00FF51F2">
        <w:trPr>
          <w:gridAfter w:val="1"/>
          <w:wAfter w:w="8" w:type="dxa"/>
          <w:trHeight w:val="87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133,3</w:t>
            </w:r>
          </w:p>
        </w:tc>
      </w:tr>
      <w:tr w:rsidR="00FF51F2" w:rsidTr="00FF51F2">
        <w:trPr>
          <w:trHeight w:val="792"/>
        </w:trPr>
        <w:tc>
          <w:tcPr>
            <w:tcW w:w="87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соблюдением законов на досудебной стадии уголовного судопроизводства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возбуждении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1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26,1</w:t>
            </w: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9566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7734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8 351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</w:t>
            </w: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прекращении уголовного дела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11,4</w:t>
            </w: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1798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1 560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44,6</w:t>
            </w: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14247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11847</w:t>
            </w:r>
          </w:p>
        </w:tc>
        <w:tc>
          <w:tcPr>
            <w:tcW w:w="12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13 998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18,2</w:t>
            </w:r>
          </w:p>
        </w:tc>
      </w:tr>
      <w:tr w:rsidR="00FF51F2" w:rsidTr="00FF51F2">
        <w:trPr>
          <w:gridAfter w:val="1"/>
          <w:wAfter w:w="8" w:type="dxa"/>
          <w:trHeight w:val="83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Выявлено нарушений при производстве следствия и дознания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6178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4392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6 181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1789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40,7</w:t>
            </w:r>
          </w:p>
        </w:tc>
      </w:tr>
      <w:tr w:rsidR="00FF51F2" w:rsidTr="00FF51F2">
        <w:trPr>
          <w:gridAfter w:val="1"/>
          <w:wAfter w:w="8" w:type="dxa"/>
          <w:trHeight w:val="109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1603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1 661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31,3</w:t>
            </w:r>
          </w:p>
        </w:tc>
      </w:tr>
      <w:tr w:rsidR="00FF51F2" w:rsidTr="00FF51F2">
        <w:trPr>
          <w:gridAfter w:val="1"/>
          <w:wAfter w:w="8" w:type="dxa"/>
          <w:trHeight w:val="149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1583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1 502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28,9</w:t>
            </w:r>
          </w:p>
        </w:tc>
      </w:tr>
      <w:tr w:rsidR="00FF51F2" w:rsidTr="00FF51F2">
        <w:trPr>
          <w:gridAfter w:val="1"/>
          <w:wAfter w:w="8" w:type="dxa"/>
          <w:trHeight w:val="82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Внесено представлений  и информаций об устранении нарушений закона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35,3</w:t>
            </w:r>
          </w:p>
        </w:tc>
      </w:tr>
      <w:tr w:rsidR="00FF51F2" w:rsidTr="00FF51F2">
        <w:trPr>
          <w:gridAfter w:val="1"/>
          <w:wAfter w:w="8" w:type="dxa"/>
          <w:trHeight w:val="118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774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22,3</w:t>
            </w:r>
          </w:p>
        </w:tc>
      </w:tr>
      <w:tr w:rsidR="00FF51F2" w:rsidTr="00FF51F2">
        <w:trPr>
          <w:gridAfter w:val="1"/>
          <w:wAfter w:w="8" w:type="dxa"/>
          <w:trHeight w:val="79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Поставлено на учет по инициативе прокурора преступлений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9,7</w:t>
            </w:r>
          </w:p>
        </w:tc>
      </w:tr>
      <w:tr w:rsidR="00FF51F2" w:rsidTr="00FF51F2">
        <w:trPr>
          <w:gridAfter w:val="1"/>
          <w:wAfter w:w="8" w:type="dxa"/>
          <w:trHeight w:val="92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Надзор за законностью исполнения уголовных наказаний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41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Проведено проверок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3,3</w:t>
            </w:r>
          </w:p>
        </w:tc>
      </w:tr>
      <w:tr w:rsidR="00FF51F2" w:rsidTr="00FF51F2">
        <w:trPr>
          <w:gridAfter w:val="1"/>
          <w:wAfter w:w="8" w:type="dxa"/>
          <w:trHeight w:val="46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Выявлено нарушений законов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1 033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27,2</w:t>
            </w:r>
          </w:p>
        </w:tc>
      </w:tr>
      <w:tr w:rsidR="00FF51F2" w:rsidTr="00FF51F2">
        <w:trPr>
          <w:gridAfter w:val="1"/>
          <w:wAfter w:w="8" w:type="dxa"/>
          <w:trHeight w:val="46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Принесено протестов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-15,3</w:t>
            </w:r>
          </w:p>
        </w:tc>
      </w:tr>
      <w:tr w:rsidR="00FF51F2" w:rsidTr="00FF51F2">
        <w:trPr>
          <w:gridAfter w:val="1"/>
          <w:wAfter w:w="8" w:type="dxa"/>
          <w:trHeight w:val="51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Внесено представлений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14,4</w:t>
            </w:r>
          </w:p>
        </w:tc>
      </w:tr>
      <w:tr w:rsidR="00FF51F2" w:rsidTr="00FF51F2">
        <w:trPr>
          <w:gridAfter w:val="1"/>
          <w:wAfter w:w="8" w:type="dxa"/>
          <w:trHeight w:val="7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0,3</w:t>
            </w:r>
          </w:p>
        </w:tc>
      </w:tr>
      <w:tr w:rsidR="00FF51F2" w:rsidTr="00FF51F2">
        <w:trPr>
          <w:gridAfter w:val="1"/>
          <w:wAfter w:w="8" w:type="dxa"/>
          <w:trHeight w:val="7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51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Следствие     СК 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-13,4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14,3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10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-89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-89,9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84,5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85,2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8,2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15,5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6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FF51F2" w:rsidTr="00FF51F2">
        <w:trPr>
          <w:gridAfter w:val="1"/>
          <w:wAfter w:w="8" w:type="dxa"/>
          <w:trHeight w:val="6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-64,3</w:t>
            </w:r>
          </w:p>
        </w:tc>
      </w:tr>
      <w:tr w:rsidR="00FF51F2" w:rsidTr="00FF51F2">
        <w:trPr>
          <w:gridAfter w:val="1"/>
          <w:wAfter w:w="8" w:type="dxa"/>
          <w:trHeight w:val="6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207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-10,8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100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-58,3</w:t>
            </w:r>
          </w:p>
        </w:tc>
      </w:tr>
      <w:tr w:rsidR="00FF51F2" w:rsidTr="00FF51F2">
        <w:trPr>
          <w:gridAfter w:val="1"/>
          <w:wAfter w:w="8" w:type="dxa"/>
          <w:trHeight w:val="4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FF51F2" w:rsidTr="00FF51F2">
        <w:trPr>
          <w:gridAfter w:val="1"/>
          <w:wAfter w:w="8" w:type="dxa"/>
          <w:trHeight w:val="7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150,0</w:t>
            </w:r>
          </w:p>
        </w:tc>
      </w:tr>
      <w:tr w:rsidR="00FF51F2" w:rsidTr="00FF51F2">
        <w:trPr>
          <w:gridAfter w:val="1"/>
          <w:wAfter w:w="8" w:type="dxa"/>
          <w:trHeight w:val="70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300,0</w:t>
            </w:r>
          </w:p>
        </w:tc>
      </w:tr>
      <w:tr w:rsidR="00FF51F2" w:rsidTr="00FF51F2">
        <w:trPr>
          <w:gridAfter w:val="1"/>
          <w:wAfter w:w="8" w:type="dxa"/>
          <w:trHeight w:val="6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-38,5</w:t>
            </w:r>
          </w:p>
        </w:tc>
      </w:tr>
      <w:tr w:rsidR="00FF51F2" w:rsidTr="00FF51F2">
        <w:trPr>
          <w:gridAfter w:val="1"/>
          <w:wAfter w:w="8" w:type="dxa"/>
          <w:trHeight w:val="69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1F2" w:rsidTr="00FF51F2">
        <w:trPr>
          <w:gridAfter w:val="1"/>
          <w:wAfter w:w="8" w:type="dxa"/>
          <w:trHeight w:val="56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УМВД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1724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-1,9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1538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1336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1529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14,4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-23,8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-36,8</w:t>
            </w:r>
          </w:p>
        </w:tc>
      </w:tr>
      <w:tr w:rsidR="00FF51F2" w:rsidTr="00FF51F2">
        <w:trPr>
          <w:gridAfter w:val="1"/>
          <w:wAfter w:w="8" w:type="dxa"/>
          <w:trHeight w:val="10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-237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-86,8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93,7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95,2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51,9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6,3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93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416,7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Возвращено прокурором дел для доп. расследования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27,5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745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-169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-22,7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-33,3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66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УМВД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3377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2852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-350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-12,3</w:t>
            </w:r>
          </w:p>
        </w:tc>
      </w:tr>
      <w:tr w:rsidR="00FF51F2" w:rsidTr="00FF51F2">
        <w:trPr>
          <w:gridAfter w:val="1"/>
          <w:wAfter w:w="8" w:type="dxa"/>
          <w:trHeight w:val="4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2747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2169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-8,5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14,3</w:t>
            </w:r>
          </w:p>
        </w:tc>
      </w:tr>
      <w:tr w:rsidR="00FF51F2" w:rsidTr="00FF51F2">
        <w:trPr>
          <w:gridAfter w:val="1"/>
          <w:wAfter w:w="8" w:type="dxa"/>
          <w:trHeight w:val="10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-128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-97,0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85,8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87,2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-6,4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14,1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-25,9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10,7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469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12,7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63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25,0</w:t>
            </w:r>
          </w:p>
        </w:tc>
      </w:tr>
      <w:tr w:rsidR="00FF51F2" w:rsidTr="00FF51F2">
        <w:trPr>
          <w:gridAfter w:val="1"/>
          <w:wAfter w:w="8" w:type="dxa"/>
          <w:trHeight w:val="547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Следствие  ФСБ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81,3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Направлено дел в суд с обвинительным заключением 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80,0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дел в суд с постановлением о применении ПММХ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108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заключения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37,5</w:t>
            </w:r>
          </w:p>
        </w:tc>
      </w:tr>
      <w:tr w:rsidR="00FF51F2" w:rsidTr="00FF51F2">
        <w:trPr>
          <w:gridAfter w:val="1"/>
          <w:wAfter w:w="8" w:type="dxa"/>
          <w:trHeight w:val="96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96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49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461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ФССП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2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49,8</w:t>
            </w:r>
          </w:p>
        </w:tc>
      </w:tr>
      <w:tr w:rsidR="00FF51F2" w:rsidTr="00FF51F2">
        <w:trPr>
          <w:gridAfter w:val="1"/>
          <w:wAfter w:w="8" w:type="dxa"/>
          <w:trHeight w:val="326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с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315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48,6</w:t>
            </w:r>
          </w:p>
        </w:tc>
      </w:tr>
      <w:tr w:rsidR="00FF51F2" w:rsidTr="00FF51F2">
        <w:trPr>
          <w:gridAfter w:val="1"/>
          <w:wAfter w:w="8" w:type="dxa"/>
          <w:trHeight w:val="105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98,6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97,7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96,9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233,3</w:t>
            </w:r>
          </w:p>
        </w:tc>
      </w:tr>
      <w:tr w:rsidR="00FF51F2" w:rsidTr="00FF51F2">
        <w:trPr>
          <w:gridAfter w:val="1"/>
          <w:wAfter w:w="8" w:type="dxa"/>
          <w:trHeight w:val="432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886" w:type="dxa"/>
            <w:gridSpan w:val="2"/>
            <w:tcBorders>
              <w:top w:val="nil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-40,0</w:t>
            </w: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35,7</w:t>
            </w:r>
          </w:p>
        </w:tc>
      </w:tr>
      <w:tr w:rsidR="00FF51F2" w:rsidTr="00FF51F2">
        <w:trPr>
          <w:gridAfter w:val="1"/>
          <w:wAfter w:w="8" w:type="dxa"/>
          <w:trHeight w:val="965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</w:t>
            </w:r>
          </w:p>
        </w:tc>
      </w:tr>
      <w:tr w:rsidR="00FF51F2" w:rsidTr="00FF51F2">
        <w:trPr>
          <w:gridAfter w:val="1"/>
          <w:wAfter w:w="8" w:type="dxa"/>
          <w:trHeight w:val="648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Дознание  МЧС</w:t>
            </w: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Всего окончено дел (с повторными)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-75,0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Направлено дел в суд обвинительным актом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72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% направленных дел в суд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Прекращено дел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-3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-100,0</w:t>
            </w:r>
          </w:p>
        </w:tc>
      </w:tr>
      <w:tr w:rsidR="00FF51F2" w:rsidTr="00FF51F2">
        <w:trPr>
          <w:gridAfter w:val="1"/>
          <w:wAfter w:w="8" w:type="dxa"/>
          <w:trHeight w:val="49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% прекращенных дел (от оконченных)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обвинительного акта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Возвращено прокурором дел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доп.расследования</w:t>
            </w:r>
            <w:proofErr w:type="spellEnd"/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Расследовано дел в сроки свыше установленного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-66,7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95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из них содержалось под стражей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Число лиц, в отношении которых обжаловано судебных решений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в том числе удовлетворено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gridAfter w:val="1"/>
          <w:wAfter w:w="8" w:type="dxa"/>
          <w:trHeight w:val="634"/>
        </w:trPr>
        <w:tc>
          <w:tcPr>
            <w:tcW w:w="5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Поступило дел, возвращенных судом по ст.237 УПК РФ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0,0</w:t>
            </w:r>
          </w:p>
        </w:tc>
      </w:tr>
      <w:tr w:rsidR="00FF51F2" w:rsidTr="00FF51F2">
        <w:trPr>
          <w:trHeight w:val="864"/>
        </w:trPr>
        <w:tc>
          <w:tcPr>
            <w:tcW w:w="649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Управление правовой статистики и информационных технологий </w:t>
            </w:r>
          </w:p>
        </w:tc>
        <w:tc>
          <w:tcPr>
            <w:tcW w:w="109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360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F51F2" w:rsidTr="00FF51F2">
        <w:trPr>
          <w:gridAfter w:val="1"/>
          <w:wAfter w:w="8" w:type="dxa"/>
          <w:trHeight w:val="274"/>
        </w:trPr>
        <w:tc>
          <w:tcPr>
            <w:tcW w:w="5417" w:type="dxa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51F2" w:rsidRDefault="00FF5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7721" w:rsidRDefault="009F7721"/>
    <w:sectPr w:rsidR="009F7721" w:rsidSect="00FF51F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C3C"/>
    <w:rsid w:val="00471BB3"/>
    <w:rsid w:val="007816DB"/>
    <w:rsid w:val="00824C3C"/>
    <w:rsid w:val="009F7721"/>
    <w:rsid w:val="00E94B93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7768"/>
  <w15:chartTrackingRefBased/>
  <w15:docId w15:val="{A922C6E2-DFD6-410B-AD9A-E59548B9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1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6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1694</Words>
  <Characters>9661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Ольга Викторовна</dc:creator>
  <cp:keywords/>
  <dc:description/>
  <cp:lastModifiedBy>Собылинская Инна Николаевна</cp:lastModifiedBy>
  <cp:revision>3</cp:revision>
  <cp:lastPrinted>2021-11-15T06:28:00Z</cp:lastPrinted>
  <dcterms:created xsi:type="dcterms:W3CDTF">2021-11-12T12:51:00Z</dcterms:created>
  <dcterms:modified xsi:type="dcterms:W3CDTF">2021-11-15T06:28:00Z</dcterms:modified>
</cp:coreProperties>
</file>