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D3175F"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w:t>
      </w:r>
      <w:r w:rsidR="005F7613">
        <w:rPr>
          <w:rFonts w:ascii="Times New Roman" w:hAnsi="Times New Roman" w:cs="Times New Roman"/>
          <w:b/>
          <w:sz w:val="28"/>
          <w:szCs w:val="28"/>
        </w:rPr>
        <w:t>а</w:t>
      </w:r>
      <w:r>
        <w:rPr>
          <w:rFonts w:ascii="Times New Roman" w:hAnsi="Times New Roman" w:cs="Times New Roman"/>
          <w:b/>
          <w:sz w:val="28"/>
          <w:szCs w:val="28"/>
        </w:rPr>
        <w:t xml:space="preserve"> на замещение вакантн</w:t>
      </w:r>
      <w:r w:rsidR="005F7613">
        <w:rPr>
          <w:rFonts w:ascii="Times New Roman" w:hAnsi="Times New Roman" w:cs="Times New Roman"/>
          <w:b/>
          <w:sz w:val="28"/>
          <w:szCs w:val="28"/>
        </w:rPr>
        <w:t>ой</w:t>
      </w:r>
      <w:r>
        <w:rPr>
          <w:rFonts w:ascii="Times New Roman" w:hAnsi="Times New Roman" w:cs="Times New Roman"/>
          <w:b/>
          <w:sz w:val="28"/>
          <w:szCs w:val="28"/>
        </w:rPr>
        <w:t xml:space="preserve"> должност</w:t>
      </w:r>
      <w:r w:rsidR="005F7613">
        <w:rPr>
          <w:rFonts w:ascii="Times New Roman" w:hAnsi="Times New Roman" w:cs="Times New Roman"/>
          <w:b/>
          <w:sz w:val="28"/>
          <w:szCs w:val="28"/>
        </w:rPr>
        <w:t>и</w:t>
      </w:r>
    </w:p>
    <w:p w:rsidR="004645DC" w:rsidRDefault="004645DC" w:rsidP="00BF2C29">
      <w:pPr>
        <w:spacing w:after="0" w:line="240" w:lineRule="exact"/>
        <w:jc w:val="center"/>
        <w:rPr>
          <w:rFonts w:ascii="Times New Roman" w:hAnsi="Times New Roman" w:cs="Times New Roman"/>
          <w:b/>
          <w:sz w:val="28"/>
          <w:szCs w:val="28"/>
        </w:rPr>
      </w:pPr>
      <w:r w:rsidRPr="004645DC">
        <w:rPr>
          <w:rFonts w:ascii="Times New Roman" w:hAnsi="Times New Roman" w:cs="Times New Roman"/>
          <w:b/>
          <w:sz w:val="28"/>
          <w:szCs w:val="28"/>
        </w:rPr>
        <w:t>федеральной гос</w:t>
      </w:r>
      <w:r>
        <w:rPr>
          <w:rFonts w:ascii="Times New Roman" w:hAnsi="Times New Roman" w:cs="Times New Roman"/>
          <w:b/>
          <w:sz w:val="28"/>
          <w:szCs w:val="28"/>
        </w:rPr>
        <w:t xml:space="preserve">ударственной гражданской службы </w:t>
      </w:r>
    </w:p>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в Приволжской транспортной прокуратуре</w:t>
      </w:r>
    </w:p>
    <w:p w:rsidR="004E4198" w:rsidRPr="004645DC" w:rsidRDefault="004E4198" w:rsidP="00BF2C29">
      <w:pPr>
        <w:spacing w:after="0" w:line="240" w:lineRule="exact"/>
        <w:jc w:val="center"/>
        <w:rPr>
          <w:rFonts w:ascii="Times New Roman" w:hAnsi="Times New Roman" w:cs="Times New Roman"/>
          <w:b/>
          <w:sz w:val="28"/>
          <w:szCs w:val="28"/>
        </w:rPr>
      </w:pP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Приволжская транспортная </w:t>
      </w:r>
      <w:r w:rsidRPr="009177A6">
        <w:rPr>
          <w:rFonts w:ascii="Times New Roman" w:eastAsia="Times New Roman" w:hAnsi="Times New Roman" w:cs="Times New Roman"/>
          <w:bCs/>
          <w:sz w:val="27"/>
          <w:szCs w:val="27"/>
        </w:rPr>
        <w:t xml:space="preserve">прокуратура проводит конкурс на замещение вакантной должности федеральной государственной гражданской службы </w:t>
      </w:r>
      <w:r>
        <w:rPr>
          <w:rFonts w:ascii="Times New Roman" w:eastAsia="Times New Roman" w:hAnsi="Times New Roman" w:cs="Times New Roman"/>
          <w:sz w:val="27"/>
          <w:szCs w:val="27"/>
        </w:rPr>
        <w:t xml:space="preserve">главного специалиста </w:t>
      </w:r>
      <w:r w:rsidR="005F35A7">
        <w:rPr>
          <w:rFonts w:ascii="Times New Roman" w:eastAsia="Times New Roman" w:hAnsi="Times New Roman" w:cs="Times New Roman"/>
          <w:sz w:val="27"/>
          <w:szCs w:val="27"/>
        </w:rPr>
        <w:t>Камской</w:t>
      </w:r>
      <w:r w:rsidR="002776A7">
        <w:rPr>
          <w:rFonts w:ascii="Times New Roman" w:eastAsia="Times New Roman" w:hAnsi="Times New Roman" w:cs="Times New Roman"/>
          <w:sz w:val="27"/>
          <w:szCs w:val="27"/>
        </w:rPr>
        <w:t xml:space="preserve"> транспортной прокуратуры Приволжской транспортной прокуратуры</w:t>
      </w:r>
      <w:r w:rsidR="005E7BC8">
        <w:rPr>
          <w:rFonts w:ascii="Times New Roman" w:eastAsia="Times New Roman" w:hAnsi="Times New Roman" w:cs="Times New Roman"/>
          <w:sz w:val="27"/>
          <w:szCs w:val="27"/>
        </w:rPr>
        <w:t>.</w:t>
      </w:r>
    </w:p>
    <w:p w:rsidR="00B06B65" w:rsidRPr="009177A6" w:rsidRDefault="00B06B65" w:rsidP="003D5CCE">
      <w:pPr>
        <w:spacing w:after="0" w:line="240" w:lineRule="exact"/>
        <w:ind w:firstLine="708"/>
        <w:jc w:val="both"/>
        <w:rPr>
          <w:rFonts w:ascii="Times New Roman" w:eastAsia="Times New Roman" w:hAnsi="Times New Roman" w:cs="Times New Roman"/>
          <w:sz w:val="27"/>
          <w:szCs w:val="27"/>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3D5CCE">
        <w:rPr>
          <w:rFonts w:ascii="Times New Roman" w:eastAsia="Times New Roman" w:hAnsi="Times New Roman" w:cs="Times New Roman"/>
          <w:b/>
          <w:sz w:val="27"/>
          <w:szCs w:val="27"/>
        </w:rPr>
        <w:t>Квалификационные требования:</w:t>
      </w:r>
      <w:r w:rsidRPr="009177A6">
        <w:rPr>
          <w:rFonts w:ascii="Times New Roman" w:eastAsia="Times New Roman" w:hAnsi="Times New Roman" w:cs="Times New Roman"/>
          <w:sz w:val="27"/>
          <w:szCs w:val="27"/>
        </w:rPr>
        <w:t xml:space="preserve">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4E4198" w:rsidRPr="009177A6" w:rsidRDefault="004E4198" w:rsidP="003D5CCE">
      <w:pPr>
        <w:spacing w:after="0" w:line="240" w:lineRule="exact"/>
        <w:jc w:val="both"/>
        <w:rPr>
          <w:rFonts w:ascii="Times New Roman" w:eastAsia="Times New Roman" w:hAnsi="Times New Roman" w:cs="Times New Roman"/>
          <w:sz w:val="27"/>
          <w:szCs w:val="27"/>
        </w:rPr>
      </w:pPr>
    </w:p>
    <w:p w:rsidR="003008DC" w:rsidRPr="003D5CCE" w:rsidRDefault="003008DC" w:rsidP="003D5CCE">
      <w:pPr>
        <w:pStyle w:val="ConsPlusNormal"/>
        <w:spacing w:line="240" w:lineRule="exact"/>
        <w:ind w:firstLine="708"/>
        <w:jc w:val="both"/>
        <w:outlineLvl w:val="1"/>
        <w:rPr>
          <w:rFonts w:ascii="Times New Roman" w:hAnsi="Times New Roman" w:cs="Times New Roman"/>
          <w:b/>
          <w:sz w:val="28"/>
          <w:szCs w:val="28"/>
        </w:rPr>
      </w:pPr>
      <w:r w:rsidRPr="003D5CCE">
        <w:rPr>
          <w:rFonts w:ascii="Times New Roman" w:hAnsi="Times New Roman" w:cs="Times New Roman"/>
          <w:b/>
          <w:sz w:val="28"/>
          <w:szCs w:val="28"/>
        </w:rPr>
        <w:t xml:space="preserve">Должностные обязанности главного специалиста </w:t>
      </w:r>
      <w:r w:rsidR="005F35A7">
        <w:rPr>
          <w:rFonts w:ascii="Times New Roman" w:hAnsi="Times New Roman" w:cs="Times New Roman"/>
          <w:b/>
          <w:sz w:val="28"/>
          <w:szCs w:val="28"/>
        </w:rPr>
        <w:t xml:space="preserve">Камской </w:t>
      </w:r>
      <w:r w:rsidR="00F84A12">
        <w:rPr>
          <w:rFonts w:ascii="Times New Roman" w:hAnsi="Times New Roman" w:cs="Times New Roman"/>
          <w:b/>
          <w:sz w:val="28"/>
          <w:szCs w:val="28"/>
        </w:rPr>
        <w:t>транспортной прокуратуры</w:t>
      </w:r>
      <w:r w:rsidR="003D5CCE" w:rsidRPr="003D5CCE">
        <w:rPr>
          <w:rFonts w:ascii="Times New Roman" w:hAnsi="Times New Roman" w:cs="Times New Roman"/>
          <w:b/>
          <w:sz w:val="28"/>
          <w:szCs w:val="28"/>
        </w:rPr>
        <w:t>:</w:t>
      </w:r>
    </w:p>
    <w:p w:rsidR="003008DC" w:rsidRPr="004D7C94" w:rsidRDefault="003008DC" w:rsidP="003D5CCE">
      <w:pPr>
        <w:shd w:val="clear" w:color="auto" w:fill="FFFFFF"/>
        <w:spacing w:after="0" w:line="240" w:lineRule="exact"/>
        <w:ind w:firstLine="567"/>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4D7C94">
        <w:rPr>
          <w:rFonts w:ascii="Times New Roman" w:hAnsi="Times New Roman" w:cs="Times New Roman"/>
          <w:sz w:val="28"/>
          <w:szCs w:val="28"/>
        </w:rPr>
        <w:t xml:space="preserve">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w:t>
      </w:r>
      <w:hyperlink r:id="rId7" w:history="1">
        <w:r w:rsidRPr="00C43C50">
          <w:rPr>
            <w:rFonts w:ascii="Times New Roman" w:hAnsi="Times New Roman" w:cs="Times New Roman"/>
            <w:sz w:val="28"/>
            <w:szCs w:val="28"/>
          </w:rPr>
          <w:t xml:space="preserve">статьями </w:t>
        </w:r>
        <w:r>
          <w:rPr>
            <w:rFonts w:ascii="Times New Roman" w:hAnsi="Times New Roman" w:cs="Times New Roman"/>
            <w:sz w:val="28"/>
            <w:szCs w:val="28"/>
          </w:rPr>
          <w:t xml:space="preserve">              </w:t>
        </w:r>
        <w:r w:rsidRPr="00C43C50">
          <w:rPr>
            <w:rFonts w:ascii="Times New Roman" w:hAnsi="Times New Roman" w:cs="Times New Roman"/>
            <w:sz w:val="28"/>
            <w:szCs w:val="28"/>
          </w:rPr>
          <w:t>15</w:t>
        </w:r>
      </w:hyperlink>
      <w:r w:rsidRPr="00C43C50">
        <w:rPr>
          <w:rFonts w:ascii="Times New Roman" w:hAnsi="Times New Roman" w:cs="Times New Roman"/>
          <w:sz w:val="28"/>
          <w:szCs w:val="28"/>
        </w:rPr>
        <w:t xml:space="preserve"> - </w:t>
      </w:r>
      <w:hyperlink r:id="rId8" w:history="1">
        <w:r w:rsidRPr="00C43C50">
          <w:rPr>
            <w:rFonts w:ascii="Times New Roman" w:hAnsi="Times New Roman" w:cs="Times New Roman"/>
            <w:sz w:val="28"/>
            <w:szCs w:val="28"/>
          </w:rPr>
          <w:t>18</w:t>
        </w:r>
      </w:hyperlink>
      <w:r w:rsidRPr="004D7C94">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w:t>
      </w:r>
      <w:r w:rsidRPr="004D7C94">
        <w:rPr>
          <w:rFonts w:ascii="Times New Roman" w:hAnsi="Times New Roman" w:cs="Times New Roman"/>
          <w:sz w:val="28"/>
          <w:szCs w:val="28"/>
        </w:rPr>
        <w:t xml:space="preserve"> 79-ФЗ </w:t>
      </w:r>
      <w:r>
        <w:rPr>
          <w:rFonts w:ascii="Times New Roman" w:hAnsi="Times New Roman" w:cs="Times New Roman"/>
          <w:sz w:val="28"/>
          <w:szCs w:val="28"/>
        </w:rPr>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Служебный распорядок </w:t>
      </w:r>
      <w:r>
        <w:rPr>
          <w:rFonts w:ascii="Times New Roman" w:hAnsi="Times New Roman" w:cs="Times New Roman"/>
          <w:sz w:val="28"/>
          <w:szCs w:val="28"/>
        </w:rPr>
        <w:t>Приволжской транспортной прокуратуры</w:t>
      </w:r>
      <w:r w:rsidRPr="004D7C94">
        <w:rPr>
          <w:rFonts w:ascii="Times New Roman" w:hAnsi="Times New Roman" w:cs="Times New Roman"/>
          <w:sz w:val="28"/>
          <w:szCs w:val="28"/>
        </w:rPr>
        <w:t xml:space="preserve"> для федеральных государственных гражданских служащих, должностной регламент, правила и нормы охраны труда, технику безопасности и противопожарную безопасность;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обеспечивать оперативное прохождение и сохранность служебной документации;</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основные принципы, этические нормы и правила служебного поведения, определенные </w:t>
      </w:r>
      <w:hyperlink r:id="rId9" w:history="1">
        <w:r w:rsidRPr="00C43C50">
          <w:rPr>
            <w:rFonts w:ascii="Times New Roman" w:hAnsi="Times New Roman" w:cs="Times New Roman"/>
            <w:sz w:val="28"/>
            <w:szCs w:val="28"/>
          </w:rPr>
          <w:t>Кодексом</w:t>
        </w:r>
      </w:hyperlink>
      <w:r w:rsidRPr="004D7C94">
        <w:rPr>
          <w:rFonts w:ascii="Times New Roman" w:hAnsi="Times New Roman" w:cs="Times New Roman"/>
          <w:sz w:val="28"/>
          <w:szCs w:val="28"/>
        </w:rPr>
        <w:t xml:space="preserve">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w:t>
      </w:r>
      <w:r>
        <w:rPr>
          <w:rFonts w:ascii="Times New Roman" w:hAnsi="Times New Roman" w:cs="Times New Roman"/>
          <w:sz w:val="28"/>
          <w:szCs w:val="28"/>
        </w:rPr>
        <w:t>№</w:t>
      </w:r>
      <w:r w:rsidRPr="004D7C94">
        <w:rPr>
          <w:rFonts w:ascii="Times New Roman" w:hAnsi="Times New Roman" w:cs="Times New Roman"/>
          <w:sz w:val="28"/>
          <w:szCs w:val="28"/>
        </w:rPr>
        <w:t xml:space="preserve"> 79;</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ежегодно сведения о своих доходах, об имуществе и обязательствах имущественного характера, а также сведения о доходах,</w:t>
      </w:r>
      <w:r>
        <w:rPr>
          <w:rFonts w:ascii="Times New Roman" w:hAnsi="Times New Roman" w:cs="Times New Roman"/>
          <w:sz w:val="28"/>
          <w:szCs w:val="28"/>
        </w:rPr>
        <w:t xml:space="preserve"> расходах,</w:t>
      </w:r>
      <w:r w:rsidRPr="004D7C94">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в порядке, установленном </w:t>
      </w:r>
      <w:hyperlink r:id="rId10" w:history="1">
        <w:r w:rsidRPr="00C43C50">
          <w:rPr>
            <w:rFonts w:ascii="Times New Roman" w:hAnsi="Times New Roman" w:cs="Times New Roman"/>
            <w:sz w:val="28"/>
            <w:szCs w:val="28"/>
          </w:rPr>
          <w:t>Указом</w:t>
        </w:r>
      </w:hyperlink>
      <w:r w:rsidRPr="004D7C94">
        <w:rPr>
          <w:rFonts w:ascii="Times New Roman" w:hAnsi="Times New Roman" w:cs="Times New Roman"/>
          <w:sz w:val="28"/>
          <w:szCs w:val="28"/>
        </w:rPr>
        <w:t xml:space="preserve"> Президента Российской Федерации от 18.05.2009 </w:t>
      </w:r>
      <w:r>
        <w:rPr>
          <w:rFonts w:ascii="Times New Roman" w:hAnsi="Times New Roman" w:cs="Times New Roman"/>
          <w:sz w:val="28"/>
          <w:szCs w:val="28"/>
        </w:rPr>
        <w:t>№</w:t>
      </w:r>
      <w:r w:rsidRPr="004D7C94">
        <w:rPr>
          <w:rFonts w:ascii="Times New Roman" w:hAnsi="Times New Roman" w:cs="Times New Roman"/>
          <w:sz w:val="28"/>
          <w:szCs w:val="28"/>
        </w:rPr>
        <w:t xml:space="preserve"> 559, и в соответствии</w:t>
      </w: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 организационно-распорядительными документами,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в установленном порядке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w:t>
      </w:r>
      <w:r>
        <w:rPr>
          <w:rFonts w:ascii="Times New Roman" w:hAnsi="Times New Roman" w:cs="Times New Roman"/>
          <w:sz w:val="28"/>
          <w:szCs w:val="28"/>
        </w:rPr>
        <w:t xml:space="preserve">его году представления сведений </w:t>
      </w:r>
      <w:r w:rsidRPr="004D7C94">
        <w:rPr>
          <w:rFonts w:ascii="Times New Roman" w:hAnsi="Times New Roman" w:cs="Times New Roman"/>
          <w:sz w:val="28"/>
          <w:szCs w:val="28"/>
        </w:rPr>
        <w:t>(далее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w:t>
      </w:r>
      <w:r>
        <w:rPr>
          <w:rFonts w:ascii="Times New Roman" w:hAnsi="Times New Roman" w:cs="Times New Roman"/>
          <w:sz w:val="28"/>
          <w:szCs w:val="28"/>
        </w:rPr>
        <w:t xml:space="preserve">б источниках получения средств, </w:t>
      </w:r>
      <w:r w:rsidRPr="004D7C94">
        <w:rPr>
          <w:rFonts w:ascii="Times New Roman" w:hAnsi="Times New Roman" w:cs="Times New Roman"/>
          <w:sz w:val="28"/>
          <w:szCs w:val="28"/>
        </w:rPr>
        <w:t xml:space="preserve">за счет которых совершены эти сделки;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43C50">
        <w:rPr>
          <w:rFonts w:ascii="Times New Roman" w:hAnsi="Times New Roman" w:cs="Times New Roman"/>
          <w:sz w:val="28"/>
          <w:szCs w:val="28"/>
        </w:rPr>
        <w:t xml:space="preserve">представлять ежегодно в порядке, установленном Федеральным </w:t>
      </w:r>
      <w:hyperlink r:id="rId11" w:history="1">
        <w:r w:rsidRPr="00C43C50">
          <w:rPr>
            <w:rFonts w:ascii="Times New Roman" w:hAnsi="Times New Roman" w:cs="Times New Roman"/>
            <w:sz w:val="28"/>
            <w:szCs w:val="28"/>
          </w:rPr>
          <w:t>законом</w:t>
        </w:r>
      </w:hyperlink>
      <w:r w:rsidRPr="00C43C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 xml:space="preserve">, сведения об 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4D7C94">
        <w:rPr>
          <w:rFonts w:ascii="Times New Roman" w:hAnsi="Times New Roman" w:cs="Times New Roman"/>
          <w:sz w:val="28"/>
          <w:szCs w:val="28"/>
        </w:rPr>
        <w:t>Интернет</w:t>
      </w:r>
      <w:r>
        <w:rPr>
          <w:rFonts w:ascii="Times New Roman" w:hAnsi="Times New Roman" w:cs="Times New Roman"/>
          <w:sz w:val="28"/>
          <w:szCs w:val="28"/>
        </w:rPr>
        <w:t>»</w:t>
      </w:r>
      <w:r w:rsidRPr="004D7C94">
        <w:rPr>
          <w:rFonts w:ascii="Times New Roman" w:hAnsi="Times New Roman" w:cs="Times New Roman"/>
          <w:sz w:val="28"/>
          <w:szCs w:val="28"/>
        </w:rPr>
        <w:t>,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уведомлять в соответствии с требованиями Федерального </w:t>
      </w:r>
      <w:hyperlink r:id="rId12" w:history="1">
        <w:r w:rsidRPr="00C43C50">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от </w:t>
      </w:r>
      <w:r w:rsidRPr="004D7C94">
        <w:rPr>
          <w:rFonts w:ascii="Times New Roman" w:hAnsi="Times New Roman" w:cs="Times New Roman"/>
          <w:sz w:val="28"/>
          <w:szCs w:val="28"/>
        </w:rPr>
        <w:t xml:space="preserve">25.12.2008 </w:t>
      </w:r>
      <w:r>
        <w:rPr>
          <w:rFonts w:ascii="Times New Roman" w:hAnsi="Times New Roman" w:cs="Times New Roman"/>
          <w:sz w:val="28"/>
          <w:szCs w:val="28"/>
        </w:rPr>
        <w:t>№</w:t>
      </w:r>
      <w:r w:rsidRPr="004D7C94">
        <w:rPr>
          <w:rFonts w:ascii="Times New Roman" w:hAnsi="Times New Roman" w:cs="Times New Roman"/>
          <w:sz w:val="28"/>
          <w:szCs w:val="28"/>
        </w:rPr>
        <w:t xml:space="preserve"> 273-ФЗ </w:t>
      </w:r>
      <w:r>
        <w:rPr>
          <w:rFonts w:ascii="Times New Roman" w:hAnsi="Times New Roman" w:cs="Times New Roman"/>
          <w:sz w:val="28"/>
          <w:szCs w:val="28"/>
        </w:rPr>
        <w:t>«</w:t>
      </w:r>
      <w:r w:rsidRPr="004D7C9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7C94">
        <w:rPr>
          <w:rFonts w:ascii="Times New Roman" w:hAnsi="Times New Roman" w:cs="Times New Roman"/>
          <w:sz w:val="28"/>
          <w:szCs w:val="28"/>
        </w:rPr>
        <w:t xml:space="preserve"> и в установленном Генеральным прокурором Российской Федерации порядке обо всех случаях обращения к нему (гражданскому служащему) каких-либо лиц с целью склонения к совершению коррупционных правонарушений;</w:t>
      </w:r>
    </w:p>
    <w:p w:rsidR="003008DC"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сообщать в установленном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r>
        <w:rPr>
          <w:rFonts w:ascii="Times New Roman" w:hAnsi="Times New Roman" w:cs="Times New Roman"/>
          <w:sz w:val="28"/>
          <w:szCs w:val="28"/>
        </w:rPr>
        <w:t>.</w:t>
      </w:r>
    </w:p>
    <w:p w:rsidR="00B06B65" w:rsidRPr="00AE53AE" w:rsidRDefault="00B06B65" w:rsidP="003D5CCE">
      <w:pPr>
        <w:pStyle w:val="ConsPlusNormal"/>
        <w:spacing w:line="240" w:lineRule="exact"/>
        <w:ind w:firstLine="540"/>
        <w:jc w:val="both"/>
        <w:rPr>
          <w:rFonts w:ascii="Times New Roman" w:hAnsi="Times New Roman" w:cs="Times New Roman"/>
          <w:sz w:val="28"/>
          <w:szCs w:val="28"/>
        </w:rPr>
      </w:pPr>
    </w:p>
    <w:p w:rsidR="003116BF" w:rsidRPr="00AE53AE" w:rsidRDefault="00587F6F" w:rsidP="00AE53AE">
      <w:pPr>
        <w:shd w:val="clear" w:color="auto" w:fill="FFFFFF"/>
        <w:tabs>
          <w:tab w:val="left" w:pos="709"/>
        </w:tabs>
        <w:spacing w:line="240" w:lineRule="exact"/>
        <w:jc w:val="both"/>
        <w:rPr>
          <w:rFonts w:ascii="Times New Roman" w:hAnsi="Times New Roman" w:cs="Times New Roman"/>
          <w:sz w:val="28"/>
          <w:szCs w:val="28"/>
        </w:rPr>
      </w:pPr>
      <w:r w:rsidRPr="00AE53AE">
        <w:rPr>
          <w:rFonts w:ascii="Times New Roman" w:eastAsia="Times New Roman" w:hAnsi="Times New Roman" w:cs="Times New Roman"/>
          <w:b/>
          <w:sz w:val="28"/>
          <w:szCs w:val="28"/>
        </w:rPr>
        <w:tab/>
      </w:r>
      <w:r w:rsidR="00D261B4" w:rsidRPr="003116BF">
        <w:rPr>
          <w:rFonts w:ascii="Times New Roman" w:eastAsia="Times New Roman" w:hAnsi="Times New Roman" w:cs="Times New Roman"/>
          <w:b/>
          <w:sz w:val="28"/>
          <w:szCs w:val="28"/>
        </w:rPr>
        <w:t>Кроме того, в его обязанности входят:</w:t>
      </w:r>
      <w:r w:rsidR="00AE53AE" w:rsidRPr="003116BF">
        <w:rPr>
          <w:rFonts w:ascii="Times New Roman" w:hAnsi="Times New Roman" w:cs="Times New Roman"/>
          <w:sz w:val="28"/>
          <w:szCs w:val="28"/>
        </w:rPr>
        <w:t xml:space="preserve"> </w:t>
      </w:r>
      <w:r w:rsidR="003116BF" w:rsidRPr="003116BF">
        <w:rPr>
          <w:rFonts w:ascii="Times New Roman" w:hAnsi="Times New Roman" w:cs="Times New Roman"/>
          <w:sz w:val="28"/>
          <w:szCs w:val="28"/>
        </w:rPr>
        <w:t>осуществлять прием, обработку, регистрацию входящей и исходящей корреспонденции</w:t>
      </w:r>
      <w:r w:rsidR="003116BF" w:rsidRPr="00C046A9">
        <w:rPr>
          <w:rFonts w:ascii="Times New Roman" w:hAnsi="Times New Roman" w:cs="Times New Roman"/>
          <w:sz w:val="28"/>
          <w:szCs w:val="28"/>
        </w:rPr>
        <w:t xml:space="preserve"> в АИК «Надзор-</w:t>
      </w:r>
      <w:r w:rsidR="003116BF" w:rsidRPr="00C046A9">
        <w:rPr>
          <w:rFonts w:ascii="Times New Roman" w:hAnsi="Times New Roman" w:cs="Times New Roman"/>
          <w:sz w:val="28"/>
          <w:szCs w:val="28"/>
          <w:lang w:val="en-US"/>
        </w:rPr>
        <w:t>WEB</w:t>
      </w:r>
      <w:r w:rsidR="003116BF" w:rsidRPr="00C046A9">
        <w:rPr>
          <w:rFonts w:ascii="Times New Roman" w:hAnsi="Times New Roman" w:cs="Times New Roman"/>
          <w:sz w:val="28"/>
          <w:szCs w:val="28"/>
        </w:rPr>
        <w:t xml:space="preserve">», отправку исходящей корреспонденции, прием, регистрацию и учет прохождения уголовных дел и материалов проверок, регистрацию и учет заявлений и обращений граждан, специальных донесений о чрезвычайных происшествиях и преступлениях, формирование надзорных производств по уголовным делам и </w:t>
      </w:r>
      <w:r w:rsidR="003116BF" w:rsidRPr="00332C1A">
        <w:rPr>
          <w:rFonts w:ascii="Times New Roman" w:hAnsi="Times New Roman" w:cs="Times New Roman"/>
          <w:sz w:val="28"/>
          <w:szCs w:val="28"/>
        </w:rPr>
        <w:t>обращениям граждан, составление номенклатуры дел, формирование номенклатурных дел в электронной системе «Архивное дело органов прокуратуры», ведение первичного бухгалтерского учета, учета табеля рабочего времени работников прокуратуры, ведение архива прокуратуры, подготовка документов для передачи на постоянное хранение, составление описей, отбор документов с истекшими сроками хранения для последующего их уничтожения, обеспечивает регистрацию и оперативное прохождение и сохранность документов с грифом «ДСП».</w:t>
      </w:r>
    </w:p>
    <w:p w:rsidR="004E4198" w:rsidRPr="005D3CCB" w:rsidRDefault="003D5CCE" w:rsidP="00AE53AE">
      <w:pPr>
        <w:shd w:val="clear" w:color="auto" w:fill="FFFFFF"/>
        <w:tabs>
          <w:tab w:val="left" w:pos="567"/>
        </w:tabs>
        <w:spacing w:line="240" w:lineRule="exact"/>
        <w:ind w:right="-2"/>
        <w:jc w:val="both"/>
        <w:rPr>
          <w:rFonts w:ascii="Times New Roman" w:eastAsia="Times New Roman" w:hAnsi="Times New Roman" w:cs="Times New Roman"/>
          <w:b/>
          <w:sz w:val="27"/>
          <w:szCs w:val="27"/>
        </w:rPr>
      </w:pPr>
      <w:r w:rsidRPr="008E6A63">
        <w:rPr>
          <w:rFonts w:ascii="Times New Roman" w:eastAsia="Times New Roman" w:hAnsi="Times New Roman" w:cs="Times New Roman"/>
          <w:sz w:val="27"/>
          <w:szCs w:val="27"/>
        </w:rPr>
        <w:t xml:space="preserve"> </w:t>
      </w:r>
      <w:r w:rsidR="00AE53AE">
        <w:rPr>
          <w:rFonts w:ascii="Times New Roman" w:eastAsia="Times New Roman" w:hAnsi="Times New Roman" w:cs="Times New Roman"/>
          <w:sz w:val="27"/>
          <w:szCs w:val="27"/>
        </w:rPr>
        <w:tab/>
      </w:r>
      <w:r w:rsidR="00AE53AE">
        <w:rPr>
          <w:rFonts w:ascii="Times New Roman" w:eastAsia="Times New Roman" w:hAnsi="Times New Roman" w:cs="Times New Roman"/>
          <w:sz w:val="27"/>
          <w:szCs w:val="27"/>
        </w:rPr>
        <w:tab/>
      </w:r>
      <w:r w:rsidR="004E4198" w:rsidRPr="005D3CCB">
        <w:rPr>
          <w:rFonts w:ascii="Times New Roman" w:eastAsia="Times New Roman" w:hAnsi="Times New Roman" w:cs="Times New Roman"/>
          <w:b/>
          <w:sz w:val="27"/>
          <w:szCs w:val="27"/>
        </w:rPr>
        <w:t>Права и ответственность за неисполнение (ненадлежащее исполнение) должностных обязанностей:</w:t>
      </w:r>
    </w:p>
    <w:p w:rsidR="004E4198" w:rsidRPr="00DC309E" w:rsidRDefault="004E4198" w:rsidP="003D5CCE">
      <w:pPr>
        <w:spacing w:after="0" w:line="240" w:lineRule="exact"/>
        <w:ind w:firstLine="720"/>
        <w:jc w:val="both"/>
        <w:rPr>
          <w:rFonts w:ascii="Times New Roman" w:hAnsi="Times New Roman" w:cs="Times New Roman"/>
          <w:sz w:val="27"/>
          <w:szCs w:val="27"/>
        </w:rPr>
      </w:pPr>
      <w:bookmarkStart w:id="0" w:name="_GoBack"/>
      <w:bookmarkEnd w:id="0"/>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w:t>
      </w:r>
      <w:r w:rsidR="005F35A7">
        <w:rPr>
          <w:rFonts w:ascii="Times New Roman" w:hAnsi="Times New Roman" w:cs="Times New Roman"/>
          <w:sz w:val="27"/>
          <w:szCs w:val="27"/>
        </w:rPr>
        <w:t>Камской</w:t>
      </w:r>
      <w:r w:rsidR="00290E71">
        <w:rPr>
          <w:rFonts w:ascii="Times New Roman" w:hAnsi="Times New Roman" w:cs="Times New Roman"/>
          <w:sz w:val="27"/>
          <w:szCs w:val="27"/>
        </w:rPr>
        <w:t xml:space="preserve"> транспортной прокуратуры Приволжской транспортной прокуратуры</w:t>
      </w:r>
      <w:r>
        <w:rPr>
          <w:rFonts w:ascii="Times New Roman" w:hAnsi="Times New Roman" w:cs="Times New Roman"/>
          <w:sz w:val="27"/>
          <w:szCs w:val="27"/>
        </w:rPr>
        <w:t xml:space="preserve"> </w:t>
      </w:r>
      <w:r w:rsidRPr="0057182B">
        <w:rPr>
          <w:rFonts w:ascii="Times New Roman" w:hAnsi="Times New Roman" w:cs="Times New Roman"/>
          <w:sz w:val="27"/>
          <w:szCs w:val="27"/>
        </w:rPr>
        <w:t>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 </w:t>
      </w:r>
      <w:r w:rsidRPr="006900A1">
        <w:rPr>
          <w:rFonts w:ascii="Times New Roman" w:hAnsi="Times New Roman" w:cs="Times New Roman"/>
          <w:sz w:val="27"/>
          <w:szCs w:val="27"/>
        </w:rPr>
        <w:t xml:space="preserve">знакомиться с приказами, указаниями и распоряжениями </w:t>
      </w:r>
      <w:r w:rsidR="00C907D0">
        <w:rPr>
          <w:rFonts w:ascii="Times New Roman" w:hAnsi="Times New Roman" w:cs="Times New Roman"/>
          <w:sz w:val="27"/>
          <w:szCs w:val="27"/>
        </w:rPr>
        <w:t>Приволжского</w:t>
      </w:r>
      <w:r w:rsidRPr="006900A1">
        <w:rPr>
          <w:rFonts w:ascii="Times New Roman" w:hAnsi="Times New Roman" w:cs="Times New Roman"/>
          <w:sz w:val="27"/>
          <w:szCs w:val="27"/>
        </w:rPr>
        <w:t xml:space="preserve"> транспортно</w:t>
      </w:r>
      <w:r>
        <w:rPr>
          <w:rFonts w:ascii="Times New Roman" w:hAnsi="Times New Roman" w:cs="Times New Roman"/>
          <w:sz w:val="27"/>
          <w:szCs w:val="27"/>
        </w:rPr>
        <w:t>го</w:t>
      </w:r>
      <w:r w:rsidRPr="006900A1">
        <w:rPr>
          <w:rFonts w:ascii="Times New Roman" w:hAnsi="Times New Roman" w:cs="Times New Roman"/>
          <w:sz w:val="27"/>
          <w:szCs w:val="27"/>
        </w:rPr>
        <w:t xml:space="preserve"> прокур</w:t>
      </w:r>
      <w:r>
        <w:rPr>
          <w:rFonts w:ascii="Times New Roman" w:hAnsi="Times New Roman" w:cs="Times New Roman"/>
          <w:sz w:val="27"/>
          <w:szCs w:val="27"/>
        </w:rPr>
        <w:t>ора</w:t>
      </w:r>
      <w:r w:rsidRPr="006900A1">
        <w:rPr>
          <w:rFonts w:ascii="Times New Roman" w:hAnsi="Times New Roman" w:cs="Times New Roman"/>
          <w:sz w:val="27"/>
          <w:szCs w:val="27"/>
        </w:rPr>
        <w:t xml:space="preserve">, относящимися к предмету его деятельности; </w:t>
      </w:r>
      <w:r w:rsidRPr="00DC309E">
        <w:rPr>
          <w:rFonts w:ascii="Times New Roman" w:hAnsi="Times New Roman" w:cs="Times New Roman"/>
          <w:sz w:val="27"/>
          <w:szCs w:val="27"/>
        </w:rPr>
        <w:t xml:space="preserve">вносить на рассмотрение руководства </w:t>
      </w:r>
      <w:r>
        <w:rPr>
          <w:rFonts w:ascii="Times New Roman" w:hAnsi="Times New Roman" w:cs="Times New Roman"/>
          <w:sz w:val="27"/>
          <w:szCs w:val="27"/>
        </w:rPr>
        <w:t xml:space="preserve">отдела </w:t>
      </w:r>
      <w:r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C907D0">
        <w:rPr>
          <w:rFonts w:ascii="Times New Roman" w:hAnsi="Times New Roman" w:cs="Times New Roman"/>
          <w:sz w:val="27"/>
          <w:szCs w:val="27"/>
        </w:rPr>
        <w:t xml:space="preserve"> </w:t>
      </w:r>
      <w:r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4E4198" w:rsidRPr="00B72B50" w:rsidRDefault="00B06B65" w:rsidP="003D5CCE">
      <w:pPr>
        <w:spacing w:after="0" w:line="240" w:lineRule="exact"/>
        <w:ind w:firstLine="720"/>
        <w:jc w:val="both"/>
        <w:rPr>
          <w:rFonts w:ascii="Times New Roman" w:hAnsi="Times New Roman" w:cs="Times New Roman"/>
          <w:sz w:val="27"/>
          <w:szCs w:val="27"/>
        </w:rPr>
      </w:pPr>
      <w:r>
        <w:rPr>
          <w:rFonts w:ascii="Times New Roman" w:hAnsi="Times New Roman" w:cs="Times New Roman"/>
          <w:sz w:val="27"/>
          <w:szCs w:val="27"/>
        </w:rPr>
        <w:t>Главный специалист</w:t>
      </w:r>
      <w:r w:rsidRPr="0057182B">
        <w:rPr>
          <w:rFonts w:ascii="Times New Roman" w:hAnsi="Times New Roman" w:cs="Times New Roman"/>
          <w:sz w:val="27"/>
          <w:szCs w:val="27"/>
        </w:rPr>
        <w:t xml:space="preserve"> </w:t>
      </w:r>
      <w:r w:rsidR="005F35A7">
        <w:rPr>
          <w:rFonts w:ascii="Times New Roman" w:hAnsi="Times New Roman" w:cs="Times New Roman"/>
          <w:sz w:val="27"/>
          <w:szCs w:val="27"/>
        </w:rPr>
        <w:t xml:space="preserve">Камской </w:t>
      </w:r>
      <w:r w:rsidR="00290E71">
        <w:rPr>
          <w:rFonts w:ascii="Times New Roman" w:hAnsi="Times New Roman" w:cs="Times New Roman"/>
          <w:sz w:val="27"/>
          <w:szCs w:val="27"/>
        </w:rPr>
        <w:t>транспортной прокуратуры Приволжской транспортной прокуратуры</w:t>
      </w:r>
      <w:r w:rsidRPr="00B72B50">
        <w:rPr>
          <w:rFonts w:ascii="Times New Roman" w:hAnsi="Times New Roman" w:cs="Times New Roman"/>
          <w:sz w:val="27"/>
          <w:szCs w:val="27"/>
        </w:rPr>
        <w:t xml:space="preserve"> </w:t>
      </w:r>
      <w:r w:rsidR="004E4198" w:rsidRPr="00B72B50">
        <w:rPr>
          <w:rFonts w:ascii="Times New Roman" w:hAnsi="Times New Roman" w:cs="Times New Roman"/>
          <w:sz w:val="27"/>
          <w:szCs w:val="27"/>
        </w:rPr>
        <w:t>за неисполнение или ненадлежащее исполнение возложенных</w:t>
      </w:r>
      <w:r>
        <w:rPr>
          <w:rFonts w:ascii="Times New Roman" w:hAnsi="Times New Roman" w:cs="Times New Roman"/>
          <w:sz w:val="27"/>
          <w:szCs w:val="27"/>
        </w:rPr>
        <w:t xml:space="preserve"> </w:t>
      </w:r>
      <w:r w:rsidR="004E4198" w:rsidRPr="00B72B50">
        <w:rPr>
          <w:rFonts w:ascii="Times New Roman" w:hAnsi="Times New Roman" w:cs="Times New Roman"/>
          <w:sz w:val="27"/>
          <w:szCs w:val="27"/>
        </w:rPr>
        <w:t>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4E4198" w:rsidRPr="00B72B50" w:rsidRDefault="004E4198" w:rsidP="003D5CCE">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 xml:space="preserve">Эффективность и результативность профессиональной служебной деятельности </w:t>
      </w:r>
      <w:r w:rsidR="00B06B65">
        <w:rPr>
          <w:rFonts w:ascii="Times New Roman" w:hAnsi="Times New Roman" w:cs="Times New Roman"/>
          <w:sz w:val="27"/>
          <w:szCs w:val="27"/>
        </w:rPr>
        <w:t>главного специалиста</w:t>
      </w:r>
      <w:r w:rsidR="00B06B65" w:rsidRPr="0057182B">
        <w:rPr>
          <w:rFonts w:ascii="Times New Roman" w:hAnsi="Times New Roman" w:cs="Times New Roman"/>
          <w:sz w:val="27"/>
          <w:szCs w:val="27"/>
        </w:rPr>
        <w:t xml:space="preserve"> </w:t>
      </w:r>
      <w:r w:rsidR="00C15D57">
        <w:rPr>
          <w:rFonts w:ascii="Times New Roman" w:hAnsi="Times New Roman" w:cs="Times New Roman"/>
          <w:sz w:val="27"/>
          <w:szCs w:val="27"/>
        </w:rPr>
        <w:t>Владимирской</w:t>
      </w:r>
      <w:r w:rsidR="00290E71">
        <w:rPr>
          <w:rFonts w:ascii="Times New Roman" w:hAnsi="Times New Roman" w:cs="Times New Roman"/>
          <w:sz w:val="27"/>
          <w:szCs w:val="27"/>
        </w:rPr>
        <w:t xml:space="preserve"> транспортной прокуратуры Приволжской транспортной прокуратуры</w:t>
      </w:r>
      <w:r w:rsidR="00B06B65" w:rsidRPr="00B72B50">
        <w:rPr>
          <w:rFonts w:ascii="Times New Roman" w:hAnsi="Times New Roman" w:cs="Times New Roman"/>
          <w:sz w:val="27"/>
          <w:szCs w:val="27"/>
        </w:rPr>
        <w:t xml:space="preserve"> </w:t>
      </w:r>
      <w:r w:rsidRPr="00B72B50">
        <w:rPr>
          <w:rFonts w:ascii="Times New Roman" w:hAnsi="Times New Roman" w:cs="Times New Roman"/>
          <w:sz w:val="27"/>
          <w:szCs w:val="27"/>
        </w:rPr>
        <w:t>оценивается по количественным и качественным показателям.</w:t>
      </w:r>
    </w:p>
    <w:p w:rsidR="004E4198" w:rsidRPr="00B72B50"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4E4198" w:rsidRPr="00DC309E"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005D3CC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(ст. 16 Федерального закона от 27.07.2004 № 79-ФЗ «О государственной гражданской службе Российской Федерации»).</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E309AC" w:rsidRPr="005D3CCB" w:rsidRDefault="00E309AC" w:rsidP="00E309AC">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Начало приема документов для участия в конкурсе «</w:t>
      </w:r>
      <w:r w:rsidR="005F35A7">
        <w:rPr>
          <w:rFonts w:ascii="Times New Roman" w:eastAsia="Times New Roman" w:hAnsi="Times New Roman" w:cs="Times New Roman"/>
          <w:b/>
          <w:sz w:val="27"/>
          <w:szCs w:val="27"/>
        </w:rPr>
        <w:t>26</w:t>
      </w:r>
      <w:r w:rsidRPr="005D3CCB">
        <w:rPr>
          <w:rFonts w:ascii="Times New Roman" w:eastAsia="Times New Roman" w:hAnsi="Times New Roman" w:cs="Times New Roman"/>
          <w:b/>
          <w:sz w:val="27"/>
          <w:szCs w:val="27"/>
        </w:rPr>
        <w:t xml:space="preserve">» </w:t>
      </w:r>
      <w:r w:rsidR="005F35A7">
        <w:rPr>
          <w:rFonts w:ascii="Times New Roman" w:eastAsia="Times New Roman" w:hAnsi="Times New Roman" w:cs="Times New Roman"/>
          <w:b/>
          <w:sz w:val="27"/>
          <w:szCs w:val="27"/>
        </w:rPr>
        <w:t>января</w:t>
      </w:r>
      <w:r w:rsidRPr="005D3CCB">
        <w:rPr>
          <w:rFonts w:ascii="Times New Roman" w:eastAsia="Times New Roman" w:hAnsi="Times New Roman" w:cs="Times New Roman"/>
          <w:b/>
          <w:sz w:val="27"/>
          <w:szCs w:val="27"/>
        </w:rPr>
        <w:t xml:space="preserve"> 202</w:t>
      </w:r>
      <w:r w:rsidR="005F35A7">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w:t>
      </w:r>
      <w:r w:rsidR="005F35A7">
        <w:rPr>
          <w:rFonts w:ascii="Times New Roman" w:eastAsia="Times New Roman" w:hAnsi="Times New Roman" w:cs="Times New Roman"/>
          <w:b/>
          <w:sz w:val="27"/>
          <w:szCs w:val="27"/>
        </w:rPr>
        <w:t xml:space="preserve">                      </w:t>
      </w:r>
      <w:r w:rsidRPr="005D3CCB">
        <w:rPr>
          <w:rFonts w:ascii="Times New Roman" w:eastAsia="Times New Roman" w:hAnsi="Times New Roman" w:cs="Times New Roman"/>
          <w:b/>
          <w:sz w:val="27"/>
          <w:szCs w:val="27"/>
        </w:rPr>
        <w:t>в 9.00, окончание – «</w:t>
      </w:r>
      <w:r w:rsidR="005F35A7">
        <w:rPr>
          <w:rFonts w:ascii="Times New Roman" w:eastAsia="Times New Roman" w:hAnsi="Times New Roman" w:cs="Times New Roman"/>
          <w:b/>
          <w:sz w:val="27"/>
          <w:szCs w:val="27"/>
        </w:rPr>
        <w:t>15</w:t>
      </w:r>
      <w:r w:rsidRPr="005D3CCB">
        <w:rPr>
          <w:rFonts w:ascii="Times New Roman" w:eastAsia="Times New Roman" w:hAnsi="Times New Roman" w:cs="Times New Roman"/>
          <w:b/>
          <w:sz w:val="27"/>
          <w:szCs w:val="27"/>
        </w:rPr>
        <w:t xml:space="preserve">» </w:t>
      </w:r>
      <w:r w:rsidR="005F35A7">
        <w:rPr>
          <w:rFonts w:ascii="Times New Roman" w:eastAsia="Times New Roman" w:hAnsi="Times New Roman" w:cs="Times New Roman"/>
          <w:b/>
          <w:sz w:val="27"/>
          <w:szCs w:val="27"/>
        </w:rPr>
        <w:t>февраля</w:t>
      </w:r>
      <w:r w:rsidRPr="005D3CCB">
        <w:rPr>
          <w:rFonts w:ascii="Times New Roman" w:eastAsia="Times New Roman" w:hAnsi="Times New Roman" w:cs="Times New Roman"/>
          <w:b/>
          <w:sz w:val="27"/>
          <w:szCs w:val="27"/>
        </w:rPr>
        <w:t xml:space="preserve"> 202</w:t>
      </w:r>
      <w:r w:rsidR="005F35A7">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в 18.00.</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E12D00">
        <w:rPr>
          <w:rFonts w:ascii="Times New Roman" w:eastAsia="Times New Roman" w:hAnsi="Times New Roman" w:cs="Times New Roman"/>
          <w:sz w:val="27"/>
          <w:szCs w:val="27"/>
        </w:rPr>
        <w:t>По истечении указанного срока документы не принимаются</w:t>
      </w:r>
      <w:r w:rsidRPr="0028590C">
        <w:rPr>
          <w:rFonts w:ascii="Times New Roman" w:eastAsia="Times New Roman" w:hAnsi="Times New Roman" w:cs="Times New Roman"/>
          <w:sz w:val="27"/>
          <w:szCs w:val="27"/>
        </w:rPr>
        <w:t>.</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E309AC" w:rsidRPr="00D05C66" w:rsidRDefault="00E309AC" w:rsidP="00E309AC">
      <w:pPr>
        <w:spacing w:after="0" w:line="240" w:lineRule="exact"/>
        <w:ind w:firstLine="708"/>
        <w:jc w:val="both"/>
        <w:rPr>
          <w:rFonts w:ascii="Times New Roman" w:hAnsi="Times New Roman" w:cs="Times New Roman"/>
          <w:sz w:val="28"/>
          <w:szCs w:val="28"/>
        </w:rPr>
      </w:pPr>
      <w:r w:rsidRPr="00D05C66">
        <w:rPr>
          <w:rFonts w:ascii="Times New Roman" w:hAnsi="Times New Roman" w:cs="Times New Roman"/>
          <w:sz w:val="28"/>
          <w:szCs w:val="28"/>
        </w:rPr>
        <w:t xml:space="preserve">Документы принимаются конкурсной комиссией Приволжской транспортной прокуратуры по адресу: </w:t>
      </w:r>
      <w:r>
        <w:rPr>
          <w:rFonts w:ascii="Times New Roman" w:hAnsi="Times New Roman" w:cs="Times New Roman"/>
          <w:sz w:val="28"/>
          <w:szCs w:val="28"/>
        </w:rPr>
        <w:t xml:space="preserve">603059, </w:t>
      </w:r>
      <w:r w:rsidRPr="00D05C66">
        <w:rPr>
          <w:rFonts w:ascii="Times New Roman" w:hAnsi="Times New Roman" w:cs="Times New Roman"/>
          <w:sz w:val="28"/>
          <w:szCs w:val="28"/>
        </w:rPr>
        <w:t>г. Нижний Новгород, ул. Анатолия Григорьева, д. 2, каб. №</w:t>
      </w:r>
      <w:r>
        <w:rPr>
          <w:rFonts w:ascii="Times New Roman" w:hAnsi="Times New Roman" w:cs="Times New Roman"/>
          <w:sz w:val="28"/>
          <w:szCs w:val="28"/>
        </w:rPr>
        <w:t xml:space="preserve"> 4,</w:t>
      </w:r>
      <w:r w:rsidRPr="00D05C66">
        <w:rPr>
          <w:rFonts w:ascii="Times New Roman" w:hAnsi="Times New Roman" w:cs="Times New Roman"/>
          <w:sz w:val="28"/>
          <w:szCs w:val="28"/>
        </w:rPr>
        <w:t xml:space="preserve"> телефон</w:t>
      </w:r>
      <w:r>
        <w:rPr>
          <w:rFonts w:ascii="Times New Roman" w:hAnsi="Times New Roman" w:cs="Times New Roman"/>
          <w:sz w:val="28"/>
          <w:szCs w:val="28"/>
        </w:rPr>
        <w:t>ы</w:t>
      </w:r>
      <w:r w:rsidRPr="00D05C66">
        <w:rPr>
          <w:rFonts w:ascii="Times New Roman" w:hAnsi="Times New Roman" w:cs="Times New Roman"/>
          <w:sz w:val="28"/>
          <w:szCs w:val="28"/>
        </w:rPr>
        <w:t xml:space="preserve"> (831)</w:t>
      </w:r>
      <w:r>
        <w:rPr>
          <w:rFonts w:ascii="Times New Roman" w:hAnsi="Times New Roman" w:cs="Times New Roman"/>
          <w:sz w:val="28"/>
          <w:szCs w:val="28"/>
        </w:rPr>
        <w:t xml:space="preserve"> </w:t>
      </w:r>
      <w:r w:rsidR="005F35A7">
        <w:rPr>
          <w:rFonts w:ascii="Times New Roman" w:hAnsi="Times New Roman" w:cs="Times New Roman"/>
          <w:sz w:val="28"/>
          <w:szCs w:val="28"/>
        </w:rPr>
        <w:t>244-45-40</w:t>
      </w:r>
      <w:r w:rsidRPr="00D05C66">
        <w:rPr>
          <w:rFonts w:ascii="Times New Roman" w:hAnsi="Times New Roman" w:cs="Times New Roman"/>
          <w:sz w:val="28"/>
          <w:szCs w:val="28"/>
        </w:rPr>
        <w:t>.</w:t>
      </w:r>
    </w:p>
    <w:p w:rsidR="00E309AC" w:rsidRPr="009177A6"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О дате, месте и времени проведения второго этапа конкурса будет</w:t>
      </w:r>
      <w:r w:rsidRPr="00137B30">
        <w:rPr>
          <w:rFonts w:ascii="Times New Roman" w:eastAsia="Times New Roman" w:hAnsi="Times New Roman" w:cs="Times New Roman"/>
          <w:sz w:val="27"/>
          <w:szCs w:val="27"/>
        </w:rPr>
        <w:t xml:space="preserve"> сообщено дополнительно, не позднее чем за 15 дней до его начала.</w:t>
      </w:r>
    </w:p>
    <w:p w:rsidR="005D3CCB" w:rsidRPr="009177A6" w:rsidRDefault="005D3CCB" w:rsidP="003D5CCE">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Для участия в конкурсе представляются следующие документы: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личное заявление (пишется от руки);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4E4198" w:rsidRPr="009177A6" w:rsidRDefault="004E4198" w:rsidP="003D5CCE">
      <w:pPr>
        <w:autoSpaceDE w:val="0"/>
        <w:autoSpaceDN w:val="0"/>
        <w:adjustRightInd w:val="0"/>
        <w:spacing w:after="0" w:line="240" w:lineRule="exact"/>
        <w:ind w:firstLine="540"/>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копия паспорта </w:t>
      </w:r>
      <w:r w:rsidRPr="009177A6">
        <w:rPr>
          <w:rFonts w:ascii="Times New Roman" w:hAnsi="Times New Roman" w:cs="Times New Roman"/>
          <w:sz w:val="27"/>
          <w:szCs w:val="27"/>
        </w:rPr>
        <w:t>или заменяющего его документа (соответствующий документ предъявляется лично по прибытии на конкурс);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документы, подтверждающие необходимое профессиональное образование, стаж работы и квалификацию: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документы воинского учета для военнообязанных (военный билет) и лиц, подлежащих призыву на военную службу (приписное свидетельство), в случае </w:t>
      </w:r>
      <w:r w:rsidR="00132E5B" w:rsidRPr="009177A6">
        <w:rPr>
          <w:rFonts w:ascii="Times New Roman" w:eastAsia="Times New Roman" w:hAnsi="Times New Roman" w:cs="Times New Roman"/>
          <w:sz w:val="27"/>
          <w:szCs w:val="27"/>
        </w:rPr>
        <w:t>не прохождения</w:t>
      </w:r>
      <w:r w:rsidRPr="009177A6">
        <w:rPr>
          <w:rFonts w:ascii="Times New Roman" w:eastAsia="Times New Roman" w:hAnsi="Times New Roman" w:cs="Times New Roman"/>
          <w:sz w:val="27"/>
          <w:szCs w:val="27"/>
        </w:rPr>
        <w:t xml:space="preserve"> военной службы - соответствующие документы из военкомата;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w:t>
      </w:r>
      <w:r w:rsidR="00132E5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984н), справки из психоневрологического и наркологического диспансеров;</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2E5B" w:rsidRPr="00DD445C">
        <w:rPr>
          <w:rFonts w:ascii="Times New Roman" w:eastAsia="Times New Roman" w:hAnsi="Times New Roman" w:cs="Times New Roman"/>
          <w:sz w:val="27"/>
          <w:szCs w:val="27"/>
        </w:rPr>
        <w:t xml:space="preserve"> </w:t>
      </w:r>
      <w:r w:rsidRPr="00DD445C">
        <w:rPr>
          <w:rFonts w:ascii="Times New Roman" w:hAnsi="Times New Roman" w:cs="Times New Roman"/>
          <w:sz w:val="27"/>
          <w:szCs w:val="27"/>
        </w:rPr>
        <w:lastRenderedPageBreak/>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DD445C">
        <w:rPr>
          <w:rFonts w:ascii="Times New Roman" w:hAnsi="Times New Roman" w:cs="Times New Roman"/>
          <w:sz w:val="27"/>
          <w:szCs w:val="27"/>
          <w:lang w:val="en-US"/>
        </w:rPr>
        <w:t>kremlin</w:t>
      </w:r>
      <w:r w:rsidRPr="00DD445C">
        <w:rPr>
          <w:rFonts w:ascii="Times New Roman" w:hAnsi="Times New Roman" w:cs="Times New Roman"/>
          <w:sz w:val="27"/>
          <w:szCs w:val="27"/>
        </w:rPr>
        <w:t>.</w:t>
      </w:r>
      <w:r w:rsidRPr="00DD445C">
        <w:rPr>
          <w:rFonts w:ascii="Times New Roman" w:hAnsi="Times New Roman" w:cs="Times New Roman"/>
          <w:sz w:val="27"/>
          <w:szCs w:val="27"/>
          <w:lang w:val="en-US"/>
        </w:rPr>
        <w:t>ru</w:t>
      </w:r>
      <w:r w:rsidRPr="00DD445C">
        <w:rPr>
          <w:rFonts w:ascii="Times New Roman" w:hAnsi="Times New Roman" w:cs="Times New Roman"/>
          <w:sz w:val="27"/>
          <w:szCs w:val="27"/>
        </w:rPr>
        <w:t xml:space="preserve">; </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из налогового органа об отсутствии сведений о регистрации кандидата в качестве индивидуального предпринимателя;</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согласие на обработку персональных данных;</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xml:space="preserve">- иные документы, предусмотренные Федеральным законом от 27.07.2004 </w:t>
      </w:r>
      <w:r w:rsidR="0051339D">
        <w:rPr>
          <w:rFonts w:ascii="Times New Roman" w:eastAsia="Times New Roman" w:hAnsi="Times New Roman" w:cs="Times New Roman"/>
          <w:sz w:val="27"/>
          <w:szCs w:val="27"/>
        </w:rPr>
        <w:t xml:space="preserve">                   </w:t>
      </w:r>
      <w:r w:rsidRPr="00DD445C">
        <w:rPr>
          <w:rFonts w:ascii="Times New Roman" w:eastAsia="Times New Roman" w:hAnsi="Times New Roman" w:cs="Times New Roman"/>
          <w:sz w:val="27"/>
          <w:szCs w:val="27"/>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4E4198" w:rsidRDefault="004E4198" w:rsidP="003D5CCE">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Проведение</w:t>
      </w:r>
      <w:r w:rsidR="00A74B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второго этапа </w:t>
      </w:r>
      <w:r w:rsidRPr="009177A6">
        <w:rPr>
          <w:rFonts w:ascii="Times New Roman" w:eastAsia="Times New Roman" w:hAnsi="Times New Roman" w:cs="Times New Roman"/>
          <w:b/>
          <w:bCs/>
          <w:sz w:val="27"/>
          <w:szCs w:val="27"/>
        </w:rPr>
        <w:t>конкурс</w:t>
      </w:r>
      <w:r>
        <w:rPr>
          <w:rFonts w:ascii="Times New Roman" w:eastAsia="Times New Roman" w:hAnsi="Times New Roman" w:cs="Times New Roman"/>
          <w:b/>
          <w:bCs/>
          <w:sz w:val="27"/>
          <w:szCs w:val="27"/>
        </w:rPr>
        <w:t>а</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При проведении конкурса конкурсн</w:t>
      </w:r>
      <w:r w:rsidR="00C15D57">
        <w:rPr>
          <w:rFonts w:ascii="Times New Roman" w:eastAsia="Times New Roman" w:hAnsi="Times New Roman" w:cs="Times New Roman"/>
          <w:sz w:val="27"/>
          <w:szCs w:val="27"/>
        </w:rPr>
        <w:t>ая</w:t>
      </w:r>
      <w:r w:rsidRPr="000F0F15">
        <w:rPr>
          <w:rFonts w:ascii="Times New Roman" w:eastAsia="Times New Roman" w:hAnsi="Times New Roman" w:cs="Times New Roman"/>
          <w:sz w:val="27"/>
          <w:szCs w:val="27"/>
        </w:rPr>
        <w:t xml:space="preserve">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Pr>
          <w:rFonts w:ascii="Times New Roman" w:eastAsia="Times New Roman" w:hAnsi="Times New Roman" w:cs="Times New Roman"/>
          <w:sz w:val="27"/>
          <w:szCs w:val="27"/>
        </w:rPr>
        <w:t>.</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Второй этап конкурса проводится в форме тестирования, подготовки проекта документа, индивидуального собеседования.</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При тестировании осуществляется оценка:</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уровня владения русским языком;</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знаний и умений в сфере информационных технологий;</w:t>
      </w:r>
    </w:p>
    <w:p w:rsidR="004E4198" w:rsidRPr="00FB042B" w:rsidRDefault="004E4198" w:rsidP="003D5CCE">
      <w:pPr>
        <w:spacing w:after="0" w:line="240" w:lineRule="exact"/>
        <w:ind w:firstLine="708"/>
        <w:jc w:val="both"/>
        <w:rPr>
          <w:rFonts w:ascii="Times New Roman" w:eastAsia="Times New Roman" w:hAnsi="Times New Roman" w:cs="Times New Roman"/>
          <w:sz w:val="27"/>
          <w:szCs w:val="27"/>
        </w:rPr>
      </w:pPr>
      <w:r w:rsidRPr="00FB042B">
        <w:rPr>
          <w:rFonts w:ascii="Times New Roman" w:eastAsia="Times New Roman" w:hAnsi="Times New Roman" w:cs="Times New Roman"/>
          <w:sz w:val="27"/>
          <w:szCs w:val="27"/>
        </w:rPr>
        <w:t xml:space="preserve">- знаний основ Конституции Российской Федерации; федеральных законов от 17.01.1992 № 2202-1 «О прокуратуре Российской Федерации», от </w:t>
      </w:r>
      <w:r w:rsidRPr="008D7557">
        <w:rPr>
          <w:rFonts w:ascii="Times New Roman" w:eastAsia="Times New Roman" w:hAnsi="Times New Roman" w:cs="Times New Roman"/>
          <w:sz w:val="27"/>
          <w:szCs w:val="27"/>
        </w:rPr>
        <w:t>27.07.2004 № 79-ФЗ «О государственной гражданской службе Российской Федерации», от 25.12.2008 № 273-ФЗ «О противодействии коррупции»,</w:t>
      </w:r>
      <w:r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1B741B" w:rsidRPr="001B741B">
        <w:rPr>
          <w:rFonts w:ascii="Times New Roman" w:hAnsi="Times New Roman" w:cs="Times New Roman"/>
          <w:sz w:val="27"/>
          <w:szCs w:val="27"/>
        </w:rPr>
        <w:t xml:space="preserve"> </w:t>
      </w:r>
      <w:r w:rsidRPr="008D7557">
        <w:rPr>
          <w:rFonts w:ascii="Times New Roman" w:eastAsia="Times New Roman" w:hAnsi="Times New Roman" w:cs="Times New Roman"/>
          <w:sz w:val="27"/>
          <w:szCs w:val="27"/>
        </w:rPr>
        <w:t>от 27.07.2006 № 149-ФЗ «Об информации, информационных технологиях и о защите информации»</w:t>
      </w:r>
      <w:r w:rsidRPr="008D7557">
        <w:rPr>
          <w:rFonts w:ascii="Times New Roman" w:hAnsi="Times New Roman" w:cs="Times New Roman"/>
          <w:spacing w:val="4"/>
          <w:sz w:val="27"/>
          <w:szCs w:val="27"/>
        </w:rPr>
        <w:t>;</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4E4198" w:rsidRPr="009F48AB"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lastRenderedPageBreak/>
        <w:t>Посредством указанных методов оценки будут оцениваться также такие профессиональные и личностные качества кандидатов, как</w:t>
      </w:r>
      <w:r w:rsidR="001B741B" w:rsidRPr="001B741B">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t>стратегическое мышление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командное взаимодействие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персональная эффективность</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гибкость и готовность к изменениям</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коммуникативные навыки.</w:t>
      </w:r>
    </w:p>
    <w:p w:rsidR="004E4198"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rPr>
        <w:t>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w:t>
      </w:r>
      <w:r>
        <w:rPr>
          <w:rFonts w:ascii="Times New Roman" w:eastAsia="Times New Roman" w:hAnsi="Times New Roman" w:cs="Times New Roman"/>
          <w:sz w:val="27"/>
          <w:szCs w:val="27"/>
        </w:rPr>
        <w:t>ей и не являются основанием для отказа в приеме документов.</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Победитель определяется по результатам проведения конкурса открытым голосованием простым большинством голосов членов 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комиссии, присутствующих на заседании.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4E4198" w:rsidRPr="00535C00" w:rsidRDefault="004E4198" w:rsidP="003D5CCE">
      <w:pPr>
        <w:spacing w:after="0" w:line="240" w:lineRule="exact"/>
        <w:ind w:firstLine="708"/>
        <w:jc w:val="both"/>
        <w:rPr>
          <w:rFonts w:ascii="Times New Roman" w:eastAsia="Times New Roman" w:hAnsi="Times New Roman" w:cs="Times New Roman"/>
          <w:sz w:val="27"/>
          <w:szCs w:val="27"/>
        </w:rPr>
      </w:pPr>
      <w:r w:rsidRPr="00535C00">
        <w:rPr>
          <w:rFonts w:ascii="Times New Roman" w:eastAsia="Times New Roman" w:hAnsi="Times New Roman" w:cs="Times New Roman"/>
          <w:sz w:val="27"/>
          <w:szCs w:val="27"/>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rPr>
        <w:t xml:space="preserve">. </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Pr="009177A6">
        <w:rPr>
          <w:rFonts w:ascii="Times New Roman" w:eastAsia="Times New Roman" w:hAnsi="Times New Roman" w:cs="Times New Roman"/>
          <w:sz w:val="27"/>
          <w:szCs w:val="27"/>
        </w:rPr>
        <w:t>андидат вправе обжаловать решение конкурсно</w:t>
      </w:r>
      <w:r>
        <w:rPr>
          <w:rFonts w:ascii="Times New Roman" w:eastAsia="Times New Roman" w:hAnsi="Times New Roman" w:cs="Times New Roman"/>
          <w:sz w:val="27"/>
          <w:szCs w:val="27"/>
        </w:rPr>
        <w:t>й</w:t>
      </w:r>
      <w:r w:rsidRPr="009177A6">
        <w:rPr>
          <w:rFonts w:ascii="Times New Roman" w:eastAsia="Times New Roman" w:hAnsi="Times New Roman" w:cs="Times New Roman"/>
          <w:sz w:val="27"/>
          <w:szCs w:val="27"/>
        </w:rPr>
        <w:t xml:space="preserve"> комиссии в </w:t>
      </w:r>
      <w:r>
        <w:rPr>
          <w:rFonts w:ascii="Times New Roman" w:eastAsia="Times New Roman" w:hAnsi="Times New Roman" w:cs="Times New Roman"/>
          <w:sz w:val="27"/>
          <w:szCs w:val="27"/>
        </w:rPr>
        <w:t>судебном порядке</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Служебное время и время отдыха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45 Федерального закона от 27.07.2004</w:t>
      </w:r>
      <w:r w:rsidR="001140E6">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xml:space="preserve">№ 79-ФЗ </w:t>
      </w:r>
      <w:r w:rsidR="001140E6">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xml:space="preserve">«О государственной гражданской службе Российской Федерации» для гражданских служащих </w:t>
      </w:r>
      <w:r w:rsidR="001B741B">
        <w:rPr>
          <w:rFonts w:ascii="Times New Roman" w:eastAsia="Times New Roman" w:hAnsi="Times New Roman" w:cs="Times New Roman"/>
          <w:sz w:val="27"/>
          <w:szCs w:val="27"/>
        </w:rPr>
        <w:t>Приволжской</w:t>
      </w:r>
      <w:r w:rsidRPr="009177A6">
        <w:rPr>
          <w:rFonts w:ascii="Times New Roman" w:eastAsia="Times New Roman" w:hAnsi="Times New Roman" w:cs="Times New Roman"/>
          <w:sz w:val="27"/>
          <w:szCs w:val="27"/>
        </w:rPr>
        <w:t xml:space="preserve">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основной оплачиваемый отпуск предоставляется продолжительностью 30 календарных дней;</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дополнительный оплачиваемый отпуск за выслугу лет продолжительностью до 10 календарных дней</w:t>
      </w:r>
      <w:r w:rsidR="0051339D">
        <w:rPr>
          <w:rFonts w:ascii="Times New Roman" w:eastAsia="Times New Roman" w:hAnsi="Times New Roman" w:cs="Times New Roman"/>
          <w:sz w:val="27"/>
          <w:szCs w:val="27"/>
        </w:rPr>
        <w:t>;</w:t>
      </w:r>
    </w:p>
    <w:p w:rsidR="0051339D" w:rsidRPr="009177A6" w:rsidRDefault="0051339D"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ежегодный дополнительный оплачиваемый отпуск за ненормированный служебный день продолжительностью 3 календарных дня.</w:t>
      </w:r>
    </w:p>
    <w:p w:rsidR="004E4198"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Оплата труда</w:t>
      </w:r>
    </w:p>
    <w:p w:rsidR="004E4198" w:rsidRPr="009177A6" w:rsidRDefault="004E4198" w:rsidP="003D5CCE">
      <w:pPr>
        <w:spacing w:after="0" w:line="240" w:lineRule="exact"/>
        <w:ind w:firstLine="851"/>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замещаемой должностью;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присвоенным ему классным чином государственной гражданской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выслугу лет на гражданской службе (в размере от 10% до 30%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особые условия гражданской службы (</w:t>
      </w:r>
      <w:r w:rsidR="00C15D57">
        <w:rPr>
          <w:rFonts w:ascii="Times New Roman" w:eastAsia="Times New Roman" w:hAnsi="Times New Roman" w:cs="Times New Roman"/>
          <w:sz w:val="27"/>
          <w:szCs w:val="27"/>
        </w:rPr>
        <w:t>25</w:t>
      </w:r>
      <w:r w:rsidRPr="009177A6">
        <w:rPr>
          <w:rFonts w:ascii="Times New Roman" w:eastAsia="Times New Roman" w:hAnsi="Times New Roman" w:cs="Times New Roman"/>
          <w:sz w:val="27"/>
          <w:szCs w:val="27"/>
        </w:rPr>
        <w:t>%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ежемесячного денежного поощрения (</w:t>
      </w:r>
      <w:r w:rsidR="00C15D57">
        <w:rPr>
          <w:rFonts w:ascii="Times New Roman" w:eastAsia="Times New Roman" w:hAnsi="Times New Roman" w:cs="Times New Roman"/>
          <w:sz w:val="27"/>
          <w:szCs w:val="27"/>
        </w:rPr>
        <w:t>0,3</w:t>
      </w:r>
      <w:r w:rsidRPr="009177A6">
        <w:rPr>
          <w:rFonts w:ascii="Times New Roman" w:eastAsia="Times New Roman" w:hAnsi="Times New Roman" w:cs="Times New Roman"/>
          <w:sz w:val="27"/>
          <w:szCs w:val="27"/>
        </w:rPr>
        <w:t xml:space="preserve"> должностн</w:t>
      </w:r>
      <w:r w:rsidR="00C15D57">
        <w:rPr>
          <w:rFonts w:ascii="Times New Roman" w:eastAsia="Times New Roman" w:hAnsi="Times New Roman" w:cs="Times New Roman"/>
          <w:sz w:val="27"/>
          <w:szCs w:val="27"/>
        </w:rPr>
        <w:t>ого</w:t>
      </w:r>
      <w:r w:rsidRPr="009177A6">
        <w:rPr>
          <w:rFonts w:ascii="Times New Roman" w:eastAsia="Times New Roman" w:hAnsi="Times New Roman" w:cs="Times New Roman"/>
          <w:sz w:val="27"/>
          <w:szCs w:val="27"/>
        </w:rPr>
        <w:t xml:space="preserve"> оклад</w:t>
      </w:r>
      <w:r w:rsidR="00C15D57">
        <w:rPr>
          <w:rFonts w:ascii="Times New Roman" w:eastAsia="Times New Roman" w:hAnsi="Times New Roman" w:cs="Times New Roman"/>
          <w:sz w:val="27"/>
          <w:szCs w:val="27"/>
        </w:rPr>
        <w:t>а</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единовременной выплаты при предоставлении ежегодного оплачиваемого отпуска (в размере двух месячных окладов денежного содержания);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sectPr w:rsidR="004E4198" w:rsidRPr="009177A6" w:rsidSect="00BF2C29">
      <w:headerReference w:type="default" r:id="rId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135" w:rsidRDefault="00876135" w:rsidP="00D3175F">
      <w:pPr>
        <w:spacing w:after="0" w:line="240" w:lineRule="auto"/>
      </w:pPr>
      <w:r>
        <w:separator/>
      </w:r>
    </w:p>
  </w:endnote>
  <w:endnote w:type="continuationSeparator" w:id="0">
    <w:p w:rsidR="00876135" w:rsidRDefault="00876135" w:rsidP="00D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135" w:rsidRDefault="00876135" w:rsidP="00D3175F">
      <w:pPr>
        <w:spacing w:after="0" w:line="240" w:lineRule="auto"/>
      </w:pPr>
      <w:r>
        <w:separator/>
      </w:r>
    </w:p>
  </w:footnote>
  <w:footnote w:type="continuationSeparator" w:id="0">
    <w:p w:rsidR="00876135" w:rsidRDefault="00876135" w:rsidP="00D3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407"/>
      <w:docPartObj>
        <w:docPartGallery w:val="Page Numbers (Top of Page)"/>
        <w:docPartUnique/>
      </w:docPartObj>
    </w:sdtPr>
    <w:sdtEndPr/>
    <w:sdtContent>
      <w:p w:rsidR="006C0022" w:rsidRDefault="00B91359">
        <w:pPr>
          <w:pStyle w:val="a3"/>
          <w:jc w:val="center"/>
        </w:pPr>
        <w:r>
          <w:fldChar w:fldCharType="begin"/>
        </w:r>
        <w:r>
          <w:instrText xml:space="preserve"> PAGE   \* MERGEFORMAT </w:instrText>
        </w:r>
        <w:r>
          <w:fldChar w:fldCharType="separate"/>
        </w:r>
        <w:r w:rsidR="007E7ADB">
          <w:rPr>
            <w:noProof/>
          </w:rPr>
          <w:t>5</w:t>
        </w:r>
        <w:r>
          <w:rPr>
            <w:noProof/>
          </w:rPr>
          <w:fldChar w:fldCharType="end"/>
        </w:r>
      </w:p>
    </w:sdtContent>
  </w:sdt>
  <w:p w:rsidR="006C0022" w:rsidRDefault="006C00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782"/>
    <w:multiLevelType w:val="multilevel"/>
    <w:tmpl w:val="DD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411F"/>
    <w:multiLevelType w:val="multilevel"/>
    <w:tmpl w:val="1E1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DC"/>
    <w:rsid w:val="000118D8"/>
    <w:rsid w:val="0002378F"/>
    <w:rsid w:val="00085572"/>
    <w:rsid w:val="000905D4"/>
    <w:rsid w:val="0009687C"/>
    <w:rsid w:val="000A5101"/>
    <w:rsid w:val="001140E6"/>
    <w:rsid w:val="00132883"/>
    <w:rsid w:val="00132E5B"/>
    <w:rsid w:val="0018312E"/>
    <w:rsid w:val="001B741B"/>
    <w:rsid w:val="001B7F08"/>
    <w:rsid w:val="001C20C7"/>
    <w:rsid w:val="001D4564"/>
    <w:rsid w:val="00236619"/>
    <w:rsid w:val="00247BFB"/>
    <w:rsid w:val="00251E77"/>
    <w:rsid w:val="002776A7"/>
    <w:rsid w:val="00290E71"/>
    <w:rsid w:val="00294FD4"/>
    <w:rsid w:val="003008DC"/>
    <w:rsid w:val="003116BF"/>
    <w:rsid w:val="00332D56"/>
    <w:rsid w:val="00342725"/>
    <w:rsid w:val="00343472"/>
    <w:rsid w:val="00346987"/>
    <w:rsid w:val="0038675D"/>
    <w:rsid w:val="003D5CCE"/>
    <w:rsid w:val="003E0B48"/>
    <w:rsid w:val="003F3768"/>
    <w:rsid w:val="004209EC"/>
    <w:rsid w:val="00423656"/>
    <w:rsid w:val="00432F9F"/>
    <w:rsid w:val="00434460"/>
    <w:rsid w:val="004518C2"/>
    <w:rsid w:val="004645DC"/>
    <w:rsid w:val="004C5889"/>
    <w:rsid w:val="004E4198"/>
    <w:rsid w:val="004E6345"/>
    <w:rsid w:val="004F501F"/>
    <w:rsid w:val="004F5B32"/>
    <w:rsid w:val="005114A3"/>
    <w:rsid w:val="0051339D"/>
    <w:rsid w:val="00557E57"/>
    <w:rsid w:val="005676BC"/>
    <w:rsid w:val="00583BAF"/>
    <w:rsid w:val="00587F6F"/>
    <w:rsid w:val="005D3CCB"/>
    <w:rsid w:val="005E7BC8"/>
    <w:rsid w:val="005F35A7"/>
    <w:rsid w:val="005F7613"/>
    <w:rsid w:val="00653610"/>
    <w:rsid w:val="0066158E"/>
    <w:rsid w:val="006625E5"/>
    <w:rsid w:val="006641C3"/>
    <w:rsid w:val="00671605"/>
    <w:rsid w:val="006C0022"/>
    <w:rsid w:val="006D58AF"/>
    <w:rsid w:val="006E2669"/>
    <w:rsid w:val="00704B2A"/>
    <w:rsid w:val="007703E7"/>
    <w:rsid w:val="0077269D"/>
    <w:rsid w:val="007E3438"/>
    <w:rsid w:val="007E7ADB"/>
    <w:rsid w:val="008030A2"/>
    <w:rsid w:val="0082106E"/>
    <w:rsid w:val="00850DE0"/>
    <w:rsid w:val="00864C93"/>
    <w:rsid w:val="00876135"/>
    <w:rsid w:val="008A1E1C"/>
    <w:rsid w:val="008E6A63"/>
    <w:rsid w:val="008F6C96"/>
    <w:rsid w:val="00930D2E"/>
    <w:rsid w:val="00967EC4"/>
    <w:rsid w:val="009854E1"/>
    <w:rsid w:val="009905F1"/>
    <w:rsid w:val="009D223B"/>
    <w:rsid w:val="00A131C9"/>
    <w:rsid w:val="00A2355F"/>
    <w:rsid w:val="00A421C3"/>
    <w:rsid w:val="00A60A41"/>
    <w:rsid w:val="00A74B52"/>
    <w:rsid w:val="00A76296"/>
    <w:rsid w:val="00A811AC"/>
    <w:rsid w:val="00A855F3"/>
    <w:rsid w:val="00A91864"/>
    <w:rsid w:val="00A94358"/>
    <w:rsid w:val="00AA602A"/>
    <w:rsid w:val="00AC5991"/>
    <w:rsid w:val="00AE53AE"/>
    <w:rsid w:val="00B06B65"/>
    <w:rsid w:val="00B122A6"/>
    <w:rsid w:val="00B22F5D"/>
    <w:rsid w:val="00B2732A"/>
    <w:rsid w:val="00B81662"/>
    <w:rsid w:val="00B91359"/>
    <w:rsid w:val="00BD231E"/>
    <w:rsid w:val="00BE7329"/>
    <w:rsid w:val="00BF2C29"/>
    <w:rsid w:val="00C15D57"/>
    <w:rsid w:val="00C21C8E"/>
    <w:rsid w:val="00C3327D"/>
    <w:rsid w:val="00C907D0"/>
    <w:rsid w:val="00D043C0"/>
    <w:rsid w:val="00D05C66"/>
    <w:rsid w:val="00D261B4"/>
    <w:rsid w:val="00D3175F"/>
    <w:rsid w:val="00D358A4"/>
    <w:rsid w:val="00D715CB"/>
    <w:rsid w:val="00DA5D24"/>
    <w:rsid w:val="00DA69E8"/>
    <w:rsid w:val="00DC7E8E"/>
    <w:rsid w:val="00DD445C"/>
    <w:rsid w:val="00DF248C"/>
    <w:rsid w:val="00E03715"/>
    <w:rsid w:val="00E2600E"/>
    <w:rsid w:val="00E309AC"/>
    <w:rsid w:val="00E371E6"/>
    <w:rsid w:val="00E371EF"/>
    <w:rsid w:val="00E6321D"/>
    <w:rsid w:val="00E639B9"/>
    <w:rsid w:val="00EA1E32"/>
    <w:rsid w:val="00EC0C2A"/>
    <w:rsid w:val="00EC16A0"/>
    <w:rsid w:val="00EC739A"/>
    <w:rsid w:val="00ED3009"/>
    <w:rsid w:val="00ED7EE7"/>
    <w:rsid w:val="00F561D3"/>
    <w:rsid w:val="00F57B7D"/>
    <w:rsid w:val="00F60C0F"/>
    <w:rsid w:val="00F84A12"/>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EC63E-C250-4D9D-95A8-EFF22A4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75F"/>
  </w:style>
  <w:style w:type="paragraph" w:styleId="a5">
    <w:name w:val="footer"/>
    <w:basedOn w:val="a"/>
    <w:link w:val="a6"/>
    <w:uiPriority w:val="99"/>
    <w:semiHidden/>
    <w:unhideWhenUsed/>
    <w:rsid w:val="00D317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75F"/>
  </w:style>
  <w:style w:type="table" w:styleId="a7">
    <w:name w:val="Table Grid"/>
    <w:basedOn w:val="a1"/>
    <w:uiPriority w:val="59"/>
    <w:rsid w:val="00423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63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9B9"/>
    <w:rPr>
      <w:rFonts w:ascii="Tahoma" w:hAnsi="Tahoma" w:cs="Tahoma"/>
      <w:sz w:val="16"/>
      <w:szCs w:val="16"/>
    </w:rPr>
  </w:style>
  <w:style w:type="character" w:styleId="aa">
    <w:name w:val="Hyperlink"/>
    <w:basedOn w:val="a0"/>
    <w:uiPriority w:val="99"/>
    <w:unhideWhenUsed/>
    <w:rsid w:val="00343472"/>
    <w:rPr>
      <w:color w:val="0000FF"/>
      <w:u w:val="single"/>
    </w:rPr>
  </w:style>
  <w:style w:type="paragraph" w:customStyle="1" w:styleId="ConsPlusNormal">
    <w:name w:val="ConsPlusNormal"/>
    <w:rsid w:val="003008DC"/>
    <w:pPr>
      <w:widowControl w:val="0"/>
      <w:autoSpaceDE w:val="0"/>
      <w:autoSpaceDN w:val="0"/>
      <w:spacing w:after="0" w:line="240" w:lineRule="auto"/>
    </w:pPr>
    <w:rPr>
      <w:rFonts w:ascii="Calibri" w:eastAsia="Times New Roman" w:hAnsi="Calibri" w:cs="Calibri"/>
      <w:szCs w:val="20"/>
    </w:rPr>
  </w:style>
  <w:style w:type="character" w:customStyle="1" w:styleId="FontStyle16">
    <w:name w:val="Font Style16"/>
    <w:rsid w:val="00D261B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79">
      <w:bodyDiv w:val="1"/>
      <w:marLeft w:val="0"/>
      <w:marRight w:val="0"/>
      <w:marTop w:val="0"/>
      <w:marBottom w:val="0"/>
      <w:divBdr>
        <w:top w:val="none" w:sz="0" w:space="0" w:color="auto"/>
        <w:left w:val="none" w:sz="0" w:space="0" w:color="auto"/>
        <w:bottom w:val="none" w:sz="0" w:space="0" w:color="auto"/>
        <w:right w:val="none" w:sz="0" w:space="0" w:color="auto"/>
      </w:divBdr>
    </w:div>
    <w:div w:id="11295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CB032AF6451FF558A528A97ADAF26AE1927A50CA97A8A45CA3E93C32A85671E1DB549975026B8EDB99478D3624BE2BF147F7D88464AE1x9N5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ECB032AF6451FF558A528A97ADAF26AE1927A50CA97A8A45CA3E93C32A85671E1DB549975026BDE7B99478D3624BE2BF147F7D88464AE1x9N5L" TargetMode="External"/><Relationship Id="rId12" Type="http://schemas.openxmlformats.org/officeDocument/2006/relationships/hyperlink" Target="consultantplus://offline/ref=B2ECB032AF6451FF558A528A97ADAF26AE1921AE08A87A8A45CA3E93C32A85670C1DED45965339BFECACC22995x3N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2ECB032AF6451FF558A528A97ADAF26AE1927A50CA97A8A45CA3E93C32A85670C1DED45965339BFECACC22995x3N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ECB032AF6451FF558A528A97ADAF26AE1823AC0AAA7A8A45CA3E93C32A85670C1DED45965339BFECACC22995x3N7L" TargetMode="External"/><Relationship Id="rId4" Type="http://schemas.openxmlformats.org/officeDocument/2006/relationships/webSettings" Target="webSettings.xml"/><Relationship Id="rId9" Type="http://schemas.openxmlformats.org/officeDocument/2006/relationships/hyperlink" Target="consultantplus://offline/ref=B2ECB032AF6451FF558A528A97ADAF26AE1820A90AA77A8A45CA3E93C32A85671E1DB549975027BEE6B99478D3624BE2BF147F7D88464AE1x9N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Землякова Анна Александровна</cp:lastModifiedBy>
  <cp:revision>5</cp:revision>
  <cp:lastPrinted>2023-01-26T05:53:00Z</cp:lastPrinted>
  <dcterms:created xsi:type="dcterms:W3CDTF">2023-01-25T12:18:00Z</dcterms:created>
  <dcterms:modified xsi:type="dcterms:W3CDTF">2023-01-26T05:53:00Z</dcterms:modified>
</cp:coreProperties>
</file>