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08E05" w14:textId="2A24B3AD" w:rsidR="0011217B" w:rsidRDefault="006F4B49" w:rsidP="00301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Северо-Западной транспортной прокуратуры по разрешению обращений и приему граждан </w:t>
      </w:r>
      <w:r w:rsidR="00310A93">
        <w:rPr>
          <w:rFonts w:ascii="Times New Roman" w:hAnsi="Times New Roman" w:cs="Times New Roman"/>
          <w:sz w:val="28"/>
          <w:szCs w:val="28"/>
        </w:rPr>
        <w:t>в 1 полугодии 2020 года</w:t>
      </w:r>
    </w:p>
    <w:p w14:paraId="775DA126" w14:textId="5DFC1B13" w:rsidR="00BF6586" w:rsidRPr="00A5143E" w:rsidRDefault="00BF6586" w:rsidP="00CD0E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5096F" w14:textId="77777777" w:rsidR="00F22870" w:rsidRPr="009D4A47" w:rsidRDefault="00CD0EBF" w:rsidP="009D4A4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В  </w:t>
      </w:r>
      <w:r w:rsidR="00590AD2" w:rsidRPr="009D4A47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590AD2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полугодии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>2020 год</w:t>
      </w:r>
      <w:r w:rsidR="00590AD2" w:rsidRPr="009D4A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в Северо-Западную транспортную прокуратуру </w:t>
      </w:r>
      <w:r w:rsidR="00C330FB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F22870" w:rsidRPr="009D4A47">
        <w:rPr>
          <w:rFonts w:ascii="Times New Roman" w:hAnsi="Times New Roman" w:cs="Times New Roman"/>
          <w:color w:val="000000"/>
          <w:sz w:val="28"/>
          <w:szCs w:val="28"/>
        </w:rPr>
        <w:t>3100</w:t>
      </w:r>
      <w:r w:rsidR="00C330FB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письменных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 w:rsidR="00C330FB" w:rsidRPr="009D4A47">
        <w:rPr>
          <w:rFonts w:ascii="Times New Roman" w:hAnsi="Times New Roman" w:cs="Times New Roman"/>
          <w:color w:val="000000"/>
          <w:sz w:val="28"/>
          <w:szCs w:val="28"/>
        </w:rPr>
        <w:t>й граждан</w:t>
      </w:r>
      <w:r w:rsidR="00DB4B30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6E61982" w14:textId="32D1B6F8" w:rsidR="00F22870" w:rsidRPr="009D4A47" w:rsidRDefault="00F22870" w:rsidP="009D4A4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Анализ характера поступивших в указанном периоде обращений показывает, что чаще всего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граждане обращались в Северо-Западную транспортную прокуратуру с вопросами о соблюдении законодательства в сфере железнодорожного, воздушного и водного транспорта. </w:t>
      </w:r>
    </w:p>
    <w:p w14:paraId="546D83FD" w14:textId="77777777" w:rsidR="00F22870" w:rsidRPr="009D4A47" w:rsidRDefault="00F22870" w:rsidP="009D4A47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D4A47">
        <w:rPr>
          <w:rFonts w:ascii="Times New Roman" w:hAnsi="Times New Roman"/>
          <w:color w:val="000000"/>
          <w:sz w:val="28"/>
          <w:szCs w:val="28"/>
        </w:rPr>
        <w:t xml:space="preserve">Существенное число жалоб поступало о нарушении трудового, таможенного, жилищного и административного законодательства. Разрешались жалобы в сфере противодействия коррупции, в области окружающей среды и природопользования, о соблюдении жилищного и законодательства, а также по пенсионным вопросам. </w:t>
      </w:r>
    </w:p>
    <w:p w14:paraId="086D731B" w14:textId="0F2ED529" w:rsidR="00F22870" w:rsidRPr="009D4A47" w:rsidRDefault="00F22870" w:rsidP="009D4A47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D4A47">
        <w:rPr>
          <w:rFonts w:ascii="Times New Roman" w:hAnsi="Times New Roman"/>
          <w:color w:val="000000"/>
          <w:sz w:val="28"/>
          <w:szCs w:val="28"/>
        </w:rPr>
        <w:t>Обращались в Северо-Западную транспортную прокуратуру</w:t>
      </w:r>
      <w:r w:rsidR="002B1B78" w:rsidRPr="009D4A47">
        <w:rPr>
          <w:rFonts w:ascii="Times New Roman" w:hAnsi="Times New Roman"/>
          <w:color w:val="000000"/>
          <w:sz w:val="28"/>
          <w:szCs w:val="28"/>
        </w:rPr>
        <w:t xml:space="preserve"> за</w:t>
      </w:r>
      <w:r w:rsidRPr="009D4A47">
        <w:rPr>
          <w:rFonts w:ascii="Times New Roman" w:hAnsi="Times New Roman"/>
          <w:color w:val="000000"/>
          <w:sz w:val="28"/>
          <w:szCs w:val="28"/>
        </w:rPr>
        <w:t xml:space="preserve"> защитой своих прав юридические лица и индивидуальные предприниматели. Рассматривались также обращения о несогласии с действиями (бездействием) и решениями дознавателей, органов дознания, следователей, прокуроров, п</w:t>
      </w:r>
      <w:r w:rsidRPr="009D4A47">
        <w:rPr>
          <w:rFonts w:ascii="Times New Roman" w:hAnsi="Times New Roman"/>
          <w:sz w:val="28"/>
          <w:szCs w:val="28"/>
        </w:rPr>
        <w:t>осту</w:t>
      </w:r>
      <w:r w:rsidRPr="009D4A47">
        <w:rPr>
          <w:rFonts w:ascii="Times New Roman" w:hAnsi="Times New Roman"/>
          <w:color w:val="000000"/>
          <w:sz w:val="28"/>
          <w:szCs w:val="28"/>
        </w:rPr>
        <w:t xml:space="preserve">пали обращения по вопросам законности и обоснованности судебных постановлений по гражданским и уголовным делам. </w:t>
      </w:r>
    </w:p>
    <w:p w14:paraId="1C5E467C" w14:textId="77777777" w:rsidR="003E5F6E" w:rsidRPr="009D4A47" w:rsidRDefault="003E5F6E" w:rsidP="009D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color w:val="000000"/>
          <w:sz w:val="28"/>
          <w:szCs w:val="28"/>
        </w:rPr>
        <w:t>В 1 полугодии 2020 года</w:t>
      </w:r>
      <w:r w:rsidRPr="009D4A47">
        <w:rPr>
          <w:rFonts w:ascii="Times New Roman" w:hAnsi="Times New Roman" w:cs="Times New Roman"/>
          <w:sz w:val="28"/>
          <w:szCs w:val="28"/>
        </w:rPr>
        <w:t xml:space="preserve"> на 34% (с 365 до 239)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сократилось общее к</w:t>
      </w:r>
      <w:r w:rsidRPr="009D4A47">
        <w:rPr>
          <w:rFonts w:ascii="Times New Roman" w:hAnsi="Times New Roman" w:cs="Times New Roman"/>
          <w:sz w:val="28"/>
          <w:szCs w:val="28"/>
        </w:rPr>
        <w:t>оличество обращений, направленных Северо-Западной транспортной прокуратурой по подведомственности.</w:t>
      </w:r>
    </w:p>
    <w:p w14:paraId="422E7980" w14:textId="43BDD3A4" w:rsidR="003E5F6E" w:rsidRPr="009D4A47" w:rsidRDefault="003E5F6E" w:rsidP="009D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sz w:val="28"/>
          <w:szCs w:val="28"/>
        </w:rPr>
        <w:t xml:space="preserve">Кроме того, число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разрешенных </w:t>
      </w:r>
      <w:r w:rsidR="00D8748F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в Северо-Западной транспортной прокуратуре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>обращений также уменьшилось на 2% и составило 1893 (АППГ – 1942).</w:t>
      </w:r>
    </w:p>
    <w:p w14:paraId="60540C34" w14:textId="7A712321" w:rsidR="0068434C" w:rsidRPr="009D4A47" w:rsidRDefault="00122CDC" w:rsidP="009D4A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A47">
        <w:rPr>
          <w:rFonts w:ascii="Times New Roman" w:hAnsi="Times New Roman" w:cs="Times New Roman"/>
          <w:color w:val="000000"/>
          <w:sz w:val="28"/>
          <w:szCs w:val="28"/>
        </w:rPr>
        <w:t>По результатам разрешения</w:t>
      </w:r>
      <w:r w:rsidR="0068434C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28C1" w:rsidRPr="009D4A47">
        <w:rPr>
          <w:rFonts w:ascii="Times New Roman" w:hAnsi="Times New Roman" w:cs="Times New Roman"/>
          <w:color w:val="000000"/>
          <w:sz w:val="28"/>
          <w:szCs w:val="28"/>
        </w:rPr>
        <w:t>в Северо-Западной транспортной прокуратуре</w:t>
      </w:r>
      <w:r w:rsidR="007A7822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в 1 полугодии 2020 </w:t>
      </w:r>
      <w:proofErr w:type="gramStart"/>
      <w:r w:rsidR="007A7822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7A28C1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5524" w:rsidRPr="009D4A47">
        <w:rPr>
          <w:rFonts w:ascii="Times New Roman" w:hAnsi="Times New Roman" w:cs="Times New Roman"/>
          <w:color w:val="000000"/>
          <w:sz w:val="28"/>
          <w:szCs w:val="28"/>
        </w:rPr>
        <w:t>обращений</w:t>
      </w:r>
      <w:proofErr w:type="gramEnd"/>
      <w:r w:rsidR="00BA5524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34C" w:rsidRPr="009D4A47">
        <w:rPr>
          <w:rFonts w:ascii="Times New Roman" w:hAnsi="Times New Roman" w:cs="Times New Roman"/>
          <w:color w:val="000000"/>
          <w:sz w:val="28"/>
          <w:szCs w:val="28"/>
        </w:rPr>
        <w:t>удовлетворены 316</w:t>
      </w:r>
      <w:r w:rsidR="0068434C" w:rsidRPr="009D4A4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жалоб</w:t>
      </w:r>
      <w:r w:rsidR="0068434C" w:rsidRPr="009D4A47">
        <w:rPr>
          <w:rFonts w:ascii="Times New Roman" w:hAnsi="Times New Roman" w:cs="Times New Roman"/>
          <w:color w:val="000000"/>
          <w:sz w:val="28"/>
          <w:szCs w:val="28"/>
        </w:rPr>
        <w:t>, что меньше на 10 %</w:t>
      </w:r>
      <w:r w:rsidR="0068434C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в сравнении с аналогичным показателем 2019 года</w:t>
      </w:r>
      <w:r w:rsidR="0068434C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C8022CA" w14:textId="78BF5CB2" w:rsidR="00C74CBC" w:rsidRPr="009D4A47" w:rsidRDefault="009173BD" w:rsidP="009D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sz w:val="28"/>
          <w:szCs w:val="28"/>
        </w:rPr>
        <w:t>В</w:t>
      </w:r>
      <w:r w:rsidR="00C74CBC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каждом случае признания обращения обоснованным применяется весь предусмотренный законом комплекс мер прокурорского реагирования к восстановлению нарушенных прав и привлечению виновных лиц к установленной ответственности.</w:t>
      </w:r>
    </w:p>
    <w:p w14:paraId="41926F8B" w14:textId="60C25EA5" w:rsidR="00E326B5" w:rsidRPr="009D4A47" w:rsidRDefault="00C74CBC" w:rsidP="009D4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sz w:val="28"/>
          <w:szCs w:val="28"/>
        </w:rPr>
        <w:t xml:space="preserve">Так, </w:t>
      </w:r>
      <w:r w:rsidR="009173BD" w:rsidRPr="009D4A47">
        <w:rPr>
          <w:rFonts w:ascii="Times New Roman" w:hAnsi="Times New Roman" w:cs="Times New Roman"/>
          <w:sz w:val="28"/>
          <w:szCs w:val="28"/>
        </w:rPr>
        <w:t xml:space="preserve">по удовлетворенным обращениям Северо-Западной транспортной прокуратурой </w:t>
      </w:r>
      <w:r w:rsidR="007A7822" w:rsidRPr="009D4A47">
        <w:rPr>
          <w:rFonts w:ascii="Times New Roman" w:hAnsi="Times New Roman" w:cs="Times New Roman"/>
          <w:sz w:val="28"/>
          <w:szCs w:val="28"/>
        </w:rPr>
        <w:t>принесено  8 протестов (АППГ - 8);</w:t>
      </w:r>
      <w:r w:rsidR="007A7822"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="007A7822" w:rsidRPr="009D4A47">
        <w:rPr>
          <w:rFonts w:ascii="Times New Roman" w:hAnsi="Times New Roman" w:cs="Times New Roman"/>
          <w:sz w:val="28"/>
          <w:szCs w:val="28"/>
        </w:rPr>
        <w:t>внесено 232 представления (АППГ - 249);</w:t>
      </w:r>
      <w:r w:rsidR="007A7822"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="007A7822" w:rsidRPr="009D4A47">
        <w:rPr>
          <w:rFonts w:ascii="Times New Roman" w:hAnsi="Times New Roman" w:cs="Times New Roman"/>
          <w:sz w:val="28"/>
          <w:szCs w:val="28"/>
        </w:rPr>
        <w:t>направлено 8 исков в суд (АППГ - 34);</w:t>
      </w:r>
      <w:r w:rsidR="007A7822"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="007A7822" w:rsidRPr="009D4A47">
        <w:rPr>
          <w:rFonts w:ascii="Times New Roman" w:hAnsi="Times New Roman" w:cs="Times New Roman"/>
          <w:sz w:val="28"/>
          <w:szCs w:val="28"/>
        </w:rPr>
        <w:t>возбуждено 16 дел об административных правонарушениях (АППГ- 39);</w:t>
      </w:r>
      <w:r w:rsidR="007A7822"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="007A7822" w:rsidRPr="009D4A47">
        <w:rPr>
          <w:rFonts w:ascii="Times New Roman" w:hAnsi="Times New Roman" w:cs="Times New Roman"/>
          <w:sz w:val="28"/>
          <w:szCs w:val="28"/>
        </w:rPr>
        <w:t>предостережено 2 должностных лица (АППГ - 1)</w:t>
      </w:r>
      <w:r w:rsidR="007D4FB6" w:rsidRPr="009D4A47">
        <w:rPr>
          <w:rFonts w:ascii="Times New Roman" w:hAnsi="Times New Roman" w:cs="Times New Roman"/>
          <w:sz w:val="28"/>
          <w:szCs w:val="28"/>
        </w:rPr>
        <w:t xml:space="preserve">$ </w:t>
      </w:r>
      <w:r w:rsidR="007D4FB6" w:rsidRPr="009D4A47">
        <w:rPr>
          <w:rFonts w:ascii="Times New Roman" w:hAnsi="Times New Roman" w:cs="Times New Roman"/>
          <w:sz w:val="28"/>
          <w:szCs w:val="28"/>
        </w:rPr>
        <w:t>в порядке ст. 37 УПК РФ для решения вопроса об уголовном преследовании в отчетном периоде направлено 4</w:t>
      </w:r>
      <w:r w:rsidR="007D4FB6" w:rsidRPr="009D4A4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D4FB6" w:rsidRPr="009D4A47">
        <w:rPr>
          <w:rFonts w:ascii="Times New Roman" w:hAnsi="Times New Roman" w:cs="Times New Roman"/>
          <w:sz w:val="28"/>
          <w:szCs w:val="28"/>
        </w:rPr>
        <w:t>материала</w:t>
      </w:r>
      <w:r w:rsidR="00E326B5" w:rsidRPr="009D4A47">
        <w:rPr>
          <w:rFonts w:ascii="Times New Roman" w:hAnsi="Times New Roman" w:cs="Times New Roman"/>
          <w:sz w:val="28"/>
          <w:szCs w:val="28"/>
        </w:rPr>
        <w:t xml:space="preserve">$ </w:t>
      </w:r>
      <w:r w:rsidR="00E326B5" w:rsidRPr="009D4A47">
        <w:rPr>
          <w:rFonts w:ascii="Times New Roman" w:hAnsi="Times New Roman" w:cs="Times New Roman"/>
          <w:sz w:val="28"/>
          <w:szCs w:val="28"/>
        </w:rPr>
        <w:t>15 требований об устранении нарушений закона</w:t>
      </w:r>
      <w:r w:rsidR="00E326B5" w:rsidRPr="009D4A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26B5" w:rsidRPr="009D4A47">
        <w:rPr>
          <w:rFonts w:ascii="Times New Roman" w:hAnsi="Times New Roman" w:cs="Times New Roman"/>
          <w:sz w:val="28"/>
          <w:szCs w:val="28"/>
        </w:rPr>
        <w:t>(АППГ - 10);</w:t>
      </w:r>
      <w:r w:rsidR="00E326B5"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="00E326B5" w:rsidRPr="009D4A47">
        <w:rPr>
          <w:rFonts w:ascii="Times New Roman" w:hAnsi="Times New Roman" w:cs="Times New Roman"/>
          <w:sz w:val="28"/>
          <w:szCs w:val="28"/>
        </w:rPr>
        <w:t>вынесено 5 постановлений об отмене постановлений об отказе в возбуждении уголовных дел</w:t>
      </w:r>
      <w:r w:rsidR="00E326B5" w:rsidRPr="009D4A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6B5" w:rsidRPr="009D4A47">
        <w:rPr>
          <w:rFonts w:ascii="Times New Roman" w:hAnsi="Times New Roman" w:cs="Times New Roman"/>
          <w:sz w:val="28"/>
          <w:szCs w:val="28"/>
        </w:rPr>
        <w:t>(АППГ -7).</w:t>
      </w:r>
    </w:p>
    <w:p w14:paraId="750A1BD1" w14:textId="44EEC471" w:rsidR="007A7822" w:rsidRPr="009D4A47" w:rsidRDefault="007A7822" w:rsidP="009D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87E8" w14:textId="663C6FD2" w:rsidR="00982EE7" w:rsidRPr="009D4A47" w:rsidRDefault="00982EE7" w:rsidP="009D4A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D4A4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proofErr w:type="gramEnd"/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месяцев 2020 года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в Северо-Западную транспортную прокуратуру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>поступило 375 обращений по вопросам транспорта, что на 22 % меньше, чем в АППГ (486). Число удовлетворенных жалоб данной категории возросло на 6% (с 90 до 96).</w:t>
      </w:r>
    </w:p>
    <w:p w14:paraId="470DA1FE" w14:textId="568D2C65" w:rsidR="00982EE7" w:rsidRPr="009D4A47" w:rsidRDefault="00982EE7" w:rsidP="009D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sz w:val="28"/>
          <w:szCs w:val="28"/>
        </w:rPr>
        <w:t xml:space="preserve">Значительное число поступивших обращений касались </w:t>
      </w:r>
      <w:proofErr w:type="gramStart"/>
      <w:r w:rsidRPr="009D4A47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Pr="009D4A47"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Pr="009D4A47">
        <w:rPr>
          <w:rFonts w:ascii="Times New Roman" w:hAnsi="Times New Roman" w:cs="Times New Roman"/>
          <w:sz w:val="28"/>
          <w:szCs w:val="28"/>
        </w:rPr>
        <w:t>таможенного законодательства.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D4A47">
        <w:rPr>
          <w:rFonts w:ascii="Times New Roman" w:hAnsi="Times New Roman" w:cs="Times New Roman"/>
          <w:color w:val="000000"/>
          <w:sz w:val="28"/>
          <w:szCs w:val="28"/>
        </w:rPr>
        <w:t>В  первом</w:t>
      </w:r>
      <w:proofErr w:type="gramEnd"/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полугодии 2020 года 2020 году количество жалоб данной категории возросло </w:t>
      </w:r>
      <w:r w:rsidRPr="009D4A47">
        <w:rPr>
          <w:rFonts w:ascii="Times New Roman" w:hAnsi="Times New Roman" w:cs="Times New Roman"/>
          <w:sz w:val="28"/>
          <w:szCs w:val="28"/>
        </w:rPr>
        <w:t>на 17%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(с 236 до 276). Число удовлетворенных обращений по вопросам нарушения таможенного законодательства увеличилось на 21</w:t>
      </w:r>
      <w:r w:rsidRPr="009D4A47">
        <w:rPr>
          <w:rFonts w:ascii="Times New Roman" w:hAnsi="Times New Roman" w:cs="Times New Roman"/>
          <w:sz w:val="28"/>
          <w:szCs w:val="28"/>
        </w:rPr>
        <w:t xml:space="preserve"> % (с 37 до 45).</w:t>
      </w:r>
    </w:p>
    <w:p w14:paraId="1EEA60DD" w14:textId="643E53F4" w:rsidR="00783016" w:rsidRPr="009D4A47" w:rsidRDefault="00783016" w:rsidP="009D4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color w:val="000000"/>
          <w:sz w:val="28"/>
          <w:szCs w:val="28"/>
        </w:rPr>
        <w:t>Увеличилось ч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исло обращений на действия (бездействие) и решения дознавателя, органа дознания и следователя при приеме, регистрации и рассмотрении сообщений о преступлениях возросло в анализируемом периоде на 9 </w:t>
      </w:r>
      <w:proofErr w:type="gramStart"/>
      <w:r w:rsidRPr="009D4A47">
        <w:rPr>
          <w:rFonts w:ascii="Times New Roman" w:hAnsi="Times New Roman" w:cs="Times New Roman"/>
          <w:color w:val="000000"/>
          <w:sz w:val="28"/>
          <w:szCs w:val="28"/>
        </w:rPr>
        <w:t>%  с</w:t>
      </w:r>
      <w:proofErr w:type="gramEnd"/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204 до 224. </w:t>
      </w:r>
      <w:r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таких жалоб, признанных </w:t>
      </w:r>
      <w:r w:rsidRPr="009D4A47">
        <w:rPr>
          <w:rFonts w:ascii="Times New Roman" w:hAnsi="Times New Roman" w:cs="Times New Roman"/>
          <w:sz w:val="28"/>
          <w:szCs w:val="28"/>
        </w:rPr>
        <w:t xml:space="preserve">обоснованными, увеличилось на 38 </w:t>
      </w:r>
      <w:proofErr w:type="gramStart"/>
      <w:r w:rsidRPr="009D4A47">
        <w:rPr>
          <w:rFonts w:ascii="Times New Roman" w:hAnsi="Times New Roman" w:cs="Times New Roman"/>
          <w:sz w:val="28"/>
          <w:szCs w:val="28"/>
        </w:rPr>
        <w:t xml:space="preserve">%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9D4A47">
        <w:rPr>
          <w:rFonts w:ascii="Times New Roman" w:hAnsi="Times New Roman" w:cs="Times New Roman"/>
          <w:color w:val="000000"/>
          <w:sz w:val="28"/>
          <w:szCs w:val="28"/>
        </w:rPr>
        <w:t>с 18 до 25).</w:t>
      </w:r>
    </w:p>
    <w:p w14:paraId="2092C505" w14:textId="0CBFAC60" w:rsidR="00783016" w:rsidRPr="009D4A47" w:rsidRDefault="00783016" w:rsidP="009D4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жалоб на нарушения при производстве предварительного следствия и дознания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увеличилось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>на 45 %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) и составило 363 </w:t>
      </w:r>
      <w:proofErr w:type="gramStart"/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против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249</w:t>
      </w:r>
      <w:proofErr w:type="gramEnd"/>
      <w:r w:rsidRPr="009D4A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950F1CA" w14:textId="3A67665E" w:rsidR="00A22499" w:rsidRPr="009D4A47" w:rsidRDefault="00982EE7" w:rsidP="009D4A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sz w:val="28"/>
          <w:szCs w:val="28"/>
        </w:rPr>
        <w:t>П</w:t>
      </w:r>
      <w:r w:rsidRPr="009D4A47">
        <w:rPr>
          <w:rFonts w:ascii="Times New Roman" w:hAnsi="Times New Roman" w:cs="Times New Roman"/>
          <w:sz w:val="28"/>
          <w:szCs w:val="28"/>
        </w:rPr>
        <w:t>о вопросам нарушения трудового законодательства</w:t>
      </w:r>
      <w:r w:rsidRPr="009D4A47">
        <w:rPr>
          <w:rFonts w:ascii="Times New Roman" w:hAnsi="Times New Roman" w:cs="Times New Roman"/>
          <w:sz w:val="28"/>
          <w:szCs w:val="28"/>
        </w:rPr>
        <w:t xml:space="preserve"> </w:t>
      </w:r>
      <w:r w:rsidR="00A22499" w:rsidRPr="009D4A47">
        <w:rPr>
          <w:rFonts w:ascii="Times New Roman" w:hAnsi="Times New Roman" w:cs="Times New Roman"/>
          <w:sz w:val="28"/>
          <w:szCs w:val="28"/>
        </w:rPr>
        <w:t>в Северо-Западной транспортной прокуратуре разрешено 215 жалоб (АППГ – 258), что меньше на 16 %</w:t>
      </w:r>
      <w:r w:rsidRPr="009D4A47">
        <w:rPr>
          <w:rFonts w:ascii="Times New Roman" w:hAnsi="Times New Roman" w:cs="Times New Roman"/>
          <w:sz w:val="28"/>
          <w:szCs w:val="28"/>
        </w:rPr>
        <w:t>, п</w:t>
      </w:r>
      <w:r w:rsidR="00A22499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о вопросам нарушения жилищного законодательства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2499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7 обращений </w:t>
      </w:r>
      <w:r w:rsidR="00A22499" w:rsidRPr="009D4A47">
        <w:rPr>
          <w:rFonts w:ascii="Times New Roman" w:hAnsi="Times New Roman" w:cs="Times New Roman"/>
          <w:sz w:val="28"/>
          <w:szCs w:val="28"/>
        </w:rPr>
        <w:t>(АППГ – 5)</w:t>
      </w:r>
      <w:r w:rsidRPr="009D4A47">
        <w:rPr>
          <w:rFonts w:ascii="Times New Roman" w:hAnsi="Times New Roman" w:cs="Times New Roman"/>
          <w:sz w:val="28"/>
          <w:szCs w:val="28"/>
        </w:rPr>
        <w:t xml:space="preserve">, по </w:t>
      </w:r>
      <w:r w:rsidR="00A22499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вопросам допущенных нарушений в сфере </w:t>
      </w:r>
      <w:r w:rsidR="00A22499" w:rsidRPr="009D4A47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A22499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4A4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22499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="00A22499" w:rsidRPr="009D4A47">
        <w:rPr>
          <w:rFonts w:ascii="Times New Roman" w:hAnsi="Times New Roman" w:cs="Times New Roman"/>
          <w:sz w:val="28"/>
          <w:szCs w:val="28"/>
        </w:rPr>
        <w:t>обращение (АППГ – 2), в удовлетворении которого отказано (АППГ – 2).</w:t>
      </w:r>
    </w:p>
    <w:p w14:paraId="2F277552" w14:textId="39B32967" w:rsidR="00FE3E9B" w:rsidRPr="009D4A47" w:rsidRDefault="00A22499" w:rsidP="009D4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обращений на нарушения земельного законодательства </w:t>
      </w:r>
      <w:proofErr w:type="gramStart"/>
      <w:r w:rsidRPr="009D4A47">
        <w:rPr>
          <w:rFonts w:ascii="Times New Roman" w:hAnsi="Times New Roman" w:cs="Times New Roman"/>
          <w:color w:val="000000"/>
          <w:sz w:val="28"/>
          <w:szCs w:val="28"/>
        </w:rPr>
        <w:t>увеличилось  на</w:t>
      </w:r>
      <w:proofErr w:type="gramEnd"/>
      <w:r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75 % (с 4 до 7), 3 из которых удовлетворено (АППГ – 2), что больше на 30%.</w:t>
      </w:r>
      <w:r w:rsidR="008C5938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Также возросло </w:t>
      </w:r>
      <w:r w:rsidR="00FE3E9B" w:rsidRPr="009D4A47">
        <w:rPr>
          <w:rFonts w:ascii="Times New Roman" w:hAnsi="Times New Roman" w:cs="Times New Roman"/>
          <w:sz w:val="28"/>
          <w:szCs w:val="28"/>
        </w:rPr>
        <w:t>ч</w:t>
      </w:r>
      <w:r w:rsidR="00FE3E9B" w:rsidRPr="009D4A47">
        <w:rPr>
          <w:rFonts w:ascii="Times New Roman" w:hAnsi="Times New Roman" w:cs="Times New Roman"/>
          <w:sz w:val="28"/>
          <w:szCs w:val="28"/>
        </w:rPr>
        <w:t>исло</w:t>
      </w:r>
      <w:r w:rsidR="00FE3E9B" w:rsidRPr="009D4A47">
        <w:rPr>
          <w:rFonts w:ascii="Times New Roman" w:hAnsi="Times New Roman" w:cs="Times New Roman"/>
          <w:sz w:val="28"/>
          <w:szCs w:val="28"/>
        </w:rPr>
        <w:t xml:space="preserve"> поступивших</w:t>
      </w:r>
      <w:r w:rsidR="00FE3E9B" w:rsidRPr="009D4A47">
        <w:rPr>
          <w:rFonts w:ascii="Times New Roman" w:hAnsi="Times New Roman" w:cs="Times New Roman"/>
          <w:sz w:val="28"/>
          <w:szCs w:val="28"/>
        </w:rPr>
        <w:t xml:space="preserve"> обращений о соблюдении законов об исполнительном производстве возросло на 66 % (с 3 до 5), одно из </w:t>
      </w:r>
      <w:r w:rsidR="00FE3E9B" w:rsidRPr="009D4A47">
        <w:rPr>
          <w:rFonts w:ascii="Times New Roman" w:hAnsi="Times New Roman" w:cs="Times New Roman"/>
          <w:sz w:val="28"/>
          <w:szCs w:val="28"/>
        </w:rPr>
        <w:t>которых</w:t>
      </w:r>
      <w:r w:rsidR="00FE3E9B" w:rsidRPr="009D4A47">
        <w:rPr>
          <w:rFonts w:ascii="Times New Roman" w:hAnsi="Times New Roman" w:cs="Times New Roman"/>
          <w:sz w:val="28"/>
          <w:szCs w:val="28"/>
        </w:rPr>
        <w:t xml:space="preserve"> признано обоснованным (АППГ –1). </w:t>
      </w:r>
    </w:p>
    <w:p w14:paraId="50C1B00B" w14:textId="77777777" w:rsidR="009D4A47" w:rsidRPr="009D4A47" w:rsidRDefault="009D4A47" w:rsidP="009D4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A47">
        <w:rPr>
          <w:rFonts w:ascii="Times New Roman" w:hAnsi="Times New Roman" w:cs="Times New Roman"/>
          <w:color w:val="000000"/>
          <w:sz w:val="28"/>
          <w:szCs w:val="28"/>
        </w:rPr>
        <w:t>На прежнем уровне осталось количество обращений на нарушения законодательства о государственной и муниципальной службе, о противодействии коррупции – 11 (АППГ – 11).</w:t>
      </w:r>
    </w:p>
    <w:p w14:paraId="3C3160CB" w14:textId="0638D560" w:rsidR="00A22499" w:rsidRPr="009D4A47" w:rsidRDefault="00FE3E9B" w:rsidP="009D4A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A4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меньшилось </w:t>
      </w:r>
      <w:r w:rsidR="009D4A47">
        <w:rPr>
          <w:rFonts w:ascii="Times New Roman" w:hAnsi="Times New Roman" w:cs="Times New Roman"/>
          <w:color w:val="000000"/>
          <w:sz w:val="28"/>
          <w:szCs w:val="28"/>
        </w:rPr>
        <w:t xml:space="preserve">число </w:t>
      </w:r>
      <w:bookmarkStart w:id="0" w:name="_GoBack"/>
      <w:bookmarkEnd w:id="0"/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>обращений п</w:t>
      </w:r>
      <w:r w:rsidR="00A22499" w:rsidRPr="009D4A47">
        <w:rPr>
          <w:rFonts w:ascii="Times New Roman" w:hAnsi="Times New Roman" w:cs="Times New Roman"/>
          <w:color w:val="000000"/>
          <w:sz w:val="28"/>
          <w:szCs w:val="28"/>
        </w:rPr>
        <w:t>о вопросам нарушения законодательства в области окружающей среды и природопользования количество жалоб (с 26 до 14)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о пенсионным вопросам 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>(с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10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 до 8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A22499" w:rsidRPr="009D4A47">
        <w:rPr>
          <w:rFonts w:ascii="Times New Roman" w:hAnsi="Times New Roman" w:cs="Times New Roman"/>
          <w:color w:val="000000"/>
          <w:sz w:val="28"/>
          <w:szCs w:val="28"/>
        </w:rPr>
        <w:t>на нарушения в сфере законодательства об административных правонарушениях сократилось (с 63 до 62)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>по вопросам законности и обоснованности судебных постановлений по уголовным делам (с 69 до 12)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>по вопросам законности и обоснованности судебных постановлений по гражданским делам (с 4 до 1)</w:t>
      </w:r>
      <w:r w:rsidR="00982EE7" w:rsidRPr="009D4A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5346D3" w14:textId="77777777" w:rsidR="00A22499" w:rsidRDefault="00A22499" w:rsidP="009D4A47">
      <w:pPr>
        <w:widowControl w:val="0"/>
        <w:pBdr>
          <w:top w:val="single" w:sz="4" w:space="31" w:color="FFFFFF"/>
          <w:left w:val="single" w:sz="4" w:space="0" w:color="FFFFFF"/>
          <w:bottom w:val="single" w:sz="4" w:space="23" w:color="FFFFFF"/>
          <w:right w:val="single" w:sz="4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2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371FB"/>
    <w:multiLevelType w:val="multilevel"/>
    <w:tmpl w:val="482AD3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A0"/>
    <w:rsid w:val="000E527C"/>
    <w:rsid w:val="0011217B"/>
    <w:rsid w:val="00122CDC"/>
    <w:rsid w:val="001640A4"/>
    <w:rsid w:val="001644C0"/>
    <w:rsid w:val="002B1B78"/>
    <w:rsid w:val="002B4722"/>
    <w:rsid w:val="0030170B"/>
    <w:rsid w:val="00310A93"/>
    <w:rsid w:val="0033206B"/>
    <w:rsid w:val="0034080B"/>
    <w:rsid w:val="003E5F6E"/>
    <w:rsid w:val="00401AA9"/>
    <w:rsid w:val="00457A49"/>
    <w:rsid w:val="00490FEA"/>
    <w:rsid w:val="004C2065"/>
    <w:rsid w:val="00561D5C"/>
    <w:rsid w:val="00590AD2"/>
    <w:rsid w:val="005A4601"/>
    <w:rsid w:val="005A662C"/>
    <w:rsid w:val="005E2B13"/>
    <w:rsid w:val="00654CE3"/>
    <w:rsid w:val="0068434C"/>
    <w:rsid w:val="006F4B49"/>
    <w:rsid w:val="00783016"/>
    <w:rsid w:val="007965A2"/>
    <w:rsid w:val="00797547"/>
    <w:rsid w:val="007A28C1"/>
    <w:rsid w:val="007A7822"/>
    <w:rsid w:val="007D4FB6"/>
    <w:rsid w:val="00817F10"/>
    <w:rsid w:val="008465A0"/>
    <w:rsid w:val="00857195"/>
    <w:rsid w:val="008C5938"/>
    <w:rsid w:val="009173BD"/>
    <w:rsid w:val="00941506"/>
    <w:rsid w:val="00982EE7"/>
    <w:rsid w:val="00993D7D"/>
    <w:rsid w:val="009D4A47"/>
    <w:rsid w:val="00A22499"/>
    <w:rsid w:val="00A5143E"/>
    <w:rsid w:val="00B45444"/>
    <w:rsid w:val="00BA5524"/>
    <w:rsid w:val="00BF6586"/>
    <w:rsid w:val="00C330FB"/>
    <w:rsid w:val="00C74CBC"/>
    <w:rsid w:val="00CD0EBF"/>
    <w:rsid w:val="00CE6C62"/>
    <w:rsid w:val="00CF066F"/>
    <w:rsid w:val="00D052D6"/>
    <w:rsid w:val="00D06869"/>
    <w:rsid w:val="00D8748F"/>
    <w:rsid w:val="00DA6491"/>
    <w:rsid w:val="00DB4B30"/>
    <w:rsid w:val="00DB6F84"/>
    <w:rsid w:val="00E326B5"/>
    <w:rsid w:val="00ED7276"/>
    <w:rsid w:val="00F22870"/>
    <w:rsid w:val="00FC6860"/>
    <w:rsid w:val="00FE3E9B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EFC1"/>
  <w15:chartTrackingRefBased/>
  <w15:docId w15:val="{3612E783-FEDA-4449-AE5D-FB239722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F6586"/>
    <w:pPr>
      <w:spacing w:after="0" w:line="240" w:lineRule="auto"/>
      <w:jc w:val="both"/>
    </w:pPr>
    <w:rPr>
      <w:rFonts w:ascii="Calibri" w:eastAsia="SimSun" w:hAnsi="Calibri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F6586"/>
    <w:rPr>
      <w:rFonts w:ascii="Calibri" w:eastAsia="SimSu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Татьяна Александровна</dc:creator>
  <cp:keywords/>
  <dc:description/>
  <cp:lastModifiedBy>Столярова Татьяна Александровна</cp:lastModifiedBy>
  <cp:revision>86</cp:revision>
  <dcterms:created xsi:type="dcterms:W3CDTF">2021-02-15T09:59:00Z</dcterms:created>
  <dcterms:modified xsi:type="dcterms:W3CDTF">2021-02-15T12:35:00Z</dcterms:modified>
</cp:coreProperties>
</file>