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76DA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DAD" w:rsidRDefault="00E7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марта 2015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DAD" w:rsidRDefault="00E7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120</w:t>
            </w:r>
          </w:p>
        </w:tc>
      </w:tr>
    </w:tbl>
    <w:p w:rsidR="00E76DAD" w:rsidRDefault="00E76DA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НЕКОТОРЫХ ВОПРОСАХ ПРОТИВОДЕЙСТВИЯ КОРРУПЦИИ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 статьи 5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коррупции",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2"/>
      <w:bookmarkEnd w:id="0"/>
      <w:r>
        <w:rPr>
          <w:rFonts w:ascii="Calibri" w:hAnsi="Calibri" w:cs="Calibri"/>
        </w:rPr>
        <w:t xml:space="preserve">а) обеспечить в 3-месячный срок разработку и утверждение перечней должностей, предусмотренных </w:t>
      </w:r>
      <w:hyperlink r:id="rId7" w:history="1">
        <w:r>
          <w:rPr>
            <w:rFonts w:ascii="Calibri" w:hAnsi="Calibri" w:cs="Calibri"/>
            <w:color w:val="0000FF"/>
          </w:rPr>
          <w:t>подпунктом "и" пункта 1 части 1 статьи 2</w:t>
        </w:r>
      </w:hyperlink>
      <w:r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 xml:space="preserve">б) при разработке перечней должностей, указанных в </w:t>
      </w:r>
      <w:hyperlink w:anchor="Par12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должности федеральной государственной гражданской службы, отнесенные к высшей группе должностей;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исполнение обязанностей по должности предусматривает допуск к сведениям особой важности.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8" w:history="1">
        <w:r>
          <w:rPr>
            <w:rFonts w:ascii="Calibri" w:hAnsi="Calibri" w:cs="Calibri"/>
            <w:color w:val="0000FF"/>
          </w:rPr>
          <w:t>подпунктом "и" пункта 1 части 1 статьи 2</w:t>
        </w:r>
      </w:hyperlink>
      <w:r>
        <w:rPr>
          <w:rFonts w:ascii="Calibri" w:hAnsi="Calibri" w:cs="Calibri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anchor="Par13" w:history="1">
        <w:r>
          <w:rPr>
            <w:rFonts w:ascii="Calibri" w:hAnsi="Calibri" w:cs="Calibri"/>
            <w:color w:val="0000FF"/>
          </w:rPr>
          <w:t>подпунктом "б" пункта 1</w:t>
        </w:r>
      </w:hyperlink>
      <w:r>
        <w:rPr>
          <w:rFonts w:ascii="Calibri" w:hAnsi="Calibri" w:cs="Calibri"/>
        </w:rPr>
        <w:t xml:space="preserve"> настоящего Указа.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9" w:history="1">
        <w:r>
          <w:rPr>
            <w:rFonts w:ascii="Calibri" w:hAnsi="Calibri" w:cs="Calibri"/>
            <w:color w:val="0000FF"/>
          </w:rPr>
          <w:t>части 1 статьи 2</w:t>
        </w:r>
      </w:hyperlink>
      <w:r>
        <w:rPr>
          <w:rFonts w:ascii="Calibri" w:hAnsi="Calibri" w:cs="Calibri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</w:t>
      </w:r>
      <w:r>
        <w:rPr>
          <w:rFonts w:ascii="Calibri" w:hAnsi="Calibri" w:cs="Calibri"/>
        </w:rPr>
        <w:lastRenderedPageBreak/>
        <w:t>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Внести в </w:t>
      </w:r>
      <w:hyperlink r:id="rId11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r:id="rId1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из </w:t>
      </w:r>
      <w:hyperlink r:id="rId13" w:history="1">
        <w:r>
          <w:rPr>
            <w:rFonts w:ascii="Calibri" w:hAnsi="Calibri" w:cs="Calibri"/>
            <w:color w:val="0000FF"/>
          </w:rPr>
          <w:t>наименования</w:t>
        </w:r>
      </w:hyperlink>
      <w:r>
        <w:rPr>
          <w:rFonts w:ascii="Calibri" w:hAnsi="Calibri" w:cs="Calibri"/>
        </w:rPr>
        <w:t xml:space="preserve"> и </w:t>
      </w:r>
      <w:hyperlink r:id="rId14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Указа слова "при назначении на которые граждане и" исключить;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из </w:t>
      </w:r>
      <w:hyperlink r:id="rId15" w:history="1">
        <w:r>
          <w:rPr>
            <w:rFonts w:ascii="Calibri" w:hAnsi="Calibri" w:cs="Calibri"/>
            <w:color w:val="0000FF"/>
          </w:rPr>
          <w:t>наименования</w:t>
        </w:r>
      </w:hyperlink>
      <w:r>
        <w:rPr>
          <w:rFonts w:ascii="Calibri" w:hAnsi="Calibri" w:cs="Calibri"/>
        </w:rPr>
        <w:t xml:space="preserve"> перечня слова "при назначении на которые граждане и" исключить.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Внести в </w:t>
      </w:r>
      <w:hyperlink r:id="rId1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7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1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из </w:t>
      </w:r>
      <w:hyperlink r:id="rId19" w:history="1">
        <w:r>
          <w:rPr>
            <w:rFonts w:ascii="Calibri" w:hAnsi="Calibri" w:cs="Calibri"/>
            <w:color w:val="0000FF"/>
          </w:rPr>
          <w:t>подпункта "а" пункта 3</w:t>
        </w:r>
      </w:hyperlink>
      <w:r>
        <w:rPr>
          <w:rFonts w:ascii="Calibri" w:hAnsi="Calibri" w:cs="Calibri"/>
        </w:rPr>
        <w:t xml:space="preserve"> слова ", предусмотренные перечнем должностей, указанным в пункте 2 настоящего Положения," исключить;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20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"6. Федеральный государственный служащий, замещающий должность федеральной государственной службы, не включенную в </w:t>
      </w:r>
      <w:hyperlink r:id="rId2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должностей, утвержденный Указом Президента Российской Федерации от 18 мая 2009 г. N 557, и претендующий на замещение иной должности государственной службы, представляет указанные сведения в соответствии с пунктом 2, подпунктом "а" пункта 3 и пунктом 4 настоящего Положения.".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Внести в </w:t>
      </w:r>
      <w:hyperlink r:id="rId2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r:id="rId2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а) в </w:t>
      </w:r>
      <w:hyperlink r:id="rId24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Указа: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25" w:history="1">
        <w:r>
          <w:rPr>
            <w:rFonts w:ascii="Calibri" w:hAnsi="Calibri" w:cs="Calibri"/>
            <w:color w:val="0000FF"/>
          </w:rPr>
          <w:t>подпункта "з"</w:t>
        </w:r>
      </w:hyperlink>
      <w:r>
        <w:rPr>
          <w:rFonts w:ascii="Calibri" w:hAnsi="Calibri" w:cs="Calibri"/>
        </w:rP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подпунктом "м" следующего содержания: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27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Положения изложить в следующей редакции: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2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Внести в </w:t>
      </w:r>
      <w:hyperlink r:id="rId2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30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>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подпункт "б"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"заявление государственного служащего о невозможности выполнить требования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>
          <w:rPr>
            <w:rFonts w:ascii="Calibri" w:hAnsi="Calibri" w:cs="Calibri"/>
            <w:color w:val="0000FF"/>
          </w:rPr>
          <w:t>подпункт "д"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"д) поступившее в соответствии с </w:t>
      </w:r>
      <w:hyperlink r:id="rId34" w:history="1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и </w:t>
      </w:r>
      <w:hyperlink r:id="rId35" w:history="1">
        <w:r>
          <w:rPr>
            <w:rFonts w:ascii="Calibri" w:hAnsi="Calibri" w:cs="Calibri"/>
            <w:color w:val="0000FF"/>
          </w:rPr>
          <w:t>статьей 64.1</w:t>
        </w:r>
      </w:hyperlink>
      <w:r>
        <w:rPr>
          <w:rFonts w:ascii="Calibri" w:hAnsi="Calibri" w:cs="Calibri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</w:t>
      </w:r>
      <w:r>
        <w:rPr>
          <w:rFonts w:ascii="Calibri" w:hAnsi="Calibri" w:cs="Calibri"/>
        </w:rPr>
        <w:lastRenderedPageBreak/>
        <w:t>гражданско-правового договора в коммерческой или некоммерческой организации комиссией не рассматривался.";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36" w:history="1">
        <w:r>
          <w:rPr>
            <w:rFonts w:ascii="Calibri" w:hAnsi="Calibri" w:cs="Calibri"/>
            <w:color w:val="0000FF"/>
          </w:rPr>
          <w:t>пункт 19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37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25.2 следующего содержания: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40" w:history="1">
        <w:r>
          <w:rPr>
            <w:rFonts w:ascii="Calibri" w:hAnsi="Calibri" w:cs="Calibri"/>
            <w:color w:val="0000FF"/>
          </w:rPr>
          <w:t>пункт 26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Внести в </w:t>
      </w:r>
      <w:hyperlink r:id="rId41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r:id="rId42" w:history="1">
        <w:r>
          <w:rPr>
            <w:rFonts w:ascii="Calibri" w:hAnsi="Calibri" w:cs="Calibri"/>
            <w:color w:val="0000FF"/>
          </w:rPr>
          <w:t>пункт 25</w:t>
        </w:r>
      </w:hyperlink>
      <w:r>
        <w:rPr>
          <w:rFonts w:ascii="Calibri" w:hAnsi="Calibri" w:cs="Calibri"/>
        </w:rPr>
        <w:t xml:space="preserve"> подпунктом "в" следующего содержания: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Настоящий Указ вступает в силу со дня его подписания.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 марта 2015 года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120</w:t>
      </w: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6DAD" w:rsidRDefault="00E76D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6DAD" w:rsidRDefault="00E76DA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4F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6DAD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24312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6DAD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895715BB0E966AA35783AB4230C8B7AAB1C242B77372A129B0D21B92CFEE4FFE5C1502E7A8E416w817H" TargetMode="External"/><Relationship Id="rId13" Type="http://schemas.openxmlformats.org/officeDocument/2006/relationships/hyperlink" Target="consultantplus://offline/ref=B7895715BB0E966AA35783AB4230C8B7AAB0C547BB7472A129B0D21B92CFEE4FFE5C1502E7A8E410w815H" TargetMode="External"/><Relationship Id="rId18" Type="http://schemas.openxmlformats.org/officeDocument/2006/relationships/hyperlink" Target="consultantplus://offline/ref=B7895715BB0E966AA35783AB4230C8B7AAB1C642B37172A129B0D21B92CFEE4FFE5C1502E7A8E411w816H" TargetMode="External"/><Relationship Id="rId26" Type="http://schemas.openxmlformats.org/officeDocument/2006/relationships/hyperlink" Target="consultantplus://offline/ref=B7895715BB0E966AA35783AB4230C8B7AAB0C440B37572A129B0D21B92CFEE4FFE5C1502E7A8E516w816H" TargetMode="External"/><Relationship Id="rId39" Type="http://schemas.openxmlformats.org/officeDocument/2006/relationships/hyperlink" Target="consultantplus://offline/ref=87B01148CB1FC6A5573FC08494B5958E564F9FD11431FB3EF75967F70AxE1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7895715BB0E966AA35783AB4230C8B7AAB1C642B37172A129B0D21B92CFEE4FFE5C1502E7A8E411w816H" TargetMode="External"/><Relationship Id="rId34" Type="http://schemas.openxmlformats.org/officeDocument/2006/relationships/hyperlink" Target="consultantplus://offline/ref=B7895715BB0E966AA35783AB4230C8B7AAB1C242B67272A129B0D21B92CFEE4FFE5C1500wE14H" TargetMode="External"/><Relationship Id="rId42" Type="http://schemas.openxmlformats.org/officeDocument/2006/relationships/hyperlink" Target="consultantplus://offline/ref=87B01148CB1FC6A5573FC08494B5958E564E99D21130FB3EF75967F70AE64865D0486207B0B334E7x010H" TargetMode="External"/><Relationship Id="rId7" Type="http://schemas.openxmlformats.org/officeDocument/2006/relationships/hyperlink" Target="consultantplus://offline/ref=B7895715BB0E966AA35783AB4230C8B7AAB1C242B77372A129B0D21B92CFEE4FFE5C1502E7A8E416w817H" TargetMode="External"/><Relationship Id="rId12" Type="http://schemas.openxmlformats.org/officeDocument/2006/relationships/hyperlink" Target="consultantplus://offline/ref=B7895715BB0E966AA35783AB4230C8B7AAB0C547BB7472A129B0D21B92CFEE4FFE5C1502E7A8E411w816H" TargetMode="External"/><Relationship Id="rId17" Type="http://schemas.openxmlformats.org/officeDocument/2006/relationships/hyperlink" Target="consultantplus://offline/ref=B7895715BB0E966AA35783AB4230C8B7AAB0C440BA7172A129B0D21B92CFEE4FFE5C1502E7A8E412w816H" TargetMode="External"/><Relationship Id="rId25" Type="http://schemas.openxmlformats.org/officeDocument/2006/relationships/hyperlink" Target="consultantplus://offline/ref=B7895715BB0E966AA35783AB4230C8B7AAB0C440B37572A129B0D21B92CFEE4FFE5C1502E7A8E516w817H" TargetMode="External"/><Relationship Id="rId33" Type="http://schemas.openxmlformats.org/officeDocument/2006/relationships/hyperlink" Target="consultantplus://offline/ref=B7895715BB0E966AA35783AB4230C8B7AAB0C441B27172A129B0D21B92CFEE4FFE5C15w012H" TargetMode="External"/><Relationship Id="rId38" Type="http://schemas.openxmlformats.org/officeDocument/2006/relationships/hyperlink" Target="consultantplus://offline/ref=87B01148CB1FC6A5573FC08494B5958E564F9FD11431FB3EF75967F70AxE1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895715BB0E966AA35783AB4230C8B7AAB0C440BA7172A129B0D21B92CFEE4FFE5C1502E7A8E412w814H" TargetMode="External"/><Relationship Id="rId20" Type="http://schemas.openxmlformats.org/officeDocument/2006/relationships/hyperlink" Target="consultantplus://offline/ref=B7895715BB0E966AA35783AB4230C8B7AAB0C440BA7172A129B0D21B92CFEE4FFE5C1502E7A8E413w817H" TargetMode="External"/><Relationship Id="rId29" Type="http://schemas.openxmlformats.org/officeDocument/2006/relationships/hyperlink" Target="consultantplus://offline/ref=B7895715BB0E966AA35783AB4230C8B7AAB0C441B27172A129B0D21B92CFEE4FFE5C1502E7A8E415w813H" TargetMode="External"/><Relationship Id="rId41" Type="http://schemas.openxmlformats.org/officeDocument/2006/relationships/hyperlink" Target="consultantplus://offline/ref=87B01148CB1FC6A5573FC08494B5958E564E99D21130FB3EF75967F70AxE1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95715BB0E966AA35783AB4230C8B7AAB1C243BB7872A129B0D21B92wC1FH" TargetMode="External"/><Relationship Id="rId11" Type="http://schemas.openxmlformats.org/officeDocument/2006/relationships/hyperlink" Target="consultantplus://offline/ref=B7895715BB0E966AA35783AB4230C8B7AAB0C547BB7472A129B0D21B92wC1FH" TargetMode="External"/><Relationship Id="rId24" Type="http://schemas.openxmlformats.org/officeDocument/2006/relationships/hyperlink" Target="consultantplus://offline/ref=B7895715BB0E966AA35783AB4230C8B7AAB0C440B37572A129B0D21B92CFEE4FFE5C1502E7A8E516w816H" TargetMode="External"/><Relationship Id="rId32" Type="http://schemas.openxmlformats.org/officeDocument/2006/relationships/hyperlink" Target="consultantplus://offline/ref=B7895715BB0E966AA35783AB4230C8B7AAB1C242B77372A129B0D21B92wC1FH" TargetMode="External"/><Relationship Id="rId37" Type="http://schemas.openxmlformats.org/officeDocument/2006/relationships/hyperlink" Target="consultantplus://offline/ref=87B01148CB1FC6A5573FC08494B5958E564E99D21133FB3EF75967F70AE64865D0486207B0B335EFx013H" TargetMode="External"/><Relationship Id="rId40" Type="http://schemas.openxmlformats.org/officeDocument/2006/relationships/hyperlink" Target="consultantplus://offline/ref=87B01148CB1FC6A5573FC08494B5958E564E99D21133FB3EF75967F70AE64865D0486207B0B335EBx014H" TargetMode="External"/><Relationship Id="rId5" Type="http://schemas.openxmlformats.org/officeDocument/2006/relationships/hyperlink" Target="consultantplus://offline/ref=B7895715BB0E966AA35783AB4230C8B7AAB1C242B67272A129B0D21B92CFEE4FFE5C1502E7A8E413w818H" TargetMode="External"/><Relationship Id="rId15" Type="http://schemas.openxmlformats.org/officeDocument/2006/relationships/hyperlink" Target="consultantplus://offline/ref=B7895715BB0E966AA35783AB4230C8B7AAB0C547BB7472A129B0D21B92CFEE4FFE5C1502E7A8E411w816H" TargetMode="External"/><Relationship Id="rId23" Type="http://schemas.openxmlformats.org/officeDocument/2006/relationships/hyperlink" Target="consultantplus://offline/ref=B7895715BB0E966AA35783AB4230C8B7AAB0C440B37572A129B0D21B92CFEE4FFE5C1502E7A8E413w815H" TargetMode="External"/><Relationship Id="rId28" Type="http://schemas.openxmlformats.org/officeDocument/2006/relationships/hyperlink" Target="consultantplus://offline/ref=B7895715BB0E966AA35783AB4230C8B7AAB1C642B37172A129B0D21B92CFEE4FFE5C1502E7A8E411w816H" TargetMode="External"/><Relationship Id="rId36" Type="http://schemas.openxmlformats.org/officeDocument/2006/relationships/hyperlink" Target="consultantplus://offline/ref=87B01148CB1FC6A5573FC08494B5958E564E99D21133FB3EF75967F70AE64865D04862x01EH" TargetMode="External"/><Relationship Id="rId10" Type="http://schemas.openxmlformats.org/officeDocument/2006/relationships/hyperlink" Target="consultantplus://offline/ref=B7895715BB0E966AA35783AB4230C8B7AAB1C242B77372A129B0D21B92wC1FH" TargetMode="External"/><Relationship Id="rId19" Type="http://schemas.openxmlformats.org/officeDocument/2006/relationships/hyperlink" Target="consultantplus://offline/ref=B7895715BB0E966AA35783AB4230C8B7AAB0C440BA7172A129B0D21B92CFEE4FFE5C1502E7A8E412w818H" TargetMode="External"/><Relationship Id="rId31" Type="http://schemas.openxmlformats.org/officeDocument/2006/relationships/hyperlink" Target="consultantplus://offline/ref=B7895715BB0E966AA35783AB4230C8B7AAB0C441B27172A129B0D21B92CFEE4FFE5C1502E7A8E418w814H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7895715BB0E966AA35783AB4230C8B7AAB1C242B77372A129B0D21B92CFEE4FFE5C1502E7A8E411w811H" TargetMode="External"/><Relationship Id="rId14" Type="http://schemas.openxmlformats.org/officeDocument/2006/relationships/hyperlink" Target="consultantplus://offline/ref=B7895715BB0E966AA35783AB4230C8B7AAB0C547BB7472A129B0D21B92CFEE4FFE5C1502E7A8E410w817H" TargetMode="External"/><Relationship Id="rId22" Type="http://schemas.openxmlformats.org/officeDocument/2006/relationships/hyperlink" Target="consultantplus://offline/ref=B7895715BB0E966AA35783AB4230C8B7AAB0C440B37572A129B0D21B92wC1FH" TargetMode="External"/><Relationship Id="rId27" Type="http://schemas.openxmlformats.org/officeDocument/2006/relationships/hyperlink" Target="consultantplus://offline/ref=B7895715BB0E966AA35783AB4230C8B7AAB0C440B37572A129B0D21B92CFEE4FFE5C1502E7A8E414w813H" TargetMode="External"/><Relationship Id="rId30" Type="http://schemas.openxmlformats.org/officeDocument/2006/relationships/hyperlink" Target="consultantplus://offline/ref=B7895715BB0E966AA35783AB4230C8B7AAB0C441B27172A129B0D21B92CFEE4FFE5C1502E7A8E418w810H" TargetMode="External"/><Relationship Id="rId35" Type="http://schemas.openxmlformats.org/officeDocument/2006/relationships/hyperlink" Target="consultantplus://offline/ref=B7895715BB0E966AA35783AB4230C8B7AABEC14EB07272A129B0D21B92CFEE4FFE5C1502E0A9wE17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3036</Words>
  <Characters>17308</Characters>
  <Application>Microsoft Office Word</Application>
  <DocSecurity>0</DocSecurity>
  <Lines>144</Lines>
  <Paragraphs>40</Paragraphs>
  <ScaleCrop>false</ScaleCrop>
  <Company/>
  <LinksUpToDate>false</LinksUpToDate>
  <CharactersWithSpaces>20304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2015-07-14T07:53:00Z</dcterms:created>
  <dcterms:modified xsi:type="dcterms:W3CDTF">2015-07-14T07:54:00Z</dcterms:modified>
</cp:coreProperties>
</file>