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4C0" w:rsidRPr="0087456F" w:rsidRDefault="007D04C0" w:rsidP="007D04C0">
      <w:pPr>
        <w:shd w:val="clear" w:color="auto" w:fill="FFFFFF"/>
        <w:spacing w:after="0" w:line="330" w:lineRule="atLeast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D04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Статистические и аналитические материалы о состоянии работы по выявлению коррупционных преступлений, следствия и прокурорского надзора за уголовно-процессуальной деятельностью правоохранительных органов в сфере борьбы с коррупцией в </w:t>
      </w:r>
      <w:r w:rsidR="00D451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1 полугодии </w:t>
      </w:r>
      <w:r w:rsidRPr="007D04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201</w:t>
      </w:r>
      <w:r w:rsidR="00D451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</w:t>
      </w:r>
      <w:r w:rsidRPr="007D04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</w:t>
      </w:r>
      <w:r w:rsidRPr="008745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од</w:t>
      </w:r>
      <w:r w:rsidR="00D451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</w:t>
      </w:r>
    </w:p>
    <w:p w:rsidR="007D04C0" w:rsidRPr="007D04C0" w:rsidRDefault="007D04C0" w:rsidP="007D04C0">
      <w:pPr>
        <w:shd w:val="clear" w:color="auto" w:fill="FFFFFF"/>
        <w:spacing w:after="0" w:line="330" w:lineRule="atLeast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456F" w:rsidRPr="0087456F" w:rsidRDefault="0087456F" w:rsidP="0087456F">
      <w:pPr>
        <w:spacing w:after="0" w:line="240" w:lineRule="auto"/>
        <w:ind w:firstLine="6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87456F">
        <w:rPr>
          <w:rFonts w:ascii="Times New Roman" w:hAnsi="Times New Roman" w:cs="Times New Roman"/>
          <w:sz w:val="28"/>
          <w:szCs w:val="28"/>
        </w:rPr>
        <w:t xml:space="preserve">рокуратурой </w:t>
      </w:r>
      <w:r>
        <w:rPr>
          <w:rFonts w:ascii="Times New Roman" w:hAnsi="Times New Roman" w:cs="Times New Roman"/>
          <w:sz w:val="28"/>
          <w:szCs w:val="28"/>
        </w:rPr>
        <w:t xml:space="preserve">Тюменской </w:t>
      </w:r>
      <w:r w:rsidRPr="0087456F">
        <w:rPr>
          <w:rFonts w:ascii="Times New Roman" w:hAnsi="Times New Roman" w:cs="Times New Roman"/>
          <w:sz w:val="28"/>
          <w:szCs w:val="28"/>
        </w:rPr>
        <w:t xml:space="preserve">области </w:t>
      </w:r>
      <w:r>
        <w:rPr>
          <w:rFonts w:ascii="Times New Roman" w:hAnsi="Times New Roman" w:cs="Times New Roman"/>
          <w:sz w:val="28"/>
          <w:szCs w:val="28"/>
        </w:rPr>
        <w:t>проанализ</w:t>
      </w:r>
      <w:r w:rsidR="00914892">
        <w:rPr>
          <w:rFonts w:ascii="Times New Roman" w:hAnsi="Times New Roman" w:cs="Times New Roman"/>
          <w:sz w:val="28"/>
          <w:szCs w:val="28"/>
        </w:rPr>
        <w:t>ир</w:t>
      </w:r>
      <w:r>
        <w:rPr>
          <w:rFonts w:ascii="Times New Roman" w:hAnsi="Times New Roman" w:cs="Times New Roman"/>
          <w:sz w:val="28"/>
          <w:szCs w:val="28"/>
        </w:rPr>
        <w:t>ован</w:t>
      </w:r>
      <w:r w:rsidR="00914892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состояние деятельности по противодействию коррупционным преступлениям на территории региона</w:t>
      </w:r>
      <w:r w:rsidRPr="0087456F">
        <w:rPr>
          <w:rFonts w:ascii="Times New Roman" w:hAnsi="Times New Roman" w:cs="Times New Roman"/>
          <w:sz w:val="28"/>
          <w:szCs w:val="28"/>
        </w:rPr>
        <w:t xml:space="preserve"> за </w:t>
      </w:r>
      <w:r w:rsidR="00D451A8">
        <w:rPr>
          <w:rFonts w:ascii="Times New Roman" w:hAnsi="Times New Roman" w:cs="Times New Roman"/>
          <w:sz w:val="28"/>
          <w:szCs w:val="28"/>
        </w:rPr>
        <w:t xml:space="preserve">6 месяцев </w:t>
      </w:r>
      <w:r w:rsidRPr="0087456F">
        <w:rPr>
          <w:rFonts w:ascii="Times New Roman" w:hAnsi="Times New Roman" w:cs="Times New Roman"/>
          <w:sz w:val="28"/>
          <w:szCs w:val="28"/>
        </w:rPr>
        <w:t>201</w:t>
      </w:r>
      <w:r w:rsidR="00D451A8">
        <w:rPr>
          <w:rFonts w:ascii="Times New Roman" w:hAnsi="Times New Roman" w:cs="Times New Roman"/>
          <w:sz w:val="28"/>
          <w:szCs w:val="28"/>
        </w:rPr>
        <w:t>4</w:t>
      </w:r>
      <w:r w:rsidRPr="0087456F">
        <w:rPr>
          <w:rFonts w:ascii="Times New Roman" w:hAnsi="Times New Roman" w:cs="Times New Roman"/>
          <w:sz w:val="28"/>
          <w:szCs w:val="28"/>
        </w:rPr>
        <w:t xml:space="preserve"> год</w:t>
      </w:r>
      <w:r w:rsidR="00D451A8">
        <w:rPr>
          <w:rFonts w:ascii="Times New Roman" w:hAnsi="Times New Roman" w:cs="Times New Roman"/>
          <w:sz w:val="28"/>
          <w:szCs w:val="28"/>
        </w:rPr>
        <w:t>а</w:t>
      </w:r>
      <w:r w:rsidRPr="0087456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7456F" w:rsidRPr="0087456F" w:rsidRDefault="0087456F" w:rsidP="0087456F">
      <w:pPr>
        <w:spacing w:after="0" w:line="240" w:lineRule="auto"/>
        <w:ind w:firstLine="684"/>
        <w:jc w:val="both"/>
        <w:rPr>
          <w:rFonts w:ascii="Times New Roman" w:hAnsi="Times New Roman" w:cs="Times New Roman"/>
          <w:sz w:val="28"/>
          <w:szCs w:val="28"/>
        </w:rPr>
      </w:pPr>
      <w:r w:rsidRPr="0087456F">
        <w:rPr>
          <w:rFonts w:ascii="Times New Roman" w:hAnsi="Times New Roman" w:cs="Times New Roman"/>
          <w:sz w:val="28"/>
          <w:szCs w:val="28"/>
        </w:rPr>
        <w:t xml:space="preserve">В обобщаемый период вопросы противодействия коррупции, исполнения Национального плана противодействия коррупции, и принятых в целях его реализации решений Генеральной прокуратуры Российской Федерации и прокуратуры области, находились на постоянном контроле прокуратуры области. </w:t>
      </w:r>
    </w:p>
    <w:p w:rsidR="00D451A8" w:rsidRPr="00D451A8" w:rsidRDefault="00D451A8" w:rsidP="00D451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1A8">
        <w:rPr>
          <w:rFonts w:ascii="Times New Roman" w:hAnsi="Times New Roman" w:cs="Times New Roman"/>
          <w:sz w:val="28"/>
          <w:szCs w:val="28"/>
        </w:rPr>
        <w:t>Результаты надзора за исполнением законодательства о противодействии коррупции и вопросы повышения эффективности работы окргоррайпрокуроров на данном участке деятельности рассмотрены 05.02.2014 на заседании коллегии прокуратуры области при подведении итогов работы за 2013 год.</w:t>
      </w:r>
    </w:p>
    <w:p w:rsidR="00D451A8" w:rsidRPr="00D451A8" w:rsidRDefault="00D451A8" w:rsidP="00D451A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51A8">
        <w:rPr>
          <w:rFonts w:ascii="Times New Roman" w:hAnsi="Times New Roman" w:cs="Times New Roman"/>
          <w:color w:val="000000"/>
          <w:sz w:val="28"/>
          <w:szCs w:val="28"/>
        </w:rPr>
        <w:t>28.02.2014 на расширенном заседании коллегии прокуратуры области с участием и.о.руководителя и сотрудников УФССП России по Тюменской области обсуждены имеющиеся проблемы при назначении судами области наказания в виде штрафа за совершение коррупционных преступлений, исполнении данного наказания и его замены в случае неисполнения.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 результатам совещания выработаны меры по исправлению сложившейся ситуации.</w:t>
      </w:r>
    </w:p>
    <w:p w:rsidR="00D451A8" w:rsidRDefault="00D451A8" w:rsidP="00D451A8">
      <w:pPr>
        <w:pStyle w:val="a3"/>
        <w:ind w:firstLine="709"/>
        <w:rPr>
          <w:szCs w:val="28"/>
        </w:rPr>
      </w:pPr>
      <w:r w:rsidRPr="00D451A8">
        <w:rPr>
          <w:color w:val="000000" w:themeColor="text1"/>
          <w:szCs w:val="28"/>
        </w:rPr>
        <w:t xml:space="preserve">В связи с вступлением в силу </w:t>
      </w:r>
      <w:r w:rsidRPr="00D451A8">
        <w:rPr>
          <w:szCs w:val="28"/>
        </w:rPr>
        <w:t>Национального плана противодействия коррупции</w:t>
      </w:r>
      <w:r w:rsidRPr="00E857AD">
        <w:rPr>
          <w:szCs w:val="28"/>
        </w:rPr>
        <w:t xml:space="preserve"> на 2014-2015 годы, утвержденного Указом Президента Российской Федерации от 11.04.2014 №226, прокуратурой области в настоящее время принимаются меры, направленные на реализацию данного плана. </w:t>
      </w:r>
    </w:p>
    <w:p w:rsidR="00D451A8" w:rsidRDefault="00D451A8" w:rsidP="00D451A8">
      <w:pPr>
        <w:pStyle w:val="a3"/>
        <w:ind w:firstLine="709"/>
        <w:rPr>
          <w:szCs w:val="28"/>
        </w:rPr>
      </w:pPr>
      <w:r>
        <w:rPr>
          <w:szCs w:val="28"/>
        </w:rPr>
        <w:t>С учетом положений утвержденного приказом Генерального прокурора Российской Федерации от 27.05.2014 №285 Комплексного плана мероприятий по противодействию коррупции и особенностей Тюменской области прокуратурой области разработан и 10.06.2014 утвержден Комплексный план мероприятий по противодействию коррупции на 2014 - 2016 годы.</w:t>
      </w:r>
    </w:p>
    <w:p w:rsidR="00D451A8" w:rsidRDefault="00D451A8" w:rsidP="00D451A8">
      <w:pPr>
        <w:pStyle w:val="a3"/>
        <w:ind w:firstLine="709"/>
        <w:rPr>
          <w:szCs w:val="28"/>
        </w:rPr>
      </w:pPr>
      <w:r>
        <w:rPr>
          <w:szCs w:val="28"/>
        </w:rPr>
        <w:t xml:space="preserve">В настоящее время осуществляются мероприятия по исполнению указанного плана. </w:t>
      </w:r>
    </w:p>
    <w:p w:rsidR="0087456F" w:rsidRPr="00914892" w:rsidRDefault="0087456F" w:rsidP="0087456F">
      <w:pPr>
        <w:spacing w:after="0" w:line="240" w:lineRule="auto"/>
        <w:ind w:firstLine="684"/>
        <w:jc w:val="both"/>
        <w:rPr>
          <w:rFonts w:ascii="Times New Roman" w:hAnsi="Times New Roman" w:cs="Times New Roman"/>
          <w:sz w:val="16"/>
          <w:szCs w:val="16"/>
        </w:rPr>
      </w:pPr>
    </w:p>
    <w:p w:rsidR="00D451A8" w:rsidRPr="00D451A8" w:rsidRDefault="00D451A8" w:rsidP="00D451A8">
      <w:pPr>
        <w:spacing w:after="0" w:line="240" w:lineRule="auto"/>
        <w:ind w:firstLine="686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 6 месяцев</w:t>
      </w:r>
      <w:r w:rsidR="0087456F" w:rsidRPr="008745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7456F">
        <w:rPr>
          <w:rFonts w:ascii="Times New Roman" w:hAnsi="Times New Roman" w:cs="Times New Roman"/>
          <w:color w:val="000000" w:themeColor="text1"/>
          <w:sz w:val="28"/>
          <w:szCs w:val="28"/>
        </w:rPr>
        <w:t>201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8745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87456F" w:rsidRPr="008745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7456F" w:rsidRPr="00D451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территории области </w:t>
      </w:r>
      <w:r w:rsidRPr="00D451A8">
        <w:rPr>
          <w:rFonts w:ascii="Times New Roman" w:hAnsi="Times New Roman" w:cs="Times New Roman"/>
          <w:sz w:val="28"/>
          <w:szCs w:val="28"/>
        </w:rPr>
        <w:t>на территории области зарегистрировано 380 коррупционных преступлений (</w:t>
      </w:r>
      <w:r w:rsidR="00F41A15">
        <w:rPr>
          <w:rFonts w:ascii="Times New Roman" w:hAnsi="Times New Roman" w:cs="Times New Roman"/>
          <w:sz w:val="28"/>
          <w:szCs w:val="28"/>
        </w:rPr>
        <w:t xml:space="preserve">первое полугодие </w:t>
      </w:r>
      <w:r w:rsidRPr="00D451A8">
        <w:rPr>
          <w:rFonts w:ascii="Times New Roman" w:hAnsi="Times New Roman" w:cs="Times New Roman"/>
          <w:spacing w:val="-3"/>
          <w:sz w:val="28"/>
          <w:szCs w:val="28"/>
        </w:rPr>
        <w:t>2013 г</w:t>
      </w:r>
      <w:r w:rsidR="00F41A15">
        <w:rPr>
          <w:rFonts w:ascii="Times New Roman" w:hAnsi="Times New Roman" w:cs="Times New Roman"/>
          <w:spacing w:val="-3"/>
          <w:sz w:val="28"/>
          <w:szCs w:val="28"/>
        </w:rPr>
        <w:t>ода</w:t>
      </w:r>
      <w:r w:rsidRPr="00D451A8">
        <w:rPr>
          <w:rFonts w:ascii="Times New Roman" w:hAnsi="Times New Roman" w:cs="Times New Roman"/>
          <w:spacing w:val="-3"/>
          <w:sz w:val="28"/>
          <w:szCs w:val="28"/>
        </w:rPr>
        <w:t xml:space="preserve"> - 882), в том числе 172 факта взяточничества (348), из которых 131 факт - получения взятки (153) и 31 – дачи взятки (58). </w:t>
      </w:r>
    </w:p>
    <w:p w:rsidR="00D451A8" w:rsidRPr="00D451A8" w:rsidRDefault="00D451A8" w:rsidP="00D451A8">
      <w:pPr>
        <w:shd w:val="clear" w:color="auto" w:fill="FFFFFF"/>
        <w:spacing w:after="0" w:line="240" w:lineRule="auto"/>
        <w:ind w:firstLine="686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D451A8">
        <w:rPr>
          <w:rFonts w:ascii="Times New Roman" w:hAnsi="Times New Roman" w:cs="Times New Roman"/>
          <w:spacing w:val="-3"/>
          <w:sz w:val="28"/>
          <w:szCs w:val="28"/>
        </w:rPr>
        <w:t xml:space="preserve">Общее количество зарегистрированных преступлений, предусмотренных главой 30 УК РФ, составило 319 (444). </w:t>
      </w:r>
    </w:p>
    <w:p w:rsidR="0087456F" w:rsidRPr="00D451A8" w:rsidRDefault="0087456F" w:rsidP="00F41A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456F">
        <w:rPr>
          <w:rFonts w:ascii="Times New Roman" w:hAnsi="Times New Roman" w:cs="Times New Roman"/>
          <w:spacing w:val="-3"/>
          <w:sz w:val="28"/>
          <w:szCs w:val="28"/>
        </w:rPr>
        <w:tab/>
      </w:r>
      <w:r w:rsidRPr="00D451A8">
        <w:rPr>
          <w:rFonts w:ascii="Times New Roman" w:hAnsi="Times New Roman" w:cs="Times New Roman"/>
          <w:sz w:val="28"/>
          <w:szCs w:val="28"/>
        </w:rPr>
        <w:t xml:space="preserve">В </w:t>
      </w:r>
      <w:r w:rsidR="00D451A8" w:rsidRPr="00D451A8">
        <w:rPr>
          <w:rFonts w:ascii="Times New Roman" w:hAnsi="Times New Roman" w:cs="Times New Roman"/>
          <w:sz w:val="28"/>
          <w:szCs w:val="28"/>
        </w:rPr>
        <w:t xml:space="preserve">первом полугодии </w:t>
      </w:r>
      <w:r w:rsidRPr="00D451A8">
        <w:rPr>
          <w:rFonts w:ascii="Times New Roman" w:hAnsi="Times New Roman" w:cs="Times New Roman"/>
          <w:sz w:val="28"/>
          <w:szCs w:val="28"/>
        </w:rPr>
        <w:t>201</w:t>
      </w:r>
      <w:r w:rsidR="00D451A8" w:rsidRPr="00D451A8">
        <w:rPr>
          <w:rFonts w:ascii="Times New Roman" w:hAnsi="Times New Roman" w:cs="Times New Roman"/>
          <w:sz w:val="28"/>
          <w:szCs w:val="28"/>
        </w:rPr>
        <w:t>4</w:t>
      </w:r>
      <w:r w:rsidRPr="00D451A8">
        <w:rPr>
          <w:rFonts w:ascii="Times New Roman" w:hAnsi="Times New Roman" w:cs="Times New Roman"/>
          <w:sz w:val="28"/>
          <w:szCs w:val="28"/>
        </w:rPr>
        <w:t xml:space="preserve"> год</w:t>
      </w:r>
      <w:r w:rsidR="00D451A8" w:rsidRPr="00D451A8">
        <w:rPr>
          <w:rFonts w:ascii="Times New Roman" w:hAnsi="Times New Roman" w:cs="Times New Roman"/>
          <w:sz w:val="28"/>
          <w:szCs w:val="28"/>
        </w:rPr>
        <w:t>а</w:t>
      </w:r>
      <w:r w:rsidRPr="00D451A8">
        <w:rPr>
          <w:rFonts w:ascii="Times New Roman" w:hAnsi="Times New Roman" w:cs="Times New Roman"/>
          <w:sz w:val="28"/>
          <w:szCs w:val="28"/>
        </w:rPr>
        <w:t xml:space="preserve"> в правоохранительные органы области поступило </w:t>
      </w:r>
      <w:r w:rsidR="00D451A8" w:rsidRPr="00D451A8">
        <w:rPr>
          <w:rFonts w:ascii="Times New Roman" w:hAnsi="Times New Roman" w:cs="Times New Roman"/>
          <w:sz w:val="28"/>
          <w:szCs w:val="28"/>
        </w:rPr>
        <w:t>498 сообщений о коррупционных преступлениях (</w:t>
      </w:r>
      <w:r w:rsidR="0048407E">
        <w:rPr>
          <w:rFonts w:ascii="Times New Roman" w:hAnsi="Times New Roman" w:cs="Times New Roman"/>
          <w:sz w:val="28"/>
          <w:szCs w:val="28"/>
        </w:rPr>
        <w:t xml:space="preserve">6 месяцев </w:t>
      </w:r>
      <w:r w:rsidR="00D451A8" w:rsidRPr="00D451A8">
        <w:rPr>
          <w:rFonts w:ascii="Times New Roman" w:hAnsi="Times New Roman" w:cs="Times New Roman"/>
          <w:sz w:val="28"/>
          <w:szCs w:val="28"/>
        </w:rPr>
        <w:t xml:space="preserve">2013 </w:t>
      </w:r>
      <w:r w:rsidR="00D451A8" w:rsidRPr="00D451A8">
        <w:rPr>
          <w:rFonts w:ascii="Times New Roman" w:hAnsi="Times New Roman" w:cs="Times New Roman"/>
          <w:sz w:val="28"/>
          <w:szCs w:val="28"/>
        </w:rPr>
        <w:lastRenderedPageBreak/>
        <w:t>год</w:t>
      </w:r>
      <w:r w:rsidR="0048407E">
        <w:rPr>
          <w:rFonts w:ascii="Times New Roman" w:hAnsi="Times New Roman" w:cs="Times New Roman"/>
          <w:sz w:val="28"/>
          <w:szCs w:val="28"/>
        </w:rPr>
        <w:t>а</w:t>
      </w:r>
      <w:r w:rsidR="00D451A8" w:rsidRPr="00D451A8">
        <w:rPr>
          <w:rFonts w:ascii="Times New Roman" w:hAnsi="Times New Roman" w:cs="Times New Roman"/>
          <w:sz w:val="28"/>
          <w:szCs w:val="28"/>
        </w:rPr>
        <w:t xml:space="preserve"> – 1824). По результатам их рассмотрения возбуждено 380</w:t>
      </w:r>
      <w:r w:rsidR="00D451A8" w:rsidRPr="00D451A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D451A8" w:rsidRPr="00D451A8">
        <w:rPr>
          <w:rFonts w:ascii="Times New Roman" w:hAnsi="Times New Roman" w:cs="Times New Roman"/>
          <w:sz w:val="28"/>
          <w:szCs w:val="28"/>
        </w:rPr>
        <w:t>уголовных дел (739).</w:t>
      </w:r>
    </w:p>
    <w:p w:rsidR="00D451A8" w:rsidRPr="00D451A8" w:rsidRDefault="00D451A8" w:rsidP="00D451A8">
      <w:pPr>
        <w:spacing w:after="0" w:line="240" w:lineRule="auto"/>
        <w:ind w:firstLine="686"/>
        <w:jc w:val="both"/>
        <w:rPr>
          <w:rFonts w:ascii="Times New Roman" w:hAnsi="Times New Roman" w:cs="Times New Roman"/>
          <w:sz w:val="28"/>
          <w:szCs w:val="28"/>
        </w:rPr>
      </w:pPr>
      <w:r w:rsidRPr="00D451A8">
        <w:rPr>
          <w:rFonts w:ascii="Times New Roman" w:hAnsi="Times New Roman" w:cs="Times New Roman"/>
          <w:sz w:val="28"/>
          <w:szCs w:val="28"/>
        </w:rPr>
        <w:t xml:space="preserve">В 87 случаях по поступившим сообщениям приняты решения об отказе в возбуждении уголовного дела (189), 4 материала доследственных проверок в настоящее время находятся в производстве, по остальным сообщениям приняты решения о приобщении к ранее возбужденным уголовным делам (материалам). </w:t>
      </w:r>
    </w:p>
    <w:p w:rsidR="00D451A8" w:rsidRPr="00D451A8" w:rsidRDefault="00D451A8" w:rsidP="00D451A8">
      <w:pPr>
        <w:spacing w:after="0" w:line="240" w:lineRule="auto"/>
        <w:ind w:firstLine="686"/>
        <w:jc w:val="both"/>
        <w:rPr>
          <w:rFonts w:ascii="Times New Roman" w:hAnsi="Times New Roman" w:cs="Times New Roman"/>
          <w:sz w:val="28"/>
          <w:szCs w:val="28"/>
        </w:rPr>
      </w:pPr>
      <w:r w:rsidRPr="00D451A8">
        <w:rPr>
          <w:rFonts w:ascii="Times New Roman" w:hAnsi="Times New Roman" w:cs="Times New Roman"/>
          <w:sz w:val="28"/>
          <w:szCs w:val="28"/>
        </w:rPr>
        <w:t>В одном случае постановление об отказе в возбуждении уголовного дела вынесено в связи с истечением сроков давности привлечения к уголовной ответственности (</w:t>
      </w:r>
      <w:r w:rsidR="0048407E">
        <w:rPr>
          <w:rFonts w:ascii="Times New Roman" w:hAnsi="Times New Roman" w:cs="Times New Roman"/>
          <w:sz w:val="28"/>
          <w:szCs w:val="28"/>
        </w:rPr>
        <w:t>6 месяцев 2013 года</w:t>
      </w:r>
      <w:r w:rsidRPr="00D451A8">
        <w:rPr>
          <w:rFonts w:ascii="Times New Roman" w:hAnsi="Times New Roman" w:cs="Times New Roman"/>
          <w:sz w:val="28"/>
          <w:szCs w:val="28"/>
        </w:rPr>
        <w:t xml:space="preserve"> – 0), в остальных случаях решения приняты по реабилитирующим основаниям (п.п.1,2 ч.1 ст. 24 УПК РФ).</w:t>
      </w:r>
    </w:p>
    <w:p w:rsidR="00D451A8" w:rsidRPr="00D451A8" w:rsidRDefault="00D451A8" w:rsidP="00D451A8">
      <w:pPr>
        <w:spacing w:after="0" w:line="240" w:lineRule="auto"/>
        <w:ind w:firstLine="68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51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После проверки окргоррайпрокурорами законности принятых по сообщениям о коррупционных преступлениях решений прокурорами отменено </w:t>
      </w:r>
      <w:r w:rsidRPr="00D451A8">
        <w:rPr>
          <w:rFonts w:ascii="Times New Roman" w:hAnsi="Times New Roman" w:cs="Times New Roman"/>
          <w:sz w:val="28"/>
          <w:szCs w:val="28"/>
        </w:rPr>
        <w:t>40</w:t>
      </w:r>
      <w:r w:rsidRPr="00D451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постановлений об отказе в возбуждении уголовного дела (в </w:t>
      </w:r>
      <w:r w:rsidR="004840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первом полугодии </w:t>
      </w:r>
      <w:r w:rsidRPr="00D451A8">
        <w:rPr>
          <w:rFonts w:ascii="Times New Roman" w:hAnsi="Times New Roman" w:cs="Times New Roman"/>
          <w:color w:val="000000" w:themeColor="text1"/>
          <w:sz w:val="28"/>
          <w:szCs w:val="28"/>
        </w:rPr>
        <w:t>2013 год</w:t>
      </w:r>
      <w:r w:rsidR="0048407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D451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69). </w:t>
      </w:r>
    </w:p>
    <w:p w:rsidR="00D451A8" w:rsidRPr="00D451A8" w:rsidRDefault="00D451A8" w:rsidP="00D451A8">
      <w:pPr>
        <w:spacing w:after="0" w:line="240" w:lineRule="auto"/>
        <w:ind w:firstLine="68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51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результатам дополнительных проверок возбуждено 2 уголовных дела (9), в 5 случаях в возбуждении уголовного дела отказано, остальные материалы находятся на дополнительной проверке. </w:t>
      </w:r>
    </w:p>
    <w:p w:rsidR="0087456F" w:rsidRPr="0087456F" w:rsidRDefault="0087456F" w:rsidP="00D451A8">
      <w:pPr>
        <w:spacing w:after="0" w:line="240" w:lineRule="auto"/>
        <w:ind w:firstLine="68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51A8">
        <w:rPr>
          <w:rFonts w:ascii="Times New Roman" w:hAnsi="Times New Roman" w:cs="Times New Roman"/>
          <w:color w:val="000000" w:themeColor="text1"/>
          <w:sz w:val="28"/>
          <w:szCs w:val="28"/>
        </w:rPr>
        <w:t>В качестве причин, послуживших основанием для признания постановлений об отказе в возбуждении</w:t>
      </w:r>
      <w:r w:rsidRPr="008745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уголовного дела незаконными, в большинстве случаев являлась неполнота доследственных проверок, которая связана с отсутствием надлежащего ведомственного контроля за производством доследственных проверок, недостаточным опытом и волокитой со стороны должностных лиц, осуществляющих проверку.</w:t>
      </w:r>
    </w:p>
    <w:p w:rsidR="0087456F" w:rsidRPr="00D451A8" w:rsidRDefault="0087456F" w:rsidP="00D451A8">
      <w:pPr>
        <w:spacing w:after="0" w:line="240" w:lineRule="auto"/>
        <w:ind w:firstLine="6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45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Анализ соблюдения установленных УПК РФ сроков рассмотрения сообщений о коррупционных преступлениях показал, что по большинству сообщений срок проверки продлевается до 10 суток, а в ряде случаев и до 30 </w:t>
      </w:r>
      <w:r w:rsidRPr="00D451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суток. Данное обстоятельство связано с тем, что сообщения о коррупционных преступлениях требуют тщательной проверки с проведением большого объема проверочных мероприятий, в том числе истребованием и изучением финансовых документов, а также проведение ревизий и документальных исследований.  </w:t>
      </w:r>
    </w:p>
    <w:p w:rsidR="0087456F" w:rsidRPr="00D451A8" w:rsidRDefault="0087456F" w:rsidP="00D451A8">
      <w:pPr>
        <w:spacing w:after="0" w:line="240" w:lineRule="auto"/>
        <w:ind w:firstLine="684"/>
        <w:jc w:val="both"/>
        <w:rPr>
          <w:rFonts w:ascii="Times New Roman" w:hAnsi="Times New Roman" w:cs="Times New Roman"/>
          <w:i/>
          <w:color w:val="FF0000"/>
          <w:sz w:val="16"/>
          <w:szCs w:val="16"/>
        </w:rPr>
      </w:pPr>
    </w:p>
    <w:p w:rsidR="0087456F" w:rsidRPr="00D451A8" w:rsidRDefault="00D451A8" w:rsidP="00D451A8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51A8">
        <w:rPr>
          <w:rFonts w:ascii="Times New Roman" w:hAnsi="Times New Roman" w:cs="Times New Roman"/>
          <w:sz w:val="28"/>
          <w:szCs w:val="28"/>
        </w:rPr>
        <w:t xml:space="preserve">В 2014 году прокурорами в порядке ч.2 ст.37 УПК РФ в следственные органы направлено 25 материалов (30), по результатам доследственной проверки которых возбуждено 21 уголовное дело, в 1 случае в возбуждении уголовного дела отказано (30, в 1 случае в возбуждении уголовного дела отказано), </w:t>
      </w:r>
      <w:r w:rsidR="00F41A15">
        <w:rPr>
          <w:rFonts w:ascii="Times New Roman" w:hAnsi="Times New Roman" w:cs="Times New Roman"/>
          <w:sz w:val="28"/>
          <w:szCs w:val="28"/>
        </w:rPr>
        <w:t>5</w:t>
      </w:r>
      <w:r w:rsidRPr="00D451A8">
        <w:rPr>
          <w:rFonts w:ascii="Times New Roman" w:hAnsi="Times New Roman" w:cs="Times New Roman"/>
          <w:sz w:val="28"/>
          <w:szCs w:val="28"/>
        </w:rPr>
        <w:t xml:space="preserve"> материал</w:t>
      </w:r>
      <w:r w:rsidR="00F41A15">
        <w:rPr>
          <w:rFonts w:ascii="Times New Roman" w:hAnsi="Times New Roman" w:cs="Times New Roman"/>
          <w:sz w:val="28"/>
          <w:szCs w:val="28"/>
        </w:rPr>
        <w:t>ов</w:t>
      </w:r>
      <w:r w:rsidRPr="00D451A8">
        <w:rPr>
          <w:rFonts w:ascii="Times New Roman" w:hAnsi="Times New Roman" w:cs="Times New Roman"/>
          <w:sz w:val="28"/>
          <w:szCs w:val="28"/>
        </w:rPr>
        <w:t xml:space="preserve"> проверок в настоящее время наход</w:t>
      </w:r>
      <w:r w:rsidR="00F41A15">
        <w:rPr>
          <w:rFonts w:ascii="Times New Roman" w:hAnsi="Times New Roman" w:cs="Times New Roman"/>
          <w:sz w:val="28"/>
          <w:szCs w:val="28"/>
        </w:rPr>
        <w:t>я</w:t>
      </w:r>
      <w:r w:rsidRPr="00D451A8">
        <w:rPr>
          <w:rFonts w:ascii="Times New Roman" w:hAnsi="Times New Roman" w:cs="Times New Roman"/>
          <w:sz w:val="28"/>
          <w:szCs w:val="28"/>
        </w:rPr>
        <w:t>тся в производстве.</w:t>
      </w:r>
      <w:r w:rsidR="0087456F" w:rsidRPr="00D451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914892" w:rsidRPr="00D451A8" w:rsidRDefault="00914892" w:rsidP="00D451A8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914892" w:rsidRPr="00D451A8" w:rsidRDefault="00914892" w:rsidP="00D451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51A8">
        <w:rPr>
          <w:rFonts w:ascii="Times New Roman" w:hAnsi="Times New Roman" w:cs="Times New Roman"/>
          <w:spacing w:val="-3"/>
          <w:sz w:val="28"/>
          <w:szCs w:val="28"/>
        </w:rPr>
        <w:t xml:space="preserve">За указанный период в производстве следователей </w:t>
      </w:r>
      <w:r w:rsidR="00D451A8" w:rsidRPr="00D451A8">
        <w:rPr>
          <w:rFonts w:ascii="Times New Roman" w:hAnsi="Times New Roman" w:cs="Times New Roman"/>
          <w:spacing w:val="-3"/>
          <w:sz w:val="28"/>
          <w:szCs w:val="28"/>
        </w:rPr>
        <w:t xml:space="preserve">после соединения находилось 80 уголовных дел указанной категории (117). По результатам предварительного следствия в суд направлено 66 уголовных дел (52), принято 6 решений о прекращении уголовного дела (2), </w:t>
      </w:r>
      <w:r w:rsidR="00D451A8" w:rsidRPr="00D451A8">
        <w:rPr>
          <w:rFonts w:ascii="Times New Roman" w:hAnsi="Times New Roman" w:cs="Times New Roman"/>
          <w:sz w:val="28"/>
          <w:szCs w:val="28"/>
        </w:rPr>
        <w:t>предварительное следствие приостановлено по 3 уголовным делам (12).</w:t>
      </w:r>
    </w:p>
    <w:p w:rsidR="0087456F" w:rsidRPr="0087456F" w:rsidRDefault="0087456F" w:rsidP="0087456F">
      <w:pPr>
        <w:pStyle w:val="a5"/>
        <w:ind w:left="0" w:firstLine="709"/>
        <w:jc w:val="both"/>
        <w:rPr>
          <w:b/>
          <w:sz w:val="28"/>
          <w:szCs w:val="28"/>
        </w:rPr>
      </w:pPr>
      <w:r w:rsidRPr="0087456F">
        <w:rPr>
          <w:sz w:val="28"/>
          <w:szCs w:val="28"/>
        </w:rPr>
        <w:lastRenderedPageBreak/>
        <w:t>В 201</w:t>
      </w:r>
      <w:r w:rsidR="00D451A8">
        <w:rPr>
          <w:sz w:val="28"/>
          <w:szCs w:val="28"/>
        </w:rPr>
        <w:t>4</w:t>
      </w:r>
      <w:r w:rsidRPr="0087456F">
        <w:rPr>
          <w:sz w:val="28"/>
          <w:szCs w:val="28"/>
        </w:rPr>
        <w:t xml:space="preserve"> году судами Тюменской области рассмотрено </w:t>
      </w:r>
      <w:r w:rsidR="00D451A8">
        <w:rPr>
          <w:sz w:val="28"/>
          <w:szCs w:val="28"/>
        </w:rPr>
        <w:t>72</w:t>
      </w:r>
      <w:r w:rsidR="00D451A8" w:rsidRPr="007C2691">
        <w:rPr>
          <w:sz w:val="28"/>
          <w:szCs w:val="28"/>
        </w:rPr>
        <w:t xml:space="preserve"> уголовных дел</w:t>
      </w:r>
      <w:r w:rsidR="00D451A8">
        <w:rPr>
          <w:sz w:val="28"/>
          <w:szCs w:val="28"/>
        </w:rPr>
        <w:t>а</w:t>
      </w:r>
      <w:r w:rsidR="00D451A8" w:rsidRPr="007C2691">
        <w:rPr>
          <w:sz w:val="28"/>
          <w:szCs w:val="28"/>
        </w:rPr>
        <w:t xml:space="preserve"> в отношении </w:t>
      </w:r>
      <w:r w:rsidR="00D451A8">
        <w:rPr>
          <w:sz w:val="28"/>
          <w:szCs w:val="28"/>
        </w:rPr>
        <w:t>74</w:t>
      </w:r>
      <w:r w:rsidR="00D451A8" w:rsidRPr="007C2691">
        <w:rPr>
          <w:sz w:val="28"/>
          <w:szCs w:val="28"/>
        </w:rPr>
        <w:t xml:space="preserve"> </w:t>
      </w:r>
      <w:r w:rsidR="00D451A8">
        <w:rPr>
          <w:sz w:val="28"/>
          <w:szCs w:val="28"/>
        </w:rPr>
        <w:t>лиц (</w:t>
      </w:r>
      <w:r w:rsidR="0048407E">
        <w:rPr>
          <w:sz w:val="28"/>
          <w:szCs w:val="28"/>
        </w:rPr>
        <w:t xml:space="preserve">6 месяцев </w:t>
      </w:r>
      <w:r w:rsidR="00D451A8">
        <w:rPr>
          <w:sz w:val="28"/>
          <w:szCs w:val="28"/>
        </w:rPr>
        <w:t>2013 год</w:t>
      </w:r>
      <w:r w:rsidR="0048407E">
        <w:rPr>
          <w:sz w:val="28"/>
          <w:szCs w:val="28"/>
        </w:rPr>
        <w:t>а</w:t>
      </w:r>
      <w:r w:rsidR="00D451A8" w:rsidRPr="007C2691">
        <w:rPr>
          <w:sz w:val="28"/>
          <w:szCs w:val="28"/>
        </w:rPr>
        <w:t xml:space="preserve"> -</w:t>
      </w:r>
      <w:r w:rsidR="00D451A8">
        <w:rPr>
          <w:sz w:val="28"/>
          <w:szCs w:val="28"/>
        </w:rPr>
        <w:t xml:space="preserve"> 38</w:t>
      </w:r>
      <w:r w:rsidR="00D451A8" w:rsidRPr="007C2691">
        <w:rPr>
          <w:sz w:val="28"/>
          <w:szCs w:val="28"/>
        </w:rPr>
        <w:t xml:space="preserve"> уголовных дел в отношении </w:t>
      </w:r>
      <w:r w:rsidR="00D451A8">
        <w:rPr>
          <w:sz w:val="28"/>
          <w:szCs w:val="28"/>
        </w:rPr>
        <w:t>3</w:t>
      </w:r>
      <w:r w:rsidR="00D451A8" w:rsidRPr="007C2691">
        <w:rPr>
          <w:sz w:val="28"/>
          <w:szCs w:val="28"/>
        </w:rPr>
        <w:t>9 лиц).</w:t>
      </w:r>
    </w:p>
    <w:p w:rsidR="0087456F" w:rsidRPr="0087456F" w:rsidRDefault="00D451A8" w:rsidP="0087456F">
      <w:pPr>
        <w:pStyle w:val="a5"/>
        <w:ind w:left="0" w:firstLine="709"/>
        <w:jc w:val="both"/>
        <w:rPr>
          <w:b/>
          <w:sz w:val="28"/>
          <w:szCs w:val="28"/>
        </w:rPr>
      </w:pPr>
      <w:r w:rsidRPr="007C2691">
        <w:rPr>
          <w:sz w:val="28"/>
          <w:szCs w:val="28"/>
        </w:rPr>
        <w:t xml:space="preserve">Из </w:t>
      </w:r>
      <w:r>
        <w:rPr>
          <w:sz w:val="28"/>
          <w:szCs w:val="28"/>
        </w:rPr>
        <w:t>72</w:t>
      </w:r>
      <w:r w:rsidRPr="007C2691">
        <w:rPr>
          <w:sz w:val="28"/>
          <w:szCs w:val="28"/>
        </w:rPr>
        <w:t xml:space="preserve"> уголовных дел коррупционной направленности, рассмотренных судами области в первом </w:t>
      </w:r>
      <w:r>
        <w:rPr>
          <w:sz w:val="28"/>
          <w:szCs w:val="28"/>
        </w:rPr>
        <w:t>полугодии</w:t>
      </w:r>
      <w:r w:rsidRPr="007C2691">
        <w:rPr>
          <w:sz w:val="28"/>
          <w:szCs w:val="28"/>
        </w:rPr>
        <w:t xml:space="preserve"> 2014 года, обвинительные приговоры постановлены в отношении </w:t>
      </w:r>
      <w:r>
        <w:rPr>
          <w:sz w:val="28"/>
          <w:szCs w:val="28"/>
        </w:rPr>
        <w:t>59 лиц</w:t>
      </w:r>
      <w:r w:rsidRPr="007C2691">
        <w:rPr>
          <w:sz w:val="28"/>
          <w:szCs w:val="28"/>
        </w:rPr>
        <w:t xml:space="preserve"> по </w:t>
      </w:r>
      <w:r>
        <w:rPr>
          <w:sz w:val="28"/>
          <w:szCs w:val="28"/>
        </w:rPr>
        <w:t>57</w:t>
      </w:r>
      <w:r w:rsidRPr="007C2691">
        <w:rPr>
          <w:sz w:val="28"/>
          <w:szCs w:val="28"/>
        </w:rPr>
        <w:t xml:space="preserve"> уголовн</w:t>
      </w:r>
      <w:r>
        <w:rPr>
          <w:sz w:val="28"/>
          <w:szCs w:val="28"/>
        </w:rPr>
        <w:t>ым</w:t>
      </w:r>
      <w:r w:rsidRPr="007C2691">
        <w:rPr>
          <w:sz w:val="28"/>
          <w:szCs w:val="28"/>
        </w:rPr>
        <w:t xml:space="preserve"> дел</w:t>
      </w:r>
      <w:r>
        <w:rPr>
          <w:sz w:val="28"/>
          <w:szCs w:val="28"/>
        </w:rPr>
        <w:t xml:space="preserve">ам </w:t>
      </w:r>
      <w:r w:rsidRPr="007C2691">
        <w:rPr>
          <w:sz w:val="28"/>
          <w:szCs w:val="28"/>
        </w:rPr>
        <w:t>(</w:t>
      </w:r>
      <w:r>
        <w:rPr>
          <w:sz w:val="28"/>
          <w:szCs w:val="28"/>
        </w:rPr>
        <w:t xml:space="preserve">в </w:t>
      </w:r>
      <w:r w:rsidR="0048407E">
        <w:rPr>
          <w:sz w:val="28"/>
          <w:szCs w:val="28"/>
        </w:rPr>
        <w:t xml:space="preserve">первом полугодии </w:t>
      </w:r>
      <w:r>
        <w:rPr>
          <w:sz w:val="28"/>
          <w:szCs w:val="28"/>
        </w:rPr>
        <w:t>2013 год</w:t>
      </w:r>
      <w:r w:rsidR="0048407E">
        <w:rPr>
          <w:sz w:val="28"/>
          <w:szCs w:val="28"/>
        </w:rPr>
        <w:t>а</w:t>
      </w:r>
      <w:r w:rsidRPr="007C2691">
        <w:rPr>
          <w:sz w:val="28"/>
          <w:szCs w:val="28"/>
        </w:rPr>
        <w:t xml:space="preserve"> – по </w:t>
      </w:r>
      <w:r>
        <w:rPr>
          <w:sz w:val="28"/>
          <w:szCs w:val="28"/>
        </w:rPr>
        <w:t>36</w:t>
      </w:r>
      <w:r w:rsidRPr="007C2691">
        <w:rPr>
          <w:sz w:val="28"/>
          <w:szCs w:val="28"/>
        </w:rPr>
        <w:t xml:space="preserve"> де</w:t>
      </w:r>
      <w:r>
        <w:rPr>
          <w:sz w:val="28"/>
          <w:szCs w:val="28"/>
        </w:rPr>
        <w:t>лам в отношении 37 лиц</w:t>
      </w:r>
      <w:r w:rsidRPr="007C2691">
        <w:rPr>
          <w:sz w:val="28"/>
          <w:szCs w:val="28"/>
        </w:rPr>
        <w:t>).</w:t>
      </w:r>
      <w:r w:rsidR="0087456F" w:rsidRPr="0087456F">
        <w:rPr>
          <w:sz w:val="28"/>
          <w:szCs w:val="28"/>
        </w:rPr>
        <w:t xml:space="preserve"> </w:t>
      </w:r>
    </w:p>
    <w:p w:rsidR="0087456F" w:rsidRPr="0087456F" w:rsidRDefault="00D451A8" w:rsidP="0087456F">
      <w:pPr>
        <w:pStyle w:val="a3"/>
        <w:ind w:firstLine="709"/>
        <w:contextualSpacing/>
        <w:rPr>
          <w:szCs w:val="28"/>
        </w:rPr>
      </w:pPr>
      <w:r w:rsidRPr="007C2691">
        <w:rPr>
          <w:szCs w:val="28"/>
        </w:rPr>
        <w:t>Из них осуждено за преступления, предусмотренные: ст.</w:t>
      </w:r>
      <w:r>
        <w:rPr>
          <w:szCs w:val="28"/>
        </w:rPr>
        <w:t xml:space="preserve">ст. </w:t>
      </w:r>
      <w:r w:rsidRPr="007C2691">
        <w:rPr>
          <w:szCs w:val="28"/>
        </w:rPr>
        <w:t>159</w:t>
      </w:r>
      <w:r>
        <w:rPr>
          <w:szCs w:val="28"/>
        </w:rPr>
        <w:t>, 160</w:t>
      </w:r>
      <w:r w:rsidRPr="007C2691">
        <w:rPr>
          <w:szCs w:val="28"/>
        </w:rPr>
        <w:t xml:space="preserve"> УК РФ - </w:t>
      </w:r>
      <w:r>
        <w:rPr>
          <w:szCs w:val="28"/>
        </w:rPr>
        <w:t>29</w:t>
      </w:r>
      <w:r w:rsidRPr="007C2691">
        <w:rPr>
          <w:szCs w:val="28"/>
        </w:rPr>
        <w:t xml:space="preserve"> лиц (</w:t>
      </w:r>
      <w:r>
        <w:rPr>
          <w:szCs w:val="28"/>
        </w:rPr>
        <w:t xml:space="preserve">в </w:t>
      </w:r>
      <w:r w:rsidR="0048407E">
        <w:rPr>
          <w:szCs w:val="28"/>
        </w:rPr>
        <w:t xml:space="preserve">первом полугодии </w:t>
      </w:r>
      <w:r>
        <w:rPr>
          <w:szCs w:val="28"/>
        </w:rPr>
        <w:t>2013 год</w:t>
      </w:r>
      <w:r w:rsidR="0048407E">
        <w:rPr>
          <w:szCs w:val="28"/>
        </w:rPr>
        <w:t>а</w:t>
      </w:r>
      <w:r w:rsidRPr="007C2691">
        <w:rPr>
          <w:szCs w:val="28"/>
        </w:rPr>
        <w:t xml:space="preserve"> –</w:t>
      </w:r>
      <w:r>
        <w:rPr>
          <w:szCs w:val="28"/>
        </w:rPr>
        <w:t xml:space="preserve"> 24 </w:t>
      </w:r>
      <w:r w:rsidRPr="005D07D1">
        <w:rPr>
          <w:szCs w:val="28"/>
        </w:rPr>
        <w:t>лиц</w:t>
      </w:r>
      <w:r>
        <w:rPr>
          <w:szCs w:val="28"/>
        </w:rPr>
        <w:t>а</w:t>
      </w:r>
      <w:r w:rsidRPr="007C2691">
        <w:rPr>
          <w:szCs w:val="28"/>
        </w:rPr>
        <w:t>), ст. 204 УК РФ – 0 (</w:t>
      </w:r>
      <w:r>
        <w:rPr>
          <w:szCs w:val="28"/>
        </w:rPr>
        <w:t>1 лицо</w:t>
      </w:r>
      <w:r w:rsidRPr="007C2691">
        <w:rPr>
          <w:szCs w:val="28"/>
        </w:rPr>
        <w:t xml:space="preserve">), ст. 285 УК РФ – </w:t>
      </w:r>
      <w:r>
        <w:rPr>
          <w:szCs w:val="28"/>
        </w:rPr>
        <w:t>3</w:t>
      </w:r>
      <w:r w:rsidRPr="007C2691">
        <w:rPr>
          <w:szCs w:val="28"/>
        </w:rPr>
        <w:t xml:space="preserve"> лиц</w:t>
      </w:r>
      <w:r>
        <w:rPr>
          <w:szCs w:val="28"/>
        </w:rPr>
        <w:t>а</w:t>
      </w:r>
      <w:r w:rsidRPr="007C2691">
        <w:rPr>
          <w:szCs w:val="28"/>
        </w:rPr>
        <w:t xml:space="preserve"> (</w:t>
      </w:r>
      <w:r>
        <w:rPr>
          <w:szCs w:val="28"/>
        </w:rPr>
        <w:t>3</w:t>
      </w:r>
      <w:r w:rsidRPr="007C2691">
        <w:rPr>
          <w:szCs w:val="28"/>
        </w:rPr>
        <w:t xml:space="preserve"> лиц</w:t>
      </w:r>
      <w:r>
        <w:rPr>
          <w:szCs w:val="28"/>
        </w:rPr>
        <w:t>а</w:t>
      </w:r>
      <w:r w:rsidRPr="007C2691">
        <w:rPr>
          <w:szCs w:val="28"/>
        </w:rPr>
        <w:t xml:space="preserve">), </w:t>
      </w:r>
      <w:r>
        <w:rPr>
          <w:szCs w:val="28"/>
        </w:rPr>
        <w:t>ст.</w:t>
      </w:r>
      <w:r w:rsidRPr="007C2691">
        <w:rPr>
          <w:szCs w:val="28"/>
        </w:rPr>
        <w:t xml:space="preserve">290 УК РФ – </w:t>
      </w:r>
      <w:r>
        <w:rPr>
          <w:szCs w:val="28"/>
        </w:rPr>
        <w:t>12</w:t>
      </w:r>
      <w:r w:rsidRPr="007C2691">
        <w:rPr>
          <w:szCs w:val="28"/>
        </w:rPr>
        <w:t xml:space="preserve"> лиц (</w:t>
      </w:r>
      <w:r>
        <w:rPr>
          <w:szCs w:val="28"/>
        </w:rPr>
        <w:t>5 лиц</w:t>
      </w:r>
      <w:r w:rsidRPr="007C2691">
        <w:rPr>
          <w:szCs w:val="28"/>
        </w:rPr>
        <w:t xml:space="preserve">), ст. 291 УК РФ – </w:t>
      </w:r>
      <w:r>
        <w:rPr>
          <w:szCs w:val="28"/>
        </w:rPr>
        <w:t>14 лиц</w:t>
      </w:r>
      <w:r w:rsidRPr="007C2691">
        <w:rPr>
          <w:szCs w:val="28"/>
        </w:rPr>
        <w:t xml:space="preserve"> (</w:t>
      </w:r>
      <w:r>
        <w:rPr>
          <w:szCs w:val="28"/>
        </w:rPr>
        <w:t>3</w:t>
      </w:r>
      <w:r w:rsidRPr="007C2691">
        <w:rPr>
          <w:szCs w:val="28"/>
        </w:rPr>
        <w:t xml:space="preserve"> лица), </w:t>
      </w:r>
      <w:r>
        <w:rPr>
          <w:szCs w:val="28"/>
        </w:rPr>
        <w:t>ст.</w:t>
      </w:r>
      <w:r w:rsidRPr="007C2691">
        <w:rPr>
          <w:szCs w:val="28"/>
        </w:rPr>
        <w:t xml:space="preserve">292 УК РФ </w:t>
      </w:r>
      <w:r>
        <w:rPr>
          <w:szCs w:val="28"/>
        </w:rPr>
        <w:t xml:space="preserve">– </w:t>
      </w:r>
      <w:r w:rsidRPr="007C2691">
        <w:rPr>
          <w:szCs w:val="28"/>
        </w:rPr>
        <w:t>0 (</w:t>
      </w:r>
      <w:r>
        <w:rPr>
          <w:szCs w:val="28"/>
        </w:rPr>
        <w:t>1 лицо), ст. 289 УК РФ – 1 лицо (0).</w:t>
      </w:r>
      <w:r w:rsidR="0087456F" w:rsidRPr="0087456F">
        <w:rPr>
          <w:szCs w:val="28"/>
        </w:rPr>
        <w:t xml:space="preserve"> </w:t>
      </w:r>
    </w:p>
    <w:p w:rsidR="0087456F" w:rsidRPr="0087456F" w:rsidRDefault="0087456F" w:rsidP="0087456F">
      <w:pPr>
        <w:pStyle w:val="a3"/>
        <w:ind w:firstLine="709"/>
        <w:contextualSpacing/>
        <w:rPr>
          <w:b/>
          <w:szCs w:val="28"/>
        </w:rPr>
      </w:pPr>
      <w:r w:rsidRPr="0087456F">
        <w:rPr>
          <w:szCs w:val="28"/>
        </w:rPr>
        <w:t>В порядке главы 40 УПК РФ</w:t>
      </w:r>
      <w:r w:rsidR="00914892">
        <w:rPr>
          <w:szCs w:val="28"/>
        </w:rPr>
        <w:t xml:space="preserve"> (в особом порядке)</w:t>
      </w:r>
      <w:r w:rsidRPr="0087456F">
        <w:rPr>
          <w:szCs w:val="28"/>
        </w:rPr>
        <w:t xml:space="preserve"> судами области в 201</w:t>
      </w:r>
      <w:r w:rsidR="00DC5B17">
        <w:rPr>
          <w:szCs w:val="28"/>
        </w:rPr>
        <w:t>4</w:t>
      </w:r>
      <w:r w:rsidRPr="0087456F">
        <w:rPr>
          <w:szCs w:val="28"/>
        </w:rPr>
        <w:t xml:space="preserve"> году </w:t>
      </w:r>
      <w:r w:rsidR="00DC5B17" w:rsidRPr="007C2691">
        <w:rPr>
          <w:szCs w:val="28"/>
        </w:rPr>
        <w:t xml:space="preserve">рассмотрено </w:t>
      </w:r>
      <w:r w:rsidR="00DC5B17">
        <w:rPr>
          <w:szCs w:val="28"/>
        </w:rPr>
        <w:t>28</w:t>
      </w:r>
      <w:r w:rsidR="00DC5B17" w:rsidRPr="007C2691">
        <w:rPr>
          <w:szCs w:val="28"/>
        </w:rPr>
        <w:t xml:space="preserve"> уголовных дел коррупционной направленности в отношении </w:t>
      </w:r>
      <w:r w:rsidR="00DC5B17">
        <w:rPr>
          <w:szCs w:val="28"/>
        </w:rPr>
        <w:t>28</w:t>
      </w:r>
      <w:r w:rsidR="00DC5B17" w:rsidRPr="007C2691">
        <w:rPr>
          <w:szCs w:val="28"/>
        </w:rPr>
        <w:t xml:space="preserve"> лиц</w:t>
      </w:r>
      <w:r w:rsidR="00DC5B17">
        <w:rPr>
          <w:szCs w:val="28"/>
        </w:rPr>
        <w:t xml:space="preserve"> </w:t>
      </w:r>
      <w:r w:rsidR="00DC5B17" w:rsidRPr="007C2691">
        <w:rPr>
          <w:szCs w:val="28"/>
        </w:rPr>
        <w:t>(</w:t>
      </w:r>
      <w:r w:rsidR="00DC5B17">
        <w:rPr>
          <w:szCs w:val="28"/>
        </w:rPr>
        <w:t xml:space="preserve">в </w:t>
      </w:r>
      <w:r w:rsidR="0048407E">
        <w:rPr>
          <w:szCs w:val="28"/>
        </w:rPr>
        <w:t xml:space="preserve">первом полугодии </w:t>
      </w:r>
      <w:r w:rsidR="00DC5B17" w:rsidRPr="007C2691">
        <w:rPr>
          <w:szCs w:val="28"/>
        </w:rPr>
        <w:t>2013</w:t>
      </w:r>
      <w:r w:rsidR="00DC5B17">
        <w:rPr>
          <w:szCs w:val="28"/>
        </w:rPr>
        <w:t xml:space="preserve"> год</w:t>
      </w:r>
      <w:r w:rsidR="0048407E">
        <w:rPr>
          <w:szCs w:val="28"/>
        </w:rPr>
        <w:t>а</w:t>
      </w:r>
      <w:r w:rsidR="00DC5B17" w:rsidRPr="007C2691">
        <w:rPr>
          <w:szCs w:val="28"/>
        </w:rPr>
        <w:t xml:space="preserve"> – </w:t>
      </w:r>
      <w:r w:rsidR="00DC5B17">
        <w:rPr>
          <w:szCs w:val="28"/>
        </w:rPr>
        <w:t xml:space="preserve"> 14</w:t>
      </w:r>
      <w:r w:rsidR="00DC5B17" w:rsidRPr="005D07D1">
        <w:rPr>
          <w:szCs w:val="28"/>
        </w:rPr>
        <w:t xml:space="preserve"> уголовных дел в отношении </w:t>
      </w:r>
      <w:r w:rsidR="00DC5B17">
        <w:rPr>
          <w:szCs w:val="28"/>
        </w:rPr>
        <w:t>1</w:t>
      </w:r>
      <w:r w:rsidR="00DC5B17" w:rsidRPr="005D07D1">
        <w:rPr>
          <w:szCs w:val="28"/>
        </w:rPr>
        <w:t>4 лиц</w:t>
      </w:r>
      <w:r w:rsidR="00DC5B17" w:rsidRPr="007C2691">
        <w:rPr>
          <w:szCs w:val="28"/>
        </w:rPr>
        <w:t>).</w:t>
      </w:r>
    </w:p>
    <w:p w:rsidR="0087456F" w:rsidRPr="0087456F" w:rsidRDefault="0087456F" w:rsidP="0087456F">
      <w:pPr>
        <w:pStyle w:val="a3"/>
        <w:ind w:firstLine="709"/>
        <w:contextualSpacing/>
        <w:rPr>
          <w:b/>
          <w:szCs w:val="28"/>
        </w:rPr>
      </w:pPr>
      <w:r w:rsidRPr="0087456F">
        <w:rPr>
          <w:szCs w:val="28"/>
        </w:rPr>
        <w:t>В порядке главы 40-1 УПК РФ</w:t>
      </w:r>
      <w:r w:rsidR="00914892">
        <w:rPr>
          <w:szCs w:val="28"/>
        </w:rPr>
        <w:t xml:space="preserve"> (при заключении досудебного соглашения о сотрудничестве)</w:t>
      </w:r>
      <w:r w:rsidRPr="0087456F">
        <w:rPr>
          <w:szCs w:val="28"/>
        </w:rPr>
        <w:t xml:space="preserve"> </w:t>
      </w:r>
      <w:r w:rsidR="00DC5B17" w:rsidRPr="007C2691">
        <w:rPr>
          <w:szCs w:val="28"/>
        </w:rPr>
        <w:t xml:space="preserve">в первом </w:t>
      </w:r>
      <w:r w:rsidR="00DC5B17">
        <w:rPr>
          <w:szCs w:val="28"/>
        </w:rPr>
        <w:t>полугодии</w:t>
      </w:r>
      <w:r w:rsidR="00DC5B17" w:rsidRPr="007C2691">
        <w:rPr>
          <w:szCs w:val="28"/>
        </w:rPr>
        <w:t xml:space="preserve"> 2014 года судами области рассмотрено </w:t>
      </w:r>
      <w:r w:rsidR="00DC5B17">
        <w:rPr>
          <w:szCs w:val="28"/>
        </w:rPr>
        <w:t>7 уголовных дел</w:t>
      </w:r>
      <w:r w:rsidR="00DC5B17" w:rsidRPr="007C2691">
        <w:rPr>
          <w:szCs w:val="28"/>
        </w:rPr>
        <w:t xml:space="preserve"> в отношении </w:t>
      </w:r>
      <w:r w:rsidR="00DC5B17">
        <w:rPr>
          <w:szCs w:val="28"/>
        </w:rPr>
        <w:t>7</w:t>
      </w:r>
      <w:r w:rsidR="00DC5B17" w:rsidRPr="007C2691">
        <w:rPr>
          <w:szCs w:val="28"/>
        </w:rPr>
        <w:t xml:space="preserve"> лиц (</w:t>
      </w:r>
      <w:r w:rsidR="0048407E">
        <w:rPr>
          <w:szCs w:val="28"/>
        </w:rPr>
        <w:t>за 6 месяцев</w:t>
      </w:r>
      <w:r w:rsidR="00DC5B17">
        <w:rPr>
          <w:szCs w:val="28"/>
        </w:rPr>
        <w:t xml:space="preserve"> </w:t>
      </w:r>
      <w:r w:rsidR="00DC5B17" w:rsidRPr="007C2691">
        <w:rPr>
          <w:szCs w:val="28"/>
        </w:rPr>
        <w:t>2013</w:t>
      </w:r>
      <w:r w:rsidR="00DC5B17">
        <w:rPr>
          <w:szCs w:val="28"/>
        </w:rPr>
        <w:t xml:space="preserve"> год</w:t>
      </w:r>
      <w:r w:rsidR="0048407E">
        <w:rPr>
          <w:szCs w:val="28"/>
        </w:rPr>
        <w:t>а</w:t>
      </w:r>
      <w:r w:rsidR="00DC5B17" w:rsidRPr="007C2691">
        <w:rPr>
          <w:szCs w:val="28"/>
        </w:rPr>
        <w:t xml:space="preserve"> – </w:t>
      </w:r>
      <w:r w:rsidR="00DC5B17">
        <w:rPr>
          <w:szCs w:val="28"/>
        </w:rPr>
        <w:t xml:space="preserve"> 1 </w:t>
      </w:r>
      <w:r w:rsidR="00DC5B17" w:rsidRPr="005D07D1">
        <w:rPr>
          <w:szCs w:val="28"/>
        </w:rPr>
        <w:t>уголовн</w:t>
      </w:r>
      <w:r w:rsidR="00DC5B17">
        <w:rPr>
          <w:szCs w:val="28"/>
        </w:rPr>
        <w:t>ое дело в отношении 1 лица</w:t>
      </w:r>
      <w:r w:rsidR="00DC5B17" w:rsidRPr="007C2691">
        <w:rPr>
          <w:szCs w:val="28"/>
        </w:rPr>
        <w:t>)</w:t>
      </w:r>
      <w:r w:rsidRPr="0087456F">
        <w:rPr>
          <w:szCs w:val="28"/>
        </w:rPr>
        <w:t xml:space="preserve">. </w:t>
      </w:r>
    </w:p>
    <w:p w:rsidR="00DC5B17" w:rsidRPr="00A23D6B" w:rsidRDefault="00DC5B17" w:rsidP="00DC5B17">
      <w:pPr>
        <w:pStyle w:val="a3"/>
        <w:ind w:firstLine="709"/>
        <w:contextualSpacing/>
        <w:rPr>
          <w:b/>
          <w:szCs w:val="28"/>
        </w:rPr>
      </w:pPr>
      <w:r w:rsidRPr="007C2691">
        <w:rPr>
          <w:szCs w:val="28"/>
        </w:rPr>
        <w:t>Анализ судебной практики назначения наказания по делам коррупционной направленности показал, что к 1</w:t>
      </w:r>
      <w:r>
        <w:rPr>
          <w:szCs w:val="28"/>
        </w:rPr>
        <w:t>9</w:t>
      </w:r>
      <w:r w:rsidRPr="007C2691">
        <w:rPr>
          <w:szCs w:val="28"/>
        </w:rPr>
        <w:t xml:space="preserve"> осужденным применено условное наказание (</w:t>
      </w:r>
      <w:r w:rsidR="0048407E">
        <w:rPr>
          <w:szCs w:val="28"/>
        </w:rPr>
        <w:t xml:space="preserve">первое полугодие </w:t>
      </w:r>
      <w:r w:rsidRPr="007C2691">
        <w:rPr>
          <w:szCs w:val="28"/>
        </w:rPr>
        <w:t xml:space="preserve">2013 </w:t>
      </w:r>
      <w:r w:rsidR="00F41A15">
        <w:rPr>
          <w:szCs w:val="28"/>
        </w:rPr>
        <w:t>год</w:t>
      </w:r>
      <w:r w:rsidR="0048407E">
        <w:rPr>
          <w:szCs w:val="28"/>
        </w:rPr>
        <w:t>а</w:t>
      </w:r>
      <w:r w:rsidR="00F41A15">
        <w:rPr>
          <w:szCs w:val="28"/>
        </w:rPr>
        <w:t xml:space="preserve"> </w:t>
      </w:r>
      <w:r w:rsidRPr="007C2691">
        <w:rPr>
          <w:szCs w:val="28"/>
        </w:rPr>
        <w:t xml:space="preserve">– </w:t>
      </w:r>
      <w:r>
        <w:rPr>
          <w:szCs w:val="28"/>
        </w:rPr>
        <w:t>21</w:t>
      </w:r>
      <w:r w:rsidRPr="007C2691">
        <w:rPr>
          <w:szCs w:val="28"/>
        </w:rPr>
        <w:t xml:space="preserve"> лиц</w:t>
      </w:r>
      <w:r>
        <w:rPr>
          <w:szCs w:val="28"/>
        </w:rPr>
        <w:t>о</w:t>
      </w:r>
      <w:r w:rsidRPr="007C2691">
        <w:rPr>
          <w:szCs w:val="28"/>
        </w:rPr>
        <w:t>). К реал</w:t>
      </w:r>
      <w:r>
        <w:rPr>
          <w:szCs w:val="28"/>
        </w:rPr>
        <w:t>ьному лишению свободы осуждено</w:t>
      </w:r>
      <w:r w:rsidRPr="007C2691">
        <w:rPr>
          <w:szCs w:val="28"/>
        </w:rPr>
        <w:t xml:space="preserve"> </w:t>
      </w:r>
      <w:r>
        <w:rPr>
          <w:szCs w:val="28"/>
        </w:rPr>
        <w:t>10 лиц</w:t>
      </w:r>
      <w:r w:rsidRPr="007C2691">
        <w:rPr>
          <w:szCs w:val="28"/>
        </w:rPr>
        <w:t xml:space="preserve"> (</w:t>
      </w:r>
      <w:r>
        <w:rPr>
          <w:szCs w:val="28"/>
        </w:rPr>
        <w:t>2), к штрафу</w:t>
      </w:r>
      <w:r w:rsidRPr="007C2691">
        <w:rPr>
          <w:szCs w:val="28"/>
        </w:rPr>
        <w:t xml:space="preserve"> </w:t>
      </w:r>
      <w:r>
        <w:rPr>
          <w:szCs w:val="28"/>
        </w:rPr>
        <w:t>26</w:t>
      </w:r>
      <w:r w:rsidRPr="007C2691">
        <w:rPr>
          <w:szCs w:val="28"/>
        </w:rPr>
        <w:t xml:space="preserve"> лиц (</w:t>
      </w:r>
      <w:r>
        <w:rPr>
          <w:szCs w:val="28"/>
        </w:rPr>
        <w:t>15</w:t>
      </w:r>
      <w:r w:rsidRPr="007C2691">
        <w:rPr>
          <w:szCs w:val="28"/>
        </w:rPr>
        <w:t xml:space="preserve">), наказание в виде лишения права занимать определенные должности или заниматься определенной деятельностью лица в качестве основного вида наказания </w:t>
      </w:r>
      <w:r>
        <w:rPr>
          <w:szCs w:val="28"/>
        </w:rPr>
        <w:t xml:space="preserve"> применено к 2 лицам</w:t>
      </w:r>
      <w:r w:rsidRPr="007C2691">
        <w:rPr>
          <w:szCs w:val="28"/>
        </w:rPr>
        <w:t xml:space="preserve"> (</w:t>
      </w:r>
      <w:r>
        <w:rPr>
          <w:szCs w:val="28"/>
        </w:rPr>
        <w:t xml:space="preserve">в </w:t>
      </w:r>
      <w:r w:rsidRPr="007C2691">
        <w:rPr>
          <w:szCs w:val="28"/>
        </w:rPr>
        <w:t>2013</w:t>
      </w:r>
      <w:r>
        <w:rPr>
          <w:szCs w:val="28"/>
        </w:rPr>
        <w:t xml:space="preserve"> году</w:t>
      </w:r>
      <w:r w:rsidRPr="007C2691">
        <w:rPr>
          <w:szCs w:val="28"/>
        </w:rPr>
        <w:t xml:space="preserve"> – </w:t>
      </w:r>
      <w:r>
        <w:rPr>
          <w:szCs w:val="28"/>
        </w:rPr>
        <w:t>0</w:t>
      </w:r>
      <w:r w:rsidRPr="007C2691">
        <w:rPr>
          <w:szCs w:val="28"/>
        </w:rPr>
        <w:t>)</w:t>
      </w:r>
      <w:r>
        <w:rPr>
          <w:szCs w:val="28"/>
        </w:rPr>
        <w:t>, ограничение свободы применено к 1 лицу (0)</w:t>
      </w:r>
      <w:r w:rsidRPr="007C2691">
        <w:rPr>
          <w:szCs w:val="28"/>
        </w:rPr>
        <w:t xml:space="preserve">. </w:t>
      </w:r>
    </w:p>
    <w:p w:rsidR="0087456F" w:rsidRPr="0087456F" w:rsidRDefault="00DC5B17" w:rsidP="00DC5B17">
      <w:pPr>
        <w:pStyle w:val="a3"/>
        <w:ind w:firstLine="709"/>
        <w:contextualSpacing/>
        <w:rPr>
          <w:szCs w:val="28"/>
        </w:rPr>
      </w:pPr>
      <w:r w:rsidRPr="007C2691">
        <w:rPr>
          <w:szCs w:val="28"/>
        </w:rPr>
        <w:t xml:space="preserve">Дополнительное наказание в виде штрафа применено к </w:t>
      </w:r>
      <w:r>
        <w:rPr>
          <w:szCs w:val="28"/>
        </w:rPr>
        <w:t>6</w:t>
      </w:r>
      <w:r w:rsidRPr="007C2691">
        <w:rPr>
          <w:szCs w:val="28"/>
        </w:rPr>
        <w:t xml:space="preserve"> лицам (</w:t>
      </w:r>
      <w:r>
        <w:rPr>
          <w:szCs w:val="28"/>
        </w:rPr>
        <w:t xml:space="preserve">в </w:t>
      </w:r>
      <w:r w:rsidR="0048407E">
        <w:rPr>
          <w:szCs w:val="28"/>
        </w:rPr>
        <w:t xml:space="preserve">первом полугодии </w:t>
      </w:r>
      <w:r w:rsidRPr="007C2691">
        <w:rPr>
          <w:szCs w:val="28"/>
        </w:rPr>
        <w:t>2013</w:t>
      </w:r>
      <w:r>
        <w:rPr>
          <w:szCs w:val="28"/>
        </w:rPr>
        <w:t xml:space="preserve"> год</w:t>
      </w:r>
      <w:r w:rsidR="0048407E">
        <w:rPr>
          <w:szCs w:val="28"/>
        </w:rPr>
        <w:t>а</w:t>
      </w:r>
      <w:r>
        <w:rPr>
          <w:szCs w:val="28"/>
        </w:rPr>
        <w:t xml:space="preserve"> </w:t>
      </w:r>
      <w:r w:rsidRPr="007C2691">
        <w:rPr>
          <w:szCs w:val="28"/>
        </w:rPr>
        <w:t xml:space="preserve">– </w:t>
      </w:r>
      <w:r>
        <w:rPr>
          <w:szCs w:val="28"/>
        </w:rPr>
        <w:t>5</w:t>
      </w:r>
      <w:r w:rsidRPr="007C2691">
        <w:rPr>
          <w:szCs w:val="28"/>
        </w:rPr>
        <w:t>), лиш</w:t>
      </w:r>
      <w:r>
        <w:rPr>
          <w:szCs w:val="28"/>
        </w:rPr>
        <w:t>ение</w:t>
      </w:r>
      <w:r w:rsidRPr="007C2691">
        <w:rPr>
          <w:szCs w:val="28"/>
        </w:rPr>
        <w:t xml:space="preserve"> права занимать определенные должности или заниматься определенной деятельностью применено</w:t>
      </w:r>
      <w:r>
        <w:rPr>
          <w:szCs w:val="28"/>
        </w:rPr>
        <w:t xml:space="preserve"> </w:t>
      </w:r>
      <w:r w:rsidRPr="007C2691">
        <w:rPr>
          <w:szCs w:val="28"/>
        </w:rPr>
        <w:t xml:space="preserve">к </w:t>
      </w:r>
      <w:r>
        <w:rPr>
          <w:szCs w:val="28"/>
        </w:rPr>
        <w:t>12</w:t>
      </w:r>
      <w:r w:rsidRPr="007C2691">
        <w:rPr>
          <w:szCs w:val="28"/>
        </w:rPr>
        <w:t xml:space="preserve"> осужденным (</w:t>
      </w:r>
      <w:r>
        <w:rPr>
          <w:szCs w:val="28"/>
        </w:rPr>
        <w:t>3</w:t>
      </w:r>
      <w:r w:rsidRPr="007C2691">
        <w:rPr>
          <w:szCs w:val="28"/>
        </w:rPr>
        <w:t>).</w:t>
      </w:r>
    </w:p>
    <w:p w:rsidR="0087456F" w:rsidRPr="0087456F" w:rsidRDefault="00DC5B17" w:rsidP="0087456F">
      <w:pPr>
        <w:pStyle w:val="a3"/>
        <w:ind w:firstLine="709"/>
        <w:contextualSpacing/>
        <w:rPr>
          <w:b/>
          <w:szCs w:val="28"/>
        </w:rPr>
      </w:pPr>
      <w:r w:rsidRPr="007C2691">
        <w:rPr>
          <w:szCs w:val="28"/>
        </w:rPr>
        <w:t xml:space="preserve">В первом </w:t>
      </w:r>
      <w:r>
        <w:rPr>
          <w:szCs w:val="28"/>
        </w:rPr>
        <w:t>полугодии</w:t>
      </w:r>
      <w:r w:rsidRPr="007C2691">
        <w:rPr>
          <w:szCs w:val="28"/>
        </w:rPr>
        <w:t xml:space="preserve"> 2014 года по делам коррупционной направленности судами области </w:t>
      </w:r>
      <w:r>
        <w:rPr>
          <w:szCs w:val="28"/>
        </w:rPr>
        <w:t>приняты решения</w:t>
      </w:r>
      <w:r w:rsidRPr="007C2691">
        <w:rPr>
          <w:szCs w:val="28"/>
        </w:rPr>
        <w:t xml:space="preserve"> о конфискации имущества в отношении </w:t>
      </w:r>
      <w:r>
        <w:rPr>
          <w:szCs w:val="28"/>
        </w:rPr>
        <w:t>6</w:t>
      </w:r>
      <w:r w:rsidRPr="007C2691">
        <w:rPr>
          <w:szCs w:val="28"/>
        </w:rPr>
        <w:t xml:space="preserve"> лиц (</w:t>
      </w:r>
      <w:r w:rsidR="0048407E">
        <w:rPr>
          <w:szCs w:val="28"/>
        </w:rPr>
        <w:t>за 6 месяцев</w:t>
      </w:r>
      <w:r>
        <w:rPr>
          <w:szCs w:val="28"/>
        </w:rPr>
        <w:t xml:space="preserve"> </w:t>
      </w:r>
      <w:r w:rsidRPr="007C2691">
        <w:rPr>
          <w:szCs w:val="28"/>
        </w:rPr>
        <w:t>2013</w:t>
      </w:r>
      <w:r>
        <w:rPr>
          <w:szCs w:val="28"/>
        </w:rPr>
        <w:t xml:space="preserve"> год</w:t>
      </w:r>
      <w:r w:rsidR="0048407E">
        <w:rPr>
          <w:szCs w:val="28"/>
        </w:rPr>
        <w:t>а</w:t>
      </w:r>
      <w:r>
        <w:rPr>
          <w:szCs w:val="28"/>
        </w:rPr>
        <w:t xml:space="preserve"> - 0</w:t>
      </w:r>
      <w:r w:rsidRPr="007C2691">
        <w:rPr>
          <w:szCs w:val="28"/>
        </w:rPr>
        <w:t>).</w:t>
      </w:r>
    </w:p>
    <w:p w:rsidR="00914892" w:rsidRDefault="00914892" w:rsidP="00914892">
      <w:pPr>
        <w:pStyle w:val="a3"/>
        <w:ind w:firstLine="0"/>
        <w:contextualSpacing/>
        <w:rPr>
          <w:szCs w:val="28"/>
        </w:rPr>
      </w:pPr>
    </w:p>
    <w:p w:rsidR="00914892" w:rsidRDefault="00914892" w:rsidP="00914892">
      <w:pPr>
        <w:pStyle w:val="a3"/>
        <w:spacing w:line="240" w:lineRule="exact"/>
        <w:ind w:firstLine="0"/>
        <w:contextualSpacing/>
        <w:rPr>
          <w:szCs w:val="28"/>
        </w:rPr>
      </w:pPr>
    </w:p>
    <w:p w:rsidR="00914892" w:rsidRDefault="00914892" w:rsidP="00914892">
      <w:pPr>
        <w:pStyle w:val="a3"/>
        <w:spacing w:line="240" w:lineRule="exact"/>
        <w:ind w:firstLine="0"/>
        <w:contextualSpacing/>
        <w:rPr>
          <w:szCs w:val="28"/>
        </w:rPr>
      </w:pPr>
      <w:r>
        <w:rPr>
          <w:szCs w:val="28"/>
        </w:rPr>
        <w:t xml:space="preserve">Отдел по надзору за исполнением </w:t>
      </w:r>
    </w:p>
    <w:p w:rsidR="00914892" w:rsidRDefault="00914892" w:rsidP="00914892">
      <w:pPr>
        <w:pStyle w:val="a3"/>
        <w:spacing w:line="240" w:lineRule="exact"/>
        <w:ind w:firstLine="0"/>
        <w:contextualSpacing/>
        <w:rPr>
          <w:szCs w:val="28"/>
        </w:rPr>
      </w:pPr>
      <w:r>
        <w:rPr>
          <w:szCs w:val="28"/>
        </w:rPr>
        <w:t xml:space="preserve">законодательства о противодействии </w:t>
      </w:r>
    </w:p>
    <w:p w:rsidR="00914892" w:rsidRDefault="00914892" w:rsidP="00914892">
      <w:pPr>
        <w:pStyle w:val="a3"/>
        <w:spacing w:line="240" w:lineRule="exact"/>
        <w:ind w:firstLine="0"/>
        <w:contextualSpacing/>
        <w:rPr>
          <w:szCs w:val="28"/>
        </w:rPr>
      </w:pPr>
      <w:r>
        <w:rPr>
          <w:szCs w:val="28"/>
        </w:rPr>
        <w:t xml:space="preserve">коррупции прокуратуры Тюменской </w:t>
      </w:r>
    </w:p>
    <w:p w:rsidR="00914892" w:rsidRPr="0087456F" w:rsidRDefault="00914892" w:rsidP="00914892">
      <w:pPr>
        <w:pStyle w:val="a3"/>
        <w:spacing w:line="240" w:lineRule="exact"/>
        <w:ind w:firstLine="0"/>
        <w:contextualSpacing/>
        <w:rPr>
          <w:szCs w:val="28"/>
        </w:rPr>
      </w:pPr>
      <w:r>
        <w:rPr>
          <w:szCs w:val="28"/>
        </w:rPr>
        <w:t>области</w:t>
      </w:r>
    </w:p>
    <w:sectPr w:rsidR="00914892" w:rsidRPr="0087456F" w:rsidSect="00F41A15">
      <w:headerReference w:type="default" r:id="rId7"/>
      <w:pgSz w:w="11906" w:h="16838"/>
      <w:pgMar w:top="1276" w:right="850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0994" w:rsidRDefault="00010994" w:rsidP="00914892">
      <w:pPr>
        <w:spacing w:after="0" w:line="240" w:lineRule="auto"/>
      </w:pPr>
      <w:r>
        <w:separator/>
      </w:r>
    </w:p>
  </w:endnote>
  <w:endnote w:type="continuationSeparator" w:id="1">
    <w:p w:rsidR="00010994" w:rsidRDefault="00010994" w:rsidP="009148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0994" w:rsidRDefault="00010994" w:rsidP="00914892">
      <w:pPr>
        <w:spacing w:after="0" w:line="240" w:lineRule="auto"/>
      </w:pPr>
      <w:r>
        <w:separator/>
      </w:r>
    </w:p>
  </w:footnote>
  <w:footnote w:type="continuationSeparator" w:id="1">
    <w:p w:rsidR="00010994" w:rsidRDefault="00010994" w:rsidP="009148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8578688"/>
      <w:docPartObj>
        <w:docPartGallery w:val="Page Numbers (Top of Page)"/>
        <w:docPartUnique/>
      </w:docPartObj>
    </w:sdtPr>
    <w:sdtContent>
      <w:p w:rsidR="00914892" w:rsidRDefault="00032204">
        <w:pPr>
          <w:pStyle w:val="a6"/>
          <w:jc w:val="center"/>
        </w:pPr>
        <w:fldSimple w:instr=" PAGE   \* MERGEFORMAT ">
          <w:r w:rsidR="0048407E">
            <w:rPr>
              <w:noProof/>
            </w:rPr>
            <w:t>2</w:t>
          </w:r>
        </w:fldSimple>
      </w:p>
    </w:sdtContent>
  </w:sdt>
  <w:p w:rsidR="00914892" w:rsidRDefault="00914892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D04C0"/>
    <w:rsid w:val="00003842"/>
    <w:rsid w:val="00003B76"/>
    <w:rsid w:val="000068B2"/>
    <w:rsid w:val="00010994"/>
    <w:rsid w:val="00011225"/>
    <w:rsid w:val="00011BCB"/>
    <w:rsid w:val="0001369C"/>
    <w:rsid w:val="0001381E"/>
    <w:rsid w:val="00014B35"/>
    <w:rsid w:val="00015635"/>
    <w:rsid w:val="0001637F"/>
    <w:rsid w:val="000214BE"/>
    <w:rsid w:val="0002522F"/>
    <w:rsid w:val="00025EAD"/>
    <w:rsid w:val="0002693A"/>
    <w:rsid w:val="00027318"/>
    <w:rsid w:val="000276B9"/>
    <w:rsid w:val="0002786E"/>
    <w:rsid w:val="00030ECB"/>
    <w:rsid w:val="00031717"/>
    <w:rsid w:val="00031C1F"/>
    <w:rsid w:val="00032204"/>
    <w:rsid w:val="00032598"/>
    <w:rsid w:val="00034A9F"/>
    <w:rsid w:val="0004246F"/>
    <w:rsid w:val="00045E3D"/>
    <w:rsid w:val="000508A2"/>
    <w:rsid w:val="0005124B"/>
    <w:rsid w:val="00051886"/>
    <w:rsid w:val="0005204F"/>
    <w:rsid w:val="00053638"/>
    <w:rsid w:val="00053D36"/>
    <w:rsid w:val="00053FD2"/>
    <w:rsid w:val="00056B3F"/>
    <w:rsid w:val="000576E3"/>
    <w:rsid w:val="00057EC9"/>
    <w:rsid w:val="00057F0D"/>
    <w:rsid w:val="00060DA7"/>
    <w:rsid w:val="00062D98"/>
    <w:rsid w:val="000648CC"/>
    <w:rsid w:val="00065CE0"/>
    <w:rsid w:val="00066030"/>
    <w:rsid w:val="000672F1"/>
    <w:rsid w:val="000674FD"/>
    <w:rsid w:val="00067BEF"/>
    <w:rsid w:val="00070619"/>
    <w:rsid w:val="00071F21"/>
    <w:rsid w:val="000727B3"/>
    <w:rsid w:val="00074F8B"/>
    <w:rsid w:val="000763C1"/>
    <w:rsid w:val="00077F80"/>
    <w:rsid w:val="00077FF7"/>
    <w:rsid w:val="00082185"/>
    <w:rsid w:val="00082300"/>
    <w:rsid w:val="000827AB"/>
    <w:rsid w:val="00083DD5"/>
    <w:rsid w:val="00086050"/>
    <w:rsid w:val="00086B49"/>
    <w:rsid w:val="00086F7B"/>
    <w:rsid w:val="00091B9E"/>
    <w:rsid w:val="00092600"/>
    <w:rsid w:val="00092925"/>
    <w:rsid w:val="00092D76"/>
    <w:rsid w:val="00093F9D"/>
    <w:rsid w:val="00094500"/>
    <w:rsid w:val="0009461D"/>
    <w:rsid w:val="00096A5F"/>
    <w:rsid w:val="00097B49"/>
    <w:rsid w:val="000A185D"/>
    <w:rsid w:val="000A443F"/>
    <w:rsid w:val="000A4922"/>
    <w:rsid w:val="000A4D25"/>
    <w:rsid w:val="000B0844"/>
    <w:rsid w:val="000B0FC1"/>
    <w:rsid w:val="000B1DE5"/>
    <w:rsid w:val="000B4090"/>
    <w:rsid w:val="000B50E9"/>
    <w:rsid w:val="000B5EA5"/>
    <w:rsid w:val="000B72DA"/>
    <w:rsid w:val="000B7305"/>
    <w:rsid w:val="000C124F"/>
    <w:rsid w:val="000C1CA9"/>
    <w:rsid w:val="000C43D4"/>
    <w:rsid w:val="000C54A2"/>
    <w:rsid w:val="000C551E"/>
    <w:rsid w:val="000C66F2"/>
    <w:rsid w:val="000C6739"/>
    <w:rsid w:val="000C7380"/>
    <w:rsid w:val="000D016F"/>
    <w:rsid w:val="000D2842"/>
    <w:rsid w:val="000D36DF"/>
    <w:rsid w:val="000D3C52"/>
    <w:rsid w:val="000D6C53"/>
    <w:rsid w:val="000E2195"/>
    <w:rsid w:val="000E3C25"/>
    <w:rsid w:val="000E3E71"/>
    <w:rsid w:val="000E4AE7"/>
    <w:rsid w:val="000E535D"/>
    <w:rsid w:val="000E56C5"/>
    <w:rsid w:val="000F4004"/>
    <w:rsid w:val="000F4135"/>
    <w:rsid w:val="000F6712"/>
    <w:rsid w:val="000F6C45"/>
    <w:rsid w:val="00100076"/>
    <w:rsid w:val="00100107"/>
    <w:rsid w:val="00100B16"/>
    <w:rsid w:val="001044F3"/>
    <w:rsid w:val="001066A3"/>
    <w:rsid w:val="00106FAB"/>
    <w:rsid w:val="00111105"/>
    <w:rsid w:val="00111E89"/>
    <w:rsid w:val="00112A8A"/>
    <w:rsid w:val="00113212"/>
    <w:rsid w:val="001159CE"/>
    <w:rsid w:val="00116206"/>
    <w:rsid w:val="00116993"/>
    <w:rsid w:val="00116F43"/>
    <w:rsid w:val="001211DE"/>
    <w:rsid w:val="001213C2"/>
    <w:rsid w:val="00121777"/>
    <w:rsid w:val="00121877"/>
    <w:rsid w:val="00121FDB"/>
    <w:rsid w:val="0012570D"/>
    <w:rsid w:val="001261DD"/>
    <w:rsid w:val="00126ED3"/>
    <w:rsid w:val="001311D2"/>
    <w:rsid w:val="00133352"/>
    <w:rsid w:val="001345A1"/>
    <w:rsid w:val="001356AB"/>
    <w:rsid w:val="0014094F"/>
    <w:rsid w:val="00143568"/>
    <w:rsid w:val="00146D63"/>
    <w:rsid w:val="0015153D"/>
    <w:rsid w:val="00151EB8"/>
    <w:rsid w:val="00152797"/>
    <w:rsid w:val="001535F3"/>
    <w:rsid w:val="001548A9"/>
    <w:rsid w:val="0015517E"/>
    <w:rsid w:val="00157E00"/>
    <w:rsid w:val="001608EA"/>
    <w:rsid w:val="00161A8A"/>
    <w:rsid w:val="0016383F"/>
    <w:rsid w:val="001640A6"/>
    <w:rsid w:val="0016442F"/>
    <w:rsid w:val="0016466A"/>
    <w:rsid w:val="00164F0E"/>
    <w:rsid w:val="00164FBB"/>
    <w:rsid w:val="001679F4"/>
    <w:rsid w:val="00170128"/>
    <w:rsid w:val="00172E7F"/>
    <w:rsid w:val="001744D4"/>
    <w:rsid w:val="00177302"/>
    <w:rsid w:val="001816EF"/>
    <w:rsid w:val="00181A10"/>
    <w:rsid w:val="00182B74"/>
    <w:rsid w:val="0018593D"/>
    <w:rsid w:val="001864E1"/>
    <w:rsid w:val="0018667D"/>
    <w:rsid w:val="00186DB4"/>
    <w:rsid w:val="0019121D"/>
    <w:rsid w:val="00191E46"/>
    <w:rsid w:val="0019457C"/>
    <w:rsid w:val="0019500C"/>
    <w:rsid w:val="00196978"/>
    <w:rsid w:val="00197E4D"/>
    <w:rsid w:val="001A0708"/>
    <w:rsid w:val="001A517A"/>
    <w:rsid w:val="001A5707"/>
    <w:rsid w:val="001A5816"/>
    <w:rsid w:val="001A5997"/>
    <w:rsid w:val="001A76E6"/>
    <w:rsid w:val="001B0F82"/>
    <w:rsid w:val="001B34F8"/>
    <w:rsid w:val="001B436E"/>
    <w:rsid w:val="001B7CC4"/>
    <w:rsid w:val="001C1F3E"/>
    <w:rsid w:val="001C2FDE"/>
    <w:rsid w:val="001C31D4"/>
    <w:rsid w:val="001C477A"/>
    <w:rsid w:val="001D06A1"/>
    <w:rsid w:val="001D3C36"/>
    <w:rsid w:val="001D4653"/>
    <w:rsid w:val="001D518D"/>
    <w:rsid w:val="001D580F"/>
    <w:rsid w:val="001D6202"/>
    <w:rsid w:val="001D635C"/>
    <w:rsid w:val="001D6D12"/>
    <w:rsid w:val="001D7FC2"/>
    <w:rsid w:val="001E3FBD"/>
    <w:rsid w:val="001E58C9"/>
    <w:rsid w:val="001E6895"/>
    <w:rsid w:val="001E7628"/>
    <w:rsid w:val="001F2465"/>
    <w:rsid w:val="001F3BB2"/>
    <w:rsid w:val="001F3C94"/>
    <w:rsid w:val="001F76E4"/>
    <w:rsid w:val="002000D1"/>
    <w:rsid w:val="00200D01"/>
    <w:rsid w:val="002019E4"/>
    <w:rsid w:val="00202085"/>
    <w:rsid w:val="00205615"/>
    <w:rsid w:val="002058CA"/>
    <w:rsid w:val="00205CD5"/>
    <w:rsid w:val="00205DAA"/>
    <w:rsid w:val="00206703"/>
    <w:rsid w:val="002077F4"/>
    <w:rsid w:val="002133FA"/>
    <w:rsid w:val="002135E7"/>
    <w:rsid w:val="00213D7F"/>
    <w:rsid w:val="00215B89"/>
    <w:rsid w:val="00216D74"/>
    <w:rsid w:val="0021784E"/>
    <w:rsid w:val="00217D86"/>
    <w:rsid w:val="002202CB"/>
    <w:rsid w:val="002215BA"/>
    <w:rsid w:val="002224B1"/>
    <w:rsid w:val="00222BBA"/>
    <w:rsid w:val="00222C51"/>
    <w:rsid w:val="0022342E"/>
    <w:rsid w:val="002241B2"/>
    <w:rsid w:val="00224852"/>
    <w:rsid w:val="002300CF"/>
    <w:rsid w:val="002314F8"/>
    <w:rsid w:val="0023258E"/>
    <w:rsid w:val="00236FDA"/>
    <w:rsid w:val="0024031D"/>
    <w:rsid w:val="0024121E"/>
    <w:rsid w:val="0024197D"/>
    <w:rsid w:val="0024210C"/>
    <w:rsid w:val="0024258F"/>
    <w:rsid w:val="00242BB0"/>
    <w:rsid w:val="002442FF"/>
    <w:rsid w:val="00245830"/>
    <w:rsid w:val="002506AB"/>
    <w:rsid w:val="002511F5"/>
    <w:rsid w:val="00251F25"/>
    <w:rsid w:val="00253B52"/>
    <w:rsid w:val="0025573A"/>
    <w:rsid w:val="002609E5"/>
    <w:rsid w:val="00261F5B"/>
    <w:rsid w:val="0026217C"/>
    <w:rsid w:val="0026352D"/>
    <w:rsid w:val="00264293"/>
    <w:rsid w:val="00264446"/>
    <w:rsid w:val="00265A56"/>
    <w:rsid w:val="00266A21"/>
    <w:rsid w:val="0026731B"/>
    <w:rsid w:val="00267C53"/>
    <w:rsid w:val="002703E1"/>
    <w:rsid w:val="00270C9A"/>
    <w:rsid w:val="00270FB7"/>
    <w:rsid w:val="00271060"/>
    <w:rsid w:val="002717B9"/>
    <w:rsid w:val="002731D0"/>
    <w:rsid w:val="00273433"/>
    <w:rsid w:val="00274B19"/>
    <w:rsid w:val="00275B1E"/>
    <w:rsid w:val="0028381D"/>
    <w:rsid w:val="00284B11"/>
    <w:rsid w:val="0028675B"/>
    <w:rsid w:val="0028679C"/>
    <w:rsid w:val="00287A7F"/>
    <w:rsid w:val="00290112"/>
    <w:rsid w:val="002919F3"/>
    <w:rsid w:val="0029287C"/>
    <w:rsid w:val="0029298C"/>
    <w:rsid w:val="00293787"/>
    <w:rsid w:val="002941EF"/>
    <w:rsid w:val="00294FC6"/>
    <w:rsid w:val="00295A11"/>
    <w:rsid w:val="002A0E7E"/>
    <w:rsid w:val="002A45BB"/>
    <w:rsid w:val="002A46EF"/>
    <w:rsid w:val="002B04CF"/>
    <w:rsid w:val="002B063A"/>
    <w:rsid w:val="002B1CC8"/>
    <w:rsid w:val="002B232B"/>
    <w:rsid w:val="002B4E8A"/>
    <w:rsid w:val="002B6FCF"/>
    <w:rsid w:val="002B73B4"/>
    <w:rsid w:val="002C0020"/>
    <w:rsid w:val="002C0289"/>
    <w:rsid w:val="002C1200"/>
    <w:rsid w:val="002C166C"/>
    <w:rsid w:val="002C176A"/>
    <w:rsid w:val="002C55F2"/>
    <w:rsid w:val="002C7C12"/>
    <w:rsid w:val="002D0C75"/>
    <w:rsid w:val="002D2EC7"/>
    <w:rsid w:val="002D3D03"/>
    <w:rsid w:val="002D6C16"/>
    <w:rsid w:val="002E02D7"/>
    <w:rsid w:val="002E0ACF"/>
    <w:rsid w:val="002E100C"/>
    <w:rsid w:val="002E11C2"/>
    <w:rsid w:val="002E32E3"/>
    <w:rsid w:val="002E4D8D"/>
    <w:rsid w:val="002E50B4"/>
    <w:rsid w:val="002E61B0"/>
    <w:rsid w:val="002E65B0"/>
    <w:rsid w:val="002E7CA9"/>
    <w:rsid w:val="002F08B3"/>
    <w:rsid w:val="002F0C5D"/>
    <w:rsid w:val="002F1BF3"/>
    <w:rsid w:val="002F27A4"/>
    <w:rsid w:val="002F324C"/>
    <w:rsid w:val="002F4660"/>
    <w:rsid w:val="002F5EAF"/>
    <w:rsid w:val="002F660B"/>
    <w:rsid w:val="002F6865"/>
    <w:rsid w:val="0030106C"/>
    <w:rsid w:val="003022E8"/>
    <w:rsid w:val="00302C3D"/>
    <w:rsid w:val="0030707C"/>
    <w:rsid w:val="00310909"/>
    <w:rsid w:val="00311233"/>
    <w:rsid w:val="00311E28"/>
    <w:rsid w:val="00312EA9"/>
    <w:rsid w:val="003140CC"/>
    <w:rsid w:val="00315C0D"/>
    <w:rsid w:val="00316390"/>
    <w:rsid w:val="00316D37"/>
    <w:rsid w:val="0032087E"/>
    <w:rsid w:val="00321F23"/>
    <w:rsid w:val="003223BE"/>
    <w:rsid w:val="0032296D"/>
    <w:rsid w:val="00323ABF"/>
    <w:rsid w:val="00325026"/>
    <w:rsid w:val="003258D7"/>
    <w:rsid w:val="00325CF5"/>
    <w:rsid w:val="00326554"/>
    <w:rsid w:val="00326CB7"/>
    <w:rsid w:val="003318A0"/>
    <w:rsid w:val="00332B61"/>
    <w:rsid w:val="00332EC1"/>
    <w:rsid w:val="00333C78"/>
    <w:rsid w:val="00334A65"/>
    <w:rsid w:val="00342B1A"/>
    <w:rsid w:val="00343DD8"/>
    <w:rsid w:val="00344DDA"/>
    <w:rsid w:val="00346040"/>
    <w:rsid w:val="00347B8E"/>
    <w:rsid w:val="00352F99"/>
    <w:rsid w:val="00354171"/>
    <w:rsid w:val="00354D24"/>
    <w:rsid w:val="00356633"/>
    <w:rsid w:val="00362023"/>
    <w:rsid w:val="003625AE"/>
    <w:rsid w:val="00362F9E"/>
    <w:rsid w:val="00370304"/>
    <w:rsid w:val="003703C0"/>
    <w:rsid w:val="0037040C"/>
    <w:rsid w:val="00371BF8"/>
    <w:rsid w:val="00372B94"/>
    <w:rsid w:val="00372EBD"/>
    <w:rsid w:val="0037421D"/>
    <w:rsid w:val="00376559"/>
    <w:rsid w:val="00376DFD"/>
    <w:rsid w:val="00377B38"/>
    <w:rsid w:val="00381E67"/>
    <w:rsid w:val="003825BB"/>
    <w:rsid w:val="003840ED"/>
    <w:rsid w:val="00386926"/>
    <w:rsid w:val="00390AE0"/>
    <w:rsid w:val="0039106C"/>
    <w:rsid w:val="00391B10"/>
    <w:rsid w:val="0039264A"/>
    <w:rsid w:val="003928E2"/>
    <w:rsid w:val="00392C9F"/>
    <w:rsid w:val="003951ED"/>
    <w:rsid w:val="00396DFA"/>
    <w:rsid w:val="0039726E"/>
    <w:rsid w:val="0039781A"/>
    <w:rsid w:val="003A1227"/>
    <w:rsid w:val="003A360A"/>
    <w:rsid w:val="003A41DF"/>
    <w:rsid w:val="003A55DD"/>
    <w:rsid w:val="003A6701"/>
    <w:rsid w:val="003A6B4C"/>
    <w:rsid w:val="003A6E40"/>
    <w:rsid w:val="003A73A8"/>
    <w:rsid w:val="003B2AFB"/>
    <w:rsid w:val="003B2D4C"/>
    <w:rsid w:val="003B39B4"/>
    <w:rsid w:val="003B44A9"/>
    <w:rsid w:val="003B5BD0"/>
    <w:rsid w:val="003C09A7"/>
    <w:rsid w:val="003C0BE5"/>
    <w:rsid w:val="003C3F19"/>
    <w:rsid w:val="003C4566"/>
    <w:rsid w:val="003C4DC2"/>
    <w:rsid w:val="003C5EBB"/>
    <w:rsid w:val="003C62EF"/>
    <w:rsid w:val="003C6793"/>
    <w:rsid w:val="003C6F36"/>
    <w:rsid w:val="003D0F73"/>
    <w:rsid w:val="003D58C0"/>
    <w:rsid w:val="003E04CA"/>
    <w:rsid w:val="003E0FDE"/>
    <w:rsid w:val="003E24D9"/>
    <w:rsid w:val="003E317B"/>
    <w:rsid w:val="003E3323"/>
    <w:rsid w:val="003E793B"/>
    <w:rsid w:val="003F05A3"/>
    <w:rsid w:val="003F31B4"/>
    <w:rsid w:val="003F3D5F"/>
    <w:rsid w:val="003F4882"/>
    <w:rsid w:val="003F50CB"/>
    <w:rsid w:val="003F6744"/>
    <w:rsid w:val="0040052A"/>
    <w:rsid w:val="0040077F"/>
    <w:rsid w:val="00401D95"/>
    <w:rsid w:val="0040360B"/>
    <w:rsid w:val="00405D43"/>
    <w:rsid w:val="004071DB"/>
    <w:rsid w:val="00407713"/>
    <w:rsid w:val="00410734"/>
    <w:rsid w:val="0041095D"/>
    <w:rsid w:val="00410A03"/>
    <w:rsid w:val="004116C1"/>
    <w:rsid w:val="004171D3"/>
    <w:rsid w:val="00421EA9"/>
    <w:rsid w:val="00422C00"/>
    <w:rsid w:val="00423481"/>
    <w:rsid w:val="00423DFF"/>
    <w:rsid w:val="00431EF7"/>
    <w:rsid w:val="004341CD"/>
    <w:rsid w:val="00435E0B"/>
    <w:rsid w:val="00436FB5"/>
    <w:rsid w:val="00437072"/>
    <w:rsid w:val="0044023E"/>
    <w:rsid w:val="00440B3D"/>
    <w:rsid w:val="00444EB4"/>
    <w:rsid w:val="00444F6A"/>
    <w:rsid w:val="00447060"/>
    <w:rsid w:val="00447236"/>
    <w:rsid w:val="004518E0"/>
    <w:rsid w:val="004534B3"/>
    <w:rsid w:val="0045583A"/>
    <w:rsid w:val="00456EC9"/>
    <w:rsid w:val="00462A41"/>
    <w:rsid w:val="00464FDB"/>
    <w:rsid w:val="00465FF8"/>
    <w:rsid w:val="00467785"/>
    <w:rsid w:val="00470AF5"/>
    <w:rsid w:val="004716D5"/>
    <w:rsid w:val="004717C9"/>
    <w:rsid w:val="004719E4"/>
    <w:rsid w:val="00472927"/>
    <w:rsid w:val="00474180"/>
    <w:rsid w:val="00477005"/>
    <w:rsid w:val="004775B4"/>
    <w:rsid w:val="00477998"/>
    <w:rsid w:val="00481B99"/>
    <w:rsid w:val="00483C04"/>
    <w:rsid w:val="0048407E"/>
    <w:rsid w:val="004852C7"/>
    <w:rsid w:val="004870A1"/>
    <w:rsid w:val="00487A77"/>
    <w:rsid w:val="0049119F"/>
    <w:rsid w:val="0049146C"/>
    <w:rsid w:val="004957B9"/>
    <w:rsid w:val="004A1D06"/>
    <w:rsid w:val="004A29FB"/>
    <w:rsid w:val="004A3A83"/>
    <w:rsid w:val="004A3EC8"/>
    <w:rsid w:val="004A4BDC"/>
    <w:rsid w:val="004A516E"/>
    <w:rsid w:val="004B0370"/>
    <w:rsid w:val="004B0D72"/>
    <w:rsid w:val="004B208A"/>
    <w:rsid w:val="004B5915"/>
    <w:rsid w:val="004B7468"/>
    <w:rsid w:val="004C20AD"/>
    <w:rsid w:val="004C3EEA"/>
    <w:rsid w:val="004D00B4"/>
    <w:rsid w:val="004D1618"/>
    <w:rsid w:val="004D1C1D"/>
    <w:rsid w:val="004D4BB9"/>
    <w:rsid w:val="004D7B36"/>
    <w:rsid w:val="004E1D2B"/>
    <w:rsid w:val="004E1F39"/>
    <w:rsid w:val="004E287F"/>
    <w:rsid w:val="004E4309"/>
    <w:rsid w:val="004E46C8"/>
    <w:rsid w:val="004E5B6B"/>
    <w:rsid w:val="004E6494"/>
    <w:rsid w:val="004E711E"/>
    <w:rsid w:val="004E7CEC"/>
    <w:rsid w:val="004F12BE"/>
    <w:rsid w:val="004F48D7"/>
    <w:rsid w:val="0050163E"/>
    <w:rsid w:val="00501DA9"/>
    <w:rsid w:val="00503780"/>
    <w:rsid w:val="00505AA0"/>
    <w:rsid w:val="00512457"/>
    <w:rsid w:val="00512C90"/>
    <w:rsid w:val="005163C3"/>
    <w:rsid w:val="00517E89"/>
    <w:rsid w:val="00520890"/>
    <w:rsid w:val="00520CFC"/>
    <w:rsid w:val="0052276F"/>
    <w:rsid w:val="00523FD9"/>
    <w:rsid w:val="00524302"/>
    <w:rsid w:val="005267E3"/>
    <w:rsid w:val="00527A5B"/>
    <w:rsid w:val="00530C41"/>
    <w:rsid w:val="00534AFB"/>
    <w:rsid w:val="00534D66"/>
    <w:rsid w:val="005406BA"/>
    <w:rsid w:val="0054132A"/>
    <w:rsid w:val="00542A36"/>
    <w:rsid w:val="005457C6"/>
    <w:rsid w:val="00545851"/>
    <w:rsid w:val="005506F9"/>
    <w:rsid w:val="00551690"/>
    <w:rsid w:val="0055229A"/>
    <w:rsid w:val="005548E7"/>
    <w:rsid w:val="00555430"/>
    <w:rsid w:val="0055704A"/>
    <w:rsid w:val="0055712F"/>
    <w:rsid w:val="00557C3F"/>
    <w:rsid w:val="005610E9"/>
    <w:rsid w:val="00565AFA"/>
    <w:rsid w:val="00566411"/>
    <w:rsid w:val="00567417"/>
    <w:rsid w:val="005731E4"/>
    <w:rsid w:val="005733AA"/>
    <w:rsid w:val="00573BD3"/>
    <w:rsid w:val="00575829"/>
    <w:rsid w:val="00576723"/>
    <w:rsid w:val="00576DD5"/>
    <w:rsid w:val="00577191"/>
    <w:rsid w:val="00577BEA"/>
    <w:rsid w:val="0058087F"/>
    <w:rsid w:val="00584318"/>
    <w:rsid w:val="00584BE3"/>
    <w:rsid w:val="00585DF3"/>
    <w:rsid w:val="00586E9A"/>
    <w:rsid w:val="00591751"/>
    <w:rsid w:val="00592DE3"/>
    <w:rsid w:val="005935EF"/>
    <w:rsid w:val="005942BC"/>
    <w:rsid w:val="0059494C"/>
    <w:rsid w:val="00594D10"/>
    <w:rsid w:val="00595AD7"/>
    <w:rsid w:val="00595F3B"/>
    <w:rsid w:val="0059771A"/>
    <w:rsid w:val="005A00CE"/>
    <w:rsid w:val="005A233D"/>
    <w:rsid w:val="005A2697"/>
    <w:rsid w:val="005A26E4"/>
    <w:rsid w:val="005A3BAF"/>
    <w:rsid w:val="005A4085"/>
    <w:rsid w:val="005A5913"/>
    <w:rsid w:val="005A5B72"/>
    <w:rsid w:val="005A66DF"/>
    <w:rsid w:val="005A7C26"/>
    <w:rsid w:val="005B0BC7"/>
    <w:rsid w:val="005B29F1"/>
    <w:rsid w:val="005B2D0B"/>
    <w:rsid w:val="005B2F11"/>
    <w:rsid w:val="005B5DCB"/>
    <w:rsid w:val="005B6418"/>
    <w:rsid w:val="005B66AF"/>
    <w:rsid w:val="005C0BBB"/>
    <w:rsid w:val="005C2C7F"/>
    <w:rsid w:val="005C6B03"/>
    <w:rsid w:val="005C74F7"/>
    <w:rsid w:val="005C7FE0"/>
    <w:rsid w:val="005D1631"/>
    <w:rsid w:val="005D29D8"/>
    <w:rsid w:val="005D3228"/>
    <w:rsid w:val="005D4A8D"/>
    <w:rsid w:val="005D62AD"/>
    <w:rsid w:val="005E0459"/>
    <w:rsid w:val="005E5765"/>
    <w:rsid w:val="005E7CFA"/>
    <w:rsid w:val="005F0AB4"/>
    <w:rsid w:val="005F308B"/>
    <w:rsid w:val="005F6E65"/>
    <w:rsid w:val="00601352"/>
    <w:rsid w:val="00601A4E"/>
    <w:rsid w:val="006020B7"/>
    <w:rsid w:val="006024FE"/>
    <w:rsid w:val="00605E73"/>
    <w:rsid w:val="00605ED4"/>
    <w:rsid w:val="006076CC"/>
    <w:rsid w:val="006108CD"/>
    <w:rsid w:val="006109AC"/>
    <w:rsid w:val="0061285B"/>
    <w:rsid w:val="0061314B"/>
    <w:rsid w:val="0061327E"/>
    <w:rsid w:val="006139A1"/>
    <w:rsid w:val="006158A7"/>
    <w:rsid w:val="00617529"/>
    <w:rsid w:val="00620B31"/>
    <w:rsid w:val="00621B24"/>
    <w:rsid w:val="00622DA7"/>
    <w:rsid w:val="006237D2"/>
    <w:rsid w:val="00626443"/>
    <w:rsid w:val="0062722F"/>
    <w:rsid w:val="0063490A"/>
    <w:rsid w:val="00636F25"/>
    <w:rsid w:val="00637D53"/>
    <w:rsid w:val="00641A4D"/>
    <w:rsid w:val="0064497F"/>
    <w:rsid w:val="00646B1D"/>
    <w:rsid w:val="00650B09"/>
    <w:rsid w:val="00651B7B"/>
    <w:rsid w:val="00654924"/>
    <w:rsid w:val="00661C1A"/>
    <w:rsid w:val="00663468"/>
    <w:rsid w:val="00666AD5"/>
    <w:rsid w:val="006711A2"/>
    <w:rsid w:val="00673D95"/>
    <w:rsid w:val="00675BEC"/>
    <w:rsid w:val="006765A1"/>
    <w:rsid w:val="0067670E"/>
    <w:rsid w:val="00676869"/>
    <w:rsid w:val="00680A4B"/>
    <w:rsid w:val="006824C5"/>
    <w:rsid w:val="0068401A"/>
    <w:rsid w:val="006875FA"/>
    <w:rsid w:val="00690F00"/>
    <w:rsid w:val="00695F22"/>
    <w:rsid w:val="006A1133"/>
    <w:rsid w:val="006A11A4"/>
    <w:rsid w:val="006A3752"/>
    <w:rsid w:val="006A455E"/>
    <w:rsid w:val="006A6BE9"/>
    <w:rsid w:val="006A7914"/>
    <w:rsid w:val="006B2013"/>
    <w:rsid w:val="006B3883"/>
    <w:rsid w:val="006B559C"/>
    <w:rsid w:val="006B5D79"/>
    <w:rsid w:val="006B5FD1"/>
    <w:rsid w:val="006C062E"/>
    <w:rsid w:val="006C0B06"/>
    <w:rsid w:val="006C2872"/>
    <w:rsid w:val="006C2E10"/>
    <w:rsid w:val="006C2F8A"/>
    <w:rsid w:val="006C2FFC"/>
    <w:rsid w:val="006C3D8E"/>
    <w:rsid w:val="006C492B"/>
    <w:rsid w:val="006C53D7"/>
    <w:rsid w:val="006C5B2C"/>
    <w:rsid w:val="006C69C5"/>
    <w:rsid w:val="006D2BD7"/>
    <w:rsid w:val="006D6048"/>
    <w:rsid w:val="006E13FC"/>
    <w:rsid w:val="006E149C"/>
    <w:rsid w:val="006E1E33"/>
    <w:rsid w:val="006E4CDA"/>
    <w:rsid w:val="006E7B5D"/>
    <w:rsid w:val="006F0DF2"/>
    <w:rsid w:val="006F2039"/>
    <w:rsid w:val="006F221A"/>
    <w:rsid w:val="006F2894"/>
    <w:rsid w:val="006F35B0"/>
    <w:rsid w:val="006F45FC"/>
    <w:rsid w:val="006F7876"/>
    <w:rsid w:val="00701EA5"/>
    <w:rsid w:val="00706DA0"/>
    <w:rsid w:val="007070C4"/>
    <w:rsid w:val="007114D5"/>
    <w:rsid w:val="00712C78"/>
    <w:rsid w:val="00715812"/>
    <w:rsid w:val="00716A2E"/>
    <w:rsid w:val="00716AAE"/>
    <w:rsid w:val="00721A08"/>
    <w:rsid w:val="00722E76"/>
    <w:rsid w:val="00725070"/>
    <w:rsid w:val="00725502"/>
    <w:rsid w:val="00725B16"/>
    <w:rsid w:val="00725F49"/>
    <w:rsid w:val="00731320"/>
    <w:rsid w:val="0073289C"/>
    <w:rsid w:val="00732E54"/>
    <w:rsid w:val="007350AE"/>
    <w:rsid w:val="00737B52"/>
    <w:rsid w:val="00741549"/>
    <w:rsid w:val="007448DE"/>
    <w:rsid w:val="00745BBA"/>
    <w:rsid w:val="00751078"/>
    <w:rsid w:val="00751607"/>
    <w:rsid w:val="00751CA2"/>
    <w:rsid w:val="00751EF7"/>
    <w:rsid w:val="00751FC3"/>
    <w:rsid w:val="00753984"/>
    <w:rsid w:val="00754E67"/>
    <w:rsid w:val="00755702"/>
    <w:rsid w:val="007561E9"/>
    <w:rsid w:val="00756D5E"/>
    <w:rsid w:val="00757253"/>
    <w:rsid w:val="00762D74"/>
    <w:rsid w:val="00764B72"/>
    <w:rsid w:val="00765DFC"/>
    <w:rsid w:val="00774FAA"/>
    <w:rsid w:val="00775CB6"/>
    <w:rsid w:val="007762AA"/>
    <w:rsid w:val="00776727"/>
    <w:rsid w:val="00777DE1"/>
    <w:rsid w:val="0078031F"/>
    <w:rsid w:val="0078114F"/>
    <w:rsid w:val="00781536"/>
    <w:rsid w:val="00787692"/>
    <w:rsid w:val="00787806"/>
    <w:rsid w:val="00793CEC"/>
    <w:rsid w:val="00793CFD"/>
    <w:rsid w:val="0079443E"/>
    <w:rsid w:val="0079480E"/>
    <w:rsid w:val="00794F91"/>
    <w:rsid w:val="0079557D"/>
    <w:rsid w:val="0079573B"/>
    <w:rsid w:val="00795A5E"/>
    <w:rsid w:val="007967DC"/>
    <w:rsid w:val="007977B5"/>
    <w:rsid w:val="007A1A91"/>
    <w:rsid w:val="007A559A"/>
    <w:rsid w:val="007A6ABD"/>
    <w:rsid w:val="007B3265"/>
    <w:rsid w:val="007B41FD"/>
    <w:rsid w:val="007B481B"/>
    <w:rsid w:val="007B53A9"/>
    <w:rsid w:val="007B59FB"/>
    <w:rsid w:val="007C0BBF"/>
    <w:rsid w:val="007C309A"/>
    <w:rsid w:val="007C3A5C"/>
    <w:rsid w:val="007C468A"/>
    <w:rsid w:val="007D04C0"/>
    <w:rsid w:val="007D3307"/>
    <w:rsid w:val="007D725C"/>
    <w:rsid w:val="007D74BB"/>
    <w:rsid w:val="007D7DEC"/>
    <w:rsid w:val="007E090D"/>
    <w:rsid w:val="007E39F7"/>
    <w:rsid w:val="007E3E48"/>
    <w:rsid w:val="007E5B3E"/>
    <w:rsid w:val="007F0859"/>
    <w:rsid w:val="007F0F3A"/>
    <w:rsid w:val="007F1868"/>
    <w:rsid w:val="007F3FC7"/>
    <w:rsid w:val="007F4EEE"/>
    <w:rsid w:val="007F5921"/>
    <w:rsid w:val="007F6270"/>
    <w:rsid w:val="00800603"/>
    <w:rsid w:val="0080220F"/>
    <w:rsid w:val="008051A6"/>
    <w:rsid w:val="0080520C"/>
    <w:rsid w:val="0080556D"/>
    <w:rsid w:val="00805E73"/>
    <w:rsid w:val="008067C1"/>
    <w:rsid w:val="0081023E"/>
    <w:rsid w:val="008109FB"/>
    <w:rsid w:val="008113E9"/>
    <w:rsid w:val="00812807"/>
    <w:rsid w:val="00812D6F"/>
    <w:rsid w:val="0081535B"/>
    <w:rsid w:val="00816349"/>
    <w:rsid w:val="0081778D"/>
    <w:rsid w:val="0082080B"/>
    <w:rsid w:val="00820E0A"/>
    <w:rsid w:val="0082461E"/>
    <w:rsid w:val="00825406"/>
    <w:rsid w:val="00825F11"/>
    <w:rsid w:val="00826177"/>
    <w:rsid w:val="0082644E"/>
    <w:rsid w:val="0083022C"/>
    <w:rsid w:val="00830C00"/>
    <w:rsid w:val="0083148B"/>
    <w:rsid w:val="0083241C"/>
    <w:rsid w:val="00833133"/>
    <w:rsid w:val="008346F3"/>
    <w:rsid w:val="00834FC8"/>
    <w:rsid w:val="00835CC3"/>
    <w:rsid w:val="00837692"/>
    <w:rsid w:val="0084088A"/>
    <w:rsid w:val="00841963"/>
    <w:rsid w:val="00841A06"/>
    <w:rsid w:val="00841D95"/>
    <w:rsid w:val="00842796"/>
    <w:rsid w:val="00844520"/>
    <w:rsid w:val="00844800"/>
    <w:rsid w:val="00845672"/>
    <w:rsid w:val="008462B1"/>
    <w:rsid w:val="00846313"/>
    <w:rsid w:val="008473B8"/>
    <w:rsid w:val="00852F60"/>
    <w:rsid w:val="008579A1"/>
    <w:rsid w:val="00860F57"/>
    <w:rsid w:val="00861429"/>
    <w:rsid w:val="008617E0"/>
    <w:rsid w:val="008622BA"/>
    <w:rsid w:val="00862C57"/>
    <w:rsid w:val="0086489F"/>
    <w:rsid w:val="00864F5A"/>
    <w:rsid w:val="0087075F"/>
    <w:rsid w:val="008716D8"/>
    <w:rsid w:val="00871768"/>
    <w:rsid w:val="00872A52"/>
    <w:rsid w:val="0087456F"/>
    <w:rsid w:val="008760D9"/>
    <w:rsid w:val="008762BA"/>
    <w:rsid w:val="00876BED"/>
    <w:rsid w:val="008805CA"/>
    <w:rsid w:val="00881892"/>
    <w:rsid w:val="00884EB4"/>
    <w:rsid w:val="00886C67"/>
    <w:rsid w:val="00887BE8"/>
    <w:rsid w:val="008900B4"/>
    <w:rsid w:val="008924A2"/>
    <w:rsid w:val="008927C1"/>
    <w:rsid w:val="008929D1"/>
    <w:rsid w:val="00893A14"/>
    <w:rsid w:val="008941EB"/>
    <w:rsid w:val="008949EF"/>
    <w:rsid w:val="0089674C"/>
    <w:rsid w:val="00896ED0"/>
    <w:rsid w:val="008A0410"/>
    <w:rsid w:val="008A0513"/>
    <w:rsid w:val="008A1615"/>
    <w:rsid w:val="008A1642"/>
    <w:rsid w:val="008A2931"/>
    <w:rsid w:val="008A5E4A"/>
    <w:rsid w:val="008A5F56"/>
    <w:rsid w:val="008A6564"/>
    <w:rsid w:val="008B08E9"/>
    <w:rsid w:val="008B0AAD"/>
    <w:rsid w:val="008B1FF7"/>
    <w:rsid w:val="008B2DD5"/>
    <w:rsid w:val="008B5C4E"/>
    <w:rsid w:val="008B64E7"/>
    <w:rsid w:val="008B67D0"/>
    <w:rsid w:val="008C27F5"/>
    <w:rsid w:val="008C28BA"/>
    <w:rsid w:val="008C2A96"/>
    <w:rsid w:val="008C3DF8"/>
    <w:rsid w:val="008C6704"/>
    <w:rsid w:val="008C7004"/>
    <w:rsid w:val="008D4368"/>
    <w:rsid w:val="008D7BDF"/>
    <w:rsid w:val="008D7F3C"/>
    <w:rsid w:val="008E0752"/>
    <w:rsid w:val="008E08E9"/>
    <w:rsid w:val="008E0FB4"/>
    <w:rsid w:val="008E2A62"/>
    <w:rsid w:val="008E32B8"/>
    <w:rsid w:val="008E6FAE"/>
    <w:rsid w:val="008E7706"/>
    <w:rsid w:val="008E7C96"/>
    <w:rsid w:val="008F1D56"/>
    <w:rsid w:val="008F542F"/>
    <w:rsid w:val="008F6C33"/>
    <w:rsid w:val="008F71CB"/>
    <w:rsid w:val="00900278"/>
    <w:rsid w:val="0090034B"/>
    <w:rsid w:val="0090038A"/>
    <w:rsid w:val="00900EAE"/>
    <w:rsid w:val="009024C2"/>
    <w:rsid w:val="00902E0E"/>
    <w:rsid w:val="009043EE"/>
    <w:rsid w:val="009045E2"/>
    <w:rsid w:val="00904EC9"/>
    <w:rsid w:val="00905FF9"/>
    <w:rsid w:val="00907940"/>
    <w:rsid w:val="00914892"/>
    <w:rsid w:val="00914EDD"/>
    <w:rsid w:val="009156D9"/>
    <w:rsid w:val="00916D2D"/>
    <w:rsid w:val="009178F2"/>
    <w:rsid w:val="00923F00"/>
    <w:rsid w:val="00925004"/>
    <w:rsid w:val="0092788F"/>
    <w:rsid w:val="00931459"/>
    <w:rsid w:val="009325E3"/>
    <w:rsid w:val="00932AE9"/>
    <w:rsid w:val="00933BF2"/>
    <w:rsid w:val="00934C5C"/>
    <w:rsid w:val="00936136"/>
    <w:rsid w:val="00936892"/>
    <w:rsid w:val="0093793A"/>
    <w:rsid w:val="0094093B"/>
    <w:rsid w:val="00941723"/>
    <w:rsid w:val="0094186F"/>
    <w:rsid w:val="00947A25"/>
    <w:rsid w:val="0095015E"/>
    <w:rsid w:val="00950920"/>
    <w:rsid w:val="00953528"/>
    <w:rsid w:val="00953C16"/>
    <w:rsid w:val="00955A86"/>
    <w:rsid w:val="00955A90"/>
    <w:rsid w:val="00957258"/>
    <w:rsid w:val="00960980"/>
    <w:rsid w:val="00964627"/>
    <w:rsid w:val="00964712"/>
    <w:rsid w:val="00965311"/>
    <w:rsid w:val="009678D0"/>
    <w:rsid w:val="00967998"/>
    <w:rsid w:val="0097196C"/>
    <w:rsid w:val="00972003"/>
    <w:rsid w:val="00972210"/>
    <w:rsid w:val="00973AEC"/>
    <w:rsid w:val="00976752"/>
    <w:rsid w:val="009774C1"/>
    <w:rsid w:val="00977F81"/>
    <w:rsid w:val="009816F1"/>
    <w:rsid w:val="0098502A"/>
    <w:rsid w:val="00990EEA"/>
    <w:rsid w:val="009917BE"/>
    <w:rsid w:val="00992414"/>
    <w:rsid w:val="00993BF2"/>
    <w:rsid w:val="00993C1D"/>
    <w:rsid w:val="0099689E"/>
    <w:rsid w:val="009968AD"/>
    <w:rsid w:val="009978AE"/>
    <w:rsid w:val="00997D64"/>
    <w:rsid w:val="009A0A9A"/>
    <w:rsid w:val="009A1205"/>
    <w:rsid w:val="009A14BB"/>
    <w:rsid w:val="009A3070"/>
    <w:rsid w:val="009A3351"/>
    <w:rsid w:val="009A5947"/>
    <w:rsid w:val="009A6DED"/>
    <w:rsid w:val="009B2F07"/>
    <w:rsid w:val="009B30DF"/>
    <w:rsid w:val="009B3439"/>
    <w:rsid w:val="009B49E6"/>
    <w:rsid w:val="009B5286"/>
    <w:rsid w:val="009B6D0D"/>
    <w:rsid w:val="009C1CF8"/>
    <w:rsid w:val="009C1D1F"/>
    <w:rsid w:val="009C1F6E"/>
    <w:rsid w:val="009C2C89"/>
    <w:rsid w:val="009C383A"/>
    <w:rsid w:val="009C3BF6"/>
    <w:rsid w:val="009C6738"/>
    <w:rsid w:val="009C6BBF"/>
    <w:rsid w:val="009C725E"/>
    <w:rsid w:val="009C747E"/>
    <w:rsid w:val="009D1512"/>
    <w:rsid w:val="009D258F"/>
    <w:rsid w:val="009D326F"/>
    <w:rsid w:val="009D53CA"/>
    <w:rsid w:val="009D6C79"/>
    <w:rsid w:val="009D72DE"/>
    <w:rsid w:val="009D74CA"/>
    <w:rsid w:val="009E0F38"/>
    <w:rsid w:val="009E3F8E"/>
    <w:rsid w:val="009E54EF"/>
    <w:rsid w:val="009E58EC"/>
    <w:rsid w:val="009F37B7"/>
    <w:rsid w:val="009F6818"/>
    <w:rsid w:val="009F720C"/>
    <w:rsid w:val="009F7A0D"/>
    <w:rsid w:val="00A039E6"/>
    <w:rsid w:val="00A06560"/>
    <w:rsid w:val="00A06BA3"/>
    <w:rsid w:val="00A06BB0"/>
    <w:rsid w:val="00A15740"/>
    <w:rsid w:val="00A1753D"/>
    <w:rsid w:val="00A17ACC"/>
    <w:rsid w:val="00A2061D"/>
    <w:rsid w:val="00A21D1E"/>
    <w:rsid w:val="00A24809"/>
    <w:rsid w:val="00A24BE1"/>
    <w:rsid w:val="00A25645"/>
    <w:rsid w:val="00A266DF"/>
    <w:rsid w:val="00A30102"/>
    <w:rsid w:val="00A30E2B"/>
    <w:rsid w:val="00A316F9"/>
    <w:rsid w:val="00A31C1B"/>
    <w:rsid w:val="00A33661"/>
    <w:rsid w:val="00A34A6C"/>
    <w:rsid w:val="00A35A59"/>
    <w:rsid w:val="00A374F2"/>
    <w:rsid w:val="00A441E6"/>
    <w:rsid w:val="00A44B76"/>
    <w:rsid w:val="00A47117"/>
    <w:rsid w:val="00A47489"/>
    <w:rsid w:val="00A47DB6"/>
    <w:rsid w:val="00A51266"/>
    <w:rsid w:val="00A51463"/>
    <w:rsid w:val="00A534D2"/>
    <w:rsid w:val="00A54370"/>
    <w:rsid w:val="00A5450D"/>
    <w:rsid w:val="00A54BD8"/>
    <w:rsid w:val="00A54F4B"/>
    <w:rsid w:val="00A5632A"/>
    <w:rsid w:val="00A57477"/>
    <w:rsid w:val="00A60D58"/>
    <w:rsid w:val="00A60D8C"/>
    <w:rsid w:val="00A645CD"/>
    <w:rsid w:val="00A66AC8"/>
    <w:rsid w:val="00A700D4"/>
    <w:rsid w:val="00A71799"/>
    <w:rsid w:val="00A72224"/>
    <w:rsid w:val="00A73684"/>
    <w:rsid w:val="00A73F63"/>
    <w:rsid w:val="00A744C6"/>
    <w:rsid w:val="00A80E18"/>
    <w:rsid w:val="00A820ED"/>
    <w:rsid w:val="00A8357A"/>
    <w:rsid w:val="00A84B62"/>
    <w:rsid w:val="00A85248"/>
    <w:rsid w:val="00A8740C"/>
    <w:rsid w:val="00A87606"/>
    <w:rsid w:val="00A91B4D"/>
    <w:rsid w:val="00A96AA9"/>
    <w:rsid w:val="00AA1062"/>
    <w:rsid w:val="00AA11CC"/>
    <w:rsid w:val="00AA23F5"/>
    <w:rsid w:val="00AA362C"/>
    <w:rsid w:val="00AA3709"/>
    <w:rsid w:val="00AA503E"/>
    <w:rsid w:val="00AA5411"/>
    <w:rsid w:val="00AA7444"/>
    <w:rsid w:val="00AA79DC"/>
    <w:rsid w:val="00AB26BF"/>
    <w:rsid w:val="00AB2BC3"/>
    <w:rsid w:val="00AB473D"/>
    <w:rsid w:val="00AB4BF5"/>
    <w:rsid w:val="00AB5E8F"/>
    <w:rsid w:val="00AB7189"/>
    <w:rsid w:val="00AC02F1"/>
    <w:rsid w:val="00AC1F01"/>
    <w:rsid w:val="00AC4011"/>
    <w:rsid w:val="00AC4639"/>
    <w:rsid w:val="00AC6F58"/>
    <w:rsid w:val="00AD1394"/>
    <w:rsid w:val="00AD15D8"/>
    <w:rsid w:val="00AD1BAB"/>
    <w:rsid w:val="00AD1D94"/>
    <w:rsid w:val="00AD4881"/>
    <w:rsid w:val="00AD4D14"/>
    <w:rsid w:val="00AD63A0"/>
    <w:rsid w:val="00AD6477"/>
    <w:rsid w:val="00AE177D"/>
    <w:rsid w:val="00AE196C"/>
    <w:rsid w:val="00AE74E5"/>
    <w:rsid w:val="00AF0393"/>
    <w:rsid w:val="00AF199F"/>
    <w:rsid w:val="00AF29C0"/>
    <w:rsid w:val="00AF38BF"/>
    <w:rsid w:val="00AF5844"/>
    <w:rsid w:val="00AF6ABC"/>
    <w:rsid w:val="00AF6B5A"/>
    <w:rsid w:val="00AF6C96"/>
    <w:rsid w:val="00B01831"/>
    <w:rsid w:val="00B02048"/>
    <w:rsid w:val="00B028AE"/>
    <w:rsid w:val="00B03048"/>
    <w:rsid w:val="00B03840"/>
    <w:rsid w:val="00B045E3"/>
    <w:rsid w:val="00B110E7"/>
    <w:rsid w:val="00B11622"/>
    <w:rsid w:val="00B13F4B"/>
    <w:rsid w:val="00B22179"/>
    <w:rsid w:val="00B22354"/>
    <w:rsid w:val="00B242D5"/>
    <w:rsid w:val="00B242DA"/>
    <w:rsid w:val="00B24FED"/>
    <w:rsid w:val="00B256FA"/>
    <w:rsid w:val="00B25A89"/>
    <w:rsid w:val="00B26937"/>
    <w:rsid w:val="00B27263"/>
    <w:rsid w:val="00B27F67"/>
    <w:rsid w:val="00B328A8"/>
    <w:rsid w:val="00B32959"/>
    <w:rsid w:val="00B330B9"/>
    <w:rsid w:val="00B34841"/>
    <w:rsid w:val="00B35BF4"/>
    <w:rsid w:val="00B37E10"/>
    <w:rsid w:val="00B42C8B"/>
    <w:rsid w:val="00B433DE"/>
    <w:rsid w:val="00B44135"/>
    <w:rsid w:val="00B46622"/>
    <w:rsid w:val="00B46D92"/>
    <w:rsid w:val="00B4760A"/>
    <w:rsid w:val="00B526E3"/>
    <w:rsid w:val="00B52C5E"/>
    <w:rsid w:val="00B53841"/>
    <w:rsid w:val="00B55758"/>
    <w:rsid w:val="00B61714"/>
    <w:rsid w:val="00B61BBD"/>
    <w:rsid w:val="00B62BEA"/>
    <w:rsid w:val="00B63AFD"/>
    <w:rsid w:val="00B63E3E"/>
    <w:rsid w:val="00B667F8"/>
    <w:rsid w:val="00B67D6D"/>
    <w:rsid w:val="00B70055"/>
    <w:rsid w:val="00B72AED"/>
    <w:rsid w:val="00B72C9F"/>
    <w:rsid w:val="00B766FE"/>
    <w:rsid w:val="00B97FC1"/>
    <w:rsid w:val="00BA3BFF"/>
    <w:rsid w:val="00BA535B"/>
    <w:rsid w:val="00BA5B13"/>
    <w:rsid w:val="00BA686D"/>
    <w:rsid w:val="00BA7A0A"/>
    <w:rsid w:val="00BB18B7"/>
    <w:rsid w:val="00BB1A88"/>
    <w:rsid w:val="00BB2073"/>
    <w:rsid w:val="00BC00FA"/>
    <w:rsid w:val="00BC1C10"/>
    <w:rsid w:val="00BC2298"/>
    <w:rsid w:val="00BC29BC"/>
    <w:rsid w:val="00BC4A51"/>
    <w:rsid w:val="00BC60F5"/>
    <w:rsid w:val="00BC65F7"/>
    <w:rsid w:val="00BD0005"/>
    <w:rsid w:val="00BD033B"/>
    <w:rsid w:val="00BD0C6F"/>
    <w:rsid w:val="00BD0F76"/>
    <w:rsid w:val="00BD16B0"/>
    <w:rsid w:val="00BD3526"/>
    <w:rsid w:val="00BD4B48"/>
    <w:rsid w:val="00BD5ADE"/>
    <w:rsid w:val="00BD6987"/>
    <w:rsid w:val="00BD762D"/>
    <w:rsid w:val="00BD7C50"/>
    <w:rsid w:val="00BE0E9B"/>
    <w:rsid w:val="00BE3C57"/>
    <w:rsid w:val="00BE50D7"/>
    <w:rsid w:val="00BE6574"/>
    <w:rsid w:val="00BE6A71"/>
    <w:rsid w:val="00BE6FA4"/>
    <w:rsid w:val="00BE7646"/>
    <w:rsid w:val="00BF3FBD"/>
    <w:rsid w:val="00BF4535"/>
    <w:rsid w:val="00BF5EA7"/>
    <w:rsid w:val="00BF67B9"/>
    <w:rsid w:val="00C03549"/>
    <w:rsid w:val="00C06AFC"/>
    <w:rsid w:val="00C06FEA"/>
    <w:rsid w:val="00C1088C"/>
    <w:rsid w:val="00C123F0"/>
    <w:rsid w:val="00C12B44"/>
    <w:rsid w:val="00C13B49"/>
    <w:rsid w:val="00C14E61"/>
    <w:rsid w:val="00C175F3"/>
    <w:rsid w:val="00C20EB8"/>
    <w:rsid w:val="00C21D43"/>
    <w:rsid w:val="00C21D7F"/>
    <w:rsid w:val="00C21EBC"/>
    <w:rsid w:val="00C22E56"/>
    <w:rsid w:val="00C25B05"/>
    <w:rsid w:val="00C2714D"/>
    <w:rsid w:val="00C27DC7"/>
    <w:rsid w:val="00C304F0"/>
    <w:rsid w:val="00C3063D"/>
    <w:rsid w:val="00C33569"/>
    <w:rsid w:val="00C356C6"/>
    <w:rsid w:val="00C35B68"/>
    <w:rsid w:val="00C36E00"/>
    <w:rsid w:val="00C37574"/>
    <w:rsid w:val="00C4118A"/>
    <w:rsid w:val="00C41748"/>
    <w:rsid w:val="00C43CF1"/>
    <w:rsid w:val="00C43FD0"/>
    <w:rsid w:val="00C4720F"/>
    <w:rsid w:val="00C5063E"/>
    <w:rsid w:val="00C50E98"/>
    <w:rsid w:val="00C52867"/>
    <w:rsid w:val="00C54300"/>
    <w:rsid w:val="00C54E5F"/>
    <w:rsid w:val="00C55EAE"/>
    <w:rsid w:val="00C570BE"/>
    <w:rsid w:val="00C5729D"/>
    <w:rsid w:val="00C602DA"/>
    <w:rsid w:val="00C61A69"/>
    <w:rsid w:val="00C63129"/>
    <w:rsid w:val="00C64576"/>
    <w:rsid w:val="00C649F1"/>
    <w:rsid w:val="00C64E7E"/>
    <w:rsid w:val="00C6523C"/>
    <w:rsid w:val="00C7015B"/>
    <w:rsid w:val="00C707FF"/>
    <w:rsid w:val="00C712DA"/>
    <w:rsid w:val="00C73F2B"/>
    <w:rsid w:val="00C75A36"/>
    <w:rsid w:val="00C76B62"/>
    <w:rsid w:val="00C829F3"/>
    <w:rsid w:val="00C8336A"/>
    <w:rsid w:val="00C839D5"/>
    <w:rsid w:val="00C872EB"/>
    <w:rsid w:val="00C9016F"/>
    <w:rsid w:val="00C90A20"/>
    <w:rsid w:val="00C91236"/>
    <w:rsid w:val="00C924FA"/>
    <w:rsid w:val="00C92530"/>
    <w:rsid w:val="00C92A97"/>
    <w:rsid w:val="00C954CF"/>
    <w:rsid w:val="00C962BC"/>
    <w:rsid w:val="00C9687B"/>
    <w:rsid w:val="00C96D3F"/>
    <w:rsid w:val="00C96E57"/>
    <w:rsid w:val="00C971CC"/>
    <w:rsid w:val="00CA0485"/>
    <w:rsid w:val="00CA1D45"/>
    <w:rsid w:val="00CA1F09"/>
    <w:rsid w:val="00CA2A5C"/>
    <w:rsid w:val="00CA2B10"/>
    <w:rsid w:val="00CA5A3E"/>
    <w:rsid w:val="00CA6D87"/>
    <w:rsid w:val="00CB0D72"/>
    <w:rsid w:val="00CB1CA5"/>
    <w:rsid w:val="00CB252C"/>
    <w:rsid w:val="00CB43D2"/>
    <w:rsid w:val="00CB45D6"/>
    <w:rsid w:val="00CB5879"/>
    <w:rsid w:val="00CB603C"/>
    <w:rsid w:val="00CB78FF"/>
    <w:rsid w:val="00CB7BA8"/>
    <w:rsid w:val="00CC01AA"/>
    <w:rsid w:val="00CC0D5B"/>
    <w:rsid w:val="00CC3224"/>
    <w:rsid w:val="00CC4B7E"/>
    <w:rsid w:val="00CC5F0D"/>
    <w:rsid w:val="00CC6DAA"/>
    <w:rsid w:val="00CC7D86"/>
    <w:rsid w:val="00CD079F"/>
    <w:rsid w:val="00CD087A"/>
    <w:rsid w:val="00CD0CE3"/>
    <w:rsid w:val="00CD3322"/>
    <w:rsid w:val="00CD4BA4"/>
    <w:rsid w:val="00CD528B"/>
    <w:rsid w:val="00CD6129"/>
    <w:rsid w:val="00CD6B82"/>
    <w:rsid w:val="00CE3615"/>
    <w:rsid w:val="00CE395D"/>
    <w:rsid w:val="00CE4EB1"/>
    <w:rsid w:val="00CE5659"/>
    <w:rsid w:val="00CE683A"/>
    <w:rsid w:val="00CF0036"/>
    <w:rsid w:val="00CF1173"/>
    <w:rsid w:val="00CF216D"/>
    <w:rsid w:val="00CF2589"/>
    <w:rsid w:val="00CF2C37"/>
    <w:rsid w:val="00CF7A36"/>
    <w:rsid w:val="00D00DB2"/>
    <w:rsid w:val="00D01BA4"/>
    <w:rsid w:val="00D01DFA"/>
    <w:rsid w:val="00D01F51"/>
    <w:rsid w:val="00D0306D"/>
    <w:rsid w:val="00D03765"/>
    <w:rsid w:val="00D04771"/>
    <w:rsid w:val="00D04B63"/>
    <w:rsid w:val="00D05A31"/>
    <w:rsid w:val="00D05F54"/>
    <w:rsid w:val="00D108DF"/>
    <w:rsid w:val="00D1095C"/>
    <w:rsid w:val="00D122B3"/>
    <w:rsid w:val="00D12799"/>
    <w:rsid w:val="00D13505"/>
    <w:rsid w:val="00D1411F"/>
    <w:rsid w:val="00D16426"/>
    <w:rsid w:val="00D16565"/>
    <w:rsid w:val="00D16F42"/>
    <w:rsid w:val="00D175B7"/>
    <w:rsid w:val="00D17784"/>
    <w:rsid w:val="00D17CE9"/>
    <w:rsid w:val="00D20987"/>
    <w:rsid w:val="00D238ED"/>
    <w:rsid w:val="00D26287"/>
    <w:rsid w:val="00D26C2A"/>
    <w:rsid w:val="00D26DCF"/>
    <w:rsid w:val="00D277BC"/>
    <w:rsid w:val="00D31A1C"/>
    <w:rsid w:val="00D32F1E"/>
    <w:rsid w:val="00D37F4C"/>
    <w:rsid w:val="00D408E5"/>
    <w:rsid w:val="00D411CA"/>
    <w:rsid w:val="00D430FF"/>
    <w:rsid w:val="00D43350"/>
    <w:rsid w:val="00D44D4C"/>
    <w:rsid w:val="00D44EFF"/>
    <w:rsid w:val="00D44FCF"/>
    <w:rsid w:val="00D451A8"/>
    <w:rsid w:val="00D46001"/>
    <w:rsid w:val="00D460CF"/>
    <w:rsid w:val="00D473B9"/>
    <w:rsid w:val="00D50D51"/>
    <w:rsid w:val="00D512D2"/>
    <w:rsid w:val="00D51893"/>
    <w:rsid w:val="00D51D9F"/>
    <w:rsid w:val="00D539CF"/>
    <w:rsid w:val="00D53E01"/>
    <w:rsid w:val="00D57B3F"/>
    <w:rsid w:val="00D606FF"/>
    <w:rsid w:val="00D6152A"/>
    <w:rsid w:val="00D615D3"/>
    <w:rsid w:val="00D625E1"/>
    <w:rsid w:val="00D63AF6"/>
    <w:rsid w:val="00D676E0"/>
    <w:rsid w:val="00D67D7E"/>
    <w:rsid w:val="00D825A4"/>
    <w:rsid w:val="00D832F3"/>
    <w:rsid w:val="00D8378A"/>
    <w:rsid w:val="00D83978"/>
    <w:rsid w:val="00D8739B"/>
    <w:rsid w:val="00D87DBC"/>
    <w:rsid w:val="00D94839"/>
    <w:rsid w:val="00D96397"/>
    <w:rsid w:val="00D97557"/>
    <w:rsid w:val="00D975DF"/>
    <w:rsid w:val="00DA001D"/>
    <w:rsid w:val="00DA1C2B"/>
    <w:rsid w:val="00DA23AB"/>
    <w:rsid w:val="00DA2C1E"/>
    <w:rsid w:val="00DA3864"/>
    <w:rsid w:val="00DA6822"/>
    <w:rsid w:val="00DA6CBB"/>
    <w:rsid w:val="00DB1AC4"/>
    <w:rsid w:val="00DB2185"/>
    <w:rsid w:val="00DB360A"/>
    <w:rsid w:val="00DB4A78"/>
    <w:rsid w:val="00DB4D9C"/>
    <w:rsid w:val="00DB6D8E"/>
    <w:rsid w:val="00DB7793"/>
    <w:rsid w:val="00DB7F99"/>
    <w:rsid w:val="00DC1EA7"/>
    <w:rsid w:val="00DC3A9A"/>
    <w:rsid w:val="00DC4F1D"/>
    <w:rsid w:val="00DC500D"/>
    <w:rsid w:val="00DC5B17"/>
    <w:rsid w:val="00DC723D"/>
    <w:rsid w:val="00DD165C"/>
    <w:rsid w:val="00DD1BCF"/>
    <w:rsid w:val="00DD59EC"/>
    <w:rsid w:val="00DD60EF"/>
    <w:rsid w:val="00DD654B"/>
    <w:rsid w:val="00DD6DF6"/>
    <w:rsid w:val="00DD6E6C"/>
    <w:rsid w:val="00DE026C"/>
    <w:rsid w:val="00DE051A"/>
    <w:rsid w:val="00DE1F5E"/>
    <w:rsid w:val="00DE41F3"/>
    <w:rsid w:val="00DE44B1"/>
    <w:rsid w:val="00DE516E"/>
    <w:rsid w:val="00DF09BA"/>
    <w:rsid w:val="00DF0A49"/>
    <w:rsid w:val="00DF10B3"/>
    <w:rsid w:val="00DF23B5"/>
    <w:rsid w:val="00DF2B04"/>
    <w:rsid w:val="00DF32DA"/>
    <w:rsid w:val="00DF3E12"/>
    <w:rsid w:val="00DF7B70"/>
    <w:rsid w:val="00E0374B"/>
    <w:rsid w:val="00E0579A"/>
    <w:rsid w:val="00E0744D"/>
    <w:rsid w:val="00E07DDD"/>
    <w:rsid w:val="00E10EAA"/>
    <w:rsid w:val="00E11886"/>
    <w:rsid w:val="00E123FA"/>
    <w:rsid w:val="00E134F9"/>
    <w:rsid w:val="00E16C0D"/>
    <w:rsid w:val="00E17557"/>
    <w:rsid w:val="00E2038A"/>
    <w:rsid w:val="00E20488"/>
    <w:rsid w:val="00E20607"/>
    <w:rsid w:val="00E21507"/>
    <w:rsid w:val="00E2243B"/>
    <w:rsid w:val="00E25868"/>
    <w:rsid w:val="00E26372"/>
    <w:rsid w:val="00E30E3C"/>
    <w:rsid w:val="00E33A20"/>
    <w:rsid w:val="00E367F6"/>
    <w:rsid w:val="00E36BCC"/>
    <w:rsid w:val="00E40A02"/>
    <w:rsid w:val="00E40EE8"/>
    <w:rsid w:val="00E41007"/>
    <w:rsid w:val="00E42064"/>
    <w:rsid w:val="00E43981"/>
    <w:rsid w:val="00E44535"/>
    <w:rsid w:val="00E53DE1"/>
    <w:rsid w:val="00E540D5"/>
    <w:rsid w:val="00E545F5"/>
    <w:rsid w:val="00E54B5F"/>
    <w:rsid w:val="00E572EF"/>
    <w:rsid w:val="00E575A5"/>
    <w:rsid w:val="00E61249"/>
    <w:rsid w:val="00E61415"/>
    <w:rsid w:val="00E65F1B"/>
    <w:rsid w:val="00E67019"/>
    <w:rsid w:val="00E7030F"/>
    <w:rsid w:val="00E72351"/>
    <w:rsid w:val="00E72A7D"/>
    <w:rsid w:val="00E72DC1"/>
    <w:rsid w:val="00E75B3E"/>
    <w:rsid w:val="00E761B6"/>
    <w:rsid w:val="00E77DD9"/>
    <w:rsid w:val="00E80CAA"/>
    <w:rsid w:val="00E80EFD"/>
    <w:rsid w:val="00E83D6C"/>
    <w:rsid w:val="00E8696E"/>
    <w:rsid w:val="00E90A2C"/>
    <w:rsid w:val="00E91549"/>
    <w:rsid w:val="00E91AF6"/>
    <w:rsid w:val="00E946F5"/>
    <w:rsid w:val="00E959C7"/>
    <w:rsid w:val="00EA0459"/>
    <w:rsid w:val="00EA1434"/>
    <w:rsid w:val="00EA1788"/>
    <w:rsid w:val="00EA286D"/>
    <w:rsid w:val="00EB1DF4"/>
    <w:rsid w:val="00EB3EFF"/>
    <w:rsid w:val="00EB3F42"/>
    <w:rsid w:val="00EB4F21"/>
    <w:rsid w:val="00EC18B5"/>
    <w:rsid w:val="00EC18FF"/>
    <w:rsid w:val="00EC4863"/>
    <w:rsid w:val="00EC4C37"/>
    <w:rsid w:val="00EC5CA8"/>
    <w:rsid w:val="00EC6329"/>
    <w:rsid w:val="00EC64B9"/>
    <w:rsid w:val="00EC7169"/>
    <w:rsid w:val="00EC72AD"/>
    <w:rsid w:val="00ED19F5"/>
    <w:rsid w:val="00ED22D9"/>
    <w:rsid w:val="00ED5C63"/>
    <w:rsid w:val="00ED5EE9"/>
    <w:rsid w:val="00ED7913"/>
    <w:rsid w:val="00EE0181"/>
    <w:rsid w:val="00EE09A5"/>
    <w:rsid w:val="00EE1460"/>
    <w:rsid w:val="00EE2883"/>
    <w:rsid w:val="00EE4371"/>
    <w:rsid w:val="00EE7F79"/>
    <w:rsid w:val="00EF0B41"/>
    <w:rsid w:val="00EF1DDD"/>
    <w:rsid w:val="00EF2250"/>
    <w:rsid w:val="00EF2297"/>
    <w:rsid w:val="00EF27ED"/>
    <w:rsid w:val="00EF2A45"/>
    <w:rsid w:val="00EF2E4D"/>
    <w:rsid w:val="00EF4FA4"/>
    <w:rsid w:val="00EF6B4B"/>
    <w:rsid w:val="00F007FE"/>
    <w:rsid w:val="00F009C2"/>
    <w:rsid w:val="00F00FAE"/>
    <w:rsid w:val="00F04C15"/>
    <w:rsid w:val="00F07319"/>
    <w:rsid w:val="00F102AB"/>
    <w:rsid w:val="00F11F04"/>
    <w:rsid w:val="00F147E2"/>
    <w:rsid w:val="00F15770"/>
    <w:rsid w:val="00F16374"/>
    <w:rsid w:val="00F22186"/>
    <w:rsid w:val="00F227B2"/>
    <w:rsid w:val="00F22E7B"/>
    <w:rsid w:val="00F234B7"/>
    <w:rsid w:val="00F249F7"/>
    <w:rsid w:val="00F24F8C"/>
    <w:rsid w:val="00F25B3B"/>
    <w:rsid w:val="00F2719E"/>
    <w:rsid w:val="00F27885"/>
    <w:rsid w:val="00F27E61"/>
    <w:rsid w:val="00F314C5"/>
    <w:rsid w:val="00F31548"/>
    <w:rsid w:val="00F323A2"/>
    <w:rsid w:val="00F34857"/>
    <w:rsid w:val="00F36057"/>
    <w:rsid w:val="00F369D0"/>
    <w:rsid w:val="00F37078"/>
    <w:rsid w:val="00F3718D"/>
    <w:rsid w:val="00F37DF2"/>
    <w:rsid w:val="00F40C20"/>
    <w:rsid w:val="00F415AF"/>
    <w:rsid w:val="00F41636"/>
    <w:rsid w:val="00F41A15"/>
    <w:rsid w:val="00F42F87"/>
    <w:rsid w:val="00F447E2"/>
    <w:rsid w:val="00F44FF0"/>
    <w:rsid w:val="00F45B8A"/>
    <w:rsid w:val="00F47613"/>
    <w:rsid w:val="00F50584"/>
    <w:rsid w:val="00F5076F"/>
    <w:rsid w:val="00F515B0"/>
    <w:rsid w:val="00F51AA4"/>
    <w:rsid w:val="00F5237A"/>
    <w:rsid w:val="00F5254F"/>
    <w:rsid w:val="00F55492"/>
    <w:rsid w:val="00F55D93"/>
    <w:rsid w:val="00F572BC"/>
    <w:rsid w:val="00F61D80"/>
    <w:rsid w:val="00F62FC4"/>
    <w:rsid w:val="00F63CE9"/>
    <w:rsid w:val="00F65B3C"/>
    <w:rsid w:val="00F743AD"/>
    <w:rsid w:val="00F74B5A"/>
    <w:rsid w:val="00F7543B"/>
    <w:rsid w:val="00F75ABD"/>
    <w:rsid w:val="00F836DF"/>
    <w:rsid w:val="00F8469D"/>
    <w:rsid w:val="00F850A7"/>
    <w:rsid w:val="00F85798"/>
    <w:rsid w:val="00F90FEA"/>
    <w:rsid w:val="00F91D81"/>
    <w:rsid w:val="00F926CB"/>
    <w:rsid w:val="00F9498B"/>
    <w:rsid w:val="00F94CD5"/>
    <w:rsid w:val="00FA1141"/>
    <w:rsid w:val="00FA1656"/>
    <w:rsid w:val="00FA1D61"/>
    <w:rsid w:val="00FA2513"/>
    <w:rsid w:val="00FA33FF"/>
    <w:rsid w:val="00FA5CE5"/>
    <w:rsid w:val="00FA5DFB"/>
    <w:rsid w:val="00FA7B12"/>
    <w:rsid w:val="00FB22FF"/>
    <w:rsid w:val="00FB2847"/>
    <w:rsid w:val="00FB4013"/>
    <w:rsid w:val="00FB441A"/>
    <w:rsid w:val="00FB66A8"/>
    <w:rsid w:val="00FB66AB"/>
    <w:rsid w:val="00FB7C1E"/>
    <w:rsid w:val="00FC16E7"/>
    <w:rsid w:val="00FC2F7E"/>
    <w:rsid w:val="00FC3E74"/>
    <w:rsid w:val="00FC5F9C"/>
    <w:rsid w:val="00FC6284"/>
    <w:rsid w:val="00FC6657"/>
    <w:rsid w:val="00FD0793"/>
    <w:rsid w:val="00FD08C2"/>
    <w:rsid w:val="00FD5D5A"/>
    <w:rsid w:val="00FD6DE1"/>
    <w:rsid w:val="00FD780D"/>
    <w:rsid w:val="00FE03F3"/>
    <w:rsid w:val="00FE2A32"/>
    <w:rsid w:val="00FE340B"/>
    <w:rsid w:val="00FE4B13"/>
    <w:rsid w:val="00FE7A40"/>
    <w:rsid w:val="00FE7EA1"/>
    <w:rsid w:val="00FF0C07"/>
    <w:rsid w:val="00FF0DD4"/>
    <w:rsid w:val="00FF137D"/>
    <w:rsid w:val="00FF4019"/>
    <w:rsid w:val="00FF40B5"/>
    <w:rsid w:val="00FF63D0"/>
    <w:rsid w:val="00FF77CF"/>
    <w:rsid w:val="00FF7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4B9"/>
  </w:style>
  <w:style w:type="paragraph" w:styleId="2">
    <w:name w:val="heading 2"/>
    <w:basedOn w:val="a"/>
    <w:link w:val="20"/>
    <w:uiPriority w:val="9"/>
    <w:qFormat/>
    <w:rsid w:val="007D04C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D04C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ody Text Indent"/>
    <w:basedOn w:val="a"/>
    <w:link w:val="a4"/>
    <w:rsid w:val="0087456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87456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87456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9148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14892"/>
  </w:style>
  <w:style w:type="paragraph" w:styleId="a8">
    <w:name w:val="footer"/>
    <w:basedOn w:val="a"/>
    <w:link w:val="a9"/>
    <w:uiPriority w:val="99"/>
    <w:semiHidden/>
    <w:unhideWhenUsed/>
    <w:rsid w:val="009148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148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79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F7C2544-F1EB-452C-B6C8-6F0603671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1093</Words>
  <Characters>6233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Облпрокуратура</Company>
  <LinksUpToDate>false</LinksUpToDate>
  <CharactersWithSpaces>7312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PC-071-001-120</dc:creator>
  <cp:keywords/>
  <dc:description/>
  <cp:lastModifiedBy>Тюмень</cp:lastModifiedBy>
  <cp:revision>4</cp:revision>
  <cp:lastPrinted>2014-04-09T05:52:00Z</cp:lastPrinted>
  <dcterms:created xsi:type="dcterms:W3CDTF">2014-07-28T03:19:00Z</dcterms:created>
  <dcterms:modified xsi:type="dcterms:W3CDTF">2014-07-29T05:30:00Z</dcterms:modified>
</cp:coreProperties>
</file>