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5F" w:rsidRPr="0030325F" w:rsidRDefault="00100C34" w:rsidP="0030325F">
      <w:pPr>
        <w:shd w:val="clear" w:color="auto" w:fill="FFFFFF"/>
        <w:spacing w:after="0" w:line="240" w:lineRule="exact"/>
        <w:ind w:firstLine="709"/>
        <w:jc w:val="right"/>
        <w:outlineLvl w:val="1"/>
        <w:rPr>
          <w:rFonts w:ascii="Times New Roman" w:eastAsia="Times New Roman" w:hAnsi="Times New Roman" w:cs="Times New Roman"/>
          <w:color w:val="383838"/>
          <w:spacing w:val="4"/>
          <w:sz w:val="24"/>
          <w:szCs w:val="24"/>
        </w:rPr>
      </w:pPr>
      <w:r>
        <w:rPr>
          <w:rFonts w:ascii="Times New Roman" w:eastAsia="Times New Roman" w:hAnsi="Times New Roman" w:cs="Times New Roman"/>
          <w:color w:val="383838"/>
          <w:spacing w:val="4"/>
          <w:sz w:val="24"/>
          <w:szCs w:val="24"/>
        </w:rPr>
        <w:t>05</w:t>
      </w:r>
      <w:r w:rsidR="00E86A47">
        <w:rPr>
          <w:rFonts w:ascii="Times New Roman" w:eastAsia="Times New Roman" w:hAnsi="Times New Roman" w:cs="Times New Roman"/>
          <w:color w:val="383838"/>
          <w:spacing w:val="4"/>
          <w:sz w:val="24"/>
          <w:szCs w:val="24"/>
        </w:rPr>
        <w:t>.0</w:t>
      </w:r>
      <w:r>
        <w:rPr>
          <w:rFonts w:ascii="Times New Roman" w:eastAsia="Times New Roman" w:hAnsi="Times New Roman" w:cs="Times New Roman"/>
          <w:color w:val="383838"/>
          <w:spacing w:val="4"/>
          <w:sz w:val="24"/>
          <w:szCs w:val="24"/>
        </w:rPr>
        <w:t>3</w:t>
      </w:r>
      <w:r w:rsidR="00E86A47">
        <w:rPr>
          <w:rFonts w:ascii="Times New Roman" w:eastAsia="Times New Roman" w:hAnsi="Times New Roman" w:cs="Times New Roman"/>
          <w:color w:val="383838"/>
          <w:spacing w:val="4"/>
          <w:sz w:val="24"/>
          <w:szCs w:val="24"/>
        </w:rPr>
        <w:t>.202</w:t>
      </w:r>
      <w:r>
        <w:rPr>
          <w:rFonts w:ascii="Times New Roman" w:eastAsia="Times New Roman" w:hAnsi="Times New Roman" w:cs="Times New Roman"/>
          <w:color w:val="383838"/>
          <w:spacing w:val="4"/>
          <w:sz w:val="24"/>
          <w:szCs w:val="24"/>
        </w:rPr>
        <w:t>1</w:t>
      </w:r>
    </w:p>
    <w:p w:rsidR="0030325F" w:rsidRDefault="0030325F" w:rsidP="0030325F">
      <w:pPr>
        <w:shd w:val="clear" w:color="auto" w:fill="FFFFFF"/>
        <w:spacing w:after="0" w:line="240" w:lineRule="exact"/>
        <w:ind w:firstLine="709"/>
        <w:jc w:val="right"/>
        <w:outlineLvl w:val="1"/>
        <w:rPr>
          <w:rFonts w:ascii="Times New Roman" w:eastAsia="Times New Roman" w:hAnsi="Times New Roman" w:cs="Times New Roman"/>
          <w:b/>
          <w:color w:val="383838"/>
          <w:spacing w:val="4"/>
          <w:sz w:val="24"/>
          <w:szCs w:val="24"/>
        </w:rPr>
      </w:pPr>
    </w:p>
    <w:p w:rsidR="00E45F7A" w:rsidRPr="0030325F" w:rsidRDefault="00E45F7A" w:rsidP="00E45F7A">
      <w:pPr>
        <w:shd w:val="clear" w:color="auto" w:fill="FFFFFF"/>
        <w:spacing w:after="0" w:line="240" w:lineRule="exact"/>
        <w:ind w:firstLine="709"/>
        <w:jc w:val="center"/>
        <w:outlineLvl w:val="1"/>
        <w:rPr>
          <w:rFonts w:ascii="Times New Roman" w:eastAsia="Times New Roman" w:hAnsi="Times New Roman" w:cs="Times New Roman"/>
          <w:b/>
          <w:color w:val="383838"/>
          <w:spacing w:val="4"/>
          <w:sz w:val="24"/>
          <w:szCs w:val="24"/>
        </w:rPr>
      </w:pPr>
      <w:r w:rsidRPr="00B93FFA">
        <w:rPr>
          <w:rFonts w:ascii="Times New Roman" w:eastAsia="Times New Roman" w:hAnsi="Times New Roman" w:cs="Times New Roman"/>
          <w:b/>
          <w:color w:val="383838"/>
          <w:spacing w:val="4"/>
          <w:sz w:val="24"/>
          <w:szCs w:val="24"/>
        </w:rPr>
        <w:t>Информация о проведении конкурс</w:t>
      </w:r>
      <w:r w:rsidRPr="0030325F">
        <w:rPr>
          <w:rFonts w:ascii="Times New Roman" w:eastAsia="Times New Roman" w:hAnsi="Times New Roman" w:cs="Times New Roman"/>
          <w:b/>
          <w:color w:val="383838"/>
          <w:spacing w:val="4"/>
          <w:sz w:val="24"/>
          <w:szCs w:val="24"/>
        </w:rPr>
        <w:t>а</w:t>
      </w:r>
      <w:r w:rsidRPr="00B93FFA">
        <w:rPr>
          <w:rFonts w:ascii="Times New Roman" w:eastAsia="Times New Roman" w:hAnsi="Times New Roman" w:cs="Times New Roman"/>
          <w:b/>
          <w:color w:val="383838"/>
          <w:spacing w:val="4"/>
          <w:sz w:val="24"/>
          <w:szCs w:val="24"/>
        </w:rPr>
        <w:t xml:space="preserve"> на замещение вакантн</w:t>
      </w:r>
      <w:r w:rsidRPr="0030325F">
        <w:rPr>
          <w:rFonts w:ascii="Times New Roman" w:eastAsia="Times New Roman" w:hAnsi="Times New Roman" w:cs="Times New Roman"/>
          <w:b/>
          <w:color w:val="383838"/>
          <w:spacing w:val="4"/>
          <w:sz w:val="24"/>
          <w:szCs w:val="24"/>
        </w:rPr>
        <w:t>ой</w:t>
      </w:r>
      <w:r w:rsidRPr="00B93FFA">
        <w:rPr>
          <w:rFonts w:ascii="Times New Roman" w:eastAsia="Times New Roman" w:hAnsi="Times New Roman" w:cs="Times New Roman"/>
          <w:b/>
          <w:color w:val="383838"/>
          <w:spacing w:val="4"/>
          <w:sz w:val="24"/>
          <w:szCs w:val="24"/>
        </w:rPr>
        <w:t xml:space="preserve"> должност</w:t>
      </w:r>
      <w:r w:rsidRPr="0030325F">
        <w:rPr>
          <w:rFonts w:ascii="Times New Roman" w:eastAsia="Times New Roman" w:hAnsi="Times New Roman" w:cs="Times New Roman"/>
          <w:b/>
          <w:color w:val="383838"/>
          <w:spacing w:val="4"/>
          <w:sz w:val="24"/>
          <w:szCs w:val="24"/>
        </w:rPr>
        <w:t>и</w:t>
      </w:r>
      <w:r w:rsidRPr="00B93FFA">
        <w:rPr>
          <w:rFonts w:ascii="Times New Roman" w:eastAsia="Times New Roman" w:hAnsi="Times New Roman" w:cs="Times New Roman"/>
          <w:b/>
          <w:color w:val="383838"/>
          <w:spacing w:val="4"/>
          <w:sz w:val="24"/>
          <w:szCs w:val="24"/>
        </w:rPr>
        <w:t xml:space="preserve"> федеральной государственной гражданской службы </w:t>
      </w:r>
    </w:p>
    <w:p w:rsidR="00E45F7A" w:rsidRPr="00B93FFA" w:rsidRDefault="00E45F7A" w:rsidP="00E45F7A">
      <w:pPr>
        <w:shd w:val="clear" w:color="auto" w:fill="FFFFFF"/>
        <w:spacing w:after="0" w:line="240" w:lineRule="exact"/>
        <w:ind w:firstLine="709"/>
        <w:jc w:val="center"/>
        <w:outlineLvl w:val="1"/>
        <w:rPr>
          <w:rFonts w:ascii="Times New Roman" w:eastAsia="Times New Roman" w:hAnsi="Times New Roman" w:cs="Times New Roman"/>
          <w:b/>
          <w:color w:val="383838"/>
          <w:spacing w:val="4"/>
          <w:sz w:val="24"/>
          <w:szCs w:val="24"/>
        </w:rPr>
      </w:pPr>
      <w:r w:rsidRPr="00B93FFA">
        <w:rPr>
          <w:rFonts w:ascii="Times New Roman" w:eastAsia="Times New Roman" w:hAnsi="Times New Roman" w:cs="Times New Roman"/>
          <w:b/>
          <w:color w:val="383838"/>
          <w:spacing w:val="4"/>
          <w:sz w:val="24"/>
          <w:szCs w:val="24"/>
        </w:rPr>
        <w:t xml:space="preserve">в </w:t>
      </w:r>
      <w:r w:rsidRPr="0030325F">
        <w:rPr>
          <w:rFonts w:ascii="Times New Roman" w:eastAsia="Times New Roman" w:hAnsi="Times New Roman" w:cs="Times New Roman"/>
          <w:b/>
          <w:color w:val="383838"/>
          <w:spacing w:val="4"/>
          <w:sz w:val="24"/>
          <w:szCs w:val="24"/>
        </w:rPr>
        <w:t xml:space="preserve">прокуратуре Еврейской автономной области </w:t>
      </w:r>
    </w:p>
    <w:p w:rsidR="00E81362" w:rsidRDefault="00E81362" w:rsidP="00E81362">
      <w:pPr>
        <w:pStyle w:val="ConsNormal"/>
        <w:widowControl/>
        <w:spacing w:line="240" w:lineRule="exact"/>
        <w:ind w:firstLine="0"/>
        <w:jc w:val="center"/>
        <w:rPr>
          <w:rFonts w:ascii="Times New Roman" w:hAnsi="Times New Roman" w:cs="Times New Roman"/>
          <w:b/>
          <w:bCs/>
          <w:sz w:val="28"/>
          <w:szCs w:val="28"/>
        </w:rPr>
      </w:pPr>
    </w:p>
    <w:p w:rsidR="002E4917" w:rsidRPr="0038728D" w:rsidRDefault="0030325F" w:rsidP="002E4917">
      <w:pPr>
        <w:shd w:val="clear" w:color="auto" w:fill="FFFFFF"/>
        <w:spacing w:after="0" w:line="240" w:lineRule="auto"/>
        <w:ind w:firstLine="709"/>
        <w:jc w:val="both"/>
        <w:outlineLvl w:val="1"/>
        <w:rPr>
          <w:rFonts w:ascii="Times New Roman" w:eastAsia="Times New Roman" w:hAnsi="Times New Roman" w:cs="Times New Roman"/>
          <w:spacing w:val="4"/>
          <w:sz w:val="24"/>
          <w:szCs w:val="24"/>
        </w:rPr>
      </w:pPr>
      <w:r w:rsidRPr="0038728D">
        <w:rPr>
          <w:rFonts w:ascii="Times New Roman" w:hAnsi="Times New Roman" w:cs="Times New Roman"/>
          <w:sz w:val="24"/>
          <w:szCs w:val="24"/>
        </w:rPr>
        <w:t xml:space="preserve">Прокуратура Еврейской автономной области проводит конкурс на </w:t>
      </w:r>
      <w:r w:rsidR="00E45F7A">
        <w:rPr>
          <w:rFonts w:ascii="Times New Roman" w:hAnsi="Times New Roman" w:cs="Times New Roman"/>
          <w:sz w:val="24"/>
          <w:szCs w:val="24"/>
        </w:rPr>
        <w:t xml:space="preserve">замещение вакантной должности </w:t>
      </w:r>
      <w:r w:rsidR="007E6D90" w:rsidRPr="0038728D">
        <w:rPr>
          <w:rFonts w:ascii="Times New Roman" w:eastAsia="Times New Roman" w:hAnsi="Times New Roman" w:cs="Times New Roman"/>
          <w:spacing w:val="4"/>
          <w:sz w:val="24"/>
          <w:szCs w:val="24"/>
        </w:rPr>
        <w:t>федеральной государственной гражданской службы старшей группы должностей категории специалисты:</w:t>
      </w:r>
    </w:p>
    <w:p w:rsidR="00E45F7A" w:rsidRDefault="00E45F7A" w:rsidP="008917B2">
      <w:pPr>
        <w:tabs>
          <w:tab w:val="left" w:pos="9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Ведущий специалист прокуратуры Смидовичского района Еврейской автономной области (н</w:t>
      </w:r>
      <w:r w:rsidR="009354B8" w:rsidRPr="009354B8">
        <w:rPr>
          <w:rFonts w:ascii="Times New Roman" w:eastAsia="Times New Roman" w:hAnsi="Times New Roman" w:cs="Times New Roman"/>
          <w:spacing w:val="4"/>
          <w:sz w:val="24"/>
          <w:szCs w:val="24"/>
        </w:rPr>
        <w:t>аправлени</w:t>
      </w:r>
      <w:r>
        <w:rPr>
          <w:rFonts w:ascii="Times New Roman" w:eastAsia="Times New Roman" w:hAnsi="Times New Roman" w:cs="Times New Roman"/>
          <w:spacing w:val="4"/>
          <w:sz w:val="24"/>
          <w:szCs w:val="24"/>
        </w:rPr>
        <w:t>е</w:t>
      </w:r>
      <w:r w:rsidR="009354B8" w:rsidRPr="009354B8">
        <w:rPr>
          <w:rFonts w:ascii="Times New Roman" w:eastAsia="Times New Roman" w:hAnsi="Times New Roman" w:cs="Times New Roman"/>
          <w:spacing w:val="4"/>
          <w:sz w:val="24"/>
          <w:szCs w:val="24"/>
        </w:rPr>
        <w:t xml:space="preserve"> деятельности:</w:t>
      </w:r>
      <w:r w:rsidR="009354B8" w:rsidRPr="005F54D6">
        <w:rPr>
          <w:rFonts w:ascii="Times New Roman" w:hAnsi="Times New Roman" w:cs="Times New Roman"/>
          <w:sz w:val="24"/>
          <w:szCs w:val="24"/>
        </w:rPr>
        <w:t xml:space="preserve"> </w:t>
      </w:r>
      <w:r w:rsidR="00C702A7">
        <w:rPr>
          <w:rFonts w:ascii="Times New Roman" w:hAnsi="Times New Roman" w:cs="Times New Roman"/>
          <w:sz w:val="24"/>
          <w:szCs w:val="24"/>
        </w:rPr>
        <w:t xml:space="preserve">осуществление </w:t>
      </w:r>
      <w:r>
        <w:rPr>
          <w:rFonts w:ascii="Times New Roman" w:hAnsi="Times New Roman" w:cs="Times New Roman"/>
          <w:sz w:val="24"/>
          <w:szCs w:val="24"/>
        </w:rPr>
        <w:t>общего делопроизводства прокуратуры района).</w:t>
      </w:r>
    </w:p>
    <w:p w:rsidR="00F65050" w:rsidRDefault="00B93FFA" w:rsidP="00052E25">
      <w:pPr>
        <w:pStyle w:val="a6"/>
        <w:spacing w:after="0"/>
        <w:ind w:firstLine="709"/>
        <w:jc w:val="both"/>
        <w:rPr>
          <w:rStyle w:val="FontStyle23"/>
          <w:b w:val="0"/>
          <w:bCs/>
          <w:szCs w:val="24"/>
        </w:rPr>
      </w:pPr>
      <w:r w:rsidRPr="00A34AD5">
        <w:rPr>
          <w:iCs/>
          <w:color w:val="000000"/>
          <w:sz w:val="24"/>
          <w:szCs w:val="24"/>
        </w:rPr>
        <w:t>Квалификационные требования:</w:t>
      </w:r>
      <w:r w:rsidRPr="00A34AD5">
        <w:rPr>
          <w:color w:val="000000"/>
          <w:sz w:val="24"/>
          <w:szCs w:val="24"/>
        </w:rPr>
        <w:t> высшее профессиональное образование </w:t>
      </w:r>
      <w:r w:rsidR="00A34AD5" w:rsidRPr="00A34AD5">
        <w:rPr>
          <w:sz w:val="24"/>
          <w:szCs w:val="24"/>
        </w:rPr>
        <w:t>не ниже уровня бакалавриата по специальностям, направлениям подготовки, соответствующим функциям и задачам, возложенным</w:t>
      </w:r>
      <w:r w:rsidR="00A34AD5" w:rsidRPr="00A34AD5">
        <w:rPr>
          <w:rStyle w:val="FontStyle23"/>
          <w:bCs/>
          <w:szCs w:val="24"/>
        </w:rPr>
        <w:t xml:space="preserve"> </w:t>
      </w:r>
      <w:r w:rsidR="00A34AD5" w:rsidRPr="00A34AD5">
        <w:rPr>
          <w:rStyle w:val="FontStyle23"/>
          <w:b w:val="0"/>
          <w:bCs/>
          <w:szCs w:val="24"/>
        </w:rPr>
        <w:t xml:space="preserve">на </w:t>
      </w:r>
      <w:r w:rsidR="00F65050">
        <w:rPr>
          <w:rStyle w:val="FontStyle23"/>
          <w:b w:val="0"/>
          <w:bCs/>
          <w:szCs w:val="24"/>
        </w:rPr>
        <w:t>ведущего специалиста прокуратуры района.</w:t>
      </w:r>
    </w:p>
    <w:p w:rsidR="003056F5" w:rsidRDefault="00B52FEF" w:rsidP="00B52FEF">
      <w:pPr>
        <w:pStyle w:val="0"/>
        <w:ind w:firstLineChars="0" w:firstLine="709"/>
        <w:rPr>
          <w:spacing w:val="0"/>
          <w:sz w:val="24"/>
          <w:szCs w:val="24"/>
        </w:rPr>
      </w:pPr>
      <w:r w:rsidRPr="00ED26F1">
        <w:rPr>
          <w:spacing w:val="0"/>
          <w:sz w:val="24"/>
          <w:szCs w:val="24"/>
        </w:rPr>
        <w:t xml:space="preserve">Требования к стажу гражданской службы или работы по специальности, направлению подготовки: </w:t>
      </w:r>
      <w:r w:rsidR="003056F5">
        <w:rPr>
          <w:spacing w:val="0"/>
          <w:sz w:val="24"/>
          <w:szCs w:val="24"/>
        </w:rPr>
        <w:t>без предъявления требований к стажу работы по специальности.</w:t>
      </w:r>
    </w:p>
    <w:p w:rsidR="00C64B3D" w:rsidRDefault="003E17C9" w:rsidP="00457211">
      <w:pPr>
        <w:pStyle w:val="ConsPlusNormal"/>
        <w:ind w:firstLine="709"/>
        <w:outlineLvl w:val="4"/>
        <w:rPr>
          <w:rFonts w:ascii="Times New Roman" w:hAnsi="Times New Roman" w:cs="Times New Roman"/>
          <w:sz w:val="24"/>
          <w:szCs w:val="24"/>
        </w:rPr>
      </w:pPr>
      <w:r>
        <w:rPr>
          <w:rFonts w:ascii="Times New Roman" w:hAnsi="Times New Roman" w:cs="Times New Roman"/>
          <w:sz w:val="24"/>
          <w:szCs w:val="24"/>
        </w:rPr>
        <w:t xml:space="preserve">Ведущий специалист прокуратуры района </w:t>
      </w:r>
      <w:r w:rsidR="00B4170F" w:rsidRPr="00457211">
        <w:rPr>
          <w:rFonts w:ascii="Times New Roman" w:hAnsi="Times New Roman" w:cs="Times New Roman"/>
          <w:sz w:val="24"/>
          <w:szCs w:val="24"/>
        </w:rPr>
        <w:t xml:space="preserve">обязан: </w:t>
      </w:r>
    </w:p>
    <w:p w:rsidR="00C64B3D" w:rsidRPr="00C64B3D" w:rsidRDefault="00C64B3D" w:rsidP="00C64B3D">
      <w:pPr>
        <w:pStyle w:val="a3"/>
        <w:shd w:val="clear" w:color="auto" w:fill="FFFFFF"/>
        <w:spacing w:before="0" w:beforeAutospacing="0" w:after="0" w:afterAutospacing="0"/>
        <w:ind w:firstLine="708"/>
        <w:jc w:val="both"/>
      </w:pPr>
      <w:r w:rsidRPr="00C64B3D">
        <w:t>знать в сфере законодательства:</w:t>
      </w:r>
    </w:p>
    <w:p w:rsidR="00C64B3D" w:rsidRPr="00B0108A" w:rsidRDefault="00C64B3D" w:rsidP="00B0108A">
      <w:pPr>
        <w:pStyle w:val="a3"/>
        <w:shd w:val="clear" w:color="auto" w:fill="FFFFFF"/>
        <w:spacing w:before="0" w:beforeAutospacing="0" w:after="0" w:afterAutospacing="0"/>
        <w:ind w:firstLine="708"/>
        <w:jc w:val="both"/>
      </w:pPr>
      <w:r w:rsidRPr="00C64B3D">
        <w:t>Конституцию Российской Федерации; Федеральный закон от 17.01.1992 № 2202-1 «О про</w:t>
      </w:r>
      <w:r w:rsidRPr="00C64B3D">
        <w:softHyphen/>
        <w:t>куратуре Российской Федерации», Федеральный закон от 27.07.2004 № 79-ФЗ «О государственной гражданской службе Россий</w:t>
      </w:r>
      <w:r w:rsidRPr="00C64B3D">
        <w:softHyphen/>
        <w:t>ской Федерации», Феде</w:t>
      </w:r>
      <w:r w:rsidRPr="00C64B3D">
        <w:softHyphen/>
        <w:t>ральный закон от 27.07.2006 № 149-ФЗ «Об ин</w:t>
      </w:r>
      <w:r w:rsidRPr="00C64B3D">
        <w:softHyphen/>
        <w:t>формации, информаци</w:t>
      </w:r>
      <w:r w:rsidRPr="00C64B3D">
        <w:softHyphen/>
        <w:t>онных технологиях и о защите информации», Федеральный закон от 27.07.2006 № 152-ФЗ «О персо</w:t>
      </w:r>
      <w:r w:rsidRPr="00C64B3D">
        <w:softHyphen/>
        <w:t>нальных данных»; Федеральный закон от 06.04.2011 № 63-ФЗ «Об электронной подписи»; Федеральный </w:t>
      </w:r>
      <w:hyperlink r:id="rId7" w:history="1">
        <w:r w:rsidRPr="00B0108A">
          <w:rPr>
            <w:rStyle w:val="a4"/>
            <w:color w:val="auto"/>
            <w:u w:val="none"/>
          </w:rPr>
          <w:t>закон</w:t>
        </w:r>
      </w:hyperlink>
      <w:r w:rsidRPr="00C64B3D">
        <w:t xml:space="preserve"> от 22.10.2004 № 125-ФЗ «Об архивном деле в Российской Федерации»; Федеральный закон от 02.05.2006 № 59-ФЗ «О порядке рассмотрения обращений граждан Российской Федерации»; акты Президента Российской Федерации, Правительства Российской Федерации, иные нормативные правовые акты по отраслям </w:t>
      </w:r>
      <w:r w:rsidRPr="00B0108A">
        <w:t>деятельности.</w:t>
      </w:r>
    </w:p>
    <w:p w:rsidR="00B0108A" w:rsidRDefault="00B0108A" w:rsidP="00B0108A">
      <w:pPr>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B0108A">
        <w:rPr>
          <w:rFonts w:ascii="Times New Roman" w:hAnsi="Times New Roman" w:cs="Times New Roman"/>
          <w:sz w:val="24"/>
          <w:szCs w:val="24"/>
        </w:rPr>
        <w:t xml:space="preserve">иметь навыки: </w:t>
      </w:r>
    </w:p>
    <w:p w:rsidR="00B0108A" w:rsidRPr="00B0108A" w:rsidRDefault="00B0108A" w:rsidP="00B0108A">
      <w:pPr>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B0108A">
        <w:rPr>
          <w:rFonts w:ascii="Times New Roman" w:hAnsi="Times New Roman" w:cs="Times New Roman"/>
          <w:sz w:val="24"/>
          <w:szCs w:val="24"/>
        </w:rPr>
        <w:t>реализации управленческих решений; взаимодействия с представителями других государственных органов; эффективного планирования деятельности; анализа и прогнозирования; работы с различными источниками информации и служебными документами; подготовки делового письма; работы с периферийными устройствами компьютера и программным обеспечением, в том числе в текстовом редакторе, операционной системе, справочно-правовых системах, сети «Интернет», с электронными таблицами и электронной почтой, системами взаимодействия с гражданами и организациями, межведомственного взаимодействия, информационной безопасности, управления эксплуатацией, информационно-аналитическими системами; подготовки презентаций; владения приемами межличностных отношений, сотрудничества, грамотного учета мнения коллег и недопущения межличностных конфликтов.</w:t>
      </w:r>
    </w:p>
    <w:p w:rsidR="004D1B8F" w:rsidRDefault="00B0108A" w:rsidP="00B0108A">
      <w:pPr>
        <w:autoSpaceDE w:val="0"/>
        <w:autoSpaceDN w:val="0"/>
        <w:adjustRightInd w:val="0"/>
        <w:spacing w:after="0" w:line="240" w:lineRule="auto"/>
        <w:ind w:firstLine="709"/>
        <w:jc w:val="both"/>
        <w:rPr>
          <w:rFonts w:ascii="Times New Roman" w:hAnsi="Times New Roman" w:cs="Times New Roman"/>
          <w:sz w:val="24"/>
          <w:szCs w:val="24"/>
        </w:rPr>
      </w:pPr>
      <w:r w:rsidRPr="00B0108A">
        <w:rPr>
          <w:rFonts w:ascii="Times New Roman" w:hAnsi="Times New Roman" w:cs="Times New Roman"/>
          <w:sz w:val="24"/>
          <w:szCs w:val="24"/>
        </w:rPr>
        <w:t xml:space="preserve">уметь: </w:t>
      </w:r>
    </w:p>
    <w:p w:rsidR="00B0108A" w:rsidRPr="00B0108A" w:rsidRDefault="00B0108A" w:rsidP="00B0108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108A">
        <w:rPr>
          <w:rFonts w:ascii="Times New Roman" w:hAnsi="Times New Roman" w:cs="Times New Roman"/>
          <w:sz w:val="24"/>
          <w:szCs w:val="24"/>
        </w:rPr>
        <w:t xml:space="preserve">мыслить системно (стратегически); планировать, рационально использовать служебное время и достигать результата; </w:t>
      </w:r>
      <w:r w:rsidRPr="00B0108A">
        <w:rPr>
          <w:rFonts w:ascii="Times New Roman" w:eastAsia="Calibri" w:hAnsi="Times New Roman" w:cs="Times New Roman"/>
          <w:sz w:val="24"/>
          <w:szCs w:val="24"/>
        </w:rPr>
        <w:t>совершенствовать свой профессиональный уровень; соблюдать этику делового общения.</w:t>
      </w:r>
    </w:p>
    <w:p w:rsidR="009067B1" w:rsidRPr="009067B1" w:rsidRDefault="009067B1" w:rsidP="008653EA">
      <w:pPr>
        <w:pStyle w:val="0"/>
        <w:ind w:firstLineChars="295" w:firstLine="708"/>
        <w:rPr>
          <w:color w:val="auto"/>
          <w:spacing w:val="0"/>
          <w:sz w:val="24"/>
          <w:szCs w:val="24"/>
        </w:rPr>
      </w:pPr>
      <w:r w:rsidRPr="009067B1">
        <w:rPr>
          <w:color w:val="auto"/>
          <w:spacing w:val="0"/>
          <w:sz w:val="24"/>
          <w:szCs w:val="24"/>
        </w:rPr>
        <w:t>Основные права регулируются статьей 14 Федерального закона «О государственной гражданской службе Российской Федерации».</w:t>
      </w:r>
    </w:p>
    <w:p w:rsidR="003E17C9" w:rsidRDefault="00B93FFA" w:rsidP="000A6D8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93FFA">
        <w:rPr>
          <w:rFonts w:ascii="Times New Roman" w:eastAsia="Times New Roman" w:hAnsi="Times New Roman" w:cs="Times New Roman"/>
          <w:color w:val="000000"/>
          <w:sz w:val="24"/>
          <w:szCs w:val="24"/>
        </w:rPr>
        <w:t>Кроме того, он имеет право: знакомиться с приказами, указаниями и распоряжениями руководства Генеральной прокуратуры Российской Федерации</w:t>
      </w:r>
      <w:r w:rsidR="00B23932">
        <w:rPr>
          <w:rFonts w:ascii="Times New Roman" w:eastAsia="Times New Roman" w:hAnsi="Times New Roman" w:cs="Times New Roman"/>
          <w:color w:val="000000"/>
          <w:sz w:val="24"/>
          <w:szCs w:val="24"/>
        </w:rPr>
        <w:t xml:space="preserve"> и прокурора Еврейской автономной области</w:t>
      </w:r>
      <w:r w:rsidRPr="00B93FFA">
        <w:rPr>
          <w:rFonts w:ascii="Times New Roman" w:eastAsia="Times New Roman" w:hAnsi="Times New Roman" w:cs="Times New Roman"/>
          <w:color w:val="000000"/>
          <w:sz w:val="24"/>
          <w:szCs w:val="24"/>
        </w:rPr>
        <w:t>, относящимися к предмету его деятельности;</w:t>
      </w:r>
      <w:r w:rsidR="003E17C9">
        <w:rPr>
          <w:rFonts w:ascii="Times New Roman" w:eastAsia="Times New Roman" w:hAnsi="Times New Roman" w:cs="Times New Roman"/>
          <w:color w:val="000000"/>
          <w:sz w:val="24"/>
          <w:szCs w:val="24"/>
        </w:rPr>
        <w:t xml:space="preserve"> </w:t>
      </w:r>
      <w:r w:rsidRPr="00B93FFA">
        <w:rPr>
          <w:rFonts w:ascii="Times New Roman" w:eastAsia="Times New Roman" w:hAnsi="Times New Roman" w:cs="Times New Roman"/>
          <w:color w:val="000000"/>
          <w:sz w:val="24"/>
          <w:szCs w:val="24"/>
        </w:rPr>
        <w:t xml:space="preserve"> вносить на рассмотрение </w:t>
      </w:r>
      <w:r w:rsidR="003E17C9">
        <w:rPr>
          <w:rFonts w:ascii="Times New Roman" w:eastAsia="Times New Roman" w:hAnsi="Times New Roman" w:cs="Times New Roman"/>
          <w:color w:val="000000"/>
          <w:sz w:val="24"/>
          <w:szCs w:val="24"/>
        </w:rPr>
        <w:t xml:space="preserve"> предложения об улучшении условий прохождения службы, совершенствовании системы работы, деятельности прокуратуры района в сфере делопроизводства.</w:t>
      </w:r>
    </w:p>
    <w:p w:rsidR="0099059D" w:rsidRPr="0099059D" w:rsidRDefault="00E93625" w:rsidP="00851903">
      <w:pPr>
        <w:pStyle w:val="0"/>
        <w:ind w:firstLine="600"/>
        <w:rPr>
          <w:color w:val="auto"/>
          <w:spacing w:val="0"/>
          <w:sz w:val="24"/>
          <w:szCs w:val="24"/>
        </w:rPr>
      </w:pPr>
      <w:r>
        <w:rPr>
          <w:color w:val="auto"/>
          <w:spacing w:val="0"/>
          <w:sz w:val="24"/>
          <w:szCs w:val="24"/>
        </w:rPr>
        <w:lastRenderedPageBreak/>
        <w:t>З</w:t>
      </w:r>
      <w:r w:rsidR="0099059D" w:rsidRPr="0099059D">
        <w:rPr>
          <w:color w:val="auto"/>
          <w:spacing w:val="0"/>
          <w:sz w:val="24"/>
          <w:szCs w:val="24"/>
        </w:rPr>
        <w:t>а неисполнение или ненадлежащее исполнение возложенных на него должностных обязанностей, за нарушение законодательс</w:t>
      </w:r>
      <w:r w:rsidR="000A6D8C">
        <w:rPr>
          <w:color w:val="auto"/>
          <w:spacing w:val="0"/>
          <w:sz w:val="24"/>
          <w:szCs w:val="24"/>
        </w:rPr>
        <w:t xml:space="preserve">тва Российской Федерации </w:t>
      </w:r>
      <w:r w:rsidR="0099059D" w:rsidRPr="0099059D">
        <w:rPr>
          <w:color w:val="auto"/>
          <w:spacing w:val="0"/>
          <w:sz w:val="24"/>
          <w:szCs w:val="24"/>
        </w:rPr>
        <w:t>несет дисциплинарную, гражданско-правовую, административную или уголовную ответственность в соответствии с федеральными законами.</w:t>
      </w:r>
    </w:p>
    <w:p w:rsidR="00E46BB1" w:rsidRDefault="00B93FFA" w:rsidP="00E33A13">
      <w:pPr>
        <w:shd w:val="clear" w:color="auto" w:fill="FFFFFF"/>
        <w:spacing w:after="0" w:line="240" w:lineRule="auto"/>
        <w:ind w:firstLine="600"/>
        <w:jc w:val="both"/>
        <w:rPr>
          <w:rFonts w:ascii="Times New Roman" w:eastAsia="Times New Roman" w:hAnsi="Times New Roman" w:cs="Times New Roman"/>
          <w:b/>
          <w:bCs/>
          <w:color w:val="000000"/>
          <w:sz w:val="24"/>
          <w:szCs w:val="24"/>
        </w:rPr>
      </w:pPr>
      <w:r w:rsidRPr="00B93FFA">
        <w:rPr>
          <w:rFonts w:ascii="Times New Roman" w:eastAsia="Times New Roman" w:hAnsi="Times New Roman" w:cs="Times New Roman"/>
          <w:color w:val="000000"/>
          <w:sz w:val="24"/>
          <w:szCs w:val="24"/>
        </w:rPr>
        <w:t xml:space="preserve">Эффективность и результативность профессиональной служебной деятельности оценивается по количественным и качественным показателям. </w:t>
      </w:r>
    </w:p>
    <w:p w:rsidR="003E17C9" w:rsidRDefault="00E46BB1" w:rsidP="00E46BB1">
      <w:pPr>
        <w:pStyle w:val="0"/>
        <w:ind w:firstLine="600"/>
        <w:rPr>
          <w:color w:val="auto"/>
          <w:spacing w:val="0"/>
          <w:sz w:val="24"/>
          <w:szCs w:val="24"/>
        </w:rPr>
      </w:pPr>
      <w:r w:rsidRPr="00E46BB1">
        <w:rPr>
          <w:color w:val="auto"/>
          <w:spacing w:val="0"/>
          <w:sz w:val="24"/>
          <w:szCs w:val="24"/>
        </w:rPr>
        <w:t xml:space="preserve">Качественные </w:t>
      </w:r>
      <w:r w:rsidR="003E17C9">
        <w:rPr>
          <w:color w:val="auto"/>
          <w:spacing w:val="0"/>
          <w:sz w:val="24"/>
          <w:szCs w:val="24"/>
        </w:rPr>
        <w:t xml:space="preserve">и количественные </w:t>
      </w:r>
      <w:r w:rsidRPr="00E46BB1">
        <w:rPr>
          <w:color w:val="auto"/>
          <w:spacing w:val="0"/>
          <w:sz w:val="24"/>
          <w:szCs w:val="24"/>
        </w:rPr>
        <w:t xml:space="preserve">показатели: </w:t>
      </w:r>
      <w:r w:rsidR="003E17C9">
        <w:rPr>
          <w:color w:val="auto"/>
          <w:spacing w:val="0"/>
          <w:sz w:val="24"/>
          <w:szCs w:val="24"/>
        </w:rPr>
        <w:t>количество и качество подготовленных и рассмотренных служебных документов, своевременность и качество выполнения возложенных задач.</w:t>
      </w:r>
    </w:p>
    <w:p w:rsidR="00B93FFA" w:rsidRPr="00B93FFA" w:rsidRDefault="00B93FFA" w:rsidP="00AF6D4C">
      <w:pPr>
        <w:shd w:val="clear" w:color="auto" w:fill="FFFFFF"/>
        <w:spacing w:after="0" w:line="240" w:lineRule="auto"/>
        <w:ind w:firstLine="708"/>
        <w:jc w:val="both"/>
        <w:rPr>
          <w:rFonts w:ascii="Times New Roman" w:eastAsia="Times New Roman" w:hAnsi="Times New Roman" w:cs="Times New Roman"/>
          <w:b/>
          <w:bCs/>
          <w:color w:val="000000"/>
          <w:sz w:val="24"/>
          <w:szCs w:val="24"/>
          <w:shd w:val="clear" w:color="auto" w:fill="FFFFFF"/>
        </w:rPr>
      </w:pPr>
      <w:r w:rsidRPr="00B93FFA">
        <w:rPr>
          <w:rFonts w:ascii="Times New Roman" w:eastAsia="Times New Roman" w:hAnsi="Times New Roman" w:cs="Times New Roman"/>
          <w:b/>
          <w:bCs/>
          <w:color w:val="000000"/>
          <w:sz w:val="24"/>
          <w:szCs w:val="24"/>
        </w:rPr>
        <w:t>Начало приема документов для участия в конкурс</w:t>
      </w:r>
      <w:r w:rsidR="005F3779">
        <w:rPr>
          <w:rFonts w:ascii="Times New Roman" w:eastAsia="Times New Roman" w:hAnsi="Times New Roman" w:cs="Times New Roman"/>
          <w:b/>
          <w:bCs/>
          <w:color w:val="000000"/>
          <w:sz w:val="24"/>
          <w:szCs w:val="24"/>
        </w:rPr>
        <w:t>е</w:t>
      </w:r>
      <w:r w:rsidRPr="00B93FFA">
        <w:rPr>
          <w:rFonts w:ascii="Times New Roman" w:eastAsia="Times New Roman" w:hAnsi="Times New Roman" w:cs="Times New Roman"/>
          <w:b/>
          <w:bCs/>
          <w:color w:val="000000"/>
          <w:sz w:val="24"/>
          <w:szCs w:val="24"/>
        </w:rPr>
        <w:t xml:space="preserve"> </w:t>
      </w:r>
      <w:r w:rsidR="00100C34">
        <w:rPr>
          <w:rFonts w:ascii="Times New Roman" w:eastAsia="Times New Roman" w:hAnsi="Times New Roman" w:cs="Times New Roman"/>
          <w:b/>
          <w:bCs/>
          <w:color w:val="000000"/>
          <w:sz w:val="24"/>
          <w:szCs w:val="24"/>
        </w:rPr>
        <w:t>9 марта</w:t>
      </w:r>
      <w:r w:rsidR="005F3779">
        <w:rPr>
          <w:rFonts w:ascii="Times New Roman" w:eastAsia="Times New Roman" w:hAnsi="Times New Roman" w:cs="Times New Roman"/>
          <w:b/>
          <w:bCs/>
          <w:color w:val="000000"/>
          <w:sz w:val="24"/>
          <w:szCs w:val="24"/>
        </w:rPr>
        <w:t xml:space="preserve"> </w:t>
      </w:r>
      <w:r w:rsidR="005F3779">
        <w:rPr>
          <w:rFonts w:ascii="Times New Roman" w:eastAsia="Times New Roman" w:hAnsi="Times New Roman" w:cs="Times New Roman"/>
          <w:b/>
          <w:bCs/>
          <w:color w:val="000000"/>
          <w:sz w:val="24"/>
          <w:szCs w:val="24"/>
          <w:shd w:val="clear" w:color="auto" w:fill="FFFFFF"/>
        </w:rPr>
        <w:t>20</w:t>
      </w:r>
      <w:r w:rsidR="007472B0">
        <w:rPr>
          <w:rFonts w:ascii="Times New Roman" w:eastAsia="Times New Roman" w:hAnsi="Times New Roman" w:cs="Times New Roman"/>
          <w:b/>
          <w:bCs/>
          <w:color w:val="000000"/>
          <w:sz w:val="24"/>
          <w:szCs w:val="24"/>
          <w:shd w:val="clear" w:color="auto" w:fill="FFFFFF"/>
        </w:rPr>
        <w:t>2</w:t>
      </w:r>
      <w:r w:rsidR="00100C34">
        <w:rPr>
          <w:rFonts w:ascii="Times New Roman" w:eastAsia="Times New Roman" w:hAnsi="Times New Roman" w:cs="Times New Roman"/>
          <w:b/>
          <w:bCs/>
          <w:color w:val="000000"/>
          <w:sz w:val="24"/>
          <w:szCs w:val="24"/>
          <w:shd w:val="clear" w:color="auto" w:fill="FFFFFF"/>
        </w:rPr>
        <w:t>1</w:t>
      </w:r>
      <w:r w:rsidRPr="00B93FFA">
        <w:rPr>
          <w:rFonts w:ascii="Times New Roman" w:eastAsia="Times New Roman" w:hAnsi="Times New Roman" w:cs="Times New Roman"/>
          <w:b/>
          <w:bCs/>
          <w:color w:val="000000"/>
          <w:sz w:val="24"/>
          <w:szCs w:val="24"/>
          <w:shd w:val="clear" w:color="auto" w:fill="FFFFFF"/>
        </w:rPr>
        <w:t xml:space="preserve"> г., окончание – </w:t>
      </w:r>
      <w:r w:rsidR="00100C34">
        <w:rPr>
          <w:rFonts w:ascii="Times New Roman" w:eastAsia="Times New Roman" w:hAnsi="Times New Roman" w:cs="Times New Roman"/>
          <w:b/>
          <w:bCs/>
          <w:color w:val="000000"/>
          <w:sz w:val="24"/>
          <w:szCs w:val="24"/>
          <w:shd w:val="clear" w:color="auto" w:fill="FFFFFF"/>
        </w:rPr>
        <w:t>29 марта</w:t>
      </w:r>
      <w:r w:rsidR="00364C92" w:rsidRPr="003B6DED">
        <w:rPr>
          <w:rFonts w:ascii="Times New Roman" w:eastAsia="Times New Roman" w:hAnsi="Times New Roman" w:cs="Times New Roman"/>
          <w:b/>
          <w:bCs/>
          <w:color w:val="000000"/>
          <w:sz w:val="24"/>
          <w:szCs w:val="24"/>
          <w:shd w:val="clear" w:color="auto" w:fill="FFFFFF"/>
        </w:rPr>
        <w:t xml:space="preserve"> </w:t>
      </w:r>
      <w:r w:rsidRPr="00B93FFA">
        <w:rPr>
          <w:rFonts w:ascii="Times New Roman" w:eastAsia="Times New Roman" w:hAnsi="Times New Roman" w:cs="Times New Roman"/>
          <w:b/>
          <w:bCs/>
          <w:color w:val="000000"/>
          <w:sz w:val="24"/>
          <w:szCs w:val="24"/>
          <w:shd w:val="clear" w:color="auto" w:fill="FFFFFF"/>
        </w:rPr>
        <w:t>20</w:t>
      </w:r>
      <w:r w:rsidR="00100C34">
        <w:rPr>
          <w:rFonts w:ascii="Times New Roman" w:eastAsia="Times New Roman" w:hAnsi="Times New Roman" w:cs="Times New Roman"/>
          <w:b/>
          <w:bCs/>
          <w:color w:val="000000"/>
          <w:sz w:val="24"/>
          <w:szCs w:val="24"/>
          <w:shd w:val="clear" w:color="auto" w:fill="FFFFFF"/>
        </w:rPr>
        <w:t>21</w:t>
      </w:r>
      <w:r w:rsidRPr="00B93FFA">
        <w:rPr>
          <w:rFonts w:ascii="Times New Roman" w:eastAsia="Times New Roman" w:hAnsi="Times New Roman" w:cs="Times New Roman"/>
          <w:b/>
          <w:bCs/>
          <w:color w:val="000000"/>
          <w:sz w:val="24"/>
          <w:szCs w:val="24"/>
          <w:shd w:val="clear" w:color="auto" w:fill="FFFFFF"/>
        </w:rPr>
        <w:t xml:space="preserve"> г.</w:t>
      </w:r>
    </w:p>
    <w:p w:rsidR="00B93FFA" w:rsidRPr="00B93FFA" w:rsidRDefault="00B93FFA" w:rsidP="003B6DED">
      <w:pPr>
        <w:shd w:val="clear" w:color="auto" w:fill="FFFFFF"/>
        <w:spacing w:after="0" w:line="240" w:lineRule="auto"/>
        <w:ind w:firstLine="708"/>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Документы принимаются по адресу:</w:t>
      </w:r>
    </w:p>
    <w:p w:rsidR="003B6DED" w:rsidRPr="00AF6D4C" w:rsidRDefault="003B6DED" w:rsidP="003B6DED">
      <w:pPr>
        <w:spacing w:after="0" w:line="240" w:lineRule="auto"/>
        <w:ind w:firstLine="709"/>
        <w:jc w:val="both"/>
        <w:rPr>
          <w:rFonts w:ascii="Times New Roman" w:hAnsi="Times New Roman" w:cs="Times New Roman"/>
          <w:color w:val="000000" w:themeColor="text1"/>
          <w:sz w:val="24"/>
          <w:szCs w:val="24"/>
        </w:rPr>
      </w:pPr>
      <w:r w:rsidRPr="00AF6D4C">
        <w:rPr>
          <w:rFonts w:ascii="Times New Roman" w:hAnsi="Times New Roman" w:cs="Times New Roman"/>
          <w:color w:val="000000" w:themeColor="text1"/>
          <w:sz w:val="24"/>
          <w:szCs w:val="24"/>
        </w:rPr>
        <w:t>ул. Шолом-Алейхема, дом 37 «а», г. Биробиджан,  Еврейская автономная область, 679000.</w:t>
      </w:r>
    </w:p>
    <w:p w:rsidR="003B6DED" w:rsidRPr="00AF6D4C" w:rsidRDefault="00100C34" w:rsidP="003B6DE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Телефон: 8 (42622) 4-01-42</w:t>
      </w:r>
      <w:r w:rsidR="003B6DED" w:rsidRPr="00AF6D4C">
        <w:rPr>
          <w:rFonts w:ascii="Times New Roman" w:hAnsi="Times New Roman" w:cs="Times New Roman"/>
          <w:color w:val="000000" w:themeColor="text1"/>
          <w:sz w:val="24"/>
          <w:szCs w:val="24"/>
        </w:rPr>
        <w:t>.</w:t>
      </w:r>
    </w:p>
    <w:p w:rsidR="00B93FFA" w:rsidRPr="00B93FFA" w:rsidRDefault="00B93FFA" w:rsidP="00B93FFA">
      <w:pPr>
        <w:shd w:val="clear" w:color="auto" w:fill="FFFFFF"/>
        <w:spacing w:before="107" w:after="107" w:line="215" w:lineRule="atLeast"/>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Для участия в конкурс</w:t>
      </w:r>
      <w:r w:rsidR="00432AB2" w:rsidRPr="00AF6D4C">
        <w:rPr>
          <w:rFonts w:ascii="Times New Roman" w:eastAsia="Times New Roman" w:hAnsi="Times New Roman" w:cs="Times New Roman"/>
          <w:color w:val="000000" w:themeColor="text1"/>
          <w:spacing w:val="4"/>
          <w:sz w:val="24"/>
          <w:szCs w:val="24"/>
        </w:rPr>
        <w:t>е</w:t>
      </w:r>
      <w:r w:rsidRPr="00B93FFA">
        <w:rPr>
          <w:rFonts w:ascii="Times New Roman" w:eastAsia="Times New Roman" w:hAnsi="Times New Roman" w:cs="Times New Roman"/>
          <w:color w:val="000000" w:themeColor="text1"/>
          <w:spacing w:val="4"/>
          <w:sz w:val="24"/>
          <w:szCs w:val="24"/>
        </w:rPr>
        <w:t xml:space="preserve"> представляются следующие документы:</w:t>
      </w:r>
    </w:p>
    <w:p w:rsidR="00155E4E" w:rsidRPr="00C973E0" w:rsidRDefault="00C973E0" w:rsidP="00D02B32">
      <w:pPr>
        <w:pStyle w:val="21"/>
        <w:shd w:val="clear" w:color="auto" w:fill="auto"/>
        <w:spacing w:after="0" w:line="240" w:lineRule="auto"/>
        <w:ind w:left="20" w:right="40" w:firstLine="688"/>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4"/>
          <w:sz w:val="24"/>
          <w:szCs w:val="24"/>
        </w:rPr>
        <w:t>1</w:t>
      </w:r>
      <w:r w:rsidR="00B93FFA" w:rsidRPr="00B93FFA">
        <w:rPr>
          <w:rFonts w:ascii="Times New Roman" w:eastAsia="Times New Roman" w:hAnsi="Times New Roman" w:cs="Times New Roman"/>
          <w:color w:val="000000" w:themeColor="text1"/>
          <w:spacing w:val="4"/>
          <w:sz w:val="24"/>
          <w:szCs w:val="24"/>
        </w:rPr>
        <w:t xml:space="preserve">) </w:t>
      </w:r>
      <w:r w:rsidR="00155E4E" w:rsidRPr="00C973E0">
        <w:rPr>
          <w:rFonts w:ascii="Times New Roman" w:hAnsi="Times New Roman" w:cs="Times New Roman"/>
          <w:color w:val="000000" w:themeColor="text1"/>
          <w:sz w:val="24"/>
          <w:szCs w:val="24"/>
        </w:rPr>
        <w:t xml:space="preserve">письменное заявление об участии в конкурсе на </w:t>
      </w:r>
      <w:r w:rsidR="007D5A36" w:rsidRPr="0038728D">
        <w:rPr>
          <w:rFonts w:ascii="Times New Roman" w:eastAsia="Times New Roman" w:hAnsi="Times New Roman" w:cs="Times New Roman"/>
          <w:spacing w:val="4"/>
          <w:sz w:val="24"/>
          <w:szCs w:val="24"/>
        </w:rPr>
        <w:t xml:space="preserve">включение в кадровый резерв федеральной государственной гражданской службы </w:t>
      </w:r>
      <w:r w:rsidR="00155E4E" w:rsidRPr="00C973E0">
        <w:rPr>
          <w:rFonts w:ascii="Times New Roman" w:hAnsi="Times New Roman" w:cs="Times New Roman"/>
          <w:color w:val="000000" w:themeColor="text1"/>
          <w:sz w:val="24"/>
          <w:szCs w:val="24"/>
        </w:rPr>
        <w:t>(Приложение 1);</w:t>
      </w:r>
    </w:p>
    <w:p w:rsidR="00B93FFA" w:rsidRPr="00B93FFA" w:rsidRDefault="00C973E0" w:rsidP="00D02B32">
      <w:pPr>
        <w:pStyle w:val="21"/>
        <w:shd w:val="clear" w:color="auto" w:fill="auto"/>
        <w:spacing w:after="0" w:line="240" w:lineRule="auto"/>
        <w:ind w:left="20"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2</w:t>
      </w:r>
      <w:r w:rsidR="00B93FFA" w:rsidRPr="00B93FFA">
        <w:rPr>
          <w:rFonts w:ascii="Times New Roman" w:eastAsia="Times New Roman" w:hAnsi="Times New Roman" w:cs="Times New Roman"/>
          <w:color w:val="000000" w:themeColor="text1"/>
          <w:sz w:val="24"/>
          <w:szCs w:val="24"/>
        </w:rPr>
        <w:t>) собственноручно заполненная анкета по форме, утвержденной распоряжением Правительства Российской Федерации от 26.05</w:t>
      </w:r>
      <w:r w:rsidR="00B93FFA" w:rsidRPr="00B93FFA">
        <w:rPr>
          <w:rFonts w:ascii="Times New Roman" w:eastAsia="Times New Roman" w:hAnsi="Times New Roman" w:cs="Times New Roman"/>
          <w:color w:val="000000"/>
          <w:sz w:val="24"/>
          <w:szCs w:val="24"/>
        </w:rPr>
        <w:t>.2005 № 667-р с фотографией 3,5 х 4,5 (цветная, без уголка, фон белый матовы</w:t>
      </w:r>
      <w:r w:rsidRPr="00C973E0">
        <w:rPr>
          <w:rFonts w:ascii="Times New Roman" w:eastAsia="Times New Roman" w:hAnsi="Times New Roman" w:cs="Times New Roman"/>
          <w:color w:val="000000"/>
          <w:sz w:val="24"/>
          <w:szCs w:val="24"/>
        </w:rPr>
        <w:t>й, форма одежды – строгая)</w:t>
      </w:r>
      <w:r w:rsidRPr="00C973E0">
        <w:rPr>
          <w:rFonts w:ascii="Times New Roman" w:hAnsi="Times New Roman" w:cs="Times New Roman"/>
          <w:sz w:val="24"/>
          <w:szCs w:val="24"/>
        </w:rPr>
        <w:t xml:space="preserve"> (Приложение 2);</w:t>
      </w:r>
    </w:p>
    <w:p w:rsidR="00155E4E" w:rsidRPr="00AF6D4C" w:rsidRDefault="00C973E0" w:rsidP="00D02B32">
      <w:pPr>
        <w:pStyle w:val="21"/>
        <w:shd w:val="clear" w:color="auto" w:fill="auto"/>
        <w:spacing w:after="0" w:line="240" w:lineRule="auto"/>
        <w:ind w:left="23"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3</w:t>
      </w:r>
      <w:r w:rsidR="00B93FFA" w:rsidRPr="00B93FFA">
        <w:rPr>
          <w:rFonts w:ascii="Times New Roman" w:eastAsia="Times New Roman" w:hAnsi="Times New Roman" w:cs="Times New Roman"/>
          <w:color w:val="000000"/>
          <w:sz w:val="24"/>
          <w:szCs w:val="24"/>
        </w:rPr>
        <w:t>)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w:t>
      </w:r>
      <w:r w:rsidR="00F63840">
        <w:rPr>
          <w:rFonts w:ascii="Times New Roman" w:eastAsia="Times New Roman" w:hAnsi="Times New Roman" w:cs="Times New Roman"/>
          <w:color w:val="000000"/>
          <w:sz w:val="24"/>
          <w:szCs w:val="24"/>
        </w:rPr>
        <w:t xml:space="preserve"> и свойственниках</w:t>
      </w:r>
      <w:r w:rsidR="00B93FFA" w:rsidRPr="00B93FFA">
        <w:rPr>
          <w:rFonts w:ascii="Times New Roman" w:eastAsia="Times New Roman" w:hAnsi="Times New Roman" w:cs="Times New Roman"/>
          <w:color w:val="000000"/>
          <w:sz w:val="24"/>
          <w:szCs w:val="24"/>
        </w:rPr>
        <w:t>, их фамилии, имена, отчества, полностью дата и место рождения, образование, где и кем работают (или учатся) супруг, отец, мать, братья, сестры, дети,</w:t>
      </w:r>
      <w:r w:rsidR="00F63840">
        <w:rPr>
          <w:rFonts w:ascii="Times New Roman" w:eastAsia="Times New Roman" w:hAnsi="Times New Roman" w:cs="Times New Roman"/>
          <w:color w:val="000000"/>
          <w:sz w:val="24"/>
          <w:szCs w:val="24"/>
        </w:rPr>
        <w:t xml:space="preserve"> их супруги,</w:t>
      </w:r>
      <w:r w:rsidR="00B93FFA" w:rsidRPr="00B93FFA">
        <w:rPr>
          <w:rFonts w:ascii="Times New Roman" w:eastAsia="Times New Roman" w:hAnsi="Times New Roman" w:cs="Times New Roman"/>
          <w:color w:val="000000"/>
          <w:sz w:val="24"/>
          <w:szCs w:val="24"/>
        </w:rPr>
        <w:t xml:space="preserve"> привлекался ли кто-либо из них к уголовной ответственности)</w:t>
      </w:r>
      <w:r w:rsidR="00155E4E" w:rsidRPr="00AF6D4C">
        <w:rPr>
          <w:rFonts w:ascii="Times New Roman" w:hAnsi="Times New Roman" w:cs="Times New Roman"/>
          <w:sz w:val="24"/>
          <w:szCs w:val="24"/>
        </w:rPr>
        <w:t xml:space="preserve"> (Приложение 3);</w:t>
      </w:r>
    </w:p>
    <w:p w:rsidR="00B93FFA" w:rsidRPr="00B93FFA" w:rsidRDefault="00C973E0" w:rsidP="00D02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B93FFA" w:rsidRPr="00B93FFA">
        <w:rPr>
          <w:rFonts w:ascii="Times New Roman" w:eastAsia="Times New Roman" w:hAnsi="Times New Roman" w:cs="Times New Roman"/>
          <w:color w:val="000000" w:themeColor="text1"/>
          <w:sz w:val="24"/>
          <w:szCs w:val="24"/>
        </w:rPr>
        <w:t>) копия паспорта или заменяющего его документа и копии свидетельств о государственной регистрации актов гражданского состояния;</w:t>
      </w:r>
    </w:p>
    <w:p w:rsidR="00B93FFA" w:rsidRPr="00B93FFA" w:rsidRDefault="00C973E0" w:rsidP="00D02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pacing w:val="4"/>
          <w:sz w:val="24"/>
          <w:szCs w:val="24"/>
        </w:rPr>
        <w:t>5</w:t>
      </w:r>
      <w:r w:rsidR="00B93FFA" w:rsidRPr="00B93FFA">
        <w:rPr>
          <w:rFonts w:ascii="Times New Roman" w:eastAsia="Times New Roman" w:hAnsi="Times New Roman" w:cs="Times New Roman"/>
          <w:color w:val="000000" w:themeColor="text1"/>
          <w:spacing w:val="4"/>
          <w:sz w:val="24"/>
          <w:szCs w:val="24"/>
        </w:rPr>
        <w:t>) документы, подтверждающие необходимое профессиональное образование, квалификацию и стаж работы:</w:t>
      </w:r>
      <w:r w:rsidRPr="00C973E0">
        <w:rPr>
          <w:rFonts w:ascii="Times New Roman" w:eastAsia="Times New Roman" w:hAnsi="Times New Roman" w:cs="Times New Roman"/>
          <w:color w:val="000000" w:themeColor="text1"/>
          <w:spacing w:val="4"/>
          <w:sz w:val="24"/>
          <w:szCs w:val="24"/>
        </w:rPr>
        <w:t xml:space="preserve"> </w:t>
      </w:r>
      <w:r w:rsidR="00B93FFA" w:rsidRPr="00B93FFA">
        <w:rPr>
          <w:rFonts w:ascii="Times New Roman" w:eastAsia="Times New Roman" w:hAnsi="Times New Roman" w:cs="Times New Roman"/>
          <w:color w:val="000000" w:themeColor="text1"/>
          <w:sz w:val="24"/>
          <w:szCs w:val="24"/>
        </w:rPr>
        <w:t xml:space="preserve">копии документов об образовании и о квалификации, </w:t>
      </w:r>
      <w:r w:rsidRPr="00C973E0">
        <w:rPr>
          <w:rFonts w:ascii="Times New Roman" w:eastAsia="Times New Roman" w:hAnsi="Times New Roman" w:cs="Times New Roman"/>
          <w:color w:val="000000" w:themeColor="text1"/>
          <w:sz w:val="24"/>
          <w:szCs w:val="24"/>
        </w:rPr>
        <w:t xml:space="preserve">                    </w:t>
      </w:r>
      <w:r w:rsidR="00B93FFA" w:rsidRPr="00B93FFA">
        <w:rPr>
          <w:rFonts w:ascii="Times New Roman" w:eastAsia="Times New Roman" w:hAnsi="Times New Roman" w:cs="Times New Roman"/>
          <w:color w:val="000000" w:themeColor="text1"/>
          <w:sz w:val="24"/>
          <w:szCs w:val="24"/>
        </w:rPr>
        <w:t>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93FFA" w:rsidRPr="00B93FFA" w:rsidRDefault="00C973E0" w:rsidP="00D02B32">
      <w:pPr>
        <w:shd w:val="clear" w:color="auto" w:fill="FFFFFF"/>
        <w:spacing w:after="0" w:line="240" w:lineRule="auto"/>
        <w:ind w:firstLine="709"/>
        <w:jc w:val="both"/>
        <w:rPr>
          <w:rFonts w:ascii="Times New Roman" w:eastAsia="Times New Roman" w:hAnsi="Times New Roman" w:cs="Times New Roman"/>
          <w:color w:val="000000" w:themeColor="text1"/>
          <w:spacing w:val="4"/>
          <w:sz w:val="24"/>
          <w:szCs w:val="24"/>
        </w:rPr>
      </w:pPr>
      <w:r>
        <w:rPr>
          <w:rFonts w:ascii="Times New Roman" w:eastAsia="Times New Roman" w:hAnsi="Times New Roman" w:cs="Times New Roman"/>
          <w:color w:val="000000" w:themeColor="text1"/>
          <w:spacing w:val="4"/>
          <w:sz w:val="24"/>
          <w:szCs w:val="24"/>
        </w:rPr>
        <w:t>6</w:t>
      </w:r>
      <w:r w:rsidRPr="00C973E0">
        <w:rPr>
          <w:rFonts w:ascii="Times New Roman" w:eastAsia="Times New Roman" w:hAnsi="Times New Roman" w:cs="Times New Roman"/>
          <w:color w:val="000000" w:themeColor="text1"/>
          <w:spacing w:val="4"/>
          <w:sz w:val="24"/>
          <w:szCs w:val="24"/>
        </w:rPr>
        <w:t xml:space="preserve">) </w:t>
      </w:r>
      <w:r w:rsidR="00B93FFA" w:rsidRPr="00B93FFA">
        <w:rPr>
          <w:rFonts w:ascii="Times New Roman" w:eastAsia="Times New Roman" w:hAnsi="Times New Roman" w:cs="Times New Roman"/>
          <w:color w:val="000000" w:themeColor="text1"/>
          <w:spacing w:val="4"/>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B93FFA" w:rsidRPr="00B93FFA" w:rsidRDefault="00C973E0" w:rsidP="00C973E0">
      <w:pPr>
        <w:shd w:val="clear" w:color="auto" w:fill="FFFFFF"/>
        <w:spacing w:after="0" w:line="240" w:lineRule="auto"/>
        <w:ind w:firstLine="709"/>
        <w:jc w:val="both"/>
        <w:rPr>
          <w:rFonts w:ascii="Times New Roman" w:eastAsia="Times New Roman" w:hAnsi="Times New Roman" w:cs="Times New Roman"/>
          <w:color w:val="000000" w:themeColor="text1"/>
          <w:spacing w:val="4"/>
          <w:sz w:val="24"/>
          <w:szCs w:val="24"/>
        </w:rPr>
      </w:pPr>
      <w:r>
        <w:rPr>
          <w:rFonts w:ascii="Times New Roman" w:eastAsia="Times New Roman" w:hAnsi="Times New Roman" w:cs="Times New Roman"/>
          <w:color w:val="000000" w:themeColor="text1"/>
          <w:spacing w:val="4"/>
          <w:sz w:val="24"/>
          <w:szCs w:val="24"/>
        </w:rPr>
        <w:t>7</w:t>
      </w:r>
      <w:r w:rsidR="00B93FFA" w:rsidRPr="00B93FFA">
        <w:rPr>
          <w:rFonts w:ascii="Times New Roman" w:eastAsia="Times New Roman" w:hAnsi="Times New Roman" w:cs="Times New Roman"/>
          <w:color w:val="000000" w:themeColor="text1"/>
          <w:spacing w:val="4"/>
          <w:sz w:val="24"/>
          <w:szCs w:val="24"/>
        </w:rPr>
        <w:t>) документы воинского учета – для граждан, пребывающих в запасе, и лиц, подлежащих призыву на военную службу;</w:t>
      </w:r>
    </w:p>
    <w:p w:rsidR="00B93FFA" w:rsidRPr="00B93FFA" w:rsidRDefault="00C973E0" w:rsidP="00C973E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B93FFA" w:rsidRPr="00B93FFA">
        <w:rPr>
          <w:rFonts w:ascii="Times New Roman" w:eastAsia="Times New Roman" w:hAnsi="Times New Roman" w:cs="Times New Roman"/>
          <w:color w:val="000000" w:themeColor="text1"/>
          <w:sz w:val="24"/>
          <w:szCs w:val="24"/>
        </w:rPr>
        <w:t>) заключение медицинского учреждения об отсутствии заболевания, пре</w:t>
      </w:r>
      <w:r w:rsidRPr="00C973E0">
        <w:rPr>
          <w:rFonts w:ascii="Times New Roman" w:eastAsia="Times New Roman" w:hAnsi="Times New Roman" w:cs="Times New Roman"/>
          <w:color w:val="000000" w:themeColor="text1"/>
          <w:sz w:val="24"/>
          <w:szCs w:val="24"/>
        </w:rPr>
        <w:t>-</w:t>
      </w:r>
      <w:r w:rsidR="00B93FFA" w:rsidRPr="00B93FFA">
        <w:rPr>
          <w:rFonts w:ascii="Times New Roman" w:eastAsia="Times New Roman" w:hAnsi="Times New Roman" w:cs="Times New Roman"/>
          <w:color w:val="000000" w:themeColor="text1"/>
          <w:sz w:val="24"/>
          <w:szCs w:val="24"/>
        </w:rPr>
        <w:t>пятствующего поступлению на государственную гражданскую службу или ее прохождению (приказ Минздравсоцразвития РФ от 14.12.2009 № 984н)</w:t>
      </w:r>
      <w:r w:rsidR="00155E4E" w:rsidRPr="00C973E0">
        <w:rPr>
          <w:rFonts w:ascii="Times New Roman" w:eastAsia="Times New Roman" w:hAnsi="Times New Roman" w:cs="Times New Roman"/>
          <w:color w:val="000000" w:themeColor="text1"/>
          <w:sz w:val="24"/>
          <w:szCs w:val="24"/>
        </w:rPr>
        <w:t xml:space="preserve"> </w:t>
      </w:r>
      <w:r w:rsidR="00155E4E" w:rsidRPr="00C973E0">
        <w:rPr>
          <w:rFonts w:ascii="Times New Roman" w:hAnsi="Times New Roman" w:cs="Times New Roman"/>
          <w:color w:val="000000" w:themeColor="text1"/>
          <w:sz w:val="24"/>
          <w:szCs w:val="24"/>
        </w:rPr>
        <w:t>(Приложение 4)</w:t>
      </w:r>
      <w:r w:rsidR="00B93FFA" w:rsidRPr="00B93FFA">
        <w:rPr>
          <w:rFonts w:ascii="Times New Roman" w:eastAsia="Times New Roman" w:hAnsi="Times New Roman" w:cs="Times New Roman"/>
          <w:color w:val="000000" w:themeColor="text1"/>
          <w:sz w:val="24"/>
          <w:szCs w:val="24"/>
        </w:rPr>
        <w:t>, заключения психоневрологического и наркологического диспансеров по</w:t>
      </w:r>
      <w:r w:rsidR="00134FAD">
        <w:rPr>
          <w:rFonts w:ascii="Times New Roman" w:eastAsia="Times New Roman" w:hAnsi="Times New Roman" w:cs="Times New Roman"/>
          <w:color w:val="000000" w:themeColor="text1"/>
          <w:sz w:val="24"/>
          <w:szCs w:val="24"/>
        </w:rPr>
        <w:t xml:space="preserve"> </w:t>
      </w:r>
      <w:r w:rsidR="00B93FFA" w:rsidRPr="00B93FFA">
        <w:rPr>
          <w:rFonts w:ascii="Times New Roman" w:eastAsia="Times New Roman" w:hAnsi="Times New Roman" w:cs="Times New Roman"/>
          <w:color w:val="000000" w:themeColor="text1"/>
          <w:sz w:val="24"/>
          <w:szCs w:val="24"/>
        </w:rPr>
        <w:t>месту регистрации;</w:t>
      </w:r>
    </w:p>
    <w:p w:rsidR="00B93FFA" w:rsidRPr="00C973E0" w:rsidRDefault="00C973E0" w:rsidP="00C973E0">
      <w:pPr>
        <w:shd w:val="clear" w:color="auto" w:fill="FFFFFF"/>
        <w:spacing w:after="0" w:line="240" w:lineRule="auto"/>
        <w:ind w:firstLine="708"/>
        <w:jc w:val="both"/>
        <w:rPr>
          <w:rFonts w:ascii="Times New Roman" w:eastAsia="Times New Roman" w:hAnsi="Times New Roman" w:cs="Times New Roman"/>
          <w:color w:val="000000" w:themeColor="text1"/>
          <w:spacing w:val="4"/>
          <w:sz w:val="24"/>
          <w:szCs w:val="24"/>
        </w:rPr>
      </w:pPr>
      <w:r>
        <w:rPr>
          <w:rFonts w:ascii="Times New Roman" w:eastAsia="Times New Roman" w:hAnsi="Times New Roman" w:cs="Times New Roman"/>
          <w:color w:val="000000" w:themeColor="text1"/>
          <w:spacing w:val="4"/>
          <w:sz w:val="24"/>
          <w:szCs w:val="24"/>
        </w:rPr>
        <w:t>9</w:t>
      </w:r>
      <w:r w:rsidR="00B93FFA" w:rsidRPr="00B93FFA">
        <w:rPr>
          <w:rFonts w:ascii="Times New Roman" w:eastAsia="Times New Roman" w:hAnsi="Times New Roman" w:cs="Times New Roman"/>
          <w:color w:val="000000" w:themeColor="text1"/>
          <w:spacing w:val="4"/>
          <w:sz w:val="24"/>
          <w:szCs w:val="24"/>
        </w:rPr>
        <w:t xml:space="preserve">)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w:t>
      </w:r>
      <w:r w:rsidR="00B93FFA" w:rsidRPr="00B93FFA">
        <w:rPr>
          <w:rFonts w:ascii="Times New Roman" w:eastAsia="Times New Roman" w:hAnsi="Times New Roman" w:cs="Times New Roman"/>
          <w:color w:val="000000" w:themeColor="text1"/>
          <w:spacing w:val="4"/>
          <w:sz w:val="24"/>
          <w:szCs w:val="24"/>
        </w:rPr>
        <w:lastRenderedPageBreak/>
        <w:t>Федерации от 28.11.1991 № 1948-1 «О гражданстве Российской Федерации» регистрации по месту жительства в Российской Федерации;</w:t>
      </w:r>
    </w:p>
    <w:p w:rsidR="008B1CBE" w:rsidRPr="008B1CBE" w:rsidRDefault="00C973E0" w:rsidP="00C973E0">
      <w:pPr>
        <w:pStyle w:val="21"/>
        <w:shd w:val="clear" w:color="auto" w:fill="auto"/>
        <w:spacing w:after="0" w:line="240" w:lineRule="auto"/>
        <w:ind w:left="23" w:right="40" w:firstLine="720"/>
        <w:jc w:val="both"/>
        <w:rPr>
          <w:rFonts w:ascii="Times New Roman" w:hAnsi="Times New Roman" w:cs="Times New Roman"/>
          <w:sz w:val="24"/>
          <w:szCs w:val="24"/>
        </w:rPr>
      </w:pPr>
      <w:r>
        <w:rPr>
          <w:rFonts w:ascii="Times New Roman" w:hAnsi="Times New Roman" w:cs="Times New Roman"/>
          <w:sz w:val="24"/>
          <w:szCs w:val="24"/>
        </w:rPr>
        <w:t xml:space="preserve">10) </w:t>
      </w:r>
      <w:r w:rsidR="008B1CBE" w:rsidRPr="008B1CBE">
        <w:rPr>
          <w:rFonts w:ascii="Times New Roman" w:hAnsi="Times New Roman" w:cs="Times New Roman"/>
          <w:sz w:val="24"/>
          <w:szCs w:val="24"/>
        </w:rPr>
        <w:t>справка о доходах, расходах, об имуществе и обязательствах имущественного характера, представляемая кандидатом при приеме на федеральную государственную гражданскую службу в порядке, установленном Указом Президента Рос</w:t>
      </w:r>
      <w:r>
        <w:rPr>
          <w:rFonts w:ascii="Times New Roman" w:hAnsi="Times New Roman" w:cs="Times New Roman"/>
          <w:sz w:val="24"/>
          <w:szCs w:val="24"/>
        </w:rPr>
        <w:t>сийской Федерации от 23.06.2014</w:t>
      </w:r>
      <w:r w:rsidR="008B1CBE" w:rsidRPr="008B1CBE">
        <w:rPr>
          <w:rFonts w:ascii="Times New Roman" w:hAnsi="Times New Roman" w:cs="Times New Roman"/>
          <w:sz w:val="24"/>
          <w:szCs w:val="24"/>
        </w:rPr>
        <w:t xml:space="preserve"> № 460 (Приложение 5);</w:t>
      </w:r>
    </w:p>
    <w:p w:rsidR="008B1CBE" w:rsidRPr="008B1CBE" w:rsidRDefault="00C973E0" w:rsidP="00C973E0">
      <w:pPr>
        <w:pStyle w:val="21"/>
        <w:shd w:val="clear" w:color="auto" w:fill="auto"/>
        <w:spacing w:after="0" w:line="240" w:lineRule="auto"/>
        <w:ind w:left="23" w:right="40" w:firstLine="720"/>
        <w:jc w:val="both"/>
        <w:rPr>
          <w:rFonts w:ascii="Times New Roman" w:hAnsi="Times New Roman" w:cs="Times New Roman"/>
          <w:sz w:val="24"/>
          <w:szCs w:val="24"/>
        </w:rPr>
      </w:pPr>
      <w:r>
        <w:rPr>
          <w:rFonts w:ascii="Times New Roman" w:hAnsi="Times New Roman" w:cs="Times New Roman"/>
          <w:sz w:val="24"/>
          <w:szCs w:val="24"/>
        </w:rPr>
        <w:t xml:space="preserve">11) </w:t>
      </w:r>
      <w:r w:rsidR="008B1CBE" w:rsidRPr="008B1CBE">
        <w:rPr>
          <w:rFonts w:ascii="Times New Roman" w:hAnsi="Times New Roman" w:cs="Times New Roman"/>
          <w:sz w:val="24"/>
          <w:szCs w:val="24"/>
        </w:rPr>
        <w:t>справки о доходах, расходах, об имуществе и обязательствах имущественного характера супруги (супруга) и несовершеннолетних детей, представляемые кандидатом при приеме на федеральную государственную гражданскую службу в порядке, установленном Указом Президента Российской Федерации от 23.06.2014 № 460;</w:t>
      </w:r>
    </w:p>
    <w:p w:rsidR="008B1CBE" w:rsidRPr="008B1CBE" w:rsidRDefault="00C973E0" w:rsidP="00C973E0">
      <w:pPr>
        <w:pStyle w:val="21"/>
        <w:shd w:val="clear" w:color="auto" w:fill="auto"/>
        <w:spacing w:after="0" w:line="240" w:lineRule="auto"/>
        <w:ind w:left="23" w:right="40" w:firstLine="720"/>
        <w:jc w:val="both"/>
        <w:rPr>
          <w:rFonts w:ascii="Times New Roman" w:hAnsi="Times New Roman" w:cs="Times New Roman"/>
          <w:sz w:val="24"/>
          <w:szCs w:val="24"/>
        </w:rPr>
      </w:pPr>
      <w:r>
        <w:rPr>
          <w:rFonts w:ascii="Times New Roman" w:hAnsi="Times New Roman" w:cs="Times New Roman"/>
          <w:sz w:val="24"/>
          <w:szCs w:val="24"/>
        </w:rPr>
        <w:t xml:space="preserve">12) </w:t>
      </w:r>
      <w:r w:rsidR="008B1CBE" w:rsidRPr="008B1CBE">
        <w:rPr>
          <w:rFonts w:ascii="Times New Roman" w:hAnsi="Times New Roman" w:cs="Times New Roman"/>
          <w:sz w:val="24"/>
          <w:szCs w:val="24"/>
        </w:rPr>
        <w:t>страховое свидетельство обязательного пенсионного страхования; полис обязательного медицинского страхования и его копия;</w:t>
      </w:r>
    </w:p>
    <w:p w:rsidR="008B1CBE" w:rsidRPr="008B1CBE" w:rsidRDefault="00C973E0" w:rsidP="00C973E0">
      <w:pPr>
        <w:pStyle w:val="21"/>
        <w:shd w:val="clear" w:color="auto" w:fill="auto"/>
        <w:spacing w:after="0" w:line="240" w:lineRule="auto"/>
        <w:ind w:left="23" w:right="40" w:firstLine="720"/>
        <w:jc w:val="both"/>
        <w:rPr>
          <w:rFonts w:ascii="Times New Roman" w:hAnsi="Times New Roman" w:cs="Times New Roman"/>
          <w:sz w:val="24"/>
          <w:szCs w:val="24"/>
        </w:rPr>
      </w:pPr>
      <w:r>
        <w:rPr>
          <w:rFonts w:ascii="Times New Roman" w:hAnsi="Times New Roman" w:cs="Times New Roman"/>
          <w:sz w:val="24"/>
          <w:szCs w:val="24"/>
        </w:rPr>
        <w:t xml:space="preserve">13) </w:t>
      </w:r>
      <w:r w:rsidR="008B1CBE" w:rsidRPr="008B1CBE">
        <w:rPr>
          <w:rFonts w:ascii="Times New Roman" w:hAnsi="Times New Roman" w:cs="Times New Roman"/>
          <w:sz w:val="24"/>
          <w:szCs w:val="24"/>
        </w:rPr>
        <w:t>копия свидетельства о постановке на учет в налоговом органе физического лица по месту жительства на территории Российской Федерации;</w:t>
      </w:r>
    </w:p>
    <w:p w:rsidR="008B1CBE" w:rsidRPr="008B1CBE" w:rsidRDefault="00C973E0" w:rsidP="00C973E0">
      <w:pPr>
        <w:pStyle w:val="21"/>
        <w:shd w:val="clear" w:color="auto" w:fill="auto"/>
        <w:spacing w:after="0" w:line="240" w:lineRule="auto"/>
        <w:ind w:left="23" w:right="40" w:firstLine="720"/>
        <w:jc w:val="both"/>
        <w:rPr>
          <w:rFonts w:ascii="Times New Roman" w:hAnsi="Times New Roman" w:cs="Times New Roman"/>
          <w:sz w:val="24"/>
          <w:szCs w:val="24"/>
        </w:rPr>
      </w:pPr>
      <w:r>
        <w:rPr>
          <w:rFonts w:ascii="Times New Roman" w:hAnsi="Times New Roman" w:cs="Times New Roman"/>
          <w:sz w:val="24"/>
          <w:szCs w:val="24"/>
        </w:rPr>
        <w:t xml:space="preserve">14) </w:t>
      </w:r>
      <w:r w:rsidR="008B1CBE" w:rsidRPr="008B1CBE">
        <w:rPr>
          <w:rFonts w:ascii="Times New Roman" w:hAnsi="Times New Roman" w:cs="Times New Roman"/>
          <w:sz w:val="24"/>
          <w:szCs w:val="24"/>
        </w:rPr>
        <w:t xml:space="preserve">характеристика с последнего места работы, службы, учебы; </w:t>
      </w:r>
    </w:p>
    <w:p w:rsidR="008B1CBE" w:rsidRPr="008B1CBE" w:rsidRDefault="00C973E0" w:rsidP="00C973E0">
      <w:pPr>
        <w:pStyle w:val="21"/>
        <w:shd w:val="clear" w:color="auto" w:fill="auto"/>
        <w:spacing w:after="0" w:line="240" w:lineRule="auto"/>
        <w:ind w:left="23" w:right="40" w:firstLine="720"/>
        <w:jc w:val="both"/>
        <w:rPr>
          <w:rFonts w:ascii="Times New Roman" w:hAnsi="Times New Roman" w:cs="Times New Roman"/>
          <w:sz w:val="24"/>
          <w:szCs w:val="24"/>
        </w:rPr>
      </w:pPr>
      <w:r>
        <w:rPr>
          <w:rFonts w:ascii="Times New Roman" w:hAnsi="Times New Roman" w:cs="Times New Roman"/>
          <w:sz w:val="24"/>
          <w:szCs w:val="24"/>
        </w:rPr>
        <w:t xml:space="preserve">15) </w:t>
      </w:r>
      <w:r w:rsidR="008B1CBE" w:rsidRPr="008B1CBE">
        <w:rPr>
          <w:rFonts w:ascii="Times New Roman" w:hAnsi="Times New Roman" w:cs="Times New Roman"/>
          <w:sz w:val="24"/>
          <w:szCs w:val="24"/>
        </w:rPr>
        <w:t>справки о наличии (об отсутствии) судимости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гражданскую службу в органы и организации прокуратуры, а также ранее уволенные);</w:t>
      </w:r>
    </w:p>
    <w:p w:rsidR="008B1CBE" w:rsidRPr="008B1CBE" w:rsidRDefault="00C973E0" w:rsidP="00AF6D4C">
      <w:pPr>
        <w:pStyle w:val="21"/>
        <w:shd w:val="clear" w:color="auto" w:fill="auto"/>
        <w:spacing w:after="0" w:line="240" w:lineRule="auto"/>
        <w:ind w:left="20" w:right="40" w:firstLine="720"/>
        <w:jc w:val="both"/>
        <w:rPr>
          <w:rFonts w:ascii="Times New Roman" w:hAnsi="Times New Roman" w:cs="Times New Roman"/>
          <w:sz w:val="24"/>
          <w:szCs w:val="24"/>
        </w:rPr>
      </w:pPr>
      <w:r>
        <w:rPr>
          <w:rFonts w:ascii="Times New Roman" w:hAnsi="Times New Roman" w:cs="Times New Roman"/>
          <w:sz w:val="24"/>
          <w:szCs w:val="24"/>
        </w:rPr>
        <w:t xml:space="preserve">16) </w:t>
      </w:r>
      <w:r w:rsidR="008B1CBE" w:rsidRPr="008B1CBE">
        <w:rPr>
          <w:rFonts w:ascii="Times New Roman" w:hAnsi="Times New Roman" w:cs="Times New Roman"/>
          <w:sz w:val="24"/>
          <w:szCs w:val="24"/>
        </w:rPr>
        <w:t>сведения об адресах сайтов и (или) страниц сайтов в информационно</w:t>
      </w:r>
      <w:r w:rsidR="008B1CBE" w:rsidRPr="008B1CBE">
        <w:rPr>
          <w:rFonts w:ascii="Times New Roman" w:hAnsi="Times New Roman" w:cs="Times New Roman"/>
          <w:sz w:val="24"/>
          <w:szCs w:val="24"/>
        </w:rPr>
        <w:softHyphen/>
        <w:t>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(Приложение 6);</w:t>
      </w:r>
    </w:p>
    <w:p w:rsidR="008B1CBE" w:rsidRPr="008B1CBE" w:rsidRDefault="00872ACF" w:rsidP="00AF6D4C">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8B1CBE" w:rsidRPr="008B1CBE">
        <w:rPr>
          <w:rFonts w:ascii="Times New Roman" w:hAnsi="Times New Roman" w:cs="Times New Roman"/>
          <w:sz w:val="24"/>
          <w:szCs w:val="24"/>
        </w:rPr>
        <w:t>справка из налоговой службы об отсутствии в ЕГРИП запрашиваемой информации;</w:t>
      </w:r>
    </w:p>
    <w:p w:rsidR="008B1CBE" w:rsidRPr="008B1CBE" w:rsidRDefault="00872ACF" w:rsidP="00AF6D4C">
      <w:pPr>
        <w:pStyle w:val="21"/>
        <w:shd w:val="clear" w:color="auto" w:fill="auto"/>
        <w:spacing w:after="0" w:line="240" w:lineRule="auto"/>
        <w:ind w:left="20" w:firstLine="720"/>
        <w:jc w:val="both"/>
        <w:rPr>
          <w:rFonts w:ascii="Times New Roman" w:hAnsi="Times New Roman" w:cs="Times New Roman"/>
          <w:sz w:val="24"/>
          <w:szCs w:val="24"/>
        </w:rPr>
      </w:pPr>
      <w:r>
        <w:rPr>
          <w:rFonts w:ascii="Times New Roman" w:hAnsi="Times New Roman" w:cs="Times New Roman"/>
          <w:sz w:val="24"/>
          <w:szCs w:val="24"/>
        </w:rPr>
        <w:t xml:space="preserve">18) </w:t>
      </w:r>
      <w:r w:rsidR="008B1CBE" w:rsidRPr="008B1CBE">
        <w:rPr>
          <w:rFonts w:ascii="Times New Roman" w:hAnsi="Times New Roman" w:cs="Times New Roman"/>
          <w:sz w:val="24"/>
          <w:szCs w:val="24"/>
        </w:rPr>
        <w:t>согласие на обработку персональных данных</w:t>
      </w:r>
      <w:r w:rsidR="006E7202">
        <w:rPr>
          <w:rFonts w:ascii="Times New Roman" w:hAnsi="Times New Roman" w:cs="Times New Roman"/>
          <w:sz w:val="24"/>
          <w:szCs w:val="24"/>
        </w:rPr>
        <w:t xml:space="preserve"> (Приложение 7)</w:t>
      </w:r>
      <w:r w:rsidR="008B1CBE" w:rsidRPr="008B1CBE">
        <w:rPr>
          <w:rFonts w:ascii="Times New Roman" w:hAnsi="Times New Roman" w:cs="Times New Roman"/>
          <w:sz w:val="24"/>
          <w:szCs w:val="24"/>
        </w:rPr>
        <w:t>.</w:t>
      </w:r>
    </w:p>
    <w:p w:rsidR="008B1CBE" w:rsidRPr="00AF6D4C" w:rsidRDefault="008B1CBE" w:rsidP="00AF6D4C">
      <w:pPr>
        <w:spacing w:after="0" w:line="240" w:lineRule="auto"/>
        <w:ind w:firstLine="709"/>
        <w:jc w:val="both"/>
        <w:rPr>
          <w:rFonts w:ascii="Times New Roman" w:hAnsi="Times New Roman" w:cs="Times New Roman"/>
          <w:color w:val="000000" w:themeColor="text1"/>
          <w:sz w:val="24"/>
          <w:szCs w:val="24"/>
        </w:rPr>
      </w:pPr>
      <w:r w:rsidRPr="008B1CBE">
        <w:rPr>
          <w:rFonts w:ascii="Times New Roman" w:hAnsi="Times New Roman" w:cs="Times New Roman"/>
          <w:sz w:val="24"/>
          <w:szCs w:val="24"/>
        </w:rPr>
        <w:t xml:space="preserve">Проверка достоверности представленных копий документов осуществляется </w:t>
      </w:r>
      <w:r w:rsidRPr="00AF6D4C">
        <w:rPr>
          <w:rFonts w:ascii="Times New Roman" w:hAnsi="Times New Roman" w:cs="Times New Roman"/>
          <w:color w:val="000000" w:themeColor="text1"/>
          <w:sz w:val="24"/>
          <w:szCs w:val="24"/>
        </w:rPr>
        <w:t>кадровым подразделени</w:t>
      </w:r>
      <w:r w:rsidR="000A6D8C">
        <w:rPr>
          <w:rFonts w:ascii="Times New Roman" w:hAnsi="Times New Roman" w:cs="Times New Roman"/>
          <w:color w:val="000000" w:themeColor="text1"/>
          <w:sz w:val="24"/>
          <w:szCs w:val="24"/>
        </w:rPr>
        <w:t>ем</w:t>
      </w:r>
      <w:r w:rsidRPr="00AF6D4C">
        <w:rPr>
          <w:rFonts w:ascii="Times New Roman" w:hAnsi="Times New Roman" w:cs="Times New Roman"/>
          <w:color w:val="000000" w:themeColor="text1"/>
          <w:sz w:val="24"/>
          <w:szCs w:val="24"/>
        </w:rPr>
        <w:t xml:space="preserve"> путем сверки их с оригиналами.</w:t>
      </w:r>
    </w:p>
    <w:p w:rsidR="0013203B" w:rsidRPr="0013203B" w:rsidRDefault="00B93FFA" w:rsidP="0013203B">
      <w:pPr>
        <w:pStyle w:val="ConsNormal"/>
        <w:widowControl/>
        <w:ind w:firstLine="709"/>
        <w:jc w:val="both"/>
        <w:rPr>
          <w:rFonts w:ascii="Times New Roman" w:hAnsi="Times New Roman" w:cs="Times New Roman"/>
          <w:sz w:val="24"/>
          <w:szCs w:val="24"/>
        </w:rPr>
      </w:pPr>
      <w:r w:rsidRPr="00B93FFA">
        <w:rPr>
          <w:rFonts w:ascii="Times New Roman" w:hAnsi="Times New Roman" w:cs="Times New Roman"/>
          <w:color w:val="000000" w:themeColor="text1"/>
          <w:sz w:val="24"/>
          <w:szCs w:val="24"/>
        </w:rPr>
        <w:t>Конкурс заключается в оценке профессионального уровня претендентов на замещение вакантной должности государственной гражданской службы,</w:t>
      </w:r>
      <w:r w:rsidR="008B1CBE" w:rsidRPr="0013203B">
        <w:rPr>
          <w:rFonts w:ascii="Times New Roman" w:hAnsi="Times New Roman" w:cs="Times New Roman"/>
          <w:color w:val="000000" w:themeColor="text1"/>
          <w:sz w:val="24"/>
          <w:szCs w:val="24"/>
        </w:rPr>
        <w:t xml:space="preserve"> </w:t>
      </w:r>
      <w:r w:rsidRPr="00B93FFA">
        <w:rPr>
          <w:rFonts w:ascii="Times New Roman" w:hAnsi="Times New Roman" w:cs="Times New Roman"/>
          <w:color w:val="000000" w:themeColor="text1"/>
          <w:sz w:val="24"/>
          <w:szCs w:val="24"/>
        </w:rPr>
        <w:t>их соответствия установленным квалификационным требованиям к должности с использованием конкурсных процедур</w:t>
      </w:r>
      <w:r w:rsidR="0013203B" w:rsidRPr="0013203B">
        <w:rPr>
          <w:rFonts w:ascii="Times New Roman" w:hAnsi="Times New Roman" w:cs="Times New Roman"/>
          <w:sz w:val="24"/>
          <w:szCs w:val="24"/>
        </w:rPr>
        <w:t>, включая индивидуальное собеседование и тестирование по вопросам, связанным с выполнением должностных обязанностей по должности гражданской службы, на которую претендует кандидат.</w:t>
      </w:r>
    </w:p>
    <w:p w:rsidR="00B93FFA" w:rsidRPr="00B93FFA" w:rsidRDefault="00B93FFA" w:rsidP="00AF6D4C">
      <w:pPr>
        <w:shd w:val="clear" w:color="auto" w:fill="FFFFFF"/>
        <w:spacing w:after="0" w:line="240" w:lineRule="auto"/>
        <w:ind w:firstLine="708"/>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При тестировании осуществляется оценка:</w:t>
      </w:r>
    </w:p>
    <w:p w:rsidR="00B93FFA" w:rsidRPr="00B93FFA" w:rsidRDefault="00B93FFA" w:rsidP="00AF6D4C">
      <w:pPr>
        <w:shd w:val="clear" w:color="auto" w:fill="FFFFFF"/>
        <w:spacing w:after="0" w:line="240" w:lineRule="auto"/>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уровня владения русским языком;</w:t>
      </w:r>
    </w:p>
    <w:p w:rsidR="00B93FFA" w:rsidRPr="00B93FFA" w:rsidRDefault="00B93FFA" w:rsidP="00AF6D4C">
      <w:pPr>
        <w:shd w:val="clear" w:color="auto" w:fill="FFFFFF"/>
        <w:spacing w:after="0" w:line="240" w:lineRule="auto"/>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знаний и умений в сфере информационных технологий;</w:t>
      </w:r>
    </w:p>
    <w:p w:rsidR="00B93FFA" w:rsidRPr="00B93FFA" w:rsidRDefault="00B93FFA" w:rsidP="00AF6D4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B93FFA">
        <w:rPr>
          <w:rFonts w:ascii="Times New Roman" w:eastAsia="Times New Roman" w:hAnsi="Times New Roman" w:cs="Times New Roman"/>
          <w:color w:val="000000" w:themeColor="text1"/>
          <w:sz w:val="24"/>
          <w:szCs w:val="24"/>
        </w:rPr>
        <w:t>знаний основ Конституции Российской Федерации; </w:t>
      </w:r>
      <w:hyperlink r:id="rId8" w:history="1">
        <w:r w:rsidRPr="00AF6D4C">
          <w:rPr>
            <w:rFonts w:ascii="Times New Roman" w:eastAsia="Times New Roman" w:hAnsi="Times New Roman" w:cs="Times New Roman"/>
            <w:color w:val="000000" w:themeColor="text1"/>
            <w:sz w:val="24"/>
            <w:szCs w:val="24"/>
          </w:rPr>
          <w:t>федеральных законов: от 17.01.1992 № 2202-1 «О прокуратуре Российской Федерации»</w:t>
        </w:r>
      </w:hyperlink>
      <w:r w:rsidRPr="00B93FFA">
        <w:rPr>
          <w:rFonts w:ascii="Times New Roman" w:eastAsia="Times New Roman" w:hAnsi="Times New Roman" w:cs="Times New Roman"/>
          <w:color w:val="000000" w:themeColor="text1"/>
          <w:sz w:val="24"/>
          <w:szCs w:val="24"/>
        </w:rPr>
        <w:t>;</w:t>
      </w:r>
      <w:r w:rsidR="0001608F" w:rsidRPr="00AF6D4C">
        <w:rPr>
          <w:rFonts w:ascii="Times New Roman" w:eastAsia="Times New Roman" w:hAnsi="Times New Roman" w:cs="Times New Roman"/>
          <w:color w:val="000000" w:themeColor="text1"/>
          <w:sz w:val="24"/>
          <w:szCs w:val="24"/>
        </w:rPr>
        <w:t xml:space="preserve"> </w:t>
      </w:r>
      <w:hyperlink r:id="rId9" w:history="1">
        <w:r w:rsidRPr="00AF6D4C">
          <w:rPr>
            <w:rFonts w:ascii="Times New Roman" w:eastAsia="Times New Roman" w:hAnsi="Times New Roman" w:cs="Times New Roman"/>
            <w:color w:val="000000" w:themeColor="text1"/>
            <w:sz w:val="24"/>
            <w:szCs w:val="24"/>
          </w:rPr>
          <w:t>от 27.05.2003 № 58-ФЗ «О системе государственной службы Российской Федерации</w:t>
        </w:r>
      </w:hyperlink>
      <w:r w:rsidRPr="00B93FFA">
        <w:rPr>
          <w:rFonts w:ascii="Times New Roman" w:eastAsia="Times New Roman" w:hAnsi="Times New Roman" w:cs="Times New Roman"/>
          <w:color w:val="000000" w:themeColor="text1"/>
          <w:sz w:val="24"/>
          <w:szCs w:val="24"/>
        </w:rPr>
        <w:t>»; от 27.07.2004 № 79-ФЗ «О государственной гражданской службе Российской Федерации»; </w:t>
      </w:r>
      <w:hyperlink r:id="rId10" w:history="1">
        <w:r w:rsidRPr="00AF6D4C">
          <w:rPr>
            <w:rFonts w:ascii="Times New Roman" w:eastAsia="Times New Roman" w:hAnsi="Times New Roman" w:cs="Times New Roman"/>
            <w:color w:val="000000" w:themeColor="text1"/>
            <w:sz w:val="24"/>
            <w:szCs w:val="24"/>
          </w:rPr>
          <w:t>от 25.12.2008 № 273-ФЗ «О противодействии коррупции»</w:t>
        </w:r>
      </w:hyperlink>
      <w:r w:rsidRPr="00B93FFA">
        <w:rPr>
          <w:rFonts w:ascii="Times New Roman" w:eastAsia="Times New Roman" w:hAnsi="Times New Roman" w:cs="Times New Roman"/>
          <w:color w:val="000000" w:themeColor="text1"/>
          <w:sz w:val="24"/>
          <w:szCs w:val="24"/>
        </w:rPr>
        <w:t>;</w:t>
      </w:r>
    </w:p>
    <w:p w:rsidR="00B93FFA" w:rsidRPr="00B93FFA" w:rsidRDefault="00B93FFA" w:rsidP="00AF6D4C">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B93FFA">
        <w:rPr>
          <w:rFonts w:ascii="Times New Roman" w:eastAsia="Times New Roman" w:hAnsi="Times New Roman" w:cs="Times New Roman"/>
          <w:color w:val="000000" w:themeColor="text1"/>
          <w:sz w:val="24"/>
          <w:szCs w:val="24"/>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B93FFA" w:rsidRPr="00B93FFA" w:rsidRDefault="00B93FFA" w:rsidP="00AF6D4C">
      <w:pPr>
        <w:shd w:val="clear" w:color="auto" w:fill="FFFFFF"/>
        <w:spacing w:after="0" w:line="240" w:lineRule="auto"/>
        <w:ind w:firstLine="708"/>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lastRenderedPageBreak/>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B93FFA" w:rsidRPr="00B93FFA" w:rsidRDefault="00B93FFA" w:rsidP="00AF6D4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93FFA">
        <w:rPr>
          <w:rFonts w:ascii="Times New Roman" w:eastAsia="Times New Roman" w:hAnsi="Times New Roman" w:cs="Times New Roman"/>
          <w:color w:val="000000" w:themeColor="text1"/>
          <w:sz w:val="24"/>
          <w:szCs w:val="24"/>
        </w:rPr>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знания и умения в профессиональной области, соответствующей направлению деятельности отдела; личностные качества кандидата, такие как стратегическое мышление, командное взаимодействие, персональная</w:t>
      </w:r>
      <w:r w:rsidRPr="00B93FFA">
        <w:rPr>
          <w:rFonts w:ascii="Times New Roman" w:eastAsia="Times New Roman" w:hAnsi="Times New Roman" w:cs="Times New Roman"/>
          <w:color w:val="000000"/>
          <w:sz w:val="24"/>
          <w:szCs w:val="24"/>
        </w:rPr>
        <w:t xml:space="preserve"> эффективность, гибкость и готовность к изменениям, коммуникативные навыки.</w:t>
      </w:r>
    </w:p>
    <w:p w:rsidR="00B93FFA" w:rsidRPr="00B93FFA" w:rsidRDefault="00B93FFA" w:rsidP="00872AC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B93FFA">
        <w:rPr>
          <w:rFonts w:ascii="Times New Roman" w:eastAsia="Times New Roman" w:hAnsi="Times New Roman" w:cs="Times New Roman"/>
          <w:color w:val="000000"/>
          <w:sz w:val="24"/>
          <w:szCs w:val="24"/>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w:t>
      </w:r>
      <w:r w:rsidR="00E70759">
        <w:rPr>
          <w:rFonts w:ascii="Times New Roman" w:eastAsia="Times New Roman" w:hAnsi="Times New Roman" w:cs="Times New Roman"/>
          <w:color w:val="000000"/>
          <w:sz w:val="24"/>
          <w:szCs w:val="24"/>
        </w:rPr>
        <w:t xml:space="preserve"> </w:t>
      </w:r>
      <w:r w:rsidRPr="00B93FFA">
        <w:rPr>
          <w:rFonts w:ascii="Times New Roman" w:eastAsia="Times New Roman" w:hAnsi="Times New Roman" w:cs="Times New Roman"/>
          <w:color w:val="000000"/>
          <w:sz w:val="24"/>
          <w:szCs w:val="24"/>
        </w:rPr>
        <w:t xml:space="preserve">не принимаются во внимание конкурсной комиссией и не являются основанием для отказа в </w:t>
      </w:r>
      <w:r w:rsidRPr="00B93FFA">
        <w:rPr>
          <w:rFonts w:ascii="Times New Roman" w:eastAsia="Times New Roman" w:hAnsi="Times New Roman" w:cs="Times New Roman"/>
          <w:color w:val="000000" w:themeColor="text1"/>
          <w:sz w:val="24"/>
          <w:szCs w:val="24"/>
        </w:rPr>
        <w:t>приеме документов.</w:t>
      </w:r>
    </w:p>
    <w:p w:rsidR="00B93FFA" w:rsidRPr="00B93FFA" w:rsidRDefault="00B93FFA" w:rsidP="00872ACF">
      <w:pPr>
        <w:shd w:val="clear" w:color="auto" w:fill="FFFFFF"/>
        <w:spacing w:after="0" w:line="240" w:lineRule="auto"/>
        <w:ind w:firstLine="709"/>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B93FFA" w:rsidRPr="00B93FFA" w:rsidRDefault="00B93FFA" w:rsidP="00872ACF">
      <w:pPr>
        <w:shd w:val="clear" w:color="auto" w:fill="FFFFFF"/>
        <w:spacing w:after="0" w:line="240" w:lineRule="auto"/>
        <w:ind w:firstLine="708"/>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w:t>
      </w:r>
      <w:r w:rsidR="00E70759" w:rsidRPr="00AF6D4C">
        <w:rPr>
          <w:rFonts w:ascii="Times New Roman" w:eastAsia="Times New Roman" w:hAnsi="Times New Roman" w:cs="Times New Roman"/>
          <w:color w:val="000000" w:themeColor="text1"/>
          <w:spacing w:val="4"/>
          <w:sz w:val="24"/>
          <w:szCs w:val="24"/>
        </w:rPr>
        <w:t>прокуратуры Еврейской автономной области</w:t>
      </w:r>
      <w:r w:rsidRPr="00B93FFA">
        <w:rPr>
          <w:rFonts w:ascii="Times New Roman" w:eastAsia="Times New Roman" w:hAnsi="Times New Roman" w:cs="Times New Roman"/>
          <w:color w:val="000000" w:themeColor="text1"/>
          <w:spacing w:val="4"/>
          <w:sz w:val="24"/>
          <w:szCs w:val="24"/>
        </w:rPr>
        <w:t>.</w:t>
      </w:r>
    </w:p>
    <w:p w:rsidR="00B532AC" w:rsidRDefault="00B93FFA" w:rsidP="00B532AC">
      <w:pPr>
        <w:shd w:val="clear" w:color="auto" w:fill="FFFFFF"/>
        <w:spacing w:after="0" w:line="240" w:lineRule="auto"/>
        <w:jc w:val="center"/>
        <w:rPr>
          <w:rFonts w:ascii="Times New Roman" w:eastAsia="Times New Roman" w:hAnsi="Times New Roman" w:cs="Times New Roman"/>
          <w:b/>
          <w:bCs/>
          <w:color w:val="000000"/>
          <w:sz w:val="24"/>
          <w:szCs w:val="24"/>
        </w:rPr>
      </w:pPr>
      <w:r w:rsidRPr="00B93FFA">
        <w:rPr>
          <w:rFonts w:ascii="Times New Roman" w:eastAsia="Times New Roman" w:hAnsi="Times New Roman" w:cs="Times New Roman"/>
          <w:b/>
          <w:bCs/>
          <w:color w:val="000000"/>
          <w:sz w:val="24"/>
          <w:szCs w:val="24"/>
        </w:rPr>
        <w:t>Условия прохождения гражданской службы </w:t>
      </w:r>
    </w:p>
    <w:p w:rsidR="00B93FFA" w:rsidRPr="00B93FFA" w:rsidRDefault="00B93FFA" w:rsidP="00B532AC">
      <w:p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rPr>
      </w:pPr>
      <w:r w:rsidRPr="00B93FFA">
        <w:rPr>
          <w:rFonts w:ascii="Times New Roman" w:eastAsia="Times New Roman" w:hAnsi="Times New Roman" w:cs="Times New Roman"/>
          <w:b/>
          <w:bCs/>
          <w:color w:val="000000"/>
          <w:sz w:val="24"/>
          <w:szCs w:val="24"/>
        </w:rPr>
        <w:t xml:space="preserve">в прокуратуре </w:t>
      </w:r>
      <w:r w:rsidR="00B532AC">
        <w:rPr>
          <w:rFonts w:ascii="Times New Roman" w:eastAsia="Times New Roman" w:hAnsi="Times New Roman" w:cs="Times New Roman"/>
          <w:b/>
          <w:bCs/>
          <w:color w:val="000000"/>
          <w:sz w:val="24"/>
          <w:szCs w:val="24"/>
        </w:rPr>
        <w:t>Еврейской автономной области</w:t>
      </w:r>
      <w:r w:rsidRPr="00B93FFA">
        <w:rPr>
          <w:rFonts w:ascii="Times New Roman" w:eastAsia="Times New Roman" w:hAnsi="Times New Roman" w:cs="Times New Roman"/>
          <w:b/>
          <w:bCs/>
          <w:color w:val="000000"/>
          <w:sz w:val="24"/>
          <w:szCs w:val="24"/>
        </w:rPr>
        <w:t>:</w:t>
      </w:r>
    </w:p>
    <w:p w:rsidR="00B93FFA" w:rsidRPr="00B93FFA" w:rsidRDefault="00B93FFA" w:rsidP="00B93FFA">
      <w:pPr>
        <w:shd w:val="clear" w:color="auto" w:fill="FFFFFF"/>
        <w:spacing w:before="107" w:after="107" w:line="215" w:lineRule="atLeast"/>
        <w:jc w:val="both"/>
        <w:rPr>
          <w:rFonts w:ascii="Times New Roman" w:eastAsia="Times New Roman" w:hAnsi="Times New Roman" w:cs="Times New Roman"/>
          <w:color w:val="000000" w:themeColor="text1"/>
          <w:spacing w:val="4"/>
          <w:sz w:val="24"/>
          <w:szCs w:val="24"/>
        </w:rPr>
      </w:pPr>
      <w:r w:rsidRPr="00AF6D4C">
        <w:rPr>
          <w:rFonts w:ascii="Times New Roman" w:eastAsia="Times New Roman" w:hAnsi="Times New Roman" w:cs="Times New Roman"/>
          <w:color w:val="000000" w:themeColor="text1"/>
          <w:spacing w:val="4"/>
          <w:sz w:val="24"/>
          <w:szCs w:val="24"/>
        </w:rPr>
        <w:t>Служебное время.</w:t>
      </w:r>
    </w:p>
    <w:p w:rsidR="00AB7383" w:rsidRPr="00AF6D4C" w:rsidRDefault="00AB7383" w:rsidP="00393CED">
      <w:pPr>
        <w:shd w:val="clear" w:color="auto" w:fill="FFFFFF"/>
        <w:spacing w:after="0" w:line="240" w:lineRule="auto"/>
        <w:ind w:firstLine="708"/>
        <w:jc w:val="both"/>
        <w:textAlignment w:val="top"/>
        <w:rPr>
          <w:rFonts w:ascii="Times New Roman" w:hAnsi="Times New Roman" w:cs="Times New Roman"/>
          <w:color w:val="000000" w:themeColor="text1"/>
          <w:spacing w:val="4"/>
          <w:sz w:val="24"/>
          <w:szCs w:val="24"/>
        </w:rPr>
      </w:pPr>
      <w:r w:rsidRPr="00AF6D4C">
        <w:rPr>
          <w:rFonts w:ascii="Times New Roman" w:hAnsi="Times New Roman" w:cs="Times New Roman"/>
          <w:color w:val="000000" w:themeColor="text1"/>
          <w:spacing w:val="4"/>
          <w:sz w:val="24"/>
          <w:szCs w:val="24"/>
        </w:rPr>
        <w:t>Для гражданских служащих прокуратуры Еврейской автономной области устанавливается пятидневная рабочая неделя продолжительностью 40 часов с двумя выходными днями (суббота и воскресенье),  ненормированный служебный день.</w:t>
      </w:r>
    </w:p>
    <w:p w:rsidR="00AB7383" w:rsidRPr="00AF6D4C" w:rsidRDefault="00AB7383" w:rsidP="00393CED">
      <w:pPr>
        <w:shd w:val="clear" w:color="auto" w:fill="FFFFFF"/>
        <w:spacing w:after="0" w:line="240" w:lineRule="auto"/>
        <w:jc w:val="both"/>
        <w:textAlignment w:val="top"/>
        <w:rPr>
          <w:rFonts w:ascii="Times New Roman" w:hAnsi="Times New Roman" w:cs="Times New Roman"/>
          <w:color w:val="000000" w:themeColor="text1"/>
          <w:spacing w:val="4"/>
          <w:sz w:val="24"/>
          <w:szCs w:val="24"/>
        </w:rPr>
      </w:pPr>
      <w:r w:rsidRPr="00AF6D4C">
        <w:rPr>
          <w:rFonts w:ascii="Times New Roman" w:hAnsi="Times New Roman" w:cs="Times New Roman"/>
          <w:color w:val="000000" w:themeColor="text1"/>
          <w:spacing w:val="4"/>
          <w:sz w:val="24"/>
          <w:szCs w:val="24"/>
        </w:rPr>
        <w:tab/>
        <w:t>Продолжительность служебного времени: с понедельника по пятницу с 9.00 до 18.00. Накануне праздничных дней служебное время сокращается на один час.</w:t>
      </w:r>
    </w:p>
    <w:p w:rsidR="00B93FFA" w:rsidRPr="00B93FFA" w:rsidRDefault="00B93FFA" w:rsidP="00B93FFA">
      <w:pPr>
        <w:shd w:val="clear" w:color="auto" w:fill="FFFFFF"/>
        <w:spacing w:before="107" w:after="107" w:line="215" w:lineRule="atLeast"/>
        <w:jc w:val="both"/>
        <w:rPr>
          <w:rFonts w:ascii="Times New Roman" w:eastAsia="Times New Roman" w:hAnsi="Times New Roman" w:cs="Times New Roman"/>
          <w:color w:val="000000" w:themeColor="text1"/>
          <w:spacing w:val="4"/>
          <w:sz w:val="24"/>
          <w:szCs w:val="24"/>
        </w:rPr>
      </w:pPr>
      <w:r w:rsidRPr="00AF6D4C">
        <w:rPr>
          <w:rFonts w:ascii="Times New Roman" w:eastAsia="Times New Roman" w:hAnsi="Times New Roman" w:cs="Times New Roman"/>
          <w:color w:val="000000" w:themeColor="text1"/>
          <w:spacing w:val="4"/>
          <w:sz w:val="24"/>
          <w:szCs w:val="24"/>
        </w:rPr>
        <w:t>Денежное содержание.</w:t>
      </w:r>
    </w:p>
    <w:p w:rsidR="00393CED" w:rsidRPr="00393CED" w:rsidRDefault="00393CED" w:rsidP="001F4F14">
      <w:pPr>
        <w:shd w:val="clear" w:color="auto" w:fill="FFFFFF"/>
        <w:spacing w:after="0" w:line="240" w:lineRule="auto"/>
        <w:ind w:firstLine="708"/>
        <w:jc w:val="both"/>
        <w:textAlignment w:val="top"/>
        <w:rPr>
          <w:rFonts w:ascii="Times New Roman" w:hAnsi="Times New Roman" w:cs="Times New Roman"/>
          <w:spacing w:val="4"/>
          <w:sz w:val="24"/>
          <w:szCs w:val="24"/>
        </w:rPr>
      </w:pPr>
      <w:r w:rsidRPr="00393CED">
        <w:rPr>
          <w:rFonts w:ascii="Times New Roman" w:hAnsi="Times New Roman" w:cs="Times New Roman"/>
          <w:spacing w:val="4"/>
          <w:sz w:val="24"/>
          <w:szCs w:val="24"/>
        </w:rPr>
        <w:t>1</w:t>
      </w:r>
      <w:r w:rsidR="001F4F14">
        <w:rPr>
          <w:rFonts w:ascii="Times New Roman" w:hAnsi="Times New Roman" w:cs="Times New Roman"/>
          <w:spacing w:val="4"/>
          <w:sz w:val="24"/>
          <w:szCs w:val="24"/>
        </w:rPr>
        <w:t>)</w:t>
      </w:r>
      <w:r w:rsidRPr="00393CED">
        <w:rPr>
          <w:rFonts w:ascii="Times New Roman" w:hAnsi="Times New Roman" w:cs="Times New Roman"/>
          <w:spacing w:val="4"/>
          <w:sz w:val="24"/>
          <w:szCs w:val="24"/>
        </w:rPr>
        <w:t xml:space="preserve"> месячного оклада в соответствии с замещаемой должностью;</w:t>
      </w:r>
    </w:p>
    <w:p w:rsidR="00393CED" w:rsidRPr="00393CED" w:rsidRDefault="00393CED" w:rsidP="001F4F14">
      <w:pPr>
        <w:shd w:val="clear" w:color="auto" w:fill="FFFFFF"/>
        <w:spacing w:after="0" w:line="240" w:lineRule="auto"/>
        <w:ind w:firstLine="708"/>
        <w:jc w:val="both"/>
        <w:textAlignment w:val="top"/>
        <w:rPr>
          <w:rFonts w:ascii="Times New Roman" w:hAnsi="Times New Roman" w:cs="Times New Roman"/>
          <w:spacing w:val="4"/>
          <w:sz w:val="24"/>
          <w:szCs w:val="24"/>
        </w:rPr>
      </w:pPr>
      <w:r w:rsidRPr="00393CED">
        <w:rPr>
          <w:rFonts w:ascii="Times New Roman" w:hAnsi="Times New Roman" w:cs="Times New Roman"/>
          <w:spacing w:val="4"/>
          <w:sz w:val="24"/>
          <w:szCs w:val="24"/>
        </w:rPr>
        <w:t>2</w:t>
      </w:r>
      <w:r w:rsidR="001F4F14">
        <w:rPr>
          <w:rFonts w:ascii="Times New Roman" w:hAnsi="Times New Roman" w:cs="Times New Roman"/>
          <w:spacing w:val="4"/>
          <w:sz w:val="24"/>
          <w:szCs w:val="24"/>
        </w:rPr>
        <w:t>)</w:t>
      </w:r>
      <w:r w:rsidRPr="00393CED">
        <w:rPr>
          <w:rFonts w:ascii="Times New Roman" w:hAnsi="Times New Roman" w:cs="Times New Roman"/>
          <w:spacing w:val="4"/>
          <w:sz w:val="24"/>
          <w:szCs w:val="24"/>
        </w:rPr>
        <w:t xml:space="preserve"> месячного оклада в соответствии с присвоенным ему классным чином госу</w:t>
      </w:r>
      <w:r w:rsidR="00E51110">
        <w:rPr>
          <w:rFonts w:ascii="Times New Roman" w:hAnsi="Times New Roman" w:cs="Times New Roman"/>
          <w:spacing w:val="4"/>
          <w:sz w:val="24"/>
          <w:szCs w:val="24"/>
        </w:rPr>
        <w:t>-</w:t>
      </w:r>
      <w:r w:rsidRPr="00393CED">
        <w:rPr>
          <w:rFonts w:ascii="Times New Roman" w:hAnsi="Times New Roman" w:cs="Times New Roman"/>
          <w:spacing w:val="4"/>
          <w:sz w:val="24"/>
          <w:szCs w:val="24"/>
        </w:rPr>
        <w:t>дарственной гражданской службы;</w:t>
      </w:r>
    </w:p>
    <w:p w:rsidR="00393CED" w:rsidRPr="00393CED" w:rsidRDefault="00393CED" w:rsidP="001F4F14">
      <w:pPr>
        <w:shd w:val="clear" w:color="auto" w:fill="FFFFFF"/>
        <w:spacing w:after="0" w:line="240" w:lineRule="auto"/>
        <w:ind w:firstLine="708"/>
        <w:jc w:val="both"/>
        <w:textAlignment w:val="top"/>
        <w:rPr>
          <w:rFonts w:ascii="Times New Roman" w:hAnsi="Times New Roman" w:cs="Times New Roman"/>
          <w:spacing w:val="4"/>
          <w:sz w:val="24"/>
          <w:szCs w:val="24"/>
        </w:rPr>
      </w:pPr>
      <w:r w:rsidRPr="00393CED">
        <w:rPr>
          <w:rFonts w:ascii="Times New Roman" w:hAnsi="Times New Roman" w:cs="Times New Roman"/>
          <w:spacing w:val="4"/>
          <w:sz w:val="24"/>
          <w:szCs w:val="24"/>
        </w:rPr>
        <w:t>3</w:t>
      </w:r>
      <w:r w:rsidR="001F4F14">
        <w:rPr>
          <w:rFonts w:ascii="Times New Roman" w:hAnsi="Times New Roman" w:cs="Times New Roman"/>
          <w:spacing w:val="4"/>
          <w:sz w:val="24"/>
          <w:szCs w:val="24"/>
        </w:rPr>
        <w:t>)</w:t>
      </w:r>
      <w:r w:rsidRPr="00393CED">
        <w:rPr>
          <w:rFonts w:ascii="Times New Roman" w:hAnsi="Times New Roman" w:cs="Times New Roman"/>
          <w:spacing w:val="4"/>
          <w:sz w:val="24"/>
          <w:szCs w:val="24"/>
        </w:rPr>
        <w:t xml:space="preserve"> ежемесячной надбавки к должностному окладу за выслугу лет на гражданской службе (в размере от 10 до 30 процентов должностного оклада);</w:t>
      </w:r>
    </w:p>
    <w:p w:rsidR="00393CED" w:rsidRPr="00393CED" w:rsidRDefault="00393CED" w:rsidP="001F4F14">
      <w:pPr>
        <w:shd w:val="clear" w:color="auto" w:fill="FFFFFF"/>
        <w:spacing w:after="0" w:line="240" w:lineRule="auto"/>
        <w:ind w:firstLine="708"/>
        <w:jc w:val="both"/>
        <w:textAlignment w:val="top"/>
        <w:rPr>
          <w:rFonts w:ascii="Times New Roman" w:hAnsi="Times New Roman" w:cs="Times New Roman"/>
          <w:spacing w:val="4"/>
          <w:sz w:val="24"/>
          <w:szCs w:val="24"/>
        </w:rPr>
      </w:pPr>
      <w:r w:rsidRPr="00393CED">
        <w:rPr>
          <w:rFonts w:ascii="Times New Roman" w:hAnsi="Times New Roman" w:cs="Times New Roman"/>
          <w:spacing w:val="4"/>
          <w:sz w:val="24"/>
          <w:szCs w:val="24"/>
        </w:rPr>
        <w:t>4</w:t>
      </w:r>
      <w:r w:rsidR="001F4F14">
        <w:rPr>
          <w:rFonts w:ascii="Times New Roman" w:hAnsi="Times New Roman" w:cs="Times New Roman"/>
          <w:spacing w:val="4"/>
          <w:sz w:val="24"/>
          <w:szCs w:val="24"/>
        </w:rPr>
        <w:t>)</w:t>
      </w:r>
      <w:r w:rsidRPr="00393CED">
        <w:rPr>
          <w:rFonts w:ascii="Times New Roman" w:hAnsi="Times New Roman" w:cs="Times New Roman"/>
          <w:spacing w:val="4"/>
          <w:sz w:val="24"/>
          <w:szCs w:val="24"/>
        </w:rPr>
        <w:t xml:space="preserve"> ежемесячной надбавки к должностному окладу за особые условия государственной гражданской службы:</w:t>
      </w:r>
    </w:p>
    <w:p w:rsidR="00393CED" w:rsidRPr="00393CED" w:rsidRDefault="00393CED" w:rsidP="00393CED">
      <w:pPr>
        <w:shd w:val="clear" w:color="auto" w:fill="FFFFFF"/>
        <w:spacing w:after="0" w:line="240" w:lineRule="auto"/>
        <w:jc w:val="both"/>
        <w:textAlignment w:val="top"/>
        <w:rPr>
          <w:rFonts w:ascii="Times New Roman" w:hAnsi="Times New Roman" w:cs="Times New Roman"/>
          <w:spacing w:val="4"/>
          <w:sz w:val="24"/>
          <w:szCs w:val="24"/>
        </w:rPr>
      </w:pPr>
      <w:r w:rsidRPr="00393CED">
        <w:rPr>
          <w:rFonts w:ascii="Times New Roman" w:hAnsi="Times New Roman" w:cs="Times New Roman"/>
          <w:spacing w:val="4"/>
          <w:sz w:val="24"/>
          <w:szCs w:val="24"/>
        </w:rPr>
        <w:t>от 120 до 150 процентов – гражданским служащим, замещающим должности главной группы;</w:t>
      </w:r>
    </w:p>
    <w:p w:rsidR="00393CED" w:rsidRPr="00393CED" w:rsidRDefault="00393CED" w:rsidP="00393CED">
      <w:pPr>
        <w:shd w:val="clear" w:color="auto" w:fill="FFFFFF"/>
        <w:spacing w:after="0" w:line="240" w:lineRule="auto"/>
        <w:jc w:val="both"/>
        <w:textAlignment w:val="top"/>
        <w:rPr>
          <w:rFonts w:ascii="Times New Roman" w:hAnsi="Times New Roman" w:cs="Times New Roman"/>
          <w:spacing w:val="4"/>
          <w:sz w:val="24"/>
          <w:szCs w:val="24"/>
        </w:rPr>
      </w:pPr>
      <w:r w:rsidRPr="00393CED">
        <w:rPr>
          <w:rFonts w:ascii="Times New Roman" w:hAnsi="Times New Roman" w:cs="Times New Roman"/>
          <w:spacing w:val="4"/>
          <w:sz w:val="24"/>
          <w:szCs w:val="24"/>
        </w:rPr>
        <w:t>от 90 до 120 процентов – гражданским служащим, замещающим должности ведущей группы;</w:t>
      </w:r>
    </w:p>
    <w:p w:rsidR="00393CED" w:rsidRPr="00393CED" w:rsidRDefault="00393CED" w:rsidP="00393CED">
      <w:pPr>
        <w:shd w:val="clear" w:color="auto" w:fill="FFFFFF"/>
        <w:spacing w:after="0" w:line="240" w:lineRule="auto"/>
        <w:jc w:val="both"/>
        <w:textAlignment w:val="top"/>
        <w:rPr>
          <w:rFonts w:ascii="Times New Roman" w:hAnsi="Times New Roman" w:cs="Times New Roman"/>
          <w:spacing w:val="4"/>
          <w:sz w:val="24"/>
          <w:szCs w:val="24"/>
        </w:rPr>
      </w:pPr>
      <w:r w:rsidRPr="00393CED">
        <w:rPr>
          <w:rFonts w:ascii="Times New Roman" w:hAnsi="Times New Roman" w:cs="Times New Roman"/>
          <w:spacing w:val="4"/>
          <w:sz w:val="24"/>
          <w:szCs w:val="24"/>
        </w:rPr>
        <w:t>от 60 до 90 процентов – гражданским служащим, замещающим должности старшей группы;</w:t>
      </w:r>
    </w:p>
    <w:p w:rsidR="00393CED" w:rsidRPr="00393CED" w:rsidRDefault="00393CED" w:rsidP="001F4F14">
      <w:pPr>
        <w:shd w:val="clear" w:color="auto" w:fill="FFFFFF"/>
        <w:spacing w:after="0" w:line="240" w:lineRule="auto"/>
        <w:ind w:firstLine="708"/>
        <w:jc w:val="both"/>
        <w:textAlignment w:val="top"/>
        <w:rPr>
          <w:rFonts w:ascii="Times New Roman" w:hAnsi="Times New Roman" w:cs="Times New Roman"/>
          <w:spacing w:val="4"/>
          <w:sz w:val="24"/>
          <w:szCs w:val="24"/>
        </w:rPr>
      </w:pPr>
      <w:r w:rsidRPr="00393CED">
        <w:rPr>
          <w:rFonts w:ascii="Times New Roman" w:hAnsi="Times New Roman" w:cs="Times New Roman"/>
          <w:spacing w:val="4"/>
          <w:sz w:val="24"/>
          <w:szCs w:val="24"/>
        </w:rPr>
        <w:t>5</w:t>
      </w:r>
      <w:r w:rsidR="001F4F14">
        <w:rPr>
          <w:rFonts w:ascii="Times New Roman" w:hAnsi="Times New Roman" w:cs="Times New Roman"/>
          <w:spacing w:val="4"/>
          <w:sz w:val="24"/>
          <w:szCs w:val="24"/>
        </w:rPr>
        <w:t>)</w:t>
      </w:r>
      <w:r w:rsidRPr="00393CED">
        <w:rPr>
          <w:rFonts w:ascii="Times New Roman" w:hAnsi="Times New Roman" w:cs="Times New Roman"/>
          <w:spacing w:val="4"/>
          <w:sz w:val="24"/>
          <w:szCs w:val="24"/>
        </w:rPr>
        <w:t xml:space="preserve"> ежемесячного денежного поощрения;</w:t>
      </w:r>
    </w:p>
    <w:p w:rsidR="00393CED" w:rsidRPr="00393CED" w:rsidRDefault="00393CED" w:rsidP="001F4F14">
      <w:pPr>
        <w:shd w:val="clear" w:color="auto" w:fill="FFFFFF"/>
        <w:spacing w:after="0" w:line="240" w:lineRule="auto"/>
        <w:ind w:firstLine="708"/>
        <w:jc w:val="both"/>
        <w:textAlignment w:val="top"/>
        <w:rPr>
          <w:rFonts w:ascii="Times New Roman" w:hAnsi="Times New Roman" w:cs="Times New Roman"/>
          <w:spacing w:val="4"/>
          <w:sz w:val="24"/>
          <w:szCs w:val="24"/>
        </w:rPr>
      </w:pPr>
      <w:r w:rsidRPr="00393CED">
        <w:rPr>
          <w:rFonts w:ascii="Times New Roman" w:hAnsi="Times New Roman" w:cs="Times New Roman"/>
          <w:spacing w:val="4"/>
          <w:sz w:val="24"/>
          <w:szCs w:val="24"/>
        </w:rPr>
        <w:lastRenderedPageBreak/>
        <w:t>6</w:t>
      </w:r>
      <w:r w:rsidR="001F4F14">
        <w:rPr>
          <w:rFonts w:ascii="Times New Roman" w:hAnsi="Times New Roman" w:cs="Times New Roman"/>
          <w:spacing w:val="4"/>
          <w:sz w:val="24"/>
          <w:szCs w:val="24"/>
        </w:rPr>
        <w:t>)</w:t>
      </w:r>
      <w:r w:rsidRPr="00393CED">
        <w:rPr>
          <w:rFonts w:ascii="Times New Roman" w:hAnsi="Times New Roman" w:cs="Times New Roman"/>
          <w:spacing w:val="4"/>
          <w:sz w:val="24"/>
          <w:szCs w:val="24"/>
        </w:rPr>
        <w:t xml:space="preserve"> единовременной выплаты при предоставлении ежегодного оплачиваемого отпуска в размере двух месячных окладов денежного содержания;</w:t>
      </w:r>
    </w:p>
    <w:p w:rsidR="00393CED" w:rsidRPr="00393CED" w:rsidRDefault="00393CED" w:rsidP="001F4F14">
      <w:pPr>
        <w:shd w:val="clear" w:color="auto" w:fill="FFFFFF"/>
        <w:spacing w:after="0" w:line="240" w:lineRule="auto"/>
        <w:ind w:firstLine="708"/>
        <w:jc w:val="both"/>
        <w:textAlignment w:val="top"/>
        <w:rPr>
          <w:rFonts w:ascii="Times New Roman" w:hAnsi="Times New Roman" w:cs="Times New Roman"/>
          <w:spacing w:val="4"/>
          <w:sz w:val="24"/>
          <w:szCs w:val="24"/>
        </w:rPr>
      </w:pPr>
      <w:r w:rsidRPr="00393CED">
        <w:rPr>
          <w:rFonts w:ascii="Times New Roman" w:hAnsi="Times New Roman" w:cs="Times New Roman"/>
          <w:spacing w:val="4"/>
          <w:sz w:val="24"/>
          <w:szCs w:val="24"/>
        </w:rPr>
        <w:t>7</w:t>
      </w:r>
      <w:r w:rsidR="001F4F14">
        <w:rPr>
          <w:rFonts w:ascii="Times New Roman" w:hAnsi="Times New Roman" w:cs="Times New Roman"/>
          <w:spacing w:val="4"/>
          <w:sz w:val="24"/>
          <w:szCs w:val="24"/>
        </w:rPr>
        <w:t>)</w:t>
      </w:r>
      <w:r w:rsidRPr="00393CED">
        <w:rPr>
          <w:rFonts w:ascii="Times New Roman" w:hAnsi="Times New Roman" w:cs="Times New Roman"/>
          <w:spacing w:val="4"/>
          <w:sz w:val="24"/>
          <w:szCs w:val="24"/>
        </w:rPr>
        <w:t xml:space="preserve"> премии за выполнение особо важных и сложных заданий,  </w:t>
      </w:r>
      <w:r w:rsidR="0028454C">
        <w:rPr>
          <w:rFonts w:ascii="Times New Roman" w:hAnsi="Times New Roman" w:cs="Times New Roman"/>
          <w:spacing w:val="4"/>
          <w:sz w:val="24"/>
          <w:szCs w:val="24"/>
        </w:rPr>
        <w:t xml:space="preserve">с </w:t>
      </w:r>
      <w:r w:rsidRPr="00393CED">
        <w:rPr>
          <w:rFonts w:ascii="Times New Roman" w:hAnsi="Times New Roman" w:cs="Times New Roman"/>
          <w:spacing w:val="4"/>
          <w:sz w:val="24"/>
          <w:szCs w:val="24"/>
        </w:rPr>
        <w:t>учетом обеспечения задач и функций государственного органа.</w:t>
      </w:r>
    </w:p>
    <w:p w:rsidR="00B93FFA" w:rsidRPr="00B93FFA" w:rsidRDefault="00B93FFA" w:rsidP="00B93FFA">
      <w:pPr>
        <w:shd w:val="clear" w:color="auto" w:fill="FFFFFF"/>
        <w:spacing w:before="107" w:after="107" w:line="215" w:lineRule="atLeast"/>
        <w:jc w:val="both"/>
        <w:rPr>
          <w:rFonts w:ascii="Times New Roman" w:eastAsia="Times New Roman" w:hAnsi="Times New Roman" w:cs="Times New Roman"/>
          <w:color w:val="000000" w:themeColor="text1"/>
          <w:spacing w:val="4"/>
          <w:sz w:val="24"/>
          <w:szCs w:val="24"/>
        </w:rPr>
      </w:pPr>
      <w:r w:rsidRPr="00AF6D4C">
        <w:rPr>
          <w:rFonts w:ascii="Times New Roman" w:eastAsia="Times New Roman" w:hAnsi="Times New Roman" w:cs="Times New Roman"/>
          <w:color w:val="000000" w:themeColor="text1"/>
          <w:spacing w:val="4"/>
          <w:sz w:val="24"/>
          <w:szCs w:val="24"/>
        </w:rPr>
        <w:t>Отпуска.</w:t>
      </w:r>
    </w:p>
    <w:p w:rsidR="00B93FFA" w:rsidRPr="00B93FFA" w:rsidRDefault="00B93FFA" w:rsidP="009667BA">
      <w:pPr>
        <w:shd w:val="clear" w:color="auto" w:fill="FFFFFF"/>
        <w:spacing w:after="0" w:line="240" w:lineRule="auto"/>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B93FFA" w:rsidRPr="00B93FFA" w:rsidRDefault="00B93FFA" w:rsidP="00402C37">
      <w:pPr>
        <w:shd w:val="clear" w:color="auto" w:fill="FFFFFF"/>
        <w:spacing w:after="0" w:line="240" w:lineRule="auto"/>
        <w:ind w:firstLine="708"/>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1</w:t>
      </w:r>
      <w:r w:rsidR="00402C37">
        <w:rPr>
          <w:rFonts w:ascii="Times New Roman" w:eastAsia="Times New Roman" w:hAnsi="Times New Roman" w:cs="Times New Roman"/>
          <w:color w:val="000000" w:themeColor="text1"/>
          <w:spacing w:val="4"/>
          <w:sz w:val="24"/>
          <w:szCs w:val="24"/>
        </w:rPr>
        <w:t>)</w:t>
      </w:r>
      <w:r w:rsidRPr="00B93FFA">
        <w:rPr>
          <w:rFonts w:ascii="Times New Roman" w:eastAsia="Times New Roman" w:hAnsi="Times New Roman" w:cs="Times New Roman"/>
          <w:color w:val="000000" w:themeColor="text1"/>
          <w:spacing w:val="4"/>
          <w:sz w:val="24"/>
          <w:szCs w:val="24"/>
        </w:rPr>
        <w:t xml:space="preserve"> Ежегодный основной оплачиваемый отпуск предоставляется продол</w:t>
      </w:r>
      <w:r w:rsidR="00402C37">
        <w:rPr>
          <w:rFonts w:ascii="Times New Roman" w:eastAsia="Times New Roman" w:hAnsi="Times New Roman" w:cs="Times New Roman"/>
          <w:color w:val="000000" w:themeColor="text1"/>
          <w:spacing w:val="4"/>
          <w:sz w:val="24"/>
          <w:szCs w:val="24"/>
        </w:rPr>
        <w:t>-</w:t>
      </w:r>
      <w:r w:rsidRPr="00B93FFA">
        <w:rPr>
          <w:rFonts w:ascii="Times New Roman" w:eastAsia="Times New Roman" w:hAnsi="Times New Roman" w:cs="Times New Roman"/>
          <w:color w:val="000000" w:themeColor="text1"/>
          <w:spacing w:val="4"/>
          <w:sz w:val="24"/>
          <w:szCs w:val="24"/>
        </w:rPr>
        <w:t>жительностью 30 календарных дней.</w:t>
      </w:r>
    </w:p>
    <w:p w:rsidR="00B93FFA" w:rsidRPr="00B93FFA" w:rsidRDefault="00B93FFA" w:rsidP="00402C37">
      <w:pPr>
        <w:shd w:val="clear" w:color="auto" w:fill="FFFFFF"/>
        <w:spacing w:after="0" w:line="240" w:lineRule="auto"/>
        <w:ind w:firstLine="708"/>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2</w:t>
      </w:r>
      <w:r w:rsidR="00402C37">
        <w:rPr>
          <w:rFonts w:ascii="Times New Roman" w:eastAsia="Times New Roman" w:hAnsi="Times New Roman" w:cs="Times New Roman"/>
          <w:color w:val="000000" w:themeColor="text1"/>
          <w:spacing w:val="4"/>
          <w:sz w:val="24"/>
          <w:szCs w:val="24"/>
        </w:rPr>
        <w:t>)</w:t>
      </w:r>
      <w:r w:rsidRPr="00B93FFA">
        <w:rPr>
          <w:rFonts w:ascii="Times New Roman" w:eastAsia="Times New Roman" w:hAnsi="Times New Roman" w:cs="Times New Roman"/>
          <w:color w:val="000000" w:themeColor="text1"/>
          <w:spacing w:val="4"/>
          <w:sz w:val="24"/>
          <w:szCs w:val="24"/>
        </w:rPr>
        <w:t xml:space="preserve"> Ежегодный дополнительный оплачиваемый отпуск за выслугу лет, продолжительность которого исчисляется из расчета:</w:t>
      </w:r>
    </w:p>
    <w:p w:rsidR="00B93FFA" w:rsidRPr="00B93FFA" w:rsidRDefault="00B93FFA" w:rsidP="009667BA">
      <w:pPr>
        <w:shd w:val="clear" w:color="auto" w:fill="FFFFFF"/>
        <w:spacing w:after="0" w:line="240" w:lineRule="auto"/>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при стаже гражданской службы от 1 года до 5 лет – 1 календарный день;</w:t>
      </w:r>
    </w:p>
    <w:p w:rsidR="00B93FFA" w:rsidRPr="00B93FFA" w:rsidRDefault="00B93FFA" w:rsidP="009667BA">
      <w:pPr>
        <w:shd w:val="clear" w:color="auto" w:fill="FFFFFF"/>
        <w:spacing w:after="0" w:line="240" w:lineRule="auto"/>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при стаже гражданской службы от 5 до 10 лет – 5 календарных дней;</w:t>
      </w:r>
    </w:p>
    <w:p w:rsidR="00B93FFA" w:rsidRPr="00B93FFA" w:rsidRDefault="00B93FFA" w:rsidP="009667BA">
      <w:pPr>
        <w:shd w:val="clear" w:color="auto" w:fill="FFFFFF"/>
        <w:spacing w:after="0" w:line="240" w:lineRule="auto"/>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при стаже гражданской службы от 10 до 15 лет – 7 календарных дней;</w:t>
      </w:r>
    </w:p>
    <w:p w:rsidR="00B93FFA" w:rsidRPr="00B93FFA" w:rsidRDefault="00B93FFA" w:rsidP="009667BA">
      <w:pPr>
        <w:shd w:val="clear" w:color="auto" w:fill="FFFFFF"/>
        <w:spacing w:after="0" w:line="240" w:lineRule="auto"/>
        <w:jc w:val="both"/>
        <w:rPr>
          <w:rFonts w:ascii="Times New Roman" w:eastAsia="Times New Roman" w:hAnsi="Times New Roman" w:cs="Times New Roman"/>
          <w:color w:val="000000" w:themeColor="text1"/>
          <w:spacing w:val="4"/>
          <w:sz w:val="24"/>
          <w:szCs w:val="24"/>
        </w:rPr>
      </w:pPr>
      <w:r w:rsidRPr="00B93FFA">
        <w:rPr>
          <w:rFonts w:ascii="Times New Roman" w:eastAsia="Times New Roman" w:hAnsi="Times New Roman" w:cs="Times New Roman"/>
          <w:color w:val="000000" w:themeColor="text1"/>
          <w:spacing w:val="4"/>
          <w:sz w:val="24"/>
          <w:szCs w:val="24"/>
        </w:rPr>
        <w:t>при стаже гражданской службы 15 лет и более – 10 календарных дней.</w:t>
      </w:r>
    </w:p>
    <w:p w:rsidR="00546517" w:rsidRDefault="00B93FFA" w:rsidP="00402C37">
      <w:pPr>
        <w:shd w:val="clear" w:color="auto" w:fill="FFFFFF"/>
        <w:spacing w:after="0" w:line="240" w:lineRule="auto"/>
        <w:ind w:firstLine="708"/>
        <w:jc w:val="both"/>
        <w:textAlignment w:val="top"/>
        <w:rPr>
          <w:rFonts w:ascii="Times New Roman" w:hAnsi="Times New Roman" w:cs="Times New Roman"/>
          <w:spacing w:val="4"/>
          <w:sz w:val="24"/>
          <w:szCs w:val="24"/>
        </w:rPr>
      </w:pPr>
      <w:r w:rsidRPr="00B93FFA">
        <w:rPr>
          <w:rFonts w:ascii="Times New Roman" w:eastAsia="Times New Roman" w:hAnsi="Times New Roman" w:cs="Times New Roman"/>
          <w:color w:val="000000" w:themeColor="text1"/>
          <w:spacing w:val="4"/>
          <w:sz w:val="24"/>
          <w:szCs w:val="24"/>
        </w:rPr>
        <w:t>3</w:t>
      </w:r>
      <w:r w:rsidR="00402C37">
        <w:rPr>
          <w:rFonts w:ascii="Times New Roman" w:eastAsia="Times New Roman" w:hAnsi="Times New Roman" w:cs="Times New Roman"/>
          <w:color w:val="000000" w:themeColor="text1"/>
          <w:spacing w:val="4"/>
          <w:sz w:val="24"/>
          <w:szCs w:val="24"/>
        </w:rPr>
        <w:t>)</w:t>
      </w:r>
      <w:r w:rsidRPr="00B93FFA">
        <w:rPr>
          <w:rFonts w:ascii="Times New Roman" w:eastAsia="Times New Roman" w:hAnsi="Times New Roman" w:cs="Times New Roman"/>
          <w:color w:val="000000" w:themeColor="text1"/>
          <w:spacing w:val="4"/>
          <w:sz w:val="24"/>
          <w:szCs w:val="24"/>
        </w:rPr>
        <w:t xml:space="preserve"> Ежегодный дополнительный отпуск за ненормированный служебный день продолжительностью 3 календарных дня</w:t>
      </w:r>
      <w:r w:rsidR="00546517" w:rsidRPr="00A5253A">
        <w:rPr>
          <w:rFonts w:ascii="Times New Roman" w:eastAsia="Times New Roman" w:hAnsi="Times New Roman" w:cs="Times New Roman"/>
          <w:color w:val="000000" w:themeColor="text1"/>
          <w:spacing w:val="4"/>
          <w:sz w:val="24"/>
          <w:szCs w:val="24"/>
        </w:rPr>
        <w:t>,</w:t>
      </w:r>
      <w:r w:rsidRPr="00B93FFA">
        <w:rPr>
          <w:rFonts w:ascii="Times New Roman" w:eastAsia="Times New Roman" w:hAnsi="Times New Roman" w:cs="Times New Roman"/>
          <w:color w:val="000000" w:themeColor="text1"/>
          <w:spacing w:val="4"/>
          <w:sz w:val="24"/>
          <w:szCs w:val="24"/>
        </w:rPr>
        <w:t> </w:t>
      </w:r>
      <w:r w:rsidR="00CB2FD5" w:rsidRPr="00A5253A">
        <w:rPr>
          <w:rFonts w:ascii="Times New Roman" w:eastAsia="Times New Roman" w:hAnsi="Times New Roman" w:cs="Times New Roman"/>
          <w:color w:val="000000" w:themeColor="text1"/>
          <w:spacing w:val="4"/>
          <w:sz w:val="24"/>
          <w:szCs w:val="24"/>
        </w:rPr>
        <w:t xml:space="preserve">для </w:t>
      </w:r>
      <w:r w:rsidR="00CB2FD5" w:rsidRPr="00A5253A">
        <w:rPr>
          <w:rFonts w:ascii="Times New Roman" w:hAnsi="Times New Roman" w:cs="Times New Roman"/>
          <w:color w:val="000000" w:themeColor="text1"/>
          <w:spacing w:val="4"/>
          <w:sz w:val="24"/>
          <w:szCs w:val="24"/>
        </w:rPr>
        <w:t xml:space="preserve">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w:t>
      </w:r>
      <w:r w:rsidR="00546517" w:rsidRPr="00A5253A">
        <w:rPr>
          <w:rFonts w:ascii="Times New Roman" w:hAnsi="Times New Roman" w:cs="Times New Roman"/>
          <w:color w:val="000000" w:themeColor="text1"/>
          <w:spacing w:val="4"/>
          <w:sz w:val="24"/>
          <w:szCs w:val="24"/>
        </w:rPr>
        <w:t>в соответствии с перечнем должностей, утверждаемым ежегодно</w:t>
      </w:r>
      <w:r w:rsidR="00546517" w:rsidRPr="00CB2FD5">
        <w:rPr>
          <w:rFonts w:ascii="Times New Roman" w:hAnsi="Times New Roman" w:cs="Times New Roman"/>
          <w:spacing w:val="4"/>
          <w:sz w:val="24"/>
          <w:szCs w:val="24"/>
        </w:rPr>
        <w:t xml:space="preserve"> организационно-распорядительным документом прокурора Еврейской автономной области.</w:t>
      </w:r>
    </w:p>
    <w:p w:rsidR="00CB2FD5" w:rsidRPr="00CB2FD5" w:rsidRDefault="00CB2FD5" w:rsidP="00402C37">
      <w:pPr>
        <w:shd w:val="clear" w:color="auto" w:fill="FFFFFF"/>
        <w:spacing w:after="0" w:line="240" w:lineRule="auto"/>
        <w:ind w:firstLine="708"/>
        <w:jc w:val="both"/>
        <w:textAlignment w:val="top"/>
        <w:rPr>
          <w:rFonts w:ascii="Times New Roman" w:hAnsi="Times New Roman" w:cs="Times New Roman"/>
          <w:spacing w:val="4"/>
          <w:sz w:val="24"/>
          <w:szCs w:val="24"/>
        </w:rPr>
      </w:pPr>
      <w:r>
        <w:rPr>
          <w:rFonts w:ascii="Times New Roman" w:hAnsi="Times New Roman" w:cs="Times New Roman"/>
          <w:sz w:val="24"/>
          <w:szCs w:val="24"/>
        </w:rPr>
        <w:t>4</w:t>
      </w:r>
      <w:r w:rsidR="00402C37">
        <w:rPr>
          <w:rFonts w:ascii="Times New Roman" w:hAnsi="Times New Roman" w:cs="Times New Roman"/>
          <w:sz w:val="24"/>
          <w:szCs w:val="24"/>
        </w:rPr>
        <w:t>)</w:t>
      </w:r>
      <w:r>
        <w:rPr>
          <w:rFonts w:ascii="Times New Roman" w:hAnsi="Times New Roman" w:cs="Times New Roman"/>
          <w:sz w:val="24"/>
          <w:szCs w:val="24"/>
        </w:rPr>
        <w:t xml:space="preserve"> И</w:t>
      </w:r>
      <w:r w:rsidRPr="00C91794">
        <w:rPr>
          <w:rFonts w:ascii="Times New Roman" w:hAnsi="Times New Roman" w:cs="Times New Roman"/>
          <w:sz w:val="24"/>
          <w:szCs w:val="24"/>
        </w:rPr>
        <w:t>ные отпуска в соответствии с законодательством Российской Федерации</w:t>
      </w:r>
      <w:r>
        <w:rPr>
          <w:rFonts w:ascii="Times New Roman" w:hAnsi="Times New Roman" w:cs="Times New Roman"/>
          <w:sz w:val="24"/>
          <w:szCs w:val="24"/>
        </w:rPr>
        <w:t>.</w:t>
      </w:r>
    </w:p>
    <w:p w:rsidR="008536EC" w:rsidRDefault="008536EC" w:rsidP="008536EC">
      <w:pPr>
        <w:pStyle w:val="ConsNormal"/>
        <w:widowControl/>
        <w:spacing w:line="240" w:lineRule="exact"/>
        <w:ind w:firstLine="0"/>
        <w:jc w:val="center"/>
        <w:rPr>
          <w:rFonts w:ascii="Times New Roman" w:hAnsi="Times New Roman" w:cs="Times New Roman"/>
          <w:b/>
          <w:bCs/>
          <w:sz w:val="28"/>
          <w:szCs w:val="28"/>
        </w:rPr>
      </w:pPr>
    </w:p>
    <w:p w:rsidR="00582626" w:rsidRDefault="00582626" w:rsidP="008536EC">
      <w:pPr>
        <w:pStyle w:val="ConsNormal"/>
        <w:widowControl/>
        <w:spacing w:line="240" w:lineRule="exact"/>
        <w:ind w:firstLine="0"/>
        <w:jc w:val="center"/>
        <w:rPr>
          <w:rFonts w:ascii="Times New Roman" w:hAnsi="Times New Roman" w:cs="Times New Roman"/>
          <w:b/>
          <w:bCs/>
          <w:sz w:val="28"/>
          <w:szCs w:val="28"/>
        </w:rPr>
      </w:pPr>
    </w:p>
    <w:p w:rsidR="007574F7" w:rsidRPr="007574F7" w:rsidRDefault="007574F7" w:rsidP="007574F7">
      <w:pPr>
        <w:pStyle w:val="ConsNormal"/>
        <w:widowControl/>
        <w:spacing w:line="240" w:lineRule="exact"/>
        <w:ind w:firstLine="0"/>
        <w:rPr>
          <w:rFonts w:ascii="Times New Roman" w:hAnsi="Times New Roman" w:cs="Times New Roman"/>
          <w:bCs/>
          <w:sz w:val="24"/>
          <w:szCs w:val="24"/>
        </w:rPr>
      </w:pPr>
      <w:r w:rsidRPr="007574F7">
        <w:rPr>
          <w:rFonts w:ascii="Times New Roman" w:hAnsi="Times New Roman" w:cs="Times New Roman"/>
          <w:bCs/>
          <w:sz w:val="24"/>
          <w:szCs w:val="24"/>
        </w:rPr>
        <w:t xml:space="preserve">Старший помощник </w:t>
      </w:r>
    </w:p>
    <w:p w:rsidR="008536EC" w:rsidRPr="007574F7" w:rsidRDefault="007574F7" w:rsidP="007574F7">
      <w:pPr>
        <w:pStyle w:val="ConsNormal"/>
        <w:widowControl/>
        <w:spacing w:line="240" w:lineRule="exact"/>
        <w:ind w:firstLine="0"/>
        <w:rPr>
          <w:rFonts w:ascii="Times New Roman" w:hAnsi="Times New Roman" w:cs="Times New Roman"/>
          <w:bCs/>
          <w:sz w:val="24"/>
          <w:szCs w:val="24"/>
        </w:rPr>
      </w:pPr>
      <w:r w:rsidRPr="007574F7">
        <w:rPr>
          <w:rFonts w:ascii="Times New Roman" w:hAnsi="Times New Roman" w:cs="Times New Roman"/>
          <w:bCs/>
          <w:sz w:val="24"/>
          <w:szCs w:val="24"/>
        </w:rPr>
        <w:t xml:space="preserve">прокурора области по кадрам                                                </w:t>
      </w:r>
      <w:r>
        <w:rPr>
          <w:rFonts w:ascii="Times New Roman" w:hAnsi="Times New Roman" w:cs="Times New Roman"/>
          <w:bCs/>
          <w:sz w:val="24"/>
          <w:szCs w:val="24"/>
        </w:rPr>
        <w:t xml:space="preserve">                            </w:t>
      </w:r>
      <w:r w:rsidRPr="007574F7">
        <w:rPr>
          <w:rFonts w:ascii="Times New Roman" w:hAnsi="Times New Roman" w:cs="Times New Roman"/>
          <w:bCs/>
          <w:sz w:val="24"/>
          <w:szCs w:val="24"/>
        </w:rPr>
        <w:t xml:space="preserve"> Е.С. Голованова</w:t>
      </w:r>
    </w:p>
    <w:p w:rsidR="00BD7C05" w:rsidRPr="007574F7" w:rsidRDefault="00BD7C05" w:rsidP="007574F7">
      <w:pPr>
        <w:spacing w:line="240" w:lineRule="exact"/>
        <w:rPr>
          <w:sz w:val="24"/>
          <w:szCs w:val="24"/>
        </w:rPr>
      </w:pPr>
    </w:p>
    <w:sectPr w:rsidR="00BD7C05" w:rsidRPr="007574F7" w:rsidSect="00510E20">
      <w:headerReference w:type="default" r:id="rId11"/>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DC2" w:rsidRDefault="00722DC2" w:rsidP="00510E20">
      <w:pPr>
        <w:spacing w:after="0" w:line="240" w:lineRule="auto"/>
      </w:pPr>
      <w:r>
        <w:separator/>
      </w:r>
    </w:p>
  </w:endnote>
  <w:endnote w:type="continuationSeparator" w:id="1">
    <w:p w:rsidR="00722DC2" w:rsidRDefault="00722DC2" w:rsidP="00510E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DC2" w:rsidRDefault="00722DC2" w:rsidP="00510E20">
      <w:pPr>
        <w:spacing w:after="0" w:line="240" w:lineRule="auto"/>
      </w:pPr>
      <w:r>
        <w:separator/>
      </w:r>
    </w:p>
  </w:footnote>
  <w:footnote w:type="continuationSeparator" w:id="1">
    <w:p w:rsidR="00722DC2" w:rsidRDefault="00722DC2" w:rsidP="00510E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88255"/>
      <w:docPartObj>
        <w:docPartGallery w:val="Page Numbers (Top of Page)"/>
        <w:docPartUnique/>
      </w:docPartObj>
    </w:sdtPr>
    <w:sdtContent>
      <w:p w:rsidR="00510E20" w:rsidRDefault="00913010">
        <w:pPr>
          <w:pStyle w:val="aa"/>
          <w:jc w:val="center"/>
        </w:pPr>
        <w:fldSimple w:instr=" PAGE   \* MERGEFORMAT ">
          <w:r w:rsidR="00F63840">
            <w:rPr>
              <w:noProof/>
            </w:rPr>
            <w:t>2</w:t>
          </w:r>
        </w:fldSimple>
      </w:p>
    </w:sdtContent>
  </w:sdt>
  <w:p w:rsidR="00510E20" w:rsidRDefault="00510E20">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93FFA"/>
    <w:rsid w:val="00012224"/>
    <w:rsid w:val="0001608F"/>
    <w:rsid w:val="00025CDE"/>
    <w:rsid w:val="00052974"/>
    <w:rsid w:val="00052E25"/>
    <w:rsid w:val="0006245B"/>
    <w:rsid w:val="00092D0A"/>
    <w:rsid w:val="000A00AD"/>
    <w:rsid w:val="000A6D8C"/>
    <w:rsid w:val="00100C34"/>
    <w:rsid w:val="0011150A"/>
    <w:rsid w:val="001236B0"/>
    <w:rsid w:val="0013203B"/>
    <w:rsid w:val="00134FAD"/>
    <w:rsid w:val="00155E4E"/>
    <w:rsid w:val="00190D21"/>
    <w:rsid w:val="001F4F14"/>
    <w:rsid w:val="0028454C"/>
    <w:rsid w:val="002A760B"/>
    <w:rsid w:val="002B77C2"/>
    <w:rsid w:val="002E4917"/>
    <w:rsid w:val="002F34CC"/>
    <w:rsid w:val="00300B76"/>
    <w:rsid w:val="003013EE"/>
    <w:rsid w:val="0030325F"/>
    <w:rsid w:val="003056F5"/>
    <w:rsid w:val="0032281C"/>
    <w:rsid w:val="00364C92"/>
    <w:rsid w:val="00371E87"/>
    <w:rsid w:val="0038728D"/>
    <w:rsid w:val="00393CED"/>
    <w:rsid w:val="003B6DED"/>
    <w:rsid w:val="003E17C9"/>
    <w:rsid w:val="003F06E7"/>
    <w:rsid w:val="00402C37"/>
    <w:rsid w:val="00430670"/>
    <w:rsid w:val="00432AB2"/>
    <w:rsid w:val="00432CE3"/>
    <w:rsid w:val="00447DF7"/>
    <w:rsid w:val="00457211"/>
    <w:rsid w:val="00465120"/>
    <w:rsid w:val="00497072"/>
    <w:rsid w:val="004D1B8F"/>
    <w:rsid w:val="004F6177"/>
    <w:rsid w:val="00510E20"/>
    <w:rsid w:val="00536415"/>
    <w:rsid w:val="00546517"/>
    <w:rsid w:val="00561478"/>
    <w:rsid w:val="00582626"/>
    <w:rsid w:val="00593A44"/>
    <w:rsid w:val="005F3779"/>
    <w:rsid w:val="005F54D6"/>
    <w:rsid w:val="00614D37"/>
    <w:rsid w:val="00632270"/>
    <w:rsid w:val="00634ED2"/>
    <w:rsid w:val="00692327"/>
    <w:rsid w:val="006E6670"/>
    <w:rsid w:val="006E7202"/>
    <w:rsid w:val="006F12BB"/>
    <w:rsid w:val="0070751A"/>
    <w:rsid w:val="00717985"/>
    <w:rsid w:val="007200F3"/>
    <w:rsid w:val="00722DC2"/>
    <w:rsid w:val="007234F6"/>
    <w:rsid w:val="007472B0"/>
    <w:rsid w:val="007574F7"/>
    <w:rsid w:val="007601BE"/>
    <w:rsid w:val="00796890"/>
    <w:rsid w:val="00797C6C"/>
    <w:rsid w:val="007D128B"/>
    <w:rsid w:val="007D5A36"/>
    <w:rsid w:val="007E2B2B"/>
    <w:rsid w:val="007E6D90"/>
    <w:rsid w:val="007F6BA6"/>
    <w:rsid w:val="007F716E"/>
    <w:rsid w:val="0084130A"/>
    <w:rsid w:val="00851903"/>
    <w:rsid w:val="008536EC"/>
    <w:rsid w:val="008541A4"/>
    <w:rsid w:val="008653EA"/>
    <w:rsid w:val="00872ACF"/>
    <w:rsid w:val="008917B2"/>
    <w:rsid w:val="00893953"/>
    <w:rsid w:val="008B1CBE"/>
    <w:rsid w:val="009067B1"/>
    <w:rsid w:val="00913010"/>
    <w:rsid w:val="00920B73"/>
    <w:rsid w:val="009354B8"/>
    <w:rsid w:val="009410A2"/>
    <w:rsid w:val="009667BA"/>
    <w:rsid w:val="00987156"/>
    <w:rsid w:val="0099059D"/>
    <w:rsid w:val="009A0DE7"/>
    <w:rsid w:val="009D757D"/>
    <w:rsid w:val="00A022EC"/>
    <w:rsid w:val="00A124A1"/>
    <w:rsid w:val="00A144AD"/>
    <w:rsid w:val="00A34AD5"/>
    <w:rsid w:val="00A5253A"/>
    <w:rsid w:val="00A735DD"/>
    <w:rsid w:val="00AB58FC"/>
    <w:rsid w:val="00AB7383"/>
    <w:rsid w:val="00AC618D"/>
    <w:rsid w:val="00AC7AE6"/>
    <w:rsid w:val="00AE03E5"/>
    <w:rsid w:val="00AE252C"/>
    <w:rsid w:val="00AF6D4C"/>
    <w:rsid w:val="00B0108A"/>
    <w:rsid w:val="00B06701"/>
    <w:rsid w:val="00B23932"/>
    <w:rsid w:val="00B4170F"/>
    <w:rsid w:val="00B52FEF"/>
    <w:rsid w:val="00B532AC"/>
    <w:rsid w:val="00B66A86"/>
    <w:rsid w:val="00B93FFA"/>
    <w:rsid w:val="00BB3413"/>
    <w:rsid w:val="00BC1532"/>
    <w:rsid w:val="00BC431D"/>
    <w:rsid w:val="00BC55C9"/>
    <w:rsid w:val="00BD7C05"/>
    <w:rsid w:val="00C16CF3"/>
    <w:rsid w:val="00C21B1D"/>
    <w:rsid w:val="00C3628E"/>
    <w:rsid w:val="00C411F3"/>
    <w:rsid w:val="00C64B3D"/>
    <w:rsid w:val="00C702A7"/>
    <w:rsid w:val="00C973E0"/>
    <w:rsid w:val="00CA3AAD"/>
    <w:rsid w:val="00CB2FD5"/>
    <w:rsid w:val="00CD304C"/>
    <w:rsid w:val="00CE4DAD"/>
    <w:rsid w:val="00D02B32"/>
    <w:rsid w:val="00DB3BFA"/>
    <w:rsid w:val="00E27928"/>
    <w:rsid w:val="00E30F14"/>
    <w:rsid w:val="00E33A13"/>
    <w:rsid w:val="00E45F7A"/>
    <w:rsid w:val="00E46BB1"/>
    <w:rsid w:val="00E51110"/>
    <w:rsid w:val="00E56A3D"/>
    <w:rsid w:val="00E70759"/>
    <w:rsid w:val="00E81362"/>
    <w:rsid w:val="00E86A47"/>
    <w:rsid w:val="00E93625"/>
    <w:rsid w:val="00ED26F1"/>
    <w:rsid w:val="00F0403A"/>
    <w:rsid w:val="00F456C1"/>
    <w:rsid w:val="00F63840"/>
    <w:rsid w:val="00F65050"/>
    <w:rsid w:val="00FC72E1"/>
    <w:rsid w:val="00FF6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70"/>
  </w:style>
  <w:style w:type="paragraph" w:styleId="2">
    <w:name w:val="heading 2"/>
    <w:basedOn w:val="a"/>
    <w:link w:val="20"/>
    <w:uiPriority w:val="9"/>
    <w:qFormat/>
    <w:rsid w:val="00B93F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3FFA"/>
    <w:rPr>
      <w:rFonts w:ascii="Times New Roman" w:eastAsia="Times New Roman" w:hAnsi="Times New Roman" w:cs="Times New Roman"/>
      <w:b/>
      <w:bCs/>
      <w:sz w:val="36"/>
      <w:szCs w:val="36"/>
    </w:rPr>
  </w:style>
  <w:style w:type="paragraph" w:styleId="a3">
    <w:name w:val="Normal (Web)"/>
    <w:basedOn w:val="a"/>
    <w:uiPriority w:val="99"/>
    <w:semiHidden/>
    <w:unhideWhenUsed/>
    <w:rsid w:val="00B93FF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93FFA"/>
    <w:rPr>
      <w:color w:val="0000FF"/>
      <w:u w:val="single"/>
    </w:rPr>
  </w:style>
  <w:style w:type="character" w:styleId="a5">
    <w:name w:val="Strong"/>
    <w:basedOn w:val="a0"/>
    <w:uiPriority w:val="22"/>
    <w:qFormat/>
    <w:rsid w:val="00B93FFA"/>
    <w:rPr>
      <w:b/>
      <w:bCs/>
    </w:rPr>
  </w:style>
  <w:style w:type="paragraph" w:customStyle="1" w:styleId="ConsNormal">
    <w:name w:val="ConsNormal"/>
    <w:rsid w:val="00E8136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w:basedOn w:val="a"/>
    <w:link w:val="a7"/>
    <w:rsid w:val="0030325F"/>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30325F"/>
    <w:rPr>
      <w:rFonts w:ascii="Times New Roman" w:eastAsia="Times New Roman" w:hAnsi="Times New Roman" w:cs="Times New Roman"/>
      <w:sz w:val="20"/>
      <w:szCs w:val="20"/>
    </w:rPr>
  </w:style>
  <w:style w:type="character" w:customStyle="1" w:styleId="FontStyle23">
    <w:name w:val="Font Style23"/>
    <w:rsid w:val="00430670"/>
    <w:rPr>
      <w:rFonts w:ascii="Times New Roman" w:hAnsi="Times New Roman" w:cs="Times New Roman" w:hint="default"/>
      <w:b/>
      <w:bCs w:val="0"/>
      <w:sz w:val="24"/>
    </w:rPr>
  </w:style>
  <w:style w:type="paragraph" w:customStyle="1" w:styleId="0">
    <w:name w:val="Обычный + уплотненный на  0"/>
    <w:aliases w:val="5 пт"/>
    <w:basedOn w:val="a"/>
    <w:rsid w:val="00B52FEF"/>
    <w:pPr>
      <w:spacing w:after="0" w:line="240" w:lineRule="auto"/>
      <w:ind w:firstLineChars="250" w:firstLine="675"/>
      <w:jc w:val="both"/>
    </w:pPr>
    <w:rPr>
      <w:rFonts w:ascii="Times New Roman" w:eastAsia="Times New Roman" w:hAnsi="Times New Roman" w:cs="Times New Roman"/>
      <w:color w:val="000000"/>
      <w:spacing w:val="-10"/>
      <w:sz w:val="28"/>
      <w:szCs w:val="28"/>
    </w:rPr>
  </w:style>
  <w:style w:type="character" w:customStyle="1" w:styleId="a8">
    <w:name w:val="Основной текст_"/>
    <w:basedOn w:val="a0"/>
    <w:link w:val="21"/>
    <w:rsid w:val="00155E4E"/>
    <w:rPr>
      <w:spacing w:val="1"/>
      <w:sz w:val="26"/>
      <w:szCs w:val="26"/>
      <w:shd w:val="clear" w:color="auto" w:fill="FFFFFF"/>
    </w:rPr>
  </w:style>
  <w:style w:type="paragraph" w:customStyle="1" w:styleId="21">
    <w:name w:val="Основной текст2"/>
    <w:basedOn w:val="a"/>
    <w:link w:val="a8"/>
    <w:rsid w:val="00155E4E"/>
    <w:pPr>
      <w:widowControl w:val="0"/>
      <w:shd w:val="clear" w:color="auto" w:fill="FFFFFF"/>
      <w:spacing w:after="900" w:line="230" w:lineRule="exact"/>
    </w:pPr>
    <w:rPr>
      <w:spacing w:val="1"/>
      <w:sz w:val="26"/>
      <w:szCs w:val="26"/>
    </w:rPr>
  </w:style>
  <w:style w:type="character" w:customStyle="1" w:styleId="1">
    <w:name w:val="Основной текст1"/>
    <w:basedOn w:val="a8"/>
    <w:rsid w:val="008B1CBE"/>
    <w:rPr>
      <w:rFonts w:ascii="Times New Roman" w:eastAsia="Times New Roman" w:hAnsi="Times New Roman" w:cs="Times New Roman"/>
      <w:color w:val="000000"/>
      <w:w w:val="100"/>
      <w:position w:val="0"/>
      <w:u w:val="single"/>
      <w:lang w:val="ru-RU"/>
    </w:rPr>
  </w:style>
  <w:style w:type="paragraph" w:customStyle="1" w:styleId="a9">
    <w:name w:val="Таблицы (моноширинный)"/>
    <w:basedOn w:val="a"/>
    <w:next w:val="a"/>
    <w:rsid w:val="00B23932"/>
    <w:pPr>
      <w:widowControl w:val="0"/>
      <w:autoSpaceDE w:val="0"/>
      <w:autoSpaceDN w:val="0"/>
      <w:adjustRightInd w:val="0"/>
      <w:spacing w:after="0" w:line="240" w:lineRule="auto"/>
      <w:ind w:firstLine="709"/>
      <w:jc w:val="both"/>
    </w:pPr>
    <w:rPr>
      <w:rFonts w:ascii="Courier New" w:eastAsia="Times New Roman" w:hAnsi="Courier New" w:cs="Courier New"/>
      <w:sz w:val="20"/>
      <w:szCs w:val="20"/>
    </w:rPr>
  </w:style>
  <w:style w:type="paragraph" w:customStyle="1" w:styleId="ConsPlusNormal">
    <w:name w:val="ConsPlusNormal"/>
    <w:rsid w:val="00457211"/>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a">
    <w:name w:val="header"/>
    <w:basedOn w:val="a"/>
    <w:link w:val="ab"/>
    <w:uiPriority w:val="99"/>
    <w:unhideWhenUsed/>
    <w:rsid w:val="00510E2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10E20"/>
  </w:style>
  <w:style w:type="paragraph" w:styleId="ac">
    <w:name w:val="footer"/>
    <w:basedOn w:val="a"/>
    <w:link w:val="ad"/>
    <w:uiPriority w:val="99"/>
    <w:semiHidden/>
    <w:unhideWhenUsed/>
    <w:rsid w:val="00510E20"/>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10E20"/>
  </w:style>
  <w:style w:type="character" w:customStyle="1" w:styleId="Doc-">
    <w:name w:val="Doc-Т внутри нумерации Знак"/>
    <w:link w:val="Doc-0"/>
    <w:uiPriority w:val="99"/>
    <w:locked/>
    <w:rsid w:val="00CD304C"/>
    <w:rPr>
      <w:rFonts w:ascii="Times New Roman" w:eastAsia="Times New Roman" w:hAnsi="Times New Roman" w:cs="Times New Roman"/>
      <w:sz w:val="20"/>
      <w:szCs w:val="20"/>
    </w:rPr>
  </w:style>
  <w:style w:type="paragraph" w:customStyle="1" w:styleId="Doc-0">
    <w:name w:val="Doc-Т внутри нумерации"/>
    <w:basedOn w:val="a"/>
    <w:link w:val="Doc-"/>
    <w:uiPriority w:val="99"/>
    <w:rsid w:val="00CD304C"/>
    <w:pPr>
      <w:spacing w:after="0" w:line="360" w:lineRule="auto"/>
      <w:ind w:left="720" w:firstLine="709"/>
      <w:jc w:val="both"/>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53071602">
      <w:bodyDiv w:val="1"/>
      <w:marLeft w:val="0"/>
      <w:marRight w:val="0"/>
      <w:marTop w:val="0"/>
      <w:marBottom w:val="0"/>
      <w:divBdr>
        <w:top w:val="none" w:sz="0" w:space="0" w:color="auto"/>
        <w:left w:val="none" w:sz="0" w:space="0" w:color="auto"/>
        <w:bottom w:val="none" w:sz="0" w:space="0" w:color="auto"/>
        <w:right w:val="none" w:sz="0" w:space="0" w:color="auto"/>
      </w:divBdr>
    </w:div>
    <w:div w:id="497580033">
      <w:bodyDiv w:val="1"/>
      <w:marLeft w:val="0"/>
      <w:marRight w:val="0"/>
      <w:marTop w:val="0"/>
      <w:marBottom w:val="0"/>
      <w:divBdr>
        <w:top w:val="none" w:sz="0" w:space="0" w:color="auto"/>
        <w:left w:val="none" w:sz="0" w:space="0" w:color="auto"/>
        <w:bottom w:val="none" w:sz="0" w:space="0" w:color="auto"/>
        <w:right w:val="none" w:sz="0" w:space="0" w:color="auto"/>
      </w:divBdr>
      <w:divsChild>
        <w:div w:id="162820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0F71C4BCFF0CD5D84482681407F5CD95DD1325EB087D6FD29478F363D50B7789E21A63C6C1978DTCsC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497B3094BEBB192584BC2B1C61C3705988D56D2B3EDBA042B9D9E95FEPFa5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E7C4D-A2DB-4070-A879-75B16AFC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2225</Words>
  <Characters>12688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ГоловановаЕС</dc:creator>
  <cp:keywords/>
  <dc:description/>
  <cp:lastModifiedBy>ГоловановаЕС</cp:lastModifiedBy>
  <cp:revision>146</cp:revision>
  <cp:lastPrinted>2021-03-07T05:13:00Z</cp:lastPrinted>
  <dcterms:created xsi:type="dcterms:W3CDTF">2019-01-25T01:53:00Z</dcterms:created>
  <dcterms:modified xsi:type="dcterms:W3CDTF">2021-03-07T05:14:00Z</dcterms:modified>
</cp:coreProperties>
</file>