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FF6EA"/>
  <w:body>
    <w:p w:rsidR="00DF6BD3" w:rsidRPr="00EF0D9C" w:rsidRDefault="00DF6BD3" w:rsidP="00EF0D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85623" w:themeColor="accent6" w:themeShade="80"/>
          <w:sz w:val="44"/>
          <w:szCs w:val="44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F0D9C">
        <w:rPr>
          <w:rFonts w:ascii="Times New Roman" w:eastAsia="Times New Roman" w:hAnsi="Times New Roman" w:cs="Times New Roman"/>
          <w:b/>
          <w:color w:val="385623" w:themeColor="accent6" w:themeShade="80"/>
          <w:sz w:val="44"/>
          <w:szCs w:val="44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Будущее Байкала в наших руках</w:t>
      </w:r>
      <w:r w:rsidR="00EF0D9C" w:rsidRPr="00EF0D9C">
        <w:rPr>
          <w:rFonts w:ascii="Times New Roman" w:eastAsia="Times New Roman" w:hAnsi="Times New Roman" w:cs="Times New Roman"/>
          <w:b/>
          <w:color w:val="385623" w:themeColor="accent6" w:themeShade="80"/>
          <w:sz w:val="44"/>
          <w:szCs w:val="44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:rsidR="00EF0D9C" w:rsidRDefault="00EF0D9C" w:rsidP="00EF0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BD3" w:rsidRPr="00EF0D9C" w:rsidRDefault="002500E8" w:rsidP="00EF0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Байкальская межрегиональная природоохранная прокуратура информирует, что т</w:t>
      </w:r>
      <w:r w:rsidR="00DF6BD3"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уристы обязаны бережно относиться к </w:t>
      </w:r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природе, туристической инфраструктуре</w:t>
      </w:r>
      <w:r w:rsidR="00DF6BD3"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, соблюдать чистоту и общественный порядок, выполнять законные требования уполномоченных органов.</w:t>
      </w:r>
    </w:p>
    <w:p w:rsidR="005B7409" w:rsidRPr="00DF6BD3" w:rsidRDefault="005B7409" w:rsidP="00EF0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BD3" w:rsidRPr="00DF6BD3" w:rsidRDefault="005B7409" w:rsidP="00EF0D9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609B218B" wp14:editId="3A62BB38">
            <wp:extent cx="4320000" cy="2835000"/>
            <wp:effectExtent l="19050" t="0" r="23495" b="82296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835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041A41" w:rsidRPr="005B7409" w:rsidRDefault="005B7409" w:rsidP="00EF0D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320000" cy="2880000"/>
            <wp:effectExtent l="19050" t="0" r="23495" b="8350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880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5B7409" w:rsidRDefault="005B7409" w:rsidP="00EF0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CFC" w:rsidRPr="00EF0D9C" w:rsidRDefault="00C81CFC" w:rsidP="00EF0D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color w:val="385623" w:themeColor="accent6" w:themeShade="80"/>
          <w:sz w:val="3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F0D9C">
        <w:rPr>
          <w:rFonts w:ascii="Times New Roman" w:eastAsia="Times New Roman" w:hAnsi="Times New Roman" w:cs="Times New Roman"/>
          <w:b/>
          <w:color w:val="385623" w:themeColor="accent6" w:themeShade="80"/>
          <w:sz w:val="3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lastRenderedPageBreak/>
        <w:t>При подготовке к отдыху следует:</w:t>
      </w:r>
    </w:p>
    <w:p w:rsidR="00F21BEC" w:rsidRPr="00EF0D9C" w:rsidRDefault="00C81CFC" w:rsidP="00EF0D9C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 w:rsidRPr="00EF0D9C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изучить законы, местные традиции территории;</w:t>
      </w:r>
    </w:p>
    <w:p w:rsidR="00F21BEC" w:rsidRPr="00EF0D9C" w:rsidRDefault="00F21BEC" w:rsidP="00EF0D9C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 w:rsidRPr="00EF0D9C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позаботиться об оформлении разрешения на посещение особо охраняемой природной территории;</w:t>
      </w:r>
    </w:p>
    <w:p w:rsidR="00F21BEC" w:rsidRPr="00EF0D9C" w:rsidRDefault="00F21BEC" w:rsidP="00EF0D9C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 w:rsidRPr="00EF0D9C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проверить прогноз погоды;</w:t>
      </w:r>
    </w:p>
    <w:p w:rsidR="002500E8" w:rsidRPr="00EF0D9C" w:rsidRDefault="002500E8" w:rsidP="00EF0D9C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 w:rsidRPr="00EF0D9C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взять мобильный телефон, фотоаппарат</w:t>
      </w:r>
      <w:r w:rsidR="00F21BEC" w:rsidRPr="00EF0D9C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и др.</w:t>
      </w:r>
      <w:r w:rsidRPr="00EF0D9C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, зарядные устройства к гаджетам;</w:t>
      </w:r>
    </w:p>
    <w:p w:rsidR="00C81CFC" w:rsidRPr="00EF0D9C" w:rsidRDefault="00C81CFC" w:rsidP="00EF0D9C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 w:rsidRPr="00EF0D9C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сообщить родственникам и (или) знакомым о своей поездке, месте пребывания;</w:t>
      </w:r>
    </w:p>
    <w:p w:rsidR="00C81CFC" w:rsidRPr="00EF0D9C" w:rsidRDefault="00C81CFC" w:rsidP="00EF0D9C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 w:rsidRPr="00EF0D9C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зарегистрировать в спасательной слу</w:t>
      </w:r>
      <w:r w:rsidR="002500E8" w:rsidRPr="00EF0D9C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жбе ваши планы – место старта и </w:t>
      </w:r>
      <w:r w:rsidRPr="00EF0D9C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финиша, предполагаемое время возвращения, контактные данные</w:t>
      </w:r>
      <w:r w:rsidR="002500E8" w:rsidRPr="00EF0D9C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;</w:t>
      </w:r>
    </w:p>
    <w:p w:rsidR="00C81CFC" w:rsidRPr="00EF0D9C" w:rsidRDefault="00C81CFC" w:rsidP="00EF0D9C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 w:rsidRPr="00EF0D9C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позаботиться о наличии медикаментов, средств </w:t>
      </w:r>
      <w:r w:rsidR="002500E8" w:rsidRPr="00EF0D9C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индивидуальной защиты.</w:t>
      </w:r>
    </w:p>
    <w:p w:rsidR="00041A41" w:rsidRDefault="00041A41" w:rsidP="00EF0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A41" w:rsidRPr="00EF0D9C" w:rsidRDefault="005B7409" w:rsidP="00EF0D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F0D9C">
        <w:rPr>
          <w:b/>
          <w:noProof/>
          <w:color w:val="385623" w:themeColor="accent6" w:themeShade="8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>
            <wp:extent cx="4320000" cy="2883599"/>
            <wp:effectExtent l="19050" t="0" r="23495" b="8312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88359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720464" w:rsidRPr="00EF0D9C" w:rsidRDefault="00720464" w:rsidP="00EF0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F0D9C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В соответствии с Федеральным законом «Об основах туристской деятельности в Российской Федерации» во время совершения путешествия </w:t>
      </w:r>
      <w:r w:rsidRPr="00EF0D9C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u w:val="single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турист обязан:</w:t>
      </w:r>
      <w:r w:rsidRPr="00EF0D9C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720464" w:rsidRPr="00EF0D9C" w:rsidRDefault="00720464" w:rsidP="00EF0D9C">
      <w:pPr>
        <w:pStyle w:val="a6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соблюдать законодательство страны (места) временного пребывания, уважать ее социальное устройство, обычаи, традиции, религиозные верования; </w:t>
      </w:r>
    </w:p>
    <w:p w:rsidR="00720464" w:rsidRPr="00EF0D9C" w:rsidRDefault="00720464" w:rsidP="00EF0D9C">
      <w:pPr>
        <w:pStyle w:val="a6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сохранять окружающую среду, бережно относиться к памятникам природы, истории и культуры в стране (месте) временного пребывания; </w:t>
      </w:r>
    </w:p>
    <w:p w:rsidR="00720464" w:rsidRPr="00EF0D9C" w:rsidRDefault="00720464" w:rsidP="00EF0D9C">
      <w:pPr>
        <w:pStyle w:val="a6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соблюдать во время путешествия правила личной безопасности. </w:t>
      </w:r>
    </w:p>
    <w:p w:rsidR="00720464" w:rsidRPr="00EF0D9C" w:rsidRDefault="00720464" w:rsidP="00EF0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ru-RU"/>
        </w:rPr>
      </w:pPr>
    </w:p>
    <w:p w:rsidR="00EF0D9C" w:rsidRDefault="00EF0D9C" w:rsidP="00EF0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ru-RU"/>
        </w:rPr>
      </w:pPr>
    </w:p>
    <w:p w:rsidR="00EF0D9C" w:rsidRDefault="00EF0D9C" w:rsidP="00EF0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ru-RU"/>
        </w:rPr>
      </w:pPr>
    </w:p>
    <w:p w:rsidR="003A27BD" w:rsidRPr="00EF0D9C" w:rsidRDefault="00CF1661" w:rsidP="00EF0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85623" w:themeColor="accent6" w:themeShade="80"/>
          <w:sz w:val="3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F0D9C">
        <w:rPr>
          <w:rFonts w:ascii="Times New Roman" w:eastAsia="Times New Roman" w:hAnsi="Times New Roman" w:cs="Times New Roman"/>
          <w:b/>
          <w:color w:val="385623" w:themeColor="accent6" w:themeShade="80"/>
          <w:sz w:val="3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lastRenderedPageBreak/>
        <w:t>В</w:t>
      </w:r>
      <w:r w:rsidR="003A27BD" w:rsidRPr="00EF0D9C">
        <w:rPr>
          <w:rFonts w:ascii="Times New Roman" w:eastAsia="Times New Roman" w:hAnsi="Times New Roman" w:cs="Times New Roman"/>
          <w:b/>
          <w:color w:val="385623" w:themeColor="accent6" w:themeShade="80"/>
          <w:sz w:val="3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целях сохранения экосистемы озера Байкал запрещается:</w:t>
      </w:r>
    </w:p>
    <w:p w:rsidR="00DF6BD3" w:rsidRPr="00EF0D9C" w:rsidRDefault="00DF6BD3" w:rsidP="00EF0D9C">
      <w:pPr>
        <w:pStyle w:val="a6"/>
        <w:numPr>
          <w:ilvl w:val="0"/>
          <w:numId w:val="4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загрязнение и засоре</w:t>
      </w:r>
      <w:r w:rsidR="002500E8"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ние водных объектов (парковка и </w:t>
      </w:r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непосредственное мытье транспортных средств и т.д.);</w:t>
      </w:r>
    </w:p>
    <w:p w:rsidR="00DF6BD3" w:rsidRPr="00EF0D9C" w:rsidRDefault="00DF6BD3" w:rsidP="00EF0D9C">
      <w:pPr>
        <w:pStyle w:val="a6"/>
        <w:numPr>
          <w:ilvl w:val="0"/>
          <w:numId w:val="4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загрязнение земельных участков (</w:t>
      </w:r>
      <w:r w:rsidR="002500E8"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складирование отходов вне урн и </w:t>
      </w:r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контейнерных площадок для сбора мусора); </w:t>
      </w:r>
    </w:p>
    <w:p w:rsidR="00DF6BD3" w:rsidRPr="00EF0D9C" w:rsidRDefault="00DF6BD3" w:rsidP="00EF0D9C">
      <w:pPr>
        <w:pStyle w:val="a6"/>
        <w:numPr>
          <w:ilvl w:val="0"/>
          <w:numId w:val="4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нарушение природных комплексов (лесных насаждений, растительного и почвенного покрова и т.д.); </w:t>
      </w:r>
    </w:p>
    <w:p w:rsidR="003A27BD" w:rsidRPr="00EF0D9C" w:rsidRDefault="003A27BD" w:rsidP="00EF0D9C">
      <w:pPr>
        <w:pStyle w:val="a6"/>
        <w:numPr>
          <w:ilvl w:val="0"/>
          <w:numId w:val="4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осуществление движения транспортных средств в пределах водоохранной зоны за</w:t>
      </w:r>
      <w:r w:rsidR="00DF6BD3"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 </w:t>
      </w:r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исключением дорог с твердым покрытием, </w:t>
      </w:r>
      <w:r w:rsidR="002500E8"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br/>
      </w:r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а также стоянки транспортных средств за</w:t>
      </w:r>
      <w:r w:rsidR="00DF6BD3"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 </w:t>
      </w:r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пределами специально отведенных мест стоянок; </w:t>
      </w:r>
    </w:p>
    <w:p w:rsidR="00DF6BD3" w:rsidRPr="00EF0D9C" w:rsidRDefault="00DF6BD3" w:rsidP="00EF0D9C">
      <w:pPr>
        <w:pStyle w:val="a6"/>
        <w:numPr>
          <w:ilvl w:val="0"/>
          <w:numId w:val="4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самовольная установка туристических палаток, легковозводимых навесов, иных строений вне специально отведенных для этого мест;</w:t>
      </w:r>
    </w:p>
    <w:p w:rsidR="003A27BD" w:rsidRPr="00EF0D9C" w:rsidRDefault="00EA239A" w:rsidP="00EF0D9C">
      <w:pPr>
        <w:pStyle w:val="a6"/>
        <w:numPr>
          <w:ilvl w:val="0"/>
          <w:numId w:val="4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сбор редких и находящихся под </w:t>
      </w:r>
      <w:r w:rsidR="002500E8"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угрозой исчезновения растений и </w:t>
      </w:r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грибов, занесенных в Красную Книгу Российской Федерации и региона;</w:t>
      </w:r>
    </w:p>
    <w:p w:rsidR="00EA239A" w:rsidRPr="00EF0D9C" w:rsidRDefault="00EA239A" w:rsidP="00EF0D9C">
      <w:pPr>
        <w:pStyle w:val="a6"/>
        <w:numPr>
          <w:ilvl w:val="0"/>
          <w:numId w:val="4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разведение костров в установленный период пожароопасного сезона; </w:t>
      </w:r>
    </w:p>
    <w:p w:rsidR="00EA239A" w:rsidRPr="00EF0D9C" w:rsidRDefault="00EA239A" w:rsidP="00EF0D9C">
      <w:pPr>
        <w:pStyle w:val="a6"/>
        <w:numPr>
          <w:ilvl w:val="0"/>
          <w:numId w:val="4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выход на маршруты передвижения, проходящие по труднодоступной местности, на водный, горный, спелеологический и другой маршрут, связанный с повышенным риском для жизн</w:t>
      </w:r>
      <w:r w:rsidR="002500E8"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и, причинением вреда здоровью и </w:t>
      </w:r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имуществу, без регистрации в поисково-спасательных отрядах</w:t>
      </w:r>
      <w:r w:rsidR="002500E8"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 и специальной подготовки</w:t>
      </w:r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; </w:t>
      </w:r>
    </w:p>
    <w:p w:rsidR="00DF6BD3" w:rsidRPr="00EF0D9C" w:rsidRDefault="00EA239A" w:rsidP="00EF0D9C">
      <w:pPr>
        <w:pStyle w:val="a6"/>
        <w:numPr>
          <w:ilvl w:val="0"/>
          <w:numId w:val="4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нанесение надписей, граффити, ра</w:t>
      </w:r>
      <w:r w:rsidR="002500E8"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склейка плакатов, объявлений на </w:t>
      </w:r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природных объек</w:t>
      </w:r>
      <w:r w:rsidR="00DF6BD3"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тах (скалах, камнях, деревьях);</w:t>
      </w:r>
    </w:p>
    <w:p w:rsidR="005D2852" w:rsidRPr="00EF0D9C" w:rsidRDefault="00DF6BD3" w:rsidP="00EF0D9C">
      <w:pPr>
        <w:pStyle w:val="a6"/>
        <w:numPr>
          <w:ilvl w:val="0"/>
          <w:numId w:val="4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нарушение режима особой охраны территории. </w:t>
      </w:r>
    </w:p>
    <w:p w:rsidR="002500E8" w:rsidRPr="00EF0D9C" w:rsidRDefault="002500E8" w:rsidP="00EF0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</w:p>
    <w:p w:rsidR="00F21BEC" w:rsidRPr="00EF0D9C" w:rsidRDefault="00F21BEC" w:rsidP="00EF0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85623" w:themeColor="accent6" w:themeShade="80"/>
          <w:sz w:val="3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F0D9C">
        <w:rPr>
          <w:rFonts w:ascii="Times New Roman" w:eastAsia="Times New Roman" w:hAnsi="Times New Roman" w:cs="Times New Roman"/>
          <w:b/>
          <w:color w:val="385623" w:themeColor="accent6" w:themeShade="80"/>
          <w:sz w:val="3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При возникновении вопросов</w:t>
      </w:r>
      <w:r w:rsidR="002500E8" w:rsidRPr="00EF0D9C">
        <w:rPr>
          <w:rFonts w:ascii="Times New Roman" w:eastAsia="Times New Roman" w:hAnsi="Times New Roman" w:cs="Times New Roman"/>
          <w:b/>
          <w:color w:val="385623" w:themeColor="accent6" w:themeShade="80"/>
          <w:sz w:val="3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F0D9C">
        <w:rPr>
          <w:rFonts w:ascii="Times New Roman" w:eastAsia="Times New Roman" w:hAnsi="Times New Roman" w:cs="Times New Roman"/>
          <w:b/>
          <w:color w:val="385623" w:themeColor="accent6" w:themeShade="80"/>
          <w:sz w:val="3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Вы можете позвонить по следующим телефонам:</w:t>
      </w:r>
    </w:p>
    <w:p w:rsidR="00F21BEC" w:rsidRPr="00EF0D9C" w:rsidRDefault="00F21BEC" w:rsidP="00EF0D9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Службы экстренного реагирования</w:t>
      </w:r>
      <w:r w:rsid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: </w:t>
      </w:r>
      <w:r w:rsidRPr="00EF0D9C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112</w:t>
      </w:r>
    </w:p>
    <w:p w:rsidR="00EF0D9C" w:rsidRPr="00EF0D9C" w:rsidRDefault="00EF0D9C" w:rsidP="00EF0D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</w:p>
    <w:p w:rsidR="00FA04A4" w:rsidRPr="00EF0D9C" w:rsidRDefault="002500E8" w:rsidP="00EF0D9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ФГБУ «Заповедное </w:t>
      </w:r>
      <w:proofErr w:type="spellStart"/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Подлеморье</w:t>
      </w:r>
      <w:proofErr w:type="spellEnd"/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»</w:t>
      </w:r>
      <w:r w:rsid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: </w:t>
      </w:r>
      <w:r w:rsidRPr="00EF0D9C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8 (30131) 9</w:t>
      </w:r>
      <w:r w:rsidR="00FA04A4" w:rsidRPr="00EF0D9C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-</w:t>
      </w:r>
      <w:r w:rsidRPr="00EF0D9C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15-78</w:t>
      </w:r>
    </w:p>
    <w:p w:rsidR="00EF0D9C" w:rsidRPr="00EF0D9C" w:rsidRDefault="00EF0D9C" w:rsidP="00EF0D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</w:p>
    <w:p w:rsidR="00FA04A4" w:rsidRPr="00EF0D9C" w:rsidRDefault="00FA04A4" w:rsidP="00EF0D9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ФГБУ «Заповедное Прибайкалье»</w:t>
      </w:r>
      <w:r w:rsid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: </w:t>
      </w:r>
      <w:r w:rsidRPr="00EF0D9C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8</w:t>
      </w:r>
      <w:hyperlink r:id="rId8" w:history="1">
        <w:r w:rsidRPr="00EF0D9C">
          <w:rPr>
            <w:rFonts w:ascii="Times New Roman" w:eastAsia="Times New Roman" w:hAnsi="Times New Roman" w:cs="Times New Roman"/>
            <w:i/>
            <w:color w:val="385623" w:themeColor="accent6" w:themeShade="80"/>
            <w:sz w:val="28"/>
            <w:szCs w:val="28"/>
            <w:lang w:eastAsia="ru-RU"/>
          </w:rPr>
          <w:t xml:space="preserve"> (3952) 35-06-15</w:t>
        </w:r>
      </w:hyperlink>
    </w:p>
    <w:p w:rsidR="00EF0D9C" w:rsidRPr="00EF0D9C" w:rsidRDefault="00EF0D9C" w:rsidP="00EF0D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</w:p>
    <w:p w:rsidR="00FA04A4" w:rsidRDefault="00FA04A4" w:rsidP="00EF0D9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</w:pPr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ФГБУ «Национальный парк «Чикой»</w:t>
      </w:r>
      <w:r w:rsid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: </w:t>
      </w:r>
      <w:r w:rsidRPr="00EF0D9C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8 (30230) 2-10-91</w:t>
      </w:r>
    </w:p>
    <w:p w:rsidR="00EF0D9C" w:rsidRPr="00EF0D9C" w:rsidRDefault="00EF0D9C" w:rsidP="00EF0D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</w:pPr>
    </w:p>
    <w:p w:rsidR="00EF0D9C" w:rsidRDefault="00FA04A4" w:rsidP="00EF0D9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ФГБУ «Национальный парк «</w:t>
      </w:r>
      <w:proofErr w:type="spellStart"/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Тункинский</w:t>
      </w:r>
      <w:proofErr w:type="spellEnd"/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»</w:t>
      </w:r>
      <w:r w:rsid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: </w:t>
      </w:r>
      <w:r w:rsidRPr="00EF0D9C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8 (30147) 4</w:t>
      </w:r>
      <w:r w:rsidR="00F21BEC" w:rsidRPr="00EF0D9C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-</w:t>
      </w:r>
      <w:r w:rsidRPr="00EF0D9C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13-01</w:t>
      </w:r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 </w:t>
      </w:r>
    </w:p>
    <w:p w:rsidR="00EF0D9C" w:rsidRPr="00EF0D9C" w:rsidRDefault="00EF0D9C" w:rsidP="00EF0D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</w:p>
    <w:p w:rsidR="00FA04A4" w:rsidRPr="00EF0D9C" w:rsidRDefault="00FA04A4" w:rsidP="00EF0D9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ФГБУ «Государственный природный заповедник «</w:t>
      </w:r>
      <w:proofErr w:type="spellStart"/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Джергинский</w:t>
      </w:r>
      <w:proofErr w:type="spellEnd"/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»</w:t>
      </w:r>
      <w:r w:rsid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: </w:t>
      </w:r>
      <w:r w:rsidRPr="00EF0D9C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8 (30149) 4</w:t>
      </w:r>
      <w:r w:rsidR="00F21BEC" w:rsidRPr="00EF0D9C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-</w:t>
      </w:r>
      <w:r w:rsidRPr="00EF0D9C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17</w:t>
      </w:r>
      <w:r w:rsidR="00F21BEC" w:rsidRPr="00EF0D9C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-</w:t>
      </w:r>
      <w:r w:rsidRPr="00EF0D9C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99</w:t>
      </w:r>
    </w:p>
    <w:p w:rsidR="00EF0D9C" w:rsidRPr="00EF0D9C" w:rsidRDefault="00EF0D9C" w:rsidP="00EF0D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bookmarkStart w:id="0" w:name="_GoBack"/>
      <w:bookmarkEnd w:id="0"/>
    </w:p>
    <w:p w:rsidR="00FA04A4" w:rsidRPr="00EF0D9C" w:rsidRDefault="00FA04A4" w:rsidP="00EF0D9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>ФГБУ «Байкальский государственный природный биосферный заповедник»</w:t>
      </w:r>
      <w:r w:rsidR="00EF0D9C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: </w:t>
      </w:r>
      <w:r w:rsidRPr="00EF0D9C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8 (30138) 9</w:t>
      </w:r>
      <w:r w:rsidR="00F21BEC" w:rsidRPr="00EF0D9C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-</w:t>
      </w:r>
      <w:r w:rsidRPr="00EF0D9C">
        <w:rPr>
          <w:rFonts w:ascii="Times New Roman" w:eastAsia="Times New Roman" w:hAnsi="Times New Roman" w:cs="Times New Roman"/>
          <w:i/>
          <w:color w:val="385623" w:themeColor="accent6" w:themeShade="80"/>
          <w:sz w:val="28"/>
          <w:szCs w:val="28"/>
          <w:lang w:eastAsia="ru-RU"/>
        </w:rPr>
        <w:t>37-41</w:t>
      </w:r>
    </w:p>
    <w:sectPr w:rsidR="00FA04A4" w:rsidRPr="00EF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F75E5"/>
    <w:multiLevelType w:val="hybridMultilevel"/>
    <w:tmpl w:val="4F54DF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88D3194"/>
    <w:multiLevelType w:val="hybridMultilevel"/>
    <w:tmpl w:val="4CE8C24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8410C0"/>
    <w:multiLevelType w:val="hybridMultilevel"/>
    <w:tmpl w:val="760288A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3396DC9"/>
    <w:multiLevelType w:val="hybridMultilevel"/>
    <w:tmpl w:val="20F258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E5D"/>
    <w:rsid w:val="00005C79"/>
    <w:rsid w:val="00041A41"/>
    <w:rsid w:val="0014126A"/>
    <w:rsid w:val="002500E8"/>
    <w:rsid w:val="003A27BD"/>
    <w:rsid w:val="0052515C"/>
    <w:rsid w:val="00582E5D"/>
    <w:rsid w:val="005B7409"/>
    <w:rsid w:val="005D2852"/>
    <w:rsid w:val="00627D63"/>
    <w:rsid w:val="00720464"/>
    <w:rsid w:val="00950DC6"/>
    <w:rsid w:val="009B22DF"/>
    <w:rsid w:val="00A17565"/>
    <w:rsid w:val="00AD35CF"/>
    <w:rsid w:val="00C81CFC"/>
    <w:rsid w:val="00CF1661"/>
    <w:rsid w:val="00D53783"/>
    <w:rsid w:val="00DF6BD3"/>
    <w:rsid w:val="00EA239A"/>
    <w:rsid w:val="00EF0D9C"/>
    <w:rsid w:val="00F21BEC"/>
    <w:rsid w:val="00FA04A4"/>
    <w:rsid w:val="00FC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ff6ea"/>
      <o:colormenu v:ext="edit" fillcolor="#eff6ea"/>
    </o:shapedefaults>
    <o:shapelayout v:ext="edit">
      <o:idmap v:ext="edit" data="1"/>
    </o:shapelayout>
  </w:shapeDefaults>
  <w:decimalSymbol w:val=","/>
  <w:listSeparator w:val=";"/>
  <w14:docId w14:val="0486EBFD"/>
  <w15:chartTrackingRefBased/>
  <w15:docId w15:val="{F31B488B-9357-413E-97BD-C196E845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A04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04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04A4"/>
    <w:rPr>
      <w:b/>
      <w:bCs/>
    </w:rPr>
  </w:style>
  <w:style w:type="character" w:styleId="a4">
    <w:name w:val="Hyperlink"/>
    <w:basedOn w:val="a0"/>
    <w:uiPriority w:val="99"/>
    <w:semiHidden/>
    <w:unhideWhenUsed/>
    <w:rsid w:val="00FA04A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A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4">
    <w:name w:val="h4"/>
    <w:basedOn w:val="a"/>
    <w:rsid w:val="00FA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21BE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05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5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4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39523506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Вершинская Екатерина Игоревна</dc:creator>
  <cp:keywords/>
  <dc:description/>
  <cp:lastModifiedBy>Вершинская Екатерина Игоревна</cp:lastModifiedBy>
  <cp:revision>14</cp:revision>
  <cp:lastPrinted>2023-08-17T11:32:00Z</cp:lastPrinted>
  <dcterms:created xsi:type="dcterms:W3CDTF">2023-08-17T09:08:00Z</dcterms:created>
  <dcterms:modified xsi:type="dcterms:W3CDTF">2024-04-15T09:08:00Z</dcterms:modified>
</cp:coreProperties>
</file>