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4C" w:rsidRDefault="003524BF" w:rsidP="003524BF">
      <w:r>
        <w:rPr>
          <w:noProof/>
          <w:lang w:eastAsia="ru-RU"/>
        </w:rPr>
        <w:drawing>
          <wp:inline distT="0" distB="0" distL="0" distR="0" wp14:anchorId="4838995C" wp14:editId="66E6A4DA">
            <wp:extent cx="9196252" cy="6200503"/>
            <wp:effectExtent l="0" t="0" r="24130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32B4" w:rsidRDefault="00E732B4" w:rsidP="003524BF">
      <w:r>
        <w:rPr>
          <w:noProof/>
          <w:lang w:eastAsia="ru-RU"/>
        </w:rPr>
        <w:lastRenderedPageBreak/>
        <w:drawing>
          <wp:inline distT="0" distB="0" distL="0" distR="0" wp14:anchorId="2E7C3529" wp14:editId="5204C688">
            <wp:extent cx="9161418" cy="6148251"/>
            <wp:effectExtent l="0" t="0" r="20955" b="241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32B4" w:rsidRDefault="00E732B4" w:rsidP="003524BF">
      <w:r>
        <w:rPr>
          <w:noProof/>
          <w:lang w:eastAsia="ru-RU"/>
        </w:rPr>
        <w:lastRenderedPageBreak/>
        <w:drawing>
          <wp:inline distT="0" distB="0" distL="0" distR="0" wp14:anchorId="081D08A9" wp14:editId="31E08AF2">
            <wp:extent cx="9161418" cy="6226628"/>
            <wp:effectExtent l="0" t="0" r="20955" b="222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E732B4" w:rsidSect="00505287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006" w:rsidRDefault="00B13006" w:rsidP="00BA1BF3">
      <w:r>
        <w:separator/>
      </w:r>
    </w:p>
  </w:endnote>
  <w:endnote w:type="continuationSeparator" w:id="0">
    <w:p w:rsidR="00B13006" w:rsidRDefault="00B13006" w:rsidP="00B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006" w:rsidRDefault="00B13006" w:rsidP="00BA1BF3">
      <w:r>
        <w:separator/>
      </w:r>
    </w:p>
  </w:footnote>
  <w:footnote w:type="continuationSeparator" w:id="0">
    <w:p w:rsidR="00B13006" w:rsidRDefault="00B13006" w:rsidP="00BA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87"/>
    <w:rsid w:val="00057948"/>
    <w:rsid w:val="00151156"/>
    <w:rsid w:val="001A7C3E"/>
    <w:rsid w:val="001C2249"/>
    <w:rsid w:val="001D2854"/>
    <w:rsid w:val="00284000"/>
    <w:rsid w:val="002C1316"/>
    <w:rsid w:val="002E06FF"/>
    <w:rsid w:val="002E2AAD"/>
    <w:rsid w:val="003524BF"/>
    <w:rsid w:val="0035501C"/>
    <w:rsid w:val="00472DD6"/>
    <w:rsid w:val="004B274C"/>
    <w:rsid w:val="00505287"/>
    <w:rsid w:val="00532A09"/>
    <w:rsid w:val="005E07D9"/>
    <w:rsid w:val="006276F7"/>
    <w:rsid w:val="0065771A"/>
    <w:rsid w:val="00685FDD"/>
    <w:rsid w:val="007D3EEF"/>
    <w:rsid w:val="0085615E"/>
    <w:rsid w:val="008D2B98"/>
    <w:rsid w:val="00A85E64"/>
    <w:rsid w:val="00B01806"/>
    <w:rsid w:val="00B13006"/>
    <w:rsid w:val="00B46802"/>
    <w:rsid w:val="00B81CC5"/>
    <w:rsid w:val="00BA1BF3"/>
    <w:rsid w:val="00BD1859"/>
    <w:rsid w:val="00C161CA"/>
    <w:rsid w:val="00D930B8"/>
    <w:rsid w:val="00E55F89"/>
    <w:rsid w:val="00E732B4"/>
    <w:rsid w:val="00E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исполнением законов, соблюдением прав и свобод человека и гражданина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07 месяцев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законы'!$B$1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37793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законы'!$B$2</c:f>
              <c:numCache>
                <c:formatCode>General</c:formatCode>
                <c:ptCount val="1"/>
                <c:pt idx="0">
                  <c:v>10300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законы'!$C$1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5221002015E-3"/>
                  <c:y val="-4.60425087175450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законы'!$C$2</c:f>
              <c:numCache>
                <c:formatCode>General</c:formatCode>
                <c:ptCount val="1"/>
                <c:pt idx="0">
                  <c:v>3397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законы'!$D$1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законы'!$D$2</c:f>
              <c:numCache>
                <c:formatCode>General</c:formatCode>
                <c:ptCount val="1"/>
                <c:pt idx="0">
                  <c:v>8593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законы'!$E$1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0241104632962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законы'!$E$2</c:f>
              <c:numCache>
                <c:formatCode>General</c:formatCode>
                <c:ptCount val="1"/>
                <c:pt idx="0">
                  <c:v>7854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законы'!$F$1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законы'!$F$2</c:f>
              <c:numCache>
                <c:formatCode>General</c:formatCode>
                <c:ptCount val="1"/>
                <c:pt idx="0">
                  <c:v>4452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законы'!$G$1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законы'!$G$2</c:f>
              <c:numCache>
                <c:formatCode>General</c:formatCode>
                <c:ptCount val="1"/>
                <c:pt idx="0">
                  <c:v>1907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законы'!$H$1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9003615820880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законы'!$H$2</c:f>
              <c:numCache>
                <c:formatCode>General</c:formatCode>
                <c:ptCount val="1"/>
                <c:pt idx="0">
                  <c:v>2063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215808"/>
        <c:axId val="123765888"/>
      </c:barChart>
      <c:catAx>
        <c:axId val="122215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3765888"/>
        <c:crosses val="autoZero"/>
        <c:auto val="1"/>
        <c:lblAlgn val="ctr"/>
        <c:lblOffset val="100"/>
        <c:noMultiLvlLbl val="0"/>
      </c:catAx>
      <c:valAx>
        <c:axId val="123765888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2215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57674206541351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области охраны окружающей среды и природопользования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07 месяцев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окруж. среда'!$B$1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642419718388232E-3"/>
                  <c:y val="-4.177886512482896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2017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среда'!$B$2</c:f>
              <c:numCache>
                <c:formatCode>General</c:formatCode>
                <c:ptCount val="1"/>
                <c:pt idx="0">
                  <c:v>825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окруж. среда'!$C$1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среда'!$C$2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окруж. среда'!$D$1</c:f>
              <c:strCache>
                <c:ptCount val="1"/>
                <c:pt idx="0">
                  <c:v>Направлено исков, заявлений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среда'!$D$2</c:f>
              <c:numCache>
                <c:formatCode>General</c:formatCode>
                <c:ptCount val="1"/>
                <c:pt idx="0">
                  <c:v>135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окруж. среда'!$E$1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среда'!$E$2</c:f>
              <c:numCache>
                <c:formatCode>General</c:formatCode>
                <c:ptCount val="1"/>
                <c:pt idx="0">
                  <c:v>627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окруж. среда'!$F$1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среда'!$F$2</c:f>
              <c:numCache>
                <c:formatCode>General</c:formatCode>
                <c:ptCount val="1"/>
                <c:pt idx="0">
                  <c:v>349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окруж. среда'!$G$1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среда'!$G$2</c:f>
              <c:numCache>
                <c:formatCode>General</c:formatCode>
                <c:ptCount val="1"/>
                <c:pt idx="0">
                  <c:v>187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окруж. среда'!$H$1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239494646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среда'!$H$2</c:f>
              <c:numCache>
                <c:formatCode>General</c:formatCode>
                <c:ptCount val="1"/>
                <c:pt idx="0">
                  <c:v>308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624832"/>
        <c:axId val="55626368"/>
      </c:barChart>
      <c:catAx>
        <c:axId val="556248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5626368"/>
        <c:crosses val="autoZero"/>
        <c:auto val="1"/>
        <c:lblAlgn val="ctr"/>
        <c:lblOffset val="100"/>
        <c:noMultiLvlLbl val="0"/>
      </c:catAx>
      <c:valAx>
        <c:axId val="55626368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55624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9315964370583015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сфере соблюдения прав и интересов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несовершеннолетних за 07 месяцев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несовер-летн.'!$B$1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6711546049931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10449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несовер-летн.'!$B$2</c:f>
              <c:numCache>
                <c:formatCode>General</c:formatCode>
                <c:ptCount val="1"/>
                <c:pt idx="0">
                  <c:v>3600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несовер-летн.'!$C$1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несовер-летн.'!$C$2</c:f>
              <c:numCache>
                <c:formatCode>General</c:formatCode>
                <c:ptCount val="1"/>
                <c:pt idx="0">
                  <c:v>926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несовер-летн.'!$D$1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несовер-летн.'!$D$2</c:f>
              <c:numCache>
                <c:formatCode>General</c:formatCode>
                <c:ptCount val="1"/>
                <c:pt idx="0">
                  <c:v>2983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несовер-летн.'!$E$1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0889432562414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несовер-летн.'!$E$2</c:f>
              <c:numCache>
                <c:formatCode>General</c:formatCode>
                <c:ptCount val="1"/>
                <c:pt idx="0">
                  <c:v>1896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несовер-летн.'!$F$1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657458606266769E-3"/>
                  <c:y val="2.09831882833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несовер-летн.'!$F$2</c:f>
              <c:numCache>
                <c:formatCode>General</c:formatCode>
                <c:ptCount val="1"/>
                <c:pt idx="0">
                  <c:v>1310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несовер-летн.'!$G$1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несовер-летн.'!$G$2</c:f>
              <c:numCache>
                <c:formatCode>General</c:formatCode>
                <c:ptCount val="1"/>
                <c:pt idx="0">
                  <c:v>482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несовер-летн.'!$H$1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9745632250422406E-6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несовер-летн.'!$H$2</c:f>
              <c:numCache>
                <c:formatCode>General</c:formatCode>
                <c:ptCount val="1"/>
                <c:pt idx="0">
                  <c:v>469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169600"/>
        <c:axId val="55382016"/>
      </c:barChart>
      <c:catAx>
        <c:axId val="122169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5382016"/>
        <c:crosses val="autoZero"/>
        <c:auto val="1"/>
        <c:lblAlgn val="ctr"/>
        <c:lblOffset val="100"/>
        <c:noMultiLvlLbl val="0"/>
      </c:catAx>
      <c:valAx>
        <c:axId val="55382016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2169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7437323579522389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7</cp:revision>
  <dcterms:created xsi:type="dcterms:W3CDTF">2018-03-06T07:38:00Z</dcterms:created>
  <dcterms:modified xsi:type="dcterms:W3CDTF">2018-03-19T08:47:00Z</dcterms:modified>
</cp:coreProperties>
</file>