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62" w:rsidRPr="003A0699" w:rsidRDefault="000E4F62" w:rsidP="000E4F62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bookmarkEnd w:id="0"/>
    </w:p>
    <w:p w:rsidR="000E4F62" w:rsidRPr="003A0699" w:rsidRDefault="000E4F62" w:rsidP="000E4F62">
      <w:pPr>
        <w:spacing w:line="240" w:lineRule="exact"/>
        <w:jc w:val="center"/>
        <w:rPr>
          <w:b/>
          <w:sz w:val="28"/>
          <w:szCs w:val="28"/>
        </w:rPr>
      </w:pPr>
    </w:p>
    <w:p w:rsidR="000E4F62" w:rsidRPr="003A0699" w:rsidRDefault="000E4F62" w:rsidP="000E4F62">
      <w:pPr>
        <w:spacing w:line="240" w:lineRule="exact"/>
        <w:jc w:val="center"/>
        <w:rPr>
          <w:b/>
          <w:sz w:val="28"/>
          <w:szCs w:val="28"/>
        </w:rPr>
      </w:pPr>
    </w:p>
    <w:p w:rsidR="000E4F62" w:rsidRPr="003A0699" w:rsidRDefault="000E4F62" w:rsidP="000E4F62">
      <w:pPr>
        <w:spacing w:line="240" w:lineRule="exact"/>
        <w:jc w:val="center"/>
        <w:rPr>
          <w:b/>
          <w:sz w:val="28"/>
          <w:szCs w:val="28"/>
        </w:rPr>
      </w:pPr>
    </w:p>
    <w:p w:rsidR="000E4F62" w:rsidRPr="003A0699" w:rsidRDefault="000E4F62" w:rsidP="000E4F62">
      <w:pPr>
        <w:spacing w:line="240" w:lineRule="exact"/>
        <w:jc w:val="center"/>
        <w:rPr>
          <w:b/>
          <w:sz w:val="28"/>
          <w:szCs w:val="28"/>
        </w:rPr>
      </w:pPr>
    </w:p>
    <w:p w:rsidR="000E4F62" w:rsidRPr="003A0699" w:rsidRDefault="000E4F62" w:rsidP="000E4F62">
      <w:pPr>
        <w:spacing w:line="240" w:lineRule="exact"/>
        <w:jc w:val="center"/>
        <w:rPr>
          <w:b/>
          <w:sz w:val="28"/>
          <w:szCs w:val="28"/>
        </w:rPr>
      </w:pPr>
    </w:p>
    <w:p w:rsidR="000E4F62" w:rsidRPr="003A0699" w:rsidRDefault="000E4F62" w:rsidP="000E4F62">
      <w:pPr>
        <w:spacing w:line="240" w:lineRule="exact"/>
        <w:jc w:val="center"/>
        <w:rPr>
          <w:b/>
          <w:sz w:val="28"/>
          <w:szCs w:val="28"/>
        </w:rPr>
      </w:pPr>
    </w:p>
    <w:p w:rsidR="000E4F62" w:rsidRPr="003A0699" w:rsidRDefault="000E4F62" w:rsidP="000E4F62">
      <w:pPr>
        <w:spacing w:line="240" w:lineRule="exact"/>
        <w:jc w:val="center"/>
        <w:rPr>
          <w:b/>
          <w:sz w:val="28"/>
          <w:szCs w:val="28"/>
        </w:rPr>
      </w:pPr>
    </w:p>
    <w:p w:rsidR="000E4F62" w:rsidRPr="003A0699" w:rsidRDefault="000E4F62" w:rsidP="000E4F62">
      <w:pPr>
        <w:spacing w:line="240" w:lineRule="exact"/>
        <w:jc w:val="center"/>
        <w:rPr>
          <w:b/>
          <w:sz w:val="28"/>
          <w:szCs w:val="28"/>
        </w:rPr>
      </w:pPr>
    </w:p>
    <w:p w:rsidR="000E4F62" w:rsidRPr="003A0699" w:rsidRDefault="000E4F62" w:rsidP="000E4F62">
      <w:pPr>
        <w:spacing w:line="240" w:lineRule="exact"/>
        <w:jc w:val="center"/>
        <w:rPr>
          <w:b/>
          <w:sz w:val="28"/>
          <w:szCs w:val="28"/>
        </w:rPr>
      </w:pPr>
    </w:p>
    <w:p w:rsidR="000E4F62" w:rsidRPr="003A0699" w:rsidRDefault="000E4F62" w:rsidP="000E4F62">
      <w:pPr>
        <w:spacing w:line="240" w:lineRule="exact"/>
        <w:jc w:val="center"/>
        <w:rPr>
          <w:b/>
          <w:sz w:val="28"/>
          <w:szCs w:val="28"/>
        </w:rPr>
      </w:pPr>
    </w:p>
    <w:p w:rsidR="009F2B2E" w:rsidRPr="003A0699" w:rsidRDefault="009F2B2E" w:rsidP="000E4F62">
      <w:pPr>
        <w:spacing w:line="240" w:lineRule="exact"/>
        <w:jc w:val="center"/>
        <w:rPr>
          <w:b/>
          <w:sz w:val="28"/>
          <w:szCs w:val="28"/>
        </w:rPr>
      </w:pPr>
    </w:p>
    <w:p w:rsidR="000E4F62" w:rsidRPr="003A0699" w:rsidRDefault="000E4F62" w:rsidP="000E4F62">
      <w:pPr>
        <w:spacing w:line="240" w:lineRule="exact"/>
        <w:jc w:val="center"/>
        <w:rPr>
          <w:b/>
          <w:sz w:val="28"/>
          <w:szCs w:val="28"/>
        </w:rPr>
      </w:pPr>
    </w:p>
    <w:p w:rsidR="00DA664A" w:rsidRPr="0014620E" w:rsidRDefault="0063047B" w:rsidP="003A0699">
      <w:pPr>
        <w:jc w:val="center"/>
        <w:rPr>
          <w:b/>
          <w:bCs/>
          <w:sz w:val="28"/>
          <w:szCs w:val="28"/>
        </w:rPr>
      </w:pPr>
      <w:bookmarkStart w:id="1" w:name="_Hlk144133329"/>
      <w:r w:rsidRPr="0014620E">
        <w:rPr>
          <w:b/>
          <w:sz w:val="28"/>
          <w:szCs w:val="28"/>
        </w:rPr>
        <w:t xml:space="preserve">О внесении изменений </w:t>
      </w:r>
      <w:r w:rsidR="000565A2" w:rsidRPr="0014620E">
        <w:rPr>
          <w:b/>
          <w:sz w:val="28"/>
          <w:szCs w:val="28"/>
        </w:rPr>
        <w:t xml:space="preserve">в </w:t>
      </w:r>
      <w:r w:rsidR="00DA664A" w:rsidRPr="0014620E">
        <w:rPr>
          <w:b/>
          <w:sz w:val="28"/>
          <w:szCs w:val="28"/>
        </w:rPr>
        <w:t xml:space="preserve">приказ Генерального прокурора </w:t>
      </w:r>
      <w:r w:rsidR="001F6681" w:rsidRPr="0014620E">
        <w:rPr>
          <w:b/>
          <w:sz w:val="28"/>
          <w:szCs w:val="28"/>
        </w:rPr>
        <w:t xml:space="preserve">                      </w:t>
      </w:r>
      <w:r w:rsidR="00DA664A" w:rsidRPr="0014620E">
        <w:rPr>
          <w:b/>
          <w:bCs/>
          <w:sz w:val="28"/>
          <w:szCs w:val="28"/>
        </w:rPr>
        <w:t xml:space="preserve">Российской Федерации от 29.08.2022 № 479 </w:t>
      </w:r>
      <w:r w:rsidR="001F6681" w:rsidRPr="0014620E">
        <w:rPr>
          <w:b/>
          <w:bCs/>
          <w:sz w:val="28"/>
          <w:szCs w:val="28"/>
        </w:rPr>
        <w:t>и</w:t>
      </w:r>
      <w:r w:rsidR="00DA664A" w:rsidRPr="0014620E">
        <w:rPr>
          <w:b/>
          <w:bCs/>
          <w:sz w:val="28"/>
          <w:szCs w:val="28"/>
        </w:rPr>
        <w:t xml:space="preserve"> </w:t>
      </w:r>
      <w:r w:rsidR="000565A2" w:rsidRPr="0014620E">
        <w:rPr>
          <w:b/>
          <w:bCs/>
          <w:sz w:val="28"/>
          <w:szCs w:val="28"/>
        </w:rPr>
        <w:t>Инструкци</w:t>
      </w:r>
      <w:r w:rsidR="00B8180E">
        <w:rPr>
          <w:b/>
          <w:bCs/>
          <w:sz w:val="28"/>
          <w:szCs w:val="28"/>
        </w:rPr>
        <w:t>ю</w:t>
      </w:r>
      <w:r w:rsidR="000565A2" w:rsidRPr="0014620E">
        <w:rPr>
          <w:b/>
          <w:bCs/>
          <w:sz w:val="28"/>
          <w:szCs w:val="28"/>
        </w:rPr>
        <w:t xml:space="preserve"> о порядке </w:t>
      </w:r>
      <w:r w:rsidR="001F6681" w:rsidRPr="0014620E">
        <w:rPr>
          <w:b/>
          <w:bCs/>
          <w:sz w:val="28"/>
          <w:szCs w:val="28"/>
        </w:rPr>
        <w:t xml:space="preserve">  </w:t>
      </w:r>
      <w:r w:rsidR="000565A2" w:rsidRPr="0014620E">
        <w:rPr>
          <w:b/>
          <w:bCs/>
          <w:sz w:val="28"/>
          <w:szCs w:val="28"/>
        </w:rPr>
        <w:t xml:space="preserve">приема на службу (назначения на должность), увольнения (освобождения от должности) прокуроров закрытых административно-территориальных образований, прокуроров по надзору за исполнением законов на особо режимных объектах, природоохранных прокуроров, приравненных </w:t>
      </w:r>
      <w:r w:rsidR="001F6681" w:rsidRPr="0014620E">
        <w:rPr>
          <w:b/>
          <w:bCs/>
          <w:sz w:val="28"/>
          <w:szCs w:val="28"/>
        </w:rPr>
        <w:t xml:space="preserve">                 </w:t>
      </w:r>
      <w:r w:rsidR="000565A2" w:rsidRPr="0014620E">
        <w:rPr>
          <w:b/>
          <w:bCs/>
          <w:sz w:val="28"/>
          <w:szCs w:val="28"/>
        </w:rPr>
        <w:t xml:space="preserve">к прокурорам городов и районов, </w:t>
      </w:r>
      <w:r w:rsidR="00DA664A" w:rsidRPr="0014620E">
        <w:rPr>
          <w:b/>
          <w:sz w:val="28"/>
          <w:szCs w:val="28"/>
        </w:rPr>
        <w:t xml:space="preserve">утвержденную </w:t>
      </w:r>
      <w:r w:rsidR="002C2DD0">
        <w:rPr>
          <w:b/>
          <w:sz w:val="28"/>
          <w:szCs w:val="28"/>
        </w:rPr>
        <w:t>этим</w:t>
      </w:r>
      <w:r w:rsidR="00DA664A" w:rsidRPr="0014620E">
        <w:rPr>
          <w:b/>
          <w:sz w:val="28"/>
          <w:szCs w:val="28"/>
        </w:rPr>
        <w:t xml:space="preserve"> приказом</w:t>
      </w:r>
      <w:bookmarkEnd w:id="1"/>
      <w:r w:rsidR="00DA664A" w:rsidRPr="0014620E">
        <w:rPr>
          <w:b/>
          <w:sz w:val="28"/>
          <w:szCs w:val="28"/>
        </w:rPr>
        <w:t xml:space="preserve"> </w:t>
      </w:r>
    </w:p>
    <w:p w:rsidR="00641B9A" w:rsidRPr="0014620E" w:rsidRDefault="000E4F62" w:rsidP="000E4F62">
      <w:pPr>
        <w:jc w:val="both"/>
        <w:rPr>
          <w:b/>
          <w:sz w:val="28"/>
          <w:szCs w:val="28"/>
        </w:rPr>
      </w:pPr>
      <w:r w:rsidRPr="0014620E">
        <w:rPr>
          <w:b/>
          <w:sz w:val="28"/>
          <w:szCs w:val="28"/>
        </w:rPr>
        <w:t xml:space="preserve">       </w:t>
      </w:r>
    </w:p>
    <w:p w:rsidR="00F73019" w:rsidRDefault="000565A2" w:rsidP="003A0699">
      <w:pPr>
        <w:spacing w:line="340" w:lineRule="exact"/>
        <w:ind w:firstLine="720"/>
        <w:jc w:val="both"/>
        <w:rPr>
          <w:sz w:val="28"/>
          <w:szCs w:val="28"/>
        </w:rPr>
      </w:pPr>
      <w:r w:rsidRPr="0014620E">
        <w:rPr>
          <w:sz w:val="28"/>
          <w:szCs w:val="28"/>
        </w:rPr>
        <w:t xml:space="preserve">В целях обеспечения формирования квалифицированного кадрового состава прокуратур по надзору за соблюдением законов в исправительных учреждениях и их эффективного функционирования, руководствуясь </w:t>
      </w:r>
      <w:r w:rsidR="00537895" w:rsidRPr="0014620E">
        <w:rPr>
          <w:sz w:val="28"/>
          <w:szCs w:val="28"/>
        </w:rPr>
        <w:t xml:space="preserve">                        </w:t>
      </w:r>
      <w:r w:rsidRPr="0014620E">
        <w:rPr>
          <w:sz w:val="28"/>
          <w:szCs w:val="28"/>
        </w:rPr>
        <w:t xml:space="preserve">пунктом 1 статьи 17 Федерального закона «О прокуратуре Российской Федерации», </w:t>
      </w:r>
    </w:p>
    <w:p w:rsidR="00F73019" w:rsidRDefault="00F73019" w:rsidP="00F07906">
      <w:pPr>
        <w:spacing w:line="240" w:lineRule="exact"/>
        <w:ind w:firstLine="720"/>
        <w:jc w:val="both"/>
        <w:rPr>
          <w:sz w:val="28"/>
          <w:szCs w:val="28"/>
        </w:rPr>
      </w:pPr>
    </w:p>
    <w:p w:rsidR="003A0699" w:rsidRPr="0014620E" w:rsidRDefault="00F73019" w:rsidP="00F07906">
      <w:pPr>
        <w:spacing w:line="240" w:lineRule="exact"/>
        <w:jc w:val="center"/>
        <w:rPr>
          <w:sz w:val="28"/>
          <w:szCs w:val="28"/>
        </w:rPr>
      </w:pPr>
      <w:r w:rsidRPr="00F73019">
        <w:rPr>
          <w:spacing w:val="40"/>
          <w:sz w:val="28"/>
          <w:szCs w:val="28"/>
        </w:rPr>
        <w:t>ПРИКАЗЫВАЮ</w:t>
      </w:r>
      <w:r w:rsidR="000565A2" w:rsidRPr="0014620E">
        <w:rPr>
          <w:sz w:val="28"/>
          <w:szCs w:val="28"/>
        </w:rPr>
        <w:t>:</w:t>
      </w:r>
    </w:p>
    <w:p w:rsidR="003A0699" w:rsidRPr="0014620E" w:rsidRDefault="003A0699" w:rsidP="00F07906">
      <w:pPr>
        <w:spacing w:line="240" w:lineRule="exact"/>
        <w:ind w:firstLine="720"/>
        <w:jc w:val="both"/>
        <w:rPr>
          <w:sz w:val="28"/>
          <w:szCs w:val="28"/>
        </w:rPr>
      </w:pPr>
    </w:p>
    <w:p w:rsidR="00901B13" w:rsidRPr="0014620E" w:rsidRDefault="00901B13" w:rsidP="0031083F">
      <w:pPr>
        <w:pStyle w:val="ac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14620E">
        <w:rPr>
          <w:sz w:val="28"/>
          <w:szCs w:val="28"/>
        </w:rPr>
        <w:t xml:space="preserve">Внести в приказ Генерального прокурора Российской Федерации </w:t>
      </w:r>
      <w:r w:rsidR="00537895" w:rsidRPr="0014620E">
        <w:rPr>
          <w:sz w:val="28"/>
          <w:szCs w:val="28"/>
        </w:rPr>
        <w:t xml:space="preserve">                </w:t>
      </w:r>
      <w:r w:rsidRPr="0014620E">
        <w:rPr>
          <w:sz w:val="28"/>
          <w:szCs w:val="28"/>
        </w:rPr>
        <w:t>от 29.08.2022 № 479 «Об утверждении Инструкции о порядке приема на службу (назначения на должность), увольнения (освобождения от должности) прокуроров закрытых административно-территориальных образований, прокуроров по надзору за исполнением законов на особо режимных объектах, природоохранных прокуроров, приравненных к прокурорам городов и районов, и о внесении изменений в Инструкцию по учету кадров прокурорских работников, федеральных государственных гражданских служащих, работников, замещающих должности, не являющиеся должностями федеральной государственной гражданской службы, и работников, осуществляющих профессиональную деятельность по профессиям рабочих</w:t>
      </w:r>
      <w:r w:rsidR="00537895" w:rsidRPr="0014620E">
        <w:rPr>
          <w:sz w:val="28"/>
          <w:szCs w:val="28"/>
        </w:rPr>
        <w:t xml:space="preserve"> </w:t>
      </w:r>
      <w:r w:rsidRPr="0014620E">
        <w:rPr>
          <w:sz w:val="28"/>
          <w:szCs w:val="28"/>
        </w:rPr>
        <w:t xml:space="preserve">в органах </w:t>
      </w:r>
      <w:r w:rsidR="00A84BFF" w:rsidRPr="0014620E">
        <w:rPr>
          <w:sz w:val="28"/>
          <w:szCs w:val="28"/>
        </w:rPr>
        <w:t xml:space="preserve">                                      </w:t>
      </w:r>
      <w:r w:rsidRPr="0014620E">
        <w:rPr>
          <w:sz w:val="28"/>
          <w:szCs w:val="28"/>
        </w:rPr>
        <w:t>и организациях прокуратуры Российской Федерации, утвержденную приказом Генерального прокурора Российской Федерации от 13.03.2018 № 135</w:t>
      </w:r>
      <w:r w:rsidR="00F73019">
        <w:rPr>
          <w:sz w:val="28"/>
          <w:szCs w:val="28"/>
        </w:rPr>
        <w:t>»</w:t>
      </w:r>
      <w:r w:rsidR="004B739B" w:rsidRPr="0014620E">
        <w:rPr>
          <w:sz w:val="28"/>
          <w:szCs w:val="28"/>
        </w:rPr>
        <w:t xml:space="preserve">, </w:t>
      </w:r>
      <w:r w:rsidR="00A84BFF" w:rsidRPr="0014620E">
        <w:rPr>
          <w:sz w:val="28"/>
          <w:szCs w:val="28"/>
        </w:rPr>
        <w:t xml:space="preserve">                                    </w:t>
      </w:r>
      <w:r w:rsidR="004B739B" w:rsidRPr="0014620E">
        <w:rPr>
          <w:sz w:val="28"/>
          <w:szCs w:val="28"/>
        </w:rPr>
        <w:t>и в Инструкцию</w:t>
      </w:r>
      <w:r w:rsidRPr="0014620E">
        <w:rPr>
          <w:sz w:val="28"/>
          <w:szCs w:val="28"/>
        </w:rPr>
        <w:t xml:space="preserve">, </w:t>
      </w:r>
      <w:r w:rsidR="0031083F" w:rsidRPr="0014620E">
        <w:rPr>
          <w:sz w:val="28"/>
          <w:szCs w:val="28"/>
        </w:rPr>
        <w:t xml:space="preserve">утвержденную этим приказом, </w:t>
      </w:r>
      <w:r w:rsidRPr="0014620E">
        <w:rPr>
          <w:sz w:val="28"/>
          <w:szCs w:val="28"/>
        </w:rPr>
        <w:t>следующие изменения:</w:t>
      </w:r>
    </w:p>
    <w:p w:rsidR="00A84BFF" w:rsidRPr="0014620E" w:rsidRDefault="00A84BFF" w:rsidP="0031083F">
      <w:pPr>
        <w:pStyle w:val="ac"/>
        <w:ind w:left="709"/>
        <w:jc w:val="both"/>
        <w:rPr>
          <w:sz w:val="28"/>
          <w:szCs w:val="28"/>
        </w:rPr>
      </w:pPr>
    </w:p>
    <w:p w:rsidR="00A84BFF" w:rsidRPr="0014620E" w:rsidRDefault="00F73019" w:rsidP="0031083F">
      <w:pPr>
        <w:pStyle w:val="ac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4BFF" w:rsidRPr="0014620E">
        <w:rPr>
          <w:sz w:val="28"/>
          <w:szCs w:val="28"/>
        </w:rPr>
        <w:t>) в приказе:</w:t>
      </w:r>
    </w:p>
    <w:p w:rsidR="00E06C6C" w:rsidRPr="0014620E" w:rsidRDefault="00E06C6C" w:rsidP="0031083F">
      <w:pPr>
        <w:pStyle w:val="ac"/>
        <w:ind w:left="0" w:firstLine="709"/>
        <w:jc w:val="both"/>
        <w:rPr>
          <w:sz w:val="28"/>
          <w:szCs w:val="28"/>
        </w:rPr>
      </w:pPr>
      <w:r w:rsidRPr="0014620E">
        <w:rPr>
          <w:sz w:val="28"/>
          <w:szCs w:val="28"/>
        </w:rPr>
        <w:t>на</w:t>
      </w:r>
      <w:r w:rsidR="00AA0C0F" w:rsidRPr="0014620E">
        <w:rPr>
          <w:sz w:val="28"/>
          <w:szCs w:val="28"/>
        </w:rPr>
        <w:t>именование</w:t>
      </w:r>
      <w:r w:rsidRPr="0014620E">
        <w:rPr>
          <w:sz w:val="28"/>
          <w:szCs w:val="28"/>
        </w:rPr>
        <w:t xml:space="preserve"> </w:t>
      </w:r>
      <w:r w:rsidR="00415884" w:rsidRPr="0014620E">
        <w:rPr>
          <w:sz w:val="28"/>
          <w:szCs w:val="28"/>
        </w:rPr>
        <w:t>после слов «на особо режимных объектах,» дополнить словами «прокуроров по надзору за соблюдением законов в исправительных учреждениях,»;</w:t>
      </w:r>
    </w:p>
    <w:p w:rsidR="00917768" w:rsidRPr="0014620E" w:rsidRDefault="00606A3F" w:rsidP="0031083F">
      <w:pPr>
        <w:pStyle w:val="ac"/>
        <w:ind w:left="0" w:firstLine="709"/>
        <w:jc w:val="both"/>
        <w:rPr>
          <w:sz w:val="28"/>
          <w:szCs w:val="28"/>
        </w:rPr>
      </w:pPr>
      <w:r w:rsidRPr="0014620E">
        <w:rPr>
          <w:sz w:val="28"/>
          <w:szCs w:val="28"/>
        </w:rPr>
        <w:lastRenderedPageBreak/>
        <w:t>п</w:t>
      </w:r>
      <w:r w:rsidR="003A0699" w:rsidRPr="0014620E">
        <w:rPr>
          <w:sz w:val="28"/>
          <w:szCs w:val="28"/>
        </w:rPr>
        <w:t xml:space="preserve">ункты 1 и 2 </w:t>
      </w:r>
      <w:r w:rsidRPr="0014620E">
        <w:rPr>
          <w:sz w:val="28"/>
          <w:szCs w:val="28"/>
        </w:rPr>
        <w:t>после слов «на особо режимных объектах</w:t>
      </w:r>
      <w:r w:rsidR="00F73019">
        <w:rPr>
          <w:sz w:val="28"/>
          <w:szCs w:val="28"/>
        </w:rPr>
        <w:t>,</w:t>
      </w:r>
      <w:r w:rsidRPr="0014620E">
        <w:rPr>
          <w:sz w:val="28"/>
          <w:szCs w:val="28"/>
        </w:rPr>
        <w:t>» дополнить словами «</w:t>
      </w:r>
      <w:r w:rsidR="00974C6A" w:rsidRPr="0014620E">
        <w:rPr>
          <w:sz w:val="28"/>
          <w:szCs w:val="28"/>
        </w:rPr>
        <w:t>прокуроров по надзору</w:t>
      </w:r>
      <w:r w:rsidRPr="0014620E">
        <w:rPr>
          <w:sz w:val="28"/>
          <w:szCs w:val="28"/>
        </w:rPr>
        <w:t xml:space="preserve"> за соблюдением законов в исправительных учреждениях»</w:t>
      </w:r>
      <w:r w:rsidR="0031083F" w:rsidRPr="0014620E">
        <w:rPr>
          <w:sz w:val="28"/>
          <w:szCs w:val="28"/>
        </w:rPr>
        <w:t>;</w:t>
      </w:r>
    </w:p>
    <w:p w:rsidR="0031083F" w:rsidRPr="0014620E" w:rsidRDefault="0031083F" w:rsidP="0031083F">
      <w:pPr>
        <w:pStyle w:val="ac"/>
        <w:ind w:left="0" w:firstLine="709"/>
        <w:jc w:val="both"/>
      </w:pPr>
    </w:p>
    <w:p w:rsidR="00A84BFF" w:rsidRPr="0014620E" w:rsidRDefault="00F73019" w:rsidP="003108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4BFF" w:rsidRPr="0014620E">
        <w:rPr>
          <w:sz w:val="28"/>
          <w:szCs w:val="28"/>
        </w:rPr>
        <w:t>) в Инструкции</w:t>
      </w:r>
      <w:r w:rsidR="0031083F" w:rsidRPr="0014620E">
        <w:rPr>
          <w:sz w:val="28"/>
          <w:szCs w:val="28"/>
        </w:rPr>
        <w:t xml:space="preserve"> о порядке приема на службу (назначения на должность), увольнения (освобождения от должности) прокуроров закрытых административно-территориальных образований, прокуроров по надзору                         за исполнением законов на особо режимных объектах, природоохранных прокуроров, приравненных к прокурорам городов и районов</w:t>
      </w:r>
      <w:r w:rsidR="00A84BFF" w:rsidRPr="0014620E">
        <w:rPr>
          <w:sz w:val="28"/>
          <w:szCs w:val="28"/>
        </w:rPr>
        <w:t>:</w:t>
      </w:r>
    </w:p>
    <w:p w:rsidR="00D04126" w:rsidRPr="0014620E" w:rsidRDefault="00F73019" w:rsidP="0031083F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D04126" w:rsidRPr="0014620E">
        <w:rPr>
          <w:sz w:val="28"/>
          <w:szCs w:val="28"/>
        </w:rPr>
        <w:t>наименование после слов «на особо режимных объектах,» дополнить словами «прокуроров по надзору за соблюдением законов в исправительных учреждениях,»;</w:t>
      </w:r>
    </w:p>
    <w:p w:rsidR="00871C6A" w:rsidRPr="0014620E" w:rsidRDefault="00F73019" w:rsidP="0031083F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0520A" w:rsidRPr="0014620E">
        <w:rPr>
          <w:sz w:val="28"/>
          <w:szCs w:val="28"/>
        </w:rPr>
        <w:t xml:space="preserve">пункт 1, абзац </w:t>
      </w:r>
      <w:r w:rsidR="005759A6" w:rsidRPr="0014620E">
        <w:rPr>
          <w:sz w:val="28"/>
          <w:szCs w:val="28"/>
        </w:rPr>
        <w:t>первый</w:t>
      </w:r>
      <w:r w:rsidR="0070520A" w:rsidRPr="0014620E">
        <w:rPr>
          <w:sz w:val="28"/>
          <w:szCs w:val="28"/>
        </w:rPr>
        <w:t xml:space="preserve"> пункта 2, </w:t>
      </w:r>
      <w:r w:rsidR="007C3B52" w:rsidRPr="0014620E">
        <w:rPr>
          <w:sz w:val="28"/>
          <w:szCs w:val="28"/>
        </w:rPr>
        <w:t xml:space="preserve">абзац </w:t>
      </w:r>
      <w:r w:rsidR="005759A6" w:rsidRPr="0014620E">
        <w:rPr>
          <w:sz w:val="28"/>
          <w:szCs w:val="28"/>
        </w:rPr>
        <w:t>четвертый</w:t>
      </w:r>
      <w:r w:rsidR="007C3B52" w:rsidRPr="0014620E">
        <w:rPr>
          <w:sz w:val="28"/>
          <w:szCs w:val="28"/>
        </w:rPr>
        <w:t xml:space="preserve"> пункта 6, </w:t>
      </w:r>
      <w:r w:rsidR="0070520A" w:rsidRPr="0014620E">
        <w:rPr>
          <w:sz w:val="28"/>
          <w:szCs w:val="28"/>
        </w:rPr>
        <w:t xml:space="preserve">пункт </w:t>
      </w:r>
      <w:proofErr w:type="gramStart"/>
      <w:r w:rsidR="0070520A" w:rsidRPr="0014620E">
        <w:rPr>
          <w:sz w:val="28"/>
          <w:szCs w:val="28"/>
        </w:rPr>
        <w:t>7</w:t>
      </w:r>
      <w:r w:rsidR="00454839" w:rsidRPr="0014620E">
        <w:rPr>
          <w:sz w:val="28"/>
          <w:szCs w:val="28"/>
        </w:rPr>
        <w:t>,</w:t>
      </w:r>
      <w:r w:rsidR="0070520A" w:rsidRPr="00146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</w:t>
      </w:r>
      <w:r w:rsidR="0070520A" w:rsidRPr="0014620E">
        <w:rPr>
          <w:sz w:val="28"/>
          <w:szCs w:val="28"/>
        </w:rPr>
        <w:t xml:space="preserve">абзац </w:t>
      </w:r>
      <w:r w:rsidR="005759A6" w:rsidRPr="0014620E">
        <w:rPr>
          <w:sz w:val="28"/>
          <w:szCs w:val="28"/>
        </w:rPr>
        <w:t>первый</w:t>
      </w:r>
      <w:r w:rsidR="0070520A" w:rsidRPr="0014620E">
        <w:rPr>
          <w:sz w:val="28"/>
          <w:szCs w:val="28"/>
        </w:rPr>
        <w:t xml:space="preserve"> пункта 8, пункт 9 после слов «на особо режимных объектах</w:t>
      </w:r>
      <w:r>
        <w:rPr>
          <w:sz w:val="28"/>
          <w:szCs w:val="28"/>
        </w:rPr>
        <w:t>,</w:t>
      </w:r>
      <w:r w:rsidR="0070520A" w:rsidRPr="0014620E">
        <w:rPr>
          <w:sz w:val="28"/>
          <w:szCs w:val="28"/>
        </w:rPr>
        <w:t>» дополнить словами «</w:t>
      </w:r>
      <w:r w:rsidR="00974C6A" w:rsidRPr="0014620E">
        <w:rPr>
          <w:sz w:val="28"/>
          <w:szCs w:val="28"/>
        </w:rPr>
        <w:t>прокуроров по надзору</w:t>
      </w:r>
      <w:r w:rsidR="0070520A" w:rsidRPr="0014620E">
        <w:rPr>
          <w:sz w:val="28"/>
          <w:szCs w:val="28"/>
        </w:rPr>
        <w:t xml:space="preserve"> за соблюдением законов </w:t>
      </w:r>
      <w:r w:rsidR="00F07906">
        <w:rPr>
          <w:sz w:val="28"/>
          <w:szCs w:val="28"/>
        </w:rPr>
        <w:t xml:space="preserve">                                    </w:t>
      </w:r>
      <w:r w:rsidR="0070520A" w:rsidRPr="0014620E">
        <w:rPr>
          <w:sz w:val="28"/>
          <w:szCs w:val="28"/>
        </w:rPr>
        <w:t>в исправительных учреждениях»</w:t>
      </w:r>
      <w:r w:rsidR="000F1ACE" w:rsidRPr="0014620E">
        <w:rPr>
          <w:sz w:val="28"/>
          <w:szCs w:val="28"/>
        </w:rPr>
        <w:t>;</w:t>
      </w:r>
    </w:p>
    <w:p w:rsidR="0031083F" w:rsidRPr="0014620E" w:rsidRDefault="00F73019" w:rsidP="0031083F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31083F" w:rsidRPr="0014620E">
        <w:rPr>
          <w:sz w:val="28"/>
          <w:szCs w:val="28"/>
        </w:rPr>
        <w:t>в пункте 3:</w:t>
      </w:r>
    </w:p>
    <w:p w:rsidR="00AA0C0F" w:rsidRPr="0014620E" w:rsidRDefault="00AA0C0F" w:rsidP="0031083F">
      <w:pPr>
        <w:pStyle w:val="ac"/>
        <w:ind w:left="0" w:firstLine="709"/>
        <w:jc w:val="both"/>
        <w:rPr>
          <w:sz w:val="28"/>
          <w:szCs w:val="28"/>
        </w:rPr>
      </w:pPr>
      <w:r w:rsidRPr="0014620E">
        <w:rPr>
          <w:sz w:val="28"/>
          <w:szCs w:val="28"/>
        </w:rPr>
        <w:t xml:space="preserve">в абзаце </w:t>
      </w:r>
      <w:r w:rsidR="004A51EC" w:rsidRPr="0014620E">
        <w:rPr>
          <w:sz w:val="28"/>
          <w:szCs w:val="28"/>
        </w:rPr>
        <w:t>третьем</w:t>
      </w:r>
      <w:r w:rsidRPr="0014620E">
        <w:rPr>
          <w:sz w:val="28"/>
          <w:szCs w:val="28"/>
        </w:rPr>
        <w:t xml:space="preserve"> слова </w:t>
      </w:r>
      <w:r w:rsidR="004A51EC" w:rsidRPr="0014620E">
        <w:rPr>
          <w:sz w:val="28"/>
          <w:szCs w:val="28"/>
        </w:rPr>
        <w:t>«(далее – управление)»</w:t>
      </w:r>
      <w:r w:rsidRPr="0014620E">
        <w:rPr>
          <w:sz w:val="28"/>
          <w:szCs w:val="28"/>
        </w:rPr>
        <w:t xml:space="preserve"> исключить;</w:t>
      </w:r>
    </w:p>
    <w:p w:rsidR="000F1ACE" w:rsidRPr="0014620E" w:rsidRDefault="000F1ACE" w:rsidP="0031083F">
      <w:pPr>
        <w:pStyle w:val="ac"/>
        <w:ind w:left="0" w:firstLine="709"/>
        <w:jc w:val="both"/>
        <w:rPr>
          <w:sz w:val="28"/>
          <w:szCs w:val="28"/>
        </w:rPr>
      </w:pPr>
      <w:r w:rsidRPr="0014620E">
        <w:rPr>
          <w:sz w:val="28"/>
          <w:szCs w:val="28"/>
        </w:rPr>
        <w:t xml:space="preserve">дополнить абзацем </w:t>
      </w:r>
      <w:r w:rsidR="005759A6" w:rsidRPr="0014620E">
        <w:rPr>
          <w:sz w:val="28"/>
          <w:szCs w:val="28"/>
        </w:rPr>
        <w:t>четвертым</w:t>
      </w:r>
      <w:r w:rsidR="003A0699" w:rsidRPr="0014620E">
        <w:rPr>
          <w:sz w:val="28"/>
          <w:szCs w:val="28"/>
        </w:rPr>
        <w:t xml:space="preserve"> </w:t>
      </w:r>
      <w:r w:rsidRPr="0014620E">
        <w:rPr>
          <w:sz w:val="28"/>
          <w:szCs w:val="28"/>
        </w:rPr>
        <w:t>следующего содержания:</w:t>
      </w:r>
    </w:p>
    <w:p w:rsidR="000F1ACE" w:rsidRPr="0014620E" w:rsidRDefault="000F1ACE" w:rsidP="0031083F">
      <w:pPr>
        <w:pStyle w:val="ac"/>
        <w:ind w:left="0" w:firstLine="709"/>
        <w:jc w:val="both"/>
        <w:rPr>
          <w:sz w:val="28"/>
          <w:szCs w:val="28"/>
        </w:rPr>
      </w:pPr>
      <w:r w:rsidRPr="0014620E">
        <w:rPr>
          <w:sz w:val="28"/>
          <w:szCs w:val="28"/>
        </w:rPr>
        <w:t xml:space="preserve">«на должности прокуроров по надзору за соблюдением законов </w:t>
      </w:r>
      <w:r w:rsidR="00537895" w:rsidRPr="0014620E">
        <w:rPr>
          <w:sz w:val="28"/>
          <w:szCs w:val="28"/>
        </w:rPr>
        <w:t xml:space="preserve">                                  </w:t>
      </w:r>
      <w:r w:rsidRPr="0014620E">
        <w:rPr>
          <w:sz w:val="28"/>
          <w:szCs w:val="28"/>
        </w:rPr>
        <w:t xml:space="preserve">в исправительных учреждениях – с управлением по надзору за законностью исполнения уголовных наказаний </w:t>
      </w:r>
      <w:r w:rsidR="001E6D68" w:rsidRPr="0014620E">
        <w:rPr>
          <w:sz w:val="28"/>
          <w:szCs w:val="28"/>
        </w:rPr>
        <w:t>Генеральной прокуратуры Российской Федерации</w:t>
      </w:r>
      <w:r w:rsidR="00153606" w:rsidRPr="0014620E">
        <w:rPr>
          <w:sz w:val="28"/>
          <w:szCs w:val="28"/>
          <w:vertAlign w:val="superscript"/>
        </w:rPr>
        <w:t>1</w:t>
      </w:r>
      <w:r w:rsidR="00AA0C0F" w:rsidRPr="0014620E">
        <w:rPr>
          <w:sz w:val="28"/>
          <w:szCs w:val="28"/>
        </w:rPr>
        <w:t>»</w:t>
      </w:r>
      <w:r w:rsidR="001E6D68" w:rsidRPr="0014620E">
        <w:rPr>
          <w:sz w:val="28"/>
          <w:szCs w:val="28"/>
        </w:rPr>
        <w:t>;</w:t>
      </w:r>
    </w:p>
    <w:p w:rsidR="004A51EC" w:rsidRPr="0014620E" w:rsidRDefault="0031083F" w:rsidP="0031083F">
      <w:pPr>
        <w:pStyle w:val="ac"/>
        <w:ind w:left="0" w:firstLine="709"/>
        <w:jc w:val="both"/>
        <w:rPr>
          <w:sz w:val="28"/>
          <w:szCs w:val="28"/>
        </w:rPr>
      </w:pPr>
      <w:r w:rsidRPr="0014620E">
        <w:rPr>
          <w:sz w:val="28"/>
          <w:szCs w:val="28"/>
        </w:rPr>
        <w:t>дополнить сноской следующего содержания:</w:t>
      </w:r>
    </w:p>
    <w:p w:rsidR="004A51EC" w:rsidRPr="0014620E" w:rsidRDefault="00110C95" w:rsidP="0031083F">
      <w:pPr>
        <w:pStyle w:val="ac"/>
        <w:ind w:left="0" w:firstLine="709"/>
        <w:jc w:val="both"/>
        <w:rPr>
          <w:sz w:val="28"/>
          <w:szCs w:val="28"/>
        </w:rPr>
      </w:pPr>
      <w:r w:rsidRPr="0014620E">
        <w:rPr>
          <w:sz w:val="28"/>
          <w:szCs w:val="28"/>
        </w:rPr>
        <w:t>«</w:t>
      </w:r>
      <w:r w:rsidR="004A51EC" w:rsidRPr="0014620E">
        <w:rPr>
          <w:sz w:val="28"/>
          <w:szCs w:val="28"/>
        </w:rPr>
        <w:t xml:space="preserve">&lt;1&gt; Далее по тексту управление по надзору за исполнением законов </w:t>
      </w:r>
      <w:r w:rsidR="00F73019">
        <w:rPr>
          <w:sz w:val="28"/>
          <w:szCs w:val="28"/>
        </w:rPr>
        <w:t xml:space="preserve">                       </w:t>
      </w:r>
      <w:r w:rsidR="004A51EC" w:rsidRPr="0014620E">
        <w:rPr>
          <w:sz w:val="28"/>
          <w:szCs w:val="28"/>
        </w:rPr>
        <w:t xml:space="preserve">в сфере оборонно-промышленного комплекса и управление по надзору </w:t>
      </w:r>
      <w:r w:rsidR="00F73019">
        <w:rPr>
          <w:sz w:val="28"/>
          <w:szCs w:val="28"/>
        </w:rPr>
        <w:t xml:space="preserve">                              </w:t>
      </w:r>
      <w:r w:rsidR="004A51EC" w:rsidRPr="0014620E">
        <w:rPr>
          <w:sz w:val="28"/>
          <w:szCs w:val="28"/>
        </w:rPr>
        <w:t>за законностью исполнения уголовных наказаний Генеральной прокуратуры Российской Федерации именуются как «управления»;»;</w:t>
      </w:r>
    </w:p>
    <w:p w:rsidR="005759A6" w:rsidRPr="0014620E" w:rsidRDefault="00110C95" w:rsidP="0031083F">
      <w:pPr>
        <w:pStyle w:val="ac"/>
        <w:ind w:left="0" w:firstLine="709"/>
        <w:jc w:val="both"/>
        <w:rPr>
          <w:sz w:val="28"/>
          <w:szCs w:val="28"/>
        </w:rPr>
      </w:pPr>
      <w:r w:rsidRPr="0014620E">
        <w:rPr>
          <w:sz w:val="28"/>
          <w:szCs w:val="28"/>
        </w:rPr>
        <w:t>Абзацы четвертый – девятый считать соотве</w:t>
      </w:r>
      <w:r w:rsidR="0031083F" w:rsidRPr="0014620E">
        <w:rPr>
          <w:sz w:val="28"/>
          <w:szCs w:val="28"/>
        </w:rPr>
        <w:t>т</w:t>
      </w:r>
      <w:r w:rsidRPr="0014620E">
        <w:rPr>
          <w:sz w:val="28"/>
          <w:szCs w:val="28"/>
        </w:rPr>
        <w:t xml:space="preserve">ственно абзацами пятым </w:t>
      </w:r>
      <w:r w:rsidR="0031083F" w:rsidRPr="0014620E">
        <w:rPr>
          <w:sz w:val="28"/>
          <w:szCs w:val="28"/>
        </w:rPr>
        <w:t>–</w:t>
      </w:r>
      <w:r w:rsidRPr="0014620E">
        <w:rPr>
          <w:sz w:val="28"/>
          <w:szCs w:val="28"/>
        </w:rPr>
        <w:t xml:space="preserve"> десятым</w:t>
      </w:r>
      <w:r w:rsidR="0031083F" w:rsidRPr="0014620E">
        <w:rPr>
          <w:sz w:val="28"/>
          <w:szCs w:val="28"/>
        </w:rPr>
        <w:t>;</w:t>
      </w:r>
    </w:p>
    <w:p w:rsidR="005759A6" w:rsidRPr="0014620E" w:rsidRDefault="005759A6" w:rsidP="0031083F">
      <w:pPr>
        <w:pStyle w:val="ac"/>
        <w:ind w:left="0" w:firstLine="709"/>
        <w:jc w:val="both"/>
        <w:rPr>
          <w:sz w:val="28"/>
          <w:szCs w:val="28"/>
        </w:rPr>
      </w:pPr>
      <w:r w:rsidRPr="0014620E">
        <w:rPr>
          <w:sz w:val="28"/>
          <w:szCs w:val="28"/>
        </w:rPr>
        <w:t xml:space="preserve">В абзаце </w:t>
      </w:r>
      <w:r w:rsidR="00C43AF4" w:rsidRPr="0014620E">
        <w:rPr>
          <w:sz w:val="28"/>
          <w:szCs w:val="28"/>
        </w:rPr>
        <w:t xml:space="preserve">четвертом </w:t>
      </w:r>
      <w:r w:rsidR="003C55EA" w:rsidRPr="0014620E">
        <w:rPr>
          <w:sz w:val="28"/>
          <w:szCs w:val="28"/>
        </w:rPr>
        <w:t xml:space="preserve">пункта 3, абзацах первом, третьем, четвертом и шестом пункта 4, абзаце третьем пункта 8 </w:t>
      </w:r>
      <w:r w:rsidRPr="0014620E">
        <w:rPr>
          <w:sz w:val="28"/>
          <w:szCs w:val="28"/>
        </w:rPr>
        <w:t xml:space="preserve">слово «управление» в соответствующем числе и падеже заметь словом «управления» в соответствующем числе и падеже; </w:t>
      </w:r>
    </w:p>
    <w:p w:rsidR="0031083F" w:rsidRPr="0014620E" w:rsidRDefault="00F73019" w:rsidP="0031083F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31083F" w:rsidRPr="0014620E">
        <w:rPr>
          <w:sz w:val="28"/>
          <w:szCs w:val="28"/>
        </w:rPr>
        <w:t>в пункте 4:</w:t>
      </w:r>
    </w:p>
    <w:p w:rsidR="00107CAA" w:rsidRPr="0014620E" w:rsidRDefault="00E06C6C" w:rsidP="0031083F">
      <w:pPr>
        <w:pStyle w:val="ac"/>
        <w:ind w:left="0" w:firstLine="709"/>
        <w:jc w:val="both"/>
        <w:rPr>
          <w:sz w:val="28"/>
          <w:szCs w:val="28"/>
        </w:rPr>
      </w:pPr>
      <w:r w:rsidRPr="0014620E">
        <w:rPr>
          <w:sz w:val="28"/>
          <w:szCs w:val="28"/>
        </w:rPr>
        <w:t xml:space="preserve">в абзаце </w:t>
      </w:r>
      <w:r w:rsidR="005759A6" w:rsidRPr="0014620E">
        <w:rPr>
          <w:sz w:val="28"/>
          <w:szCs w:val="28"/>
        </w:rPr>
        <w:t>втором</w:t>
      </w:r>
      <w:r w:rsidRPr="0014620E">
        <w:rPr>
          <w:sz w:val="28"/>
          <w:szCs w:val="28"/>
        </w:rPr>
        <w:t xml:space="preserve"> слова «не позднее чем за 3 рабочих дня» заменить словами «не позднее чем за </w:t>
      </w:r>
      <w:r w:rsidR="00922640" w:rsidRPr="0014620E">
        <w:rPr>
          <w:sz w:val="28"/>
          <w:szCs w:val="28"/>
        </w:rPr>
        <w:t>2</w:t>
      </w:r>
      <w:r w:rsidRPr="0014620E">
        <w:rPr>
          <w:sz w:val="28"/>
          <w:szCs w:val="28"/>
        </w:rPr>
        <w:t xml:space="preserve"> рабочи</w:t>
      </w:r>
      <w:r w:rsidR="00922640" w:rsidRPr="0014620E">
        <w:rPr>
          <w:sz w:val="28"/>
          <w:szCs w:val="28"/>
        </w:rPr>
        <w:t>х</w:t>
      </w:r>
      <w:r w:rsidRPr="0014620E">
        <w:rPr>
          <w:sz w:val="28"/>
          <w:szCs w:val="28"/>
        </w:rPr>
        <w:t xml:space="preserve"> д</w:t>
      </w:r>
      <w:r w:rsidR="00922640" w:rsidRPr="0014620E">
        <w:rPr>
          <w:sz w:val="28"/>
          <w:szCs w:val="28"/>
        </w:rPr>
        <w:t>ня</w:t>
      </w:r>
      <w:r w:rsidRPr="0014620E">
        <w:rPr>
          <w:sz w:val="28"/>
          <w:szCs w:val="28"/>
        </w:rPr>
        <w:t>»;</w:t>
      </w:r>
    </w:p>
    <w:p w:rsidR="00E06C6C" w:rsidRPr="0014620E" w:rsidRDefault="00E06C6C" w:rsidP="0031083F">
      <w:pPr>
        <w:pStyle w:val="ac"/>
        <w:ind w:left="0" w:firstLine="709"/>
        <w:jc w:val="both"/>
        <w:rPr>
          <w:sz w:val="28"/>
          <w:szCs w:val="28"/>
        </w:rPr>
      </w:pPr>
      <w:r w:rsidRPr="0014620E">
        <w:rPr>
          <w:sz w:val="28"/>
          <w:szCs w:val="28"/>
        </w:rPr>
        <w:t xml:space="preserve">в абзаце </w:t>
      </w:r>
      <w:r w:rsidR="005759A6" w:rsidRPr="0014620E">
        <w:rPr>
          <w:sz w:val="28"/>
          <w:szCs w:val="28"/>
        </w:rPr>
        <w:t>третьем</w:t>
      </w:r>
      <w:r w:rsidRPr="0014620E">
        <w:rPr>
          <w:sz w:val="28"/>
          <w:szCs w:val="28"/>
        </w:rPr>
        <w:t xml:space="preserve"> слова «</w:t>
      </w:r>
      <w:r w:rsidR="000F1688" w:rsidRPr="0014620E">
        <w:rPr>
          <w:sz w:val="28"/>
          <w:szCs w:val="28"/>
        </w:rPr>
        <w:t>в течение 10 рабочих дней со дня его поступления</w:t>
      </w:r>
      <w:r w:rsidRPr="0014620E">
        <w:rPr>
          <w:sz w:val="28"/>
          <w:szCs w:val="28"/>
        </w:rPr>
        <w:t>» заменить словами «</w:t>
      </w:r>
      <w:r w:rsidR="000F1688" w:rsidRPr="0014620E">
        <w:rPr>
          <w:sz w:val="28"/>
          <w:szCs w:val="28"/>
        </w:rPr>
        <w:t>в течение 5 рабочих дней со дня поступления материалов</w:t>
      </w:r>
      <w:r w:rsidRPr="0014620E">
        <w:rPr>
          <w:sz w:val="28"/>
          <w:szCs w:val="28"/>
        </w:rPr>
        <w:t>»</w:t>
      </w:r>
      <w:r w:rsidR="00A84BFF" w:rsidRPr="0014620E">
        <w:rPr>
          <w:sz w:val="28"/>
          <w:szCs w:val="28"/>
        </w:rPr>
        <w:t>;</w:t>
      </w:r>
    </w:p>
    <w:p w:rsidR="00A84BFF" w:rsidRPr="0014620E" w:rsidRDefault="00A84BFF" w:rsidP="0031083F">
      <w:pPr>
        <w:pStyle w:val="ac"/>
        <w:ind w:left="0" w:firstLine="709"/>
        <w:jc w:val="both"/>
        <w:rPr>
          <w:sz w:val="28"/>
          <w:szCs w:val="28"/>
        </w:rPr>
      </w:pPr>
      <w:r w:rsidRPr="0014620E">
        <w:rPr>
          <w:sz w:val="28"/>
          <w:szCs w:val="28"/>
        </w:rPr>
        <w:t xml:space="preserve">абзац </w:t>
      </w:r>
      <w:r w:rsidR="005759A6" w:rsidRPr="0014620E">
        <w:rPr>
          <w:sz w:val="28"/>
          <w:szCs w:val="28"/>
        </w:rPr>
        <w:t>четвертый</w:t>
      </w:r>
      <w:r w:rsidRPr="0014620E">
        <w:rPr>
          <w:sz w:val="28"/>
          <w:szCs w:val="28"/>
        </w:rPr>
        <w:t xml:space="preserve"> пункта 8 после слов «на особо режимных объектах» дополнить словами «прокурора по надзору за соблюдением законов </w:t>
      </w:r>
      <w:r w:rsidR="00F73019">
        <w:rPr>
          <w:sz w:val="28"/>
          <w:szCs w:val="28"/>
        </w:rPr>
        <w:t xml:space="preserve">                               </w:t>
      </w:r>
      <w:r w:rsidRPr="0014620E">
        <w:rPr>
          <w:sz w:val="28"/>
          <w:szCs w:val="28"/>
        </w:rPr>
        <w:t>в исправительных учреждениях»</w:t>
      </w:r>
      <w:r w:rsidR="004376DE" w:rsidRPr="0014620E">
        <w:rPr>
          <w:sz w:val="28"/>
          <w:szCs w:val="28"/>
        </w:rPr>
        <w:t>.</w:t>
      </w:r>
    </w:p>
    <w:p w:rsidR="00016EA2" w:rsidRPr="0014620E" w:rsidRDefault="00016EA2" w:rsidP="0031083F">
      <w:pPr>
        <w:pStyle w:val="ac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14620E">
        <w:rPr>
          <w:sz w:val="28"/>
          <w:szCs w:val="28"/>
        </w:rPr>
        <w:t xml:space="preserve">Приказ опубликовать в журнале «Законность» и разместить </w:t>
      </w:r>
      <w:r w:rsidR="00537895" w:rsidRPr="0014620E">
        <w:rPr>
          <w:sz w:val="28"/>
          <w:szCs w:val="28"/>
        </w:rPr>
        <w:t xml:space="preserve">                             </w:t>
      </w:r>
      <w:r w:rsidRPr="0014620E">
        <w:rPr>
          <w:sz w:val="28"/>
          <w:szCs w:val="28"/>
        </w:rPr>
        <w:t xml:space="preserve">на официальном сайте Генеральной прокуратуры Российской Федерации </w:t>
      </w:r>
      <w:r w:rsidR="00537895" w:rsidRPr="0014620E">
        <w:rPr>
          <w:sz w:val="28"/>
          <w:szCs w:val="28"/>
        </w:rPr>
        <w:t xml:space="preserve">                           </w:t>
      </w:r>
      <w:r w:rsidRPr="0014620E">
        <w:rPr>
          <w:sz w:val="28"/>
          <w:szCs w:val="28"/>
        </w:rPr>
        <w:t xml:space="preserve">в информационно-телекоммуникационной сети «Интернет». </w:t>
      </w:r>
    </w:p>
    <w:p w:rsidR="00016EA2" w:rsidRPr="0014620E" w:rsidRDefault="00016EA2" w:rsidP="0031083F">
      <w:pPr>
        <w:pStyle w:val="ac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r w:rsidRPr="0014620E">
        <w:rPr>
          <w:sz w:val="28"/>
          <w:szCs w:val="28"/>
        </w:rPr>
        <w:lastRenderedPageBreak/>
        <w:t>Контроль за исполнением приказа возложить на заместителей Генерального прокурора Российской Федерации по направлениям деятельности</w:t>
      </w:r>
      <w:r w:rsidRPr="0014620E">
        <w:rPr>
          <w:color w:val="000000"/>
          <w:sz w:val="28"/>
          <w:szCs w:val="28"/>
        </w:rPr>
        <w:t xml:space="preserve">. </w:t>
      </w:r>
    </w:p>
    <w:p w:rsidR="00016EA2" w:rsidRPr="0014620E" w:rsidRDefault="00016EA2" w:rsidP="0031083F">
      <w:pPr>
        <w:pStyle w:val="ac"/>
        <w:ind w:left="0" w:firstLine="709"/>
        <w:jc w:val="both"/>
        <w:rPr>
          <w:color w:val="000000"/>
          <w:sz w:val="28"/>
          <w:szCs w:val="28"/>
        </w:rPr>
      </w:pPr>
      <w:r w:rsidRPr="0014620E">
        <w:rPr>
          <w:sz w:val="28"/>
          <w:szCs w:val="28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</w:t>
      </w:r>
      <w:r w:rsidR="00537895" w:rsidRPr="0014620E">
        <w:rPr>
          <w:sz w:val="28"/>
          <w:szCs w:val="28"/>
        </w:rPr>
        <w:t xml:space="preserve">                            </w:t>
      </w:r>
      <w:r w:rsidRPr="0014620E">
        <w:rPr>
          <w:sz w:val="28"/>
          <w:szCs w:val="28"/>
        </w:rPr>
        <w:t xml:space="preserve"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</w:t>
      </w:r>
      <w:r w:rsidR="00537895" w:rsidRPr="0014620E">
        <w:rPr>
          <w:sz w:val="28"/>
          <w:szCs w:val="28"/>
        </w:rPr>
        <w:t xml:space="preserve">                  </w:t>
      </w:r>
      <w:r w:rsidRPr="0014620E">
        <w:rPr>
          <w:sz w:val="28"/>
          <w:szCs w:val="28"/>
        </w:rPr>
        <w:t>и иным специализированным прокурорам, прокурору комплекса «Байконур», которым довести его содержание до сведения подчиненных работников</w:t>
      </w:r>
      <w:r w:rsidRPr="0014620E">
        <w:rPr>
          <w:color w:val="000000"/>
          <w:sz w:val="28"/>
          <w:szCs w:val="28"/>
        </w:rPr>
        <w:t xml:space="preserve">. </w:t>
      </w:r>
    </w:p>
    <w:p w:rsidR="007953EB" w:rsidRPr="0014620E" w:rsidRDefault="007953EB" w:rsidP="0031083F">
      <w:pPr>
        <w:rPr>
          <w:sz w:val="28"/>
          <w:szCs w:val="28"/>
        </w:rPr>
      </w:pPr>
    </w:p>
    <w:p w:rsidR="007953EB" w:rsidRPr="0014620E" w:rsidRDefault="007953EB" w:rsidP="0031083F">
      <w:pPr>
        <w:rPr>
          <w:sz w:val="28"/>
          <w:szCs w:val="28"/>
        </w:rPr>
      </w:pPr>
    </w:p>
    <w:p w:rsidR="00016EA2" w:rsidRPr="0014620E" w:rsidRDefault="00016EA2" w:rsidP="0031083F">
      <w:pPr>
        <w:rPr>
          <w:sz w:val="28"/>
          <w:szCs w:val="28"/>
        </w:rPr>
      </w:pPr>
      <w:r w:rsidRPr="0014620E">
        <w:rPr>
          <w:sz w:val="28"/>
          <w:szCs w:val="28"/>
        </w:rPr>
        <w:t>Генеральный прокурор</w:t>
      </w:r>
      <w:r w:rsidRPr="0014620E">
        <w:rPr>
          <w:sz w:val="28"/>
          <w:szCs w:val="28"/>
        </w:rPr>
        <w:br/>
        <w:t xml:space="preserve">Российской Федерации </w:t>
      </w:r>
    </w:p>
    <w:p w:rsidR="00016EA2" w:rsidRPr="0014620E" w:rsidRDefault="00016EA2" w:rsidP="0031083F">
      <w:pPr>
        <w:rPr>
          <w:sz w:val="28"/>
          <w:szCs w:val="28"/>
        </w:rPr>
      </w:pPr>
      <w:r w:rsidRPr="0014620E">
        <w:rPr>
          <w:sz w:val="28"/>
          <w:szCs w:val="28"/>
        </w:rPr>
        <w:t xml:space="preserve">  </w:t>
      </w:r>
    </w:p>
    <w:p w:rsidR="00016EA2" w:rsidRPr="0014620E" w:rsidRDefault="00016EA2" w:rsidP="0031083F">
      <w:pPr>
        <w:jc w:val="both"/>
        <w:rPr>
          <w:sz w:val="28"/>
          <w:szCs w:val="28"/>
        </w:rPr>
      </w:pPr>
      <w:r w:rsidRPr="0014620E">
        <w:rPr>
          <w:sz w:val="28"/>
          <w:szCs w:val="28"/>
        </w:rPr>
        <w:t>действительный государственный</w:t>
      </w:r>
      <w:r w:rsidRPr="0014620E">
        <w:rPr>
          <w:sz w:val="28"/>
          <w:szCs w:val="28"/>
        </w:rPr>
        <w:br/>
        <w:t xml:space="preserve">советник юстиции </w:t>
      </w:r>
      <w:r w:rsidRPr="0014620E">
        <w:rPr>
          <w:sz w:val="28"/>
          <w:szCs w:val="28"/>
        </w:rPr>
        <w:tab/>
      </w:r>
      <w:r w:rsidRPr="0014620E">
        <w:rPr>
          <w:sz w:val="28"/>
          <w:szCs w:val="28"/>
        </w:rPr>
        <w:tab/>
      </w:r>
      <w:r w:rsidRPr="0014620E">
        <w:rPr>
          <w:sz w:val="28"/>
          <w:szCs w:val="28"/>
        </w:rPr>
        <w:tab/>
      </w:r>
      <w:r w:rsidRPr="0014620E">
        <w:rPr>
          <w:sz w:val="28"/>
          <w:szCs w:val="28"/>
        </w:rPr>
        <w:tab/>
      </w:r>
      <w:r w:rsidRPr="0014620E">
        <w:rPr>
          <w:sz w:val="28"/>
          <w:szCs w:val="28"/>
        </w:rPr>
        <w:tab/>
      </w:r>
      <w:r w:rsidRPr="0014620E">
        <w:rPr>
          <w:sz w:val="28"/>
          <w:szCs w:val="28"/>
        </w:rPr>
        <w:tab/>
      </w:r>
      <w:r w:rsidRPr="0014620E">
        <w:rPr>
          <w:sz w:val="28"/>
          <w:szCs w:val="28"/>
        </w:rPr>
        <w:tab/>
      </w:r>
      <w:r w:rsidRPr="0014620E">
        <w:rPr>
          <w:sz w:val="28"/>
          <w:szCs w:val="28"/>
        </w:rPr>
        <w:tab/>
        <w:t xml:space="preserve">    И.В. Краснов</w:t>
      </w:r>
    </w:p>
    <w:p w:rsidR="00016EA2" w:rsidRPr="0014620E" w:rsidRDefault="00016EA2" w:rsidP="0031083F">
      <w:pPr>
        <w:pStyle w:val="ac"/>
        <w:ind w:left="0" w:firstLine="709"/>
        <w:jc w:val="both"/>
        <w:rPr>
          <w:sz w:val="28"/>
          <w:szCs w:val="28"/>
        </w:rPr>
      </w:pPr>
    </w:p>
    <w:p w:rsidR="00A0250A" w:rsidRPr="0014620E" w:rsidRDefault="00A0250A" w:rsidP="00A0250A">
      <w:pPr>
        <w:pStyle w:val="ac"/>
        <w:spacing w:line="340" w:lineRule="exact"/>
        <w:ind w:left="709"/>
        <w:jc w:val="both"/>
        <w:rPr>
          <w:color w:val="000000"/>
          <w:sz w:val="28"/>
          <w:szCs w:val="28"/>
        </w:rPr>
      </w:pPr>
    </w:p>
    <w:p w:rsidR="00271086" w:rsidRPr="0014620E" w:rsidRDefault="00271086" w:rsidP="00A0250A">
      <w:pPr>
        <w:pStyle w:val="ac"/>
        <w:spacing w:line="340" w:lineRule="exact"/>
        <w:ind w:left="709"/>
        <w:jc w:val="both"/>
        <w:rPr>
          <w:color w:val="000000"/>
          <w:sz w:val="28"/>
          <w:szCs w:val="28"/>
        </w:rPr>
      </w:pPr>
    </w:p>
    <w:p w:rsidR="00B52445" w:rsidRPr="0014620E" w:rsidRDefault="00AA0C0F" w:rsidP="00AA0C0F">
      <w:pPr>
        <w:pStyle w:val="ac"/>
        <w:tabs>
          <w:tab w:val="left" w:pos="1140"/>
        </w:tabs>
        <w:spacing w:line="340" w:lineRule="exact"/>
        <w:ind w:left="0" w:firstLine="709"/>
        <w:jc w:val="both"/>
        <w:rPr>
          <w:sz w:val="28"/>
          <w:szCs w:val="28"/>
        </w:rPr>
      </w:pPr>
      <w:r w:rsidRPr="0014620E">
        <w:rPr>
          <w:sz w:val="28"/>
          <w:szCs w:val="28"/>
        </w:rPr>
        <w:tab/>
      </w:r>
    </w:p>
    <w:p w:rsidR="00922640" w:rsidRPr="0014620E" w:rsidRDefault="00922640" w:rsidP="00AA0C0F">
      <w:pPr>
        <w:pStyle w:val="ac"/>
        <w:tabs>
          <w:tab w:val="left" w:pos="1140"/>
        </w:tabs>
        <w:spacing w:line="340" w:lineRule="exact"/>
        <w:ind w:left="0" w:firstLine="709"/>
        <w:jc w:val="both"/>
        <w:rPr>
          <w:sz w:val="28"/>
          <w:szCs w:val="28"/>
        </w:rPr>
      </w:pPr>
    </w:p>
    <w:p w:rsidR="0014620E" w:rsidRDefault="0014620E" w:rsidP="0014620E">
      <w:pPr>
        <w:spacing w:line="340" w:lineRule="exact"/>
        <w:jc w:val="both"/>
        <w:rPr>
          <w:sz w:val="28"/>
          <w:szCs w:val="28"/>
        </w:rPr>
      </w:pPr>
    </w:p>
    <w:p w:rsidR="00F115A5" w:rsidRDefault="00F115A5" w:rsidP="0014620E">
      <w:pPr>
        <w:spacing w:line="340" w:lineRule="exact"/>
        <w:jc w:val="both"/>
        <w:rPr>
          <w:sz w:val="28"/>
          <w:szCs w:val="28"/>
        </w:rPr>
      </w:pPr>
    </w:p>
    <w:p w:rsidR="0014620E" w:rsidRDefault="0014620E" w:rsidP="0014620E">
      <w:pPr>
        <w:spacing w:line="340" w:lineRule="exact"/>
        <w:jc w:val="both"/>
        <w:rPr>
          <w:sz w:val="28"/>
          <w:szCs w:val="28"/>
        </w:rPr>
      </w:pPr>
    </w:p>
    <w:p w:rsidR="0014620E" w:rsidRDefault="0014620E" w:rsidP="0014620E">
      <w:pPr>
        <w:spacing w:line="340" w:lineRule="exact"/>
        <w:jc w:val="both"/>
        <w:rPr>
          <w:sz w:val="28"/>
          <w:szCs w:val="28"/>
        </w:rPr>
      </w:pPr>
    </w:p>
    <w:p w:rsidR="0014620E" w:rsidRDefault="0014620E" w:rsidP="0014620E">
      <w:pPr>
        <w:spacing w:line="340" w:lineRule="exact"/>
        <w:jc w:val="both"/>
        <w:rPr>
          <w:sz w:val="28"/>
          <w:szCs w:val="28"/>
        </w:rPr>
      </w:pPr>
    </w:p>
    <w:p w:rsidR="0014620E" w:rsidRDefault="0014620E" w:rsidP="0014620E">
      <w:pPr>
        <w:spacing w:line="340" w:lineRule="exact"/>
        <w:jc w:val="both"/>
        <w:rPr>
          <w:sz w:val="28"/>
          <w:szCs w:val="28"/>
        </w:rPr>
      </w:pPr>
    </w:p>
    <w:p w:rsidR="00F07906" w:rsidRDefault="00F07906" w:rsidP="0014620E">
      <w:pPr>
        <w:spacing w:line="340" w:lineRule="exact"/>
        <w:jc w:val="both"/>
        <w:rPr>
          <w:sz w:val="28"/>
          <w:szCs w:val="28"/>
        </w:rPr>
      </w:pPr>
    </w:p>
    <w:p w:rsidR="00F07906" w:rsidRDefault="00F07906" w:rsidP="0014620E">
      <w:pPr>
        <w:spacing w:line="340" w:lineRule="exact"/>
        <w:jc w:val="both"/>
        <w:rPr>
          <w:sz w:val="28"/>
          <w:szCs w:val="28"/>
        </w:rPr>
      </w:pPr>
    </w:p>
    <w:p w:rsidR="00AA47B0" w:rsidRDefault="00AA47B0" w:rsidP="0014620E">
      <w:pPr>
        <w:spacing w:line="340" w:lineRule="exact"/>
        <w:jc w:val="both"/>
        <w:rPr>
          <w:sz w:val="28"/>
          <w:szCs w:val="28"/>
        </w:rPr>
      </w:pPr>
    </w:p>
    <w:p w:rsidR="00AA47B0" w:rsidRDefault="00AA47B0" w:rsidP="0014620E">
      <w:pPr>
        <w:spacing w:line="340" w:lineRule="exact"/>
        <w:jc w:val="both"/>
        <w:rPr>
          <w:sz w:val="28"/>
          <w:szCs w:val="28"/>
        </w:rPr>
      </w:pPr>
    </w:p>
    <w:p w:rsidR="00AA47B0" w:rsidRDefault="00AA47B0" w:rsidP="0014620E">
      <w:pPr>
        <w:spacing w:line="340" w:lineRule="exact"/>
        <w:jc w:val="both"/>
        <w:rPr>
          <w:sz w:val="28"/>
          <w:szCs w:val="28"/>
        </w:rPr>
      </w:pPr>
    </w:p>
    <w:p w:rsidR="00AA47B0" w:rsidRDefault="00AA47B0" w:rsidP="0014620E">
      <w:pPr>
        <w:spacing w:line="340" w:lineRule="exact"/>
        <w:jc w:val="both"/>
        <w:rPr>
          <w:sz w:val="28"/>
          <w:szCs w:val="28"/>
        </w:rPr>
      </w:pPr>
    </w:p>
    <w:p w:rsidR="00AA47B0" w:rsidRDefault="00AA47B0" w:rsidP="0014620E">
      <w:pPr>
        <w:spacing w:line="340" w:lineRule="exact"/>
        <w:jc w:val="both"/>
        <w:rPr>
          <w:sz w:val="28"/>
          <w:szCs w:val="28"/>
        </w:rPr>
      </w:pPr>
    </w:p>
    <w:p w:rsidR="00AA47B0" w:rsidRDefault="00AA47B0" w:rsidP="0014620E">
      <w:pPr>
        <w:spacing w:line="340" w:lineRule="exact"/>
        <w:jc w:val="both"/>
        <w:rPr>
          <w:sz w:val="28"/>
          <w:szCs w:val="28"/>
        </w:rPr>
      </w:pPr>
    </w:p>
    <w:p w:rsidR="00AA47B0" w:rsidRDefault="00AA47B0" w:rsidP="0014620E">
      <w:pPr>
        <w:spacing w:line="340" w:lineRule="exact"/>
        <w:jc w:val="both"/>
        <w:rPr>
          <w:sz w:val="28"/>
          <w:szCs w:val="28"/>
        </w:rPr>
      </w:pPr>
    </w:p>
    <w:p w:rsidR="00AA47B0" w:rsidRDefault="00AA47B0" w:rsidP="0014620E">
      <w:pPr>
        <w:spacing w:line="340" w:lineRule="exact"/>
        <w:jc w:val="both"/>
        <w:rPr>
          <w:sz w:val="28"/>
          <w:szCs w:val="28"/>
        </w:rPr>
      </w:pPr>
    </w:p>
    <w:p w:rsidR="00AA47B0" w:rsidRDefault="00AA47B0" w:rsidP="0014620E">
      <w:pPr>
        <w:spacing w:line="340" w:lineRule="exact"/>
        <w:jc w:val="both"/>
        <w:rPr>
          <w:sz w:val="28"/>
          <w:szCs w:val="28"/>
        </w:rPr>
      </w:pPr>
    </w:p>
    <w:sectPr w:rsidR="00AA47B0" w:rsidSect="004376DE">
      <w:headerReference w:type="even" r:id="rId8"/>
      <w:headerReference w:type="default" r:id="rId9"/>
      <w:headerReference w:type="first" r:id="rId10"/>
      <w:pgSz w:w="11906" w:h="16838"/>
      <w:pgMar w:top="1134" w:right="748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0AA" w:rsidRDefault="002850AA">
      <w:r>
        <w:separator/>
      </w:r>
    </w:p>
  </w:endnote>
  <w:endnote w:type="continuationSeparator" w:id="0">
    <w:p w:rsidR="002850AA" w:rsidRDefault="0028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0AA" w:rsidRDefault="002850AA">
      <w:r>
        <w:separator/>
      </w:r>
    </w:p>
  </w:footnote>
  <w:footnote w:type="continuationSeparator" w:id="0">
    <w:p w:rsidR="002850AA" w:rsidRDefault="00285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210" w:rsidRDefault="000042AD" w:rsidP="005E12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7768">
      <w:rPr>
        <w:rStyle w:val="a5"/>
        <w:noProof/>
      </w:rPr>
      <w:t>2</w:t>
    </w:r>
    <w:r>
      <w:rPr>
        <w:rStyle w:val="a5"/>
      </w:rPr>
      <w:fldChar w:fldCharType="end"/>
    </w:r>
  </w:p>
  <w:p w:rsidR="00166210" w:rsidRDefault="006C08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537090271"/>
      <w:docPartObj>
        <w:docPartGallery w:val="Page Numbers (Top of Page)"/>
        <w:docPartUnique/>
      </w:docPartObj>
    </w:sdtPr>
    <w:sdtEndPr/>
    <w:sdtContent>
      <w:p w:rsidR="00F115A5" w:rsidRPr="00F73019" w:rsidRDefault="00F115A5">
        <w:pPr>
          <w:pStyle w:val="a3"/>
          <w:jc w:val="center"/>
          <w:rPr>
            <w:sz w:val="28"/>
          </w:rPr>
        </w:pPr>
        <w:r w:rsidRPr="00F73019">
          <w:rPr>
            <w:sz w:val="28"/>
          </w:rPr>
          <w:fldChar w:fldCharType="begin"/>
        </w:r>
        <w:r w:rsidRPr="00F73019">
          <w:rPr>
            <w:sz w:val="28"/>
          </w:rPr>
          <w:instrText>PAGE   \* MERGEFORMAT</w:instrText>
        </w:r>
        <w:r w:rsidRPr="00F73019">
          <w:rPr>
            <w:sz w:val="28"/>
          </w:rPr>
          <w:fldChar w:fldCharType="separate"/>
        </w:r>
        <w:r w:rsidR="006C086E">
          <w:rPr>
            <w:noProof/>
            <w:sz w:val="28"/>
          </w:rPr>
          <w:t>3</w:t>
        </w:r>
        <w:r w:rsidRPr="00F73019">
          <w:rPr>
            <w:sz w:val="28"/>
          </w:rPr>
          <w:fldChar w:fldCharType="end"/>
        </w:r>
      </w:p>
    </w:sdtContent>
  </w:sdt>
  <w:p w:rsidR="00F115A5" w:rsidRDefault="00F115A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768" w:rsidRDefault="00917768">
    <w:pPr>
      <w:pStyle w:val="a3"/>
      <w:jc w:val="center"/>
    </w:pPr>
  </w:p>
  <w:p w:rsidR="00BE5218" w:rsidRDefault="00BE52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F4338"/>
    <w:multiLevelType w:val="hybridMultilevel"/>
    <w:tmpl w:val="5150FFBE"/>
    <w:lvl w:ilvl="0" w:tplc="F820AB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257A44"/>
    <w:multiLevelType w:val="hybridMultilevel"/>
    <w:tmpl w:val="C93460E0"/>
    <w:lvl w:ilvl="0" w:tplc="5C7C9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BC11B1"/>
    <w:multiLevelType w:val="hybridMultilevel"/>
    <w:tmpl w:val="83887100"/>
    <w:lvl w:ilvl="0" w:tplc="8758BF2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6C5201"/>
    <w:multiLevelType w:val="hybridMultilevel"/>
    <w:tmpl w:val="FD1812FC"/>
    <w:lvl w:ilvl="0" w:tplc="63CAC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D4005C"/>
    <w:multiLevelType w:val="hybridMultilevel"/>
    <w:tmpl w:val="19344388"/>
    <w:lvl w:ilvl="0" w:tplc="07247182">
      <w:start w:val="1"/>
      <w:numFmt w:val="bullet"/>
      <w:lvlText w:val="−"/>
      <w:lvlJc w:val="center"/>
      <w:pPr>
        <w:ind w:left="1191" w:hanging="360"/>
      </w:pPr>
      <w:rPr>
        <w:rFonts w:ascii="Times New Roman" w:hAnsi="Times New Roman" w:cs="Times New Roman" w:hint="default"/>
        <w:position w:val="0"/>
      </w:rPr>
    </w:lvl>
    <w:lvl w:ilvl="1" w:tplc="041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5" w15:restartNumberingAfterBreak="0">
    <w:nsid w:val="6C456CE8"/>
    <w:multiLevelType w:val="hybridMultilevel"/>
    <w:tmpl w:val="BA04C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71"/>
    <w:rsid w:val="000042AD"/>
    <w:rsid w:val="00006570"/>
    <w:rsid w:val="00016EA2"/>
    <w:rsid w:val="000232DC"/>
    <w:rsid w:val="00026AB9"/>
    <w:rsid w:val="000310FE"/>
    <w:rsid w:val="0003690C"/>
    <w:rsid w:val="000565A2"/>
    <w:rsid w:val="000754F6"/>
    <w:rsid w:val="00083A9C"/>
    <w:rsid w:val="000947D4"/>
    <w:rsid w:val="000A3675"/>
    <w:rsid w:val="000C4EF6"/>
    <w:rsid w:val="000E00FE"/>
    <w:rsid w:val="000E4F62"/>
    <w:rsid w:val="000F0958"/>
    <w:rsid w:val="000F1688"/>
    <w:rsid w:val="000F1ACE"/>
    <w:rsid w:val="00107CAA"/>
    <w:rsid w:val="00110C95"/>
    <w:rsid w:val="001117C4"/>
    <w:rsid w:val="0014620E"/>
    <w:rsid w:val="00153606"/>
    <w:rsid w:val="0015561B"/>
    <w:rsid w:val="0016070D"/>
    <w:rsid w:val="001607CA"/>
    <w:rsid w:val="00165259"/>
    <w:rsid w:val="001726D1"/>
    <w:rsid w:val="00180224"/>
    <w:rsid w:val="00190883"/>
    <w:rsid w:val="00194FAB"/>
    <w:rsid w:val="00197017"/>
    <w:rsid w:val="001A0E1A"/>
    <w:rsid w:val="001A255E"/>
    <w:rsid w:val="001B6C22"/>
    <w:rsid w:val="001D6CF0"/>
    <w:rsid w:val="001E07A8"/>
    <w:rsid w:val="001E6D68"/>
    <w:rsid w:val="001F6681"/>
    <w:rsid w:val="001F7962"/>
    <w:rsid w:val="00202991"/>
    <w:rsid w:val="0020790A"/>
    <w:rsid w:val="00232ECC"/>
    <w:rsid w:val="00255F17"/>
    <w:rsid w:val="00266DF8"/>
    <w:rsid w:val="00271086"/>
    <w:rsid w:val="00273942"/>
    <w:rsid w:val="002769D0"/>
    <w:rsid w:val="002850AA"/>
    <w:rsid w:val="00290C9F"/>
    <w:rsid w:val="002A5F49"/>
    <w:rsid w:val="002A62FC"/>
    <w:rsid w:val="002A6639"/>
    <w:rsid w:val="002B4A48"/>
    <w:rsid w:val="002C2DD0"/>
    <w:rsid w:val="002C3D52"/>
    <w:rsid w:val="002F0687"/>
    <w:rsid w:val="002F3D66"/>
    <w:rsid w:val="002F58A2"/>
    <w:rsid w:val="00307CB0"/>
    <w:rsid w:val="0031083F"/>
    <w:rsid w:val="0031531F"/>
    <w:rsid w:val="00345DDF"/>
    <w:rsid w:val="0034645F"/>
    <w:rsid w:val="003464F7"/>
    <w:rsid w:val="00346CDE"/>
    <w:rsid w:val="00356241"/>
    <w:rsid w:val="0036522B"/>
    <w:rsid w:val="003658FC"/>
    <w:rsid w:val="00372619"/>
    <w:rsid w:val="00373DDF"/>
    <w:rsid w:val="003819FC"/>
    <w:rsid w:val="003825FD"/>
    <w:rsid w:val="00383B0D"/>
    <w:rsid w:val="00384AA2"/>
    <w:rsid w:val="003A0699"/>
    <w:rsid w:val="003A3848"/>
    <w:rsid w:val="003A5738"/>
    <w:rsid w:val="003B467C"/>
    <w:rsid w:val="003C55EA"/>
    <w:rsid w:val="003D49E5"/>
    <w:rsid w:val="003D58C2"/>
    <w:rsid w:val="003D6603"/>
    <w:rsid w:val="003D6C19"/>
    <w:rsid w:val="003E21E7"/>
    <w:rsid w:val="003F634F"/>
    <w:rsid w:val="00400888"/>
    <w:rsid w:val="00406B9A"/>
    <w:rsid w:val="00412815"/>
    <w:rsid w:val="00415884"/>
    <w:rsid w:val="004320AB"/>
    <w:rsid w:val="004373AA"/>
    <w:rsid w:val="004376DE"/>
    <w:rsid w:val="00450C58"/>
    <w:rsid w:val="00454839"/>
    <w:rsid w:val="004634C8"/>
    <w:rsid w:val="00465636"/>
    <w:rsid w:val="00470FD0"/>
    <w:rsid w:val="0047405E"/>
    <w:rsid w:val="00475C6C"/>
    <w:rsid w:val="00475CDD"/>
    <w:rsid w:val="004A28C1"/>
    <w:rsid w:val="004A3E6D"/>
    <w:rsid w:val="004A51EC"/>
    <w:rsid w:val="004B3910"/>
    <w:rsid w:val="004B739B"/>
    <w:rsid w:val="004B7FD1"/>
    <w:rsid w:val="004C2636"/>
    <w:rsid w:val="004C4AEF"/>
    <w:rsid w:val="00507DDF"/>
    <w:rsid w:val="005175BB"/>
    <w:rsid w:val="0052052C"/>
    <w:rsid w:val="00533AF2"/>
    <w:rsid w:val="00537895"/>
    <w:rsid w:val="0055408B"/>
    <w:rsid w:val="005749BC"/>
    <w:rsid w:val="00575445"/>
    <w:rsid w:val="005759A6"/>
    <w:rsid w:val="005903DB"/>
    <w:rsid w:val="005A2C0E"/>
    <w:rsid w:val="005A551B"/>
    <w:rsid w:val="005B5D95"/>
    <w:rsid w:val="005C69B3"/>
    <w:rsid w:val="005E550C"/>
    <w:rsid w:val="005F3DAE"/>
    <w:rsid w:val="005F7B71"/>
    <w:rsid w:val="00602CD3"/>
    <w:rsid w:val="00606A3F"/>
    <w:rsid w:val="00622ECD"/>
    <w:rsid w:val="0063047B"/>
    <w:rsid w:val="00631475"/>
    <w:rsid w:val="00640541"/>
    <w:rsid w:val="00641B9A"/>
    <w:rsid w:val="0065499D"/>
    <w:rsid w:val="00663AE1"/>
    <w:rsid w:val="006955D3"/>
    <w:rsid w:val="006A4388"/>
    <w:rsid w:val="006C086E"/>
    <w:rsid w:val="006D3304"/>
    <w:rsid w:val="006E14EC"/>
    <w:rsid w:val="006E38F7"/>
    <w:rsid w:val="0070520A"/>
    <w:rsid w:val="00713BF2"/>
    <w:rsid w:val="007209BD"/>
    <w:rsid w:val="007232AE"/>
    <w:rsid w:val="00726C97"/>
    <w:rsid w:val="00730454"/>
    <w:rsid w:val="00746758"/>
    <w:rsid w:val="00746BF2"/>
    <w:rsid w:val="00760B0E"/>
    <w:rsid w:val="007639E4"/>
    <w:rsid w:val="00776F6B"/>
    <w:rsid w:val="00781E99"/>
    <w:rsid w:val="00782B53"/>
    <w:rsid w:val="00784773"/>
    <w:rsid w:val="00794008"/>
    <w:rsid w:val="007953EB"/>
    <w:rsid w:val="007967A7"/>
    <w:rsid w:val="007A2BF0"/>
    <w:rsid w:val="007B118D"/>
    <w:rsid w:val="007C3B52"/>
    <w:rsid w:val="007C5821"/>
    <w:rsid w:val="00800EC7"/>
    <w:rsid w:val="00821A99"/>
    <w:rsid w:val="008362F8"/>
    <w:rsid w:val="008625B8"/>
    <w:rsid w:val="00871C6A"/>
    <w:rsid w:val="008770CC"/>
    <w:rsid w:val="008B3FBC"/>
    <w:rsid w:val="008E0771"/>
    <w:rsid w:val="008E2861"/>
    <w:rsid w:val="008F2867"/>
    <w:rsid w:val="008F5ED8"/>
    <w:rsid w:val="00901B13"/>
    <w:rsid w:val="0091091A"/>
    <w:rsid w:val="00917768"/>
    <w:rsid w:val="00921FC0"/>
    <w:rsid w:val="00922640"/>
    <w:rsid w:val="00951ED9"/>
    <w:rsid w:val="009653CC"/>
    <w:rsid w:val="00974C6A"/>
    <w:rsid w:val="00975591"/>
    <w:rsid w:val="00983B07"/>
    <w:rsid w:val="0099011B"/>
    <w:rsid w:val="009C05B8"/>
    <w:rsid w:val="009C4A4A"/>
    <w:rsid w:val="009C7CA2"/>
    <w:rsid w:val="009D7DB1"/>
    <w:rsid w:val="009F2B2E"/>
    <w:rsid w:val="00A01430"/>
    <w:rsid w:val="00A0250A"/>
    <w:rsid w:val="00A148B7"/>
    <w:rsid w:val="00A30DF8"/>
    <w:rsid w:val="00A404BA"/>
    <w:rsid w:val="00A417C3"/>
    <w:rsid w:val="00A424A6"/>
    <w:rsid w:val="00A4440D"/>
    <w:rsid w:val="00A55C61"/>
    <w:rsid w:val="00A65AF3"/>
    <w:rsid w:val="00A76164"/>
    <w:rsid w:val="00A81A26"/>
    <w:rsid w:val="00A8313B"/>
    <w:rsid w:val="00A83B07"/>
    <w:rsid w:val="00A84BFF"/>
    <w:rsid w:val="00A955BA"/>
    <w:rsid w:val="00AA0C0F"/>
    <w:rsid w:val="00AA1425"/>
    <w:rsid w:val="00AA2579"/>
    <w:rsid w:val="00AA47B0"/>
    <w:rsid w:val="00AB19AF"/>
    <w:rsid w:val="00AB2101"/>
    <w:rsid w:val="00AD51FC"/>
    <w:rsid w:val="00AF043C"/>
    <w:rsid w:val="00B31178"/>
    <w:rsid w:val="00B3578B"/>
    <w:rsid w:val="00B47D43"/>
    <w:rsid w:val="00B52445"/>
    <w:rsid w:val="00B8180E"/>
    <w:rsid w:val="00B83763"/>
    <w:rsid w:val="00BA02A2"/>
    <w:rsid w:val="00BB4A30"/>
    <w:rsid w:val="00BB7CAE"/>
    <w:rsid w:val="00BC405F"/>
    <w:rsid w:val="00BD3365"/>
    <w:rsid w:val="00BD40C8"/>
    <w:rsid w:val="00BD5DF2"/>
    <w:rsid w:val="00BE5218"/>
    <w:rsid w:val="00C31052"/>
    <w:rsid w:val="00C43AF4"/>
    <w:rsid w:val="00C51066"/>
    <w:rsid w:val="00C555E8"/>
    <w:rsid w:val="00C71CCF"/>
    <w:rsid w:val="00C837FC"/>
    <w:rsid w:val="00CA2FCC"/>
    <w:rsid w:val="00CD7283"/>
    <w:rsid w:val="00CE6964"/>
    <w:rsid w:val="00D04126"/>
    <w:rsid w:val="00D245A6"/>
    <w:rsid w:val="00D667DE"/>
    <w:rsid w:val="00D71A74"/>
    <w:rsid w:val="00D77A0E"/>
    <w:rsid w:val="00D859BF"/>
    <w:rsid w:val="00D90024"/>
    <w:rsid w:val="00D97FB1"/>
    <w:rsid w:val="00DA3CD0"/>
    <w:rsid w:val="00DA664A"/>
    <w:rsid w:val="00DB425E"/>
    <w:rsid w:val="00DB46CF"/>
    <w:rsid w:val="00DC0C6C"/>
    <w:rsid w:val="00DD73FA"/>
    <w:rsid w:val="00DD7761"/>
    <w:rsid w:val="00DD7AC2"/>
    <w:rsid w:val="00DE64F9"/>
    <w:rsid w:val="00DF680D"/>
    <w:rsid w:val="00E01B31"/>
    <w:rsid w:val="00E06C6C"/>
    <w:rsid w:val="00E147D9"/>
    <w:rsid w:val="00E23B82"/>
    <w:rsid w:val="00E301C4"/>
    <w:rsid w:val="00E37482"/>
    <w:rsid w:val="00E43421"/>
    <w:rsid w:val="00E55FA9"/>
    <w:rsid w:val="00E67627"/>
    <w:rsid w:val="00E722BB"/>
    <w:rsid w:val="00E75F0C"/>
    <w:rsid w:val="00E814C9"/>
    <w:rsid w:val="00E82E24"/>
    <w:rsid w:val="00E85CCC"/>
    <w:rsid w:val="00E869AD"/>
    <w:rsid w:val="00E95567"/>
    <w:rsid w:val="00EA1A50"/>
    <w:rsid w:val="00EC1175"/>
    <w:rsid w:val="00EC2537"/>
    <w:rsid w:val="00ED15B9"/>
    <w:rsid w:val="00ED512A"/>
    <w:rsid w:val="00EE167E"/>
    <w:rsid w:val="00EE532C"/>
    <w:rsid w:val="00EE533A"/>
    <w:rsid w:val="00EE6540"/>
    <w:rsid w:val="00EF516A"/>
    <w:rsid w:val="00F03C55"/>
    <w:rsid w:val="00F045A4"/>
    <w:rsid w:val="00F07906"/>
    <w:rsid w:val="00F115A5"/>
    <w:rsid w:val="00F211E3"/>
    <w:rsid w:val="00F22180"/>
    <w:rsid w:val="00F30139"/>
    <w:rsid w:val="00F3490D"/>
    <w:rsid w:val="00F34D0F"/>
    <w:rsid w:val="00F56396"/>
    <w:rsid w:val="00F60EEA"/>
    <w:rsid w:val="00F73019"/>
    <w:rsid w:val="00F75E84"/>
    <w:rsid w:val="00F80205"/>
    <w:rsid w:val="00FA5EC6"/>
    <w:rsid w:val="00FD0886"/>
    <w:rsid w:val="00FD11EF"/>
    <w:rsid w:val="00FD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3CD7BEC-97AE-4928-8F69-A13C8412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A2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4F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E4F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E4F62"/>
  </w:style>
  <w:style w:type="paragraph" w:styleId="a6">
    <w:name w:val="Body Text"/>
    <w:basedOn w:val="a"/>
    <w:link w:val="a7"/>
    <w:rsid w:val="000E4F62"/>
    <w:pPr>
      <w:spacing w:after="120"/>
    </w:pPr>
  </w:style>
  <w:style w:type="character" w:customStyle="1" w:styleId="a7">
    <w:name w:val="Основной текст Знак"/>
    <w:link w:val="a6"/>
    <w:rsid w:val="000E4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47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147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5E55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E55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C7CA2"/>
    <w:pPr>
      <w:ind w:left="720"/>
      <w:contextualSpacing/>
    </w:pPr>
  </w:style>
  <w:style w:type="paragraph" w:customStyle="1" w:styleId="14">
    <w:name w:val="Обычный 14 пт"/>
    <w:basedOn w:val="a"/>
    <w:autoRedefine/>
    <w:rsid w:val="002A5F49"/>
    <w:pPr>
      <w:spacing w:after="160" w:line="240" w:lineRule="exact"/>
      <w:ind w:left="26"/>
    </w:pPr>
    <w:rPr>
      <w:lang w:val="en-US" w:eastAsia="en-US"/>
    </w:rPr>
  </w:style>
  <w:style w:type="character" w:styleId="ad">
    <w:name w:val="annotation reference"/>
    <w:basedOn w:val="a0"/>
    <w:uiPriority w:val="99"/>
    <w:semiHidden/>
    <w:unhideWhenUsed/>
    <w:rsid w:val="00AA0C0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A0C0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A0C0F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A0C0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A0C0F"/>
    <w:rPr>
      <w:rFonts w:ascii="Times New Roman" w:eastAsia="Times New Roman" w:hAnsi="Times New Roman"/>
      <w:b/>
      <w:bCs/>
    </w:rPr>
  </w:style>
  <w:style w:type="paragraph" w:styleId="af2">
    <w:name w:val="endnote text"/>
    <w:basedOn w:val="a"/>
    <w:link w:val="af3"/>
    <w:uiPriority w:val="99"/>
    <w:semiHidden/>
    <w:unhideWhenUsed/>
    <w:rsid w:val="00AA0C0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AA0C0F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AA0C0F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92264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92264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9226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78725-798F-41C7-8C17-32496026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4796</Characters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2023-09-15T16:43:00Z</cp:lastPrinted>
  <dcterms:created xsi:type="dcterms:W3CDTF">2023-09-25T13:03:00Z</dcterms:created>
  <dcterms:modified xsi:type="dcterms:W3CDTF">2023-09-25T13:03:00Z</dcterms:modified>
</cp:coreProperties>
</file>