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C73" w:rsidRDefault="00501C73" w:rsidP="00501C73">
      <w:pPr>
        <w:spacing w:after="0" w:line="240" w:lineRule="exact"/>
        <w:ind w:left="6378" w:firstLine="702"/>
        <w:rPr>
          <w:rFonts w:ascii="Times New Roman" w:hAnsi="Times New Roman" w:cs="Times New Roman"/>
          <w:sz w:val="26"/>
          <w:szCs w:val="26"/>
        </w:rPr>
      </w:pPr>
      <w:bookmarkStart w:id="0" w:name="_GoBack"/>
      <w:bookmarkEnd w:id="0"/>
    </w:p>
    <w:p w:rsidR="00501C73" w:rsidRPr="00501C73" w:rsidRDefault="00501C73" w:rsidP="00501C73">
      <w:pPr>
        <w:spacing w:after="0" w:line="240" w:lineRule="exact"/>
        <w:ind w:left="6378" w:firstLine="702"/>
        <w:rPr>
          <w:rFonts w:ascii="Times New Roman" w:eastAsia="Times New Roman" w:hAnsi="Times New Roman" w:cs="Times New Roman"/>
          <w:sz w:val="26"/>
          <w:szCs w:val="26"/>
          <w:lang w:eastAsia="ru-RU"/>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004698" w:rsidRDefault="00004698" w:rsidP="00F178CD">
      <w:pPr>
        <w:tabs>
          <w:tab w:val="left" w:pos="720"/>
        </w:tabs>
        <w:spacing w:after="0" w:line="240" w:lineRule="exact"/>
        <w:jc w:val="center"/>
        <w:rPr>
          <w:rFonts w:ascii="Times New Roman" w:hAnsi="Times New Roman" w:cs="Times New Roman"/>
          <w:b/>
          <w:bCs/>
          <w:sz w:val="28"/>
          <w:szCs w:val="28"/>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F178CD" w:rsidRPr="00F87956" w:rsidRDefault="00F178CD" w:rsidP="00F178CD">
      <w:pPr>
        <w:tabs>
          <w:tab w:val="left" w:pos="720"/>
        </w:tabs>
        <w:spacing w:after="0" w:line="240" w:lineRule="exact"/>
        <w:jc w:val="center"/>
        <w:rPr>
          <w:rFonts w:ascii="Times New Roman" w:hAnsi="Times New Roman" w:cs="Times New Roman"/>
          <w:b/>
          <w:bCs/>
          <w:sz w:val="28"/>
          <w:szCs w:val="28"/>
          <w:lang w:val="en-US"/>
        </w:rPr>
      </w:pPr>
    </w:p>
    <w:p w:rsidR="00F178CD" w:rsidRDefault="00F178CD" w:rsidP="00F178CD">
      <w:pPr>
        <w:tabs>
          <w:tab w:val="left" w:pos="720"/>
        </w:tabs>
        <w:spacing w:after="0" w:line="240" w:lineRule="exact"/>
        <w:jc w:val="center"/>
        <w:rPr>
          <w:rFonts w:ascii="Times New Roman" w:hAnsi="Times New Roman" w:cs="Times New Roman"/>
          <w:b/>
          <w:bCs/>
          <w:sz w:val="28"/>
          <w:szCs w:val="28"/>
        </w:rPr>
      </w:pPr>
    </w:p>
    <w:p w:rsidR="00501C73" w:rsidRPr="00F178CD" w:rsidRDefault="00501C73" w:rsidP="00F178CD">
      <w:pPr>
        <w:tabs>
          <w:tab w:val="left" w:pos="720"/>
        </w:tabs>
        <w:spacing w:after="0" w:line="240" w:lineRule="exact"/>
        <w:jc w:val="center"/>
        <w:rPr>
          <w:rFonts w:ascii="Times New Roman" w:eastAsia="Times New Roman" w:hAnsi="Times New Roman" w:cs="Times New Roman"/>
          <w:b/>
          <w:sz w:val="28"/>
          <w:szCs w:val="28"/>
          <w:lang w:eastAsia="ru-RU"/>
        </w:rPr>
      </w:pPr>
      <w:r w:rsidRPr="00F178CD">
        <w:rPr>
          <w:rFonts w:ascii="Times New Roman" w:hAnsi="Times New Roman" w:cs="Times New Roman"/>
          <w:b/>
          <w:bCs/>
          <w:sz w:val="28"/>
          <w:szCs w:val="28"/>
        </w:rPr>
        <w:t>О внесении изменени</w:t>
      </w:r>
      <w:r w:rsidR="00F178CD">
        <w:rPr>
          <w:rFonts w:ascii="Times New Roman" w:hAnsi="Times New Roman" w:cs="Times New Roman"/>
          <w:b/>
          <w:bCs/>
          <w:sz w:val="28"/>
          <w:szCs w:val="28"/>
        </w:rPr>
        <w:t>я в</w:t>
      </w:r>
      <w:r w:rsidRPr="00F178CD">
        <w:rPr>
          <w:rFonts w:ascii="Times New Roman" w:hAnsi="Times New Roman" w:cs="Times New Roman"/>
          <w:b/>
          <w:bCs/>
          <w:sz w:val="28"/>
          <w:szCs w:val="28"/>
        </w:rPr>
        <w:t xml:space="preserve"> </w:t>
      </w:r>
      <w:r w:rsidR="00F178CD" w:rsidRPr="00F178CD">
        <w:rPr>
          <w:rFonts w:ascii="Times New Roman" w:hAnsi="Times New Roman" w:cs="Times New Roman"/>
          <w:b/>
          <w:sz w:val="28"/>
          <w:szCs w:val="28"/>
        </w:rPr>
        <w:t xml:space="preserve">Порядок </w:t>
      </w:r>
      <w:r w:rsidR="00F178CD" w:rsidRPr="00F178CD">
        <w:rPr>
          <w:rFonts w:ascii="Times New Roman" w:eastAsia="Times New Roman" w:hAnsi="Times New Roman" w:cs="Times New Roman"/>
          <w:b/>
          <w:sz w:val="28"/>
          <w:szCs w:val="28"/>
          <w:lang w:eastAsia="ru-RU"/>
        </w:rPr>
        <w:t xml:space="preserve">организации медицинского обеспечения, а также возмещения расходов, связанных с оказанием медицинских услуг, в органах и организациях прокуратуры Российской Федерации, утвержденный </w:t>
      </w:r>
      <w:r w:rsidRPr="00F178CD">
        <w:rPr>
          <w:rFonts w:ascii="Times New Roman" w:hAnsi="Times New Roman" w:cs="Times New Roman"/>
          <w:b/>
          <w:bCs/>
          <w:sz w:val="28"/>
          <w:szCs w:val="28"/>
        </w:rPr>
        <w:t>приказ</w:t>
      </w:r>
      <w:r w:rsidR="00F178CD" w:rsidRPr="00F178CD">
        <w:rPr>
          <w:rFonts w:ascii="Times New Roman" w:hAnsi="Times New Roman" w:cs="Times New Roman"/>
          <w:b/>
          <w:bCs/>
          <w:sz w:val="28"/>
          <w:szCs w:val="28"/>
        </w:rPr>
        <w:t>ом</w:t>
      </w:r>
      <w:r w:rsidRPr="00F178CD">
        <w:rPr>
          <w:rFonts w:ascii="Times New Roman" w:hAnsi="Times New Roman" w:cs="Times New Roman"/>
          <w:b/>
          <w:bCs/>
          <w:sz w:val="28"/>
          <w:szCs w:val="28"/>
        </w:rPr>
        <w:t xml:space="preserve"> Генерального прокурора</w:t>
      </w:r>
      <w:r w:rsidR="00F178CD" w:rsidRPr="00F178CD">
        <w:rPr>
          <w:rFonts w:ascii="Times New Roman" w:hAnsi="Times New Roman" w:cs="Times New Roman"/>
          <w:b/>
          <w:bCs/>
          <w:sz w:val="28"/>
          <w:szCs w:val="28"/>
        </w:rPr>
        <w:t xml:space="preserve"> </w:t>
      </w:r>
      <w:r w:rsidRPr="00F178CD">
        <w:rPr>
          <w:rFonts w:ascii="Times New Roman" w:hAnsi="Times New Roman" w:cs="Times New Roman"/>
          <w:b/>
          <w:bCs/>
          <w:sz w:val="28"/>
          <w:szCs w:val="28"/>
        </w:rPr>
        <w:t xml:space="preserve">Российской Федерации от 23.05.2022 </w:t>
      </w:r>
      <w:r w:rsidR="00F178CD" w:rsidRPr="00F178CD">
        <w:rPr>
          <w:rFonts w:ascii="Times New Roman" w:hAnsi="Times New Roman" w:cs="Times New Roman"/>
          <w:b/>
          <w:bCs/>
          <w:sz w:val="28"/>
          <w:szCs w:val="28"/>
        </w:rPr>
        <w:t>№ 292</w:t>
      </w:r>
    </w:p>
    <w:p w:rsidR="00501C73" w:rsidRPr="00501C73" w:rsidRDefault="00501C73" w:rsidP="00501C73">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01C73" w:rsidRDefault="00501C73" w:rsidP="00F178C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01C73">
        <w:rPr>
          <w:rFonts w:ascii="Times New Roman" w:hAnsi="Times New Roman" w:cs="Times New Roman"/>
          <w:sz w:val="28"/>
          <w:szCs w:val="28"/>
        </w:rPr>
        <w:t xml:space="preserve">В целях совершенствования медицинского и лекарственного обеспечения </w:t>
      </w:r>
      <w:r w:rsidRPr="00340AF2">
        <w:rPr>
          <w:rFonts w:ascii="Times New Roman" w:eastAsia="Times New Roman" w:hAnsi="Times New Roman" w:cs="Times New Roman"/>
          <w:sz w:val="28"/>
          <w:szCs w:val="28"/>
          <w:lang w:eastAsia="ru-RU"/>
        </w:rPr>
        <w:t xml:space="preserve">работников органов и организаций прокуратуры Российской Федерации, пенсионеров органов </w:t>
      </w:r>
      <w:r w:rsidRPr="00F178CD">
        <w:rPr>
          <w:rFonts w:ascii="Times New Roman" w:eastAsia="Times New Roman" w:hAnsi="Times New Roman" w:cs="Times New Roman"/>
          <w:sz w:val="28"/>
          <w:szCs w:val="28"/>
          <w:lang w:eastAsia="ru-RU"/>
        </w:rPr>
        <w:t>прокуратуры и членов их семей</w:t>
      </w:r>
      <w:r w:rsidRPr="00F178CD">
        <w:rPr>
          <w:rFonts w:ascii="Times New Roman" w:hAnsi="Times New Roman" w:cs="Times New Roman"/>
          <w:sz w:val="28"/>
          <w:szCs w:val="28"/>
        </w:rPr>
        <w:t xml:space="preserve">, руководствуясь </w:t>
      </w:r>
      <w:hyperlink r:id="rId7" w:history="1">
        <w:r w:rsidRPr="00F178CD">
          <w:rPr>
            <w:rFonts w:ascii="Times New Roman" w:hAnsi="Times New Roman" w:cs="Times New Roman"/>
            <w:sz w:val="28"/>
            <w:szCs w:val="28"/>
          </w:rPr>
          <w:t>пунктом 1 статьи 17</w:t>
        </w:r>
      </w:hyperlink>
      <w:r w:rsidRPr="00501C7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501C73">
        <w:rPr>
          <w:rFonts w:ascii="Times New Roman" w:hAnsi="Times New Roman" w:cs="Times New Roman"/>
          <w:sz w:val="28"/>
          <w:szCs w:val="28"/>
        </w:rPr>
        <w:t>О прокуратуре Российской Федерации</w:t>
      </w:r>
      <w:r>
        <w:rPr>
          <w:rFonts w:ascii="Times New Roman" w:hAnsi="Times New Roman" w:cs="Times New Roman"/>
          <w:sz w:val="28"/>
          <w:szCs w:val="28"/>
        </w:rPr>
        <w:t>»</w:t>
      </w:r>
      <w:r w:rsidRPr="00501C73">
        <w:rPr>
          <w:rFonts w:ascii="Times New Roman" w:hAnsi="Times New Roman" w:cs="Times New Roman"/>
          <w:sz w:val="28"/>
          <w:szCs w:val="28"/>
        </w:rPr>
        <w:t xml:space="preserve">, </w:t>
      </w:r>
    </w:p>
    <w:p w:rsidR="00F178CD" w:rsidRDefault="00F178CD" w:rsidP="00F178CD">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501C73" w:rsidRDefault="00501C73" w:rsidP="00501C73">
      <w:pPr>
        <w:tabs>
          <w:tab w:val="left" w:leader="dot" w:pos="540"/>
          <w:tab w:val="left" w:pos="720"/>
        </w:tabs>
        <w:spacing w:after="0" w:line="240" w:lineRule="auto"/>
        <w:jc w:val="center"/>
        <w:rPr>
          <w:rFonts w:ascii="Times New Roman" w:eastAsia="Times New Roman" w:hAnsi="Times New Roman" w:cs="Times New Roman"/>
          <w:b/>
          <w:spacing w:val="40"/>
          <w:sz w:val="28"/>
          <w:szCs w:val="28"/>
          <w:lang w:eastAsia="ru-RU"/>
        </w:rPr>
      </w:pPr>
      <w:r w:rsidRPr="00501C73">
        <w:rPr>
          <w:rFonts w:ascii="Times New Roman" w:eastAsia="Times New Roman" w:hAnsi="Times New Roman" w:cs="Times New Roman"/>
          <w:b/>
          <w:spacing w:val="40"/>
          <w:sz w:val="28"/>
          <w:szCs w:val="28"/>
          <w:lang w:eastAsia="ru-RU"/>
        </w:rPr>
        <w:t xml:space="preserve">П Р И К А З Ы В А </w:t>
      </w:r>
      <w:r w:rsidRPr="00501C73">
        <w:rPr>
          <w:rFonts w:ascii="Times New Roman" w:eastAsia="Times New Roman" w:hAnsi="Times New Roman" w:cs="Times New Roman"/>
          <w:b/>
          <w:sz w:val="28"/>
          <w:szCs w:val="28"/>
          <w:lang w:eastAsia="ru-RU"/>
        </w:rPr>
        <w:t>Ю</w:t>
      </w:r>
      <w:r w:rsidRPr="00501C73">
        <w:rPr>
          <w:rFonts w:ascii="Times New Roman" w:eastAsia="Times New Roman" w:hAnsi="Times New Roman" w:cs="Times New Roman"/>
          <w:b/>
          <w:spacing w:val="40"/>
          <w:sz w:val="28"/>
          <w:szCs w:val="28"/>
          <w:lang w:eastAsia="ru-RU"/>
        </w:rPr>
        <w:t>:</w:t>
      </w:r>
    </w:p>
    <w:p w:rsidR="00DA2949" w:rsidRPr="00501C73" w:rsidRDefault="00DA2949" w:rsidP="00501C73">
      <w:pPr>
        <w:tabs>
          <w:tab w:val="left" w:leader="dot" w:pos="540"/>
          <w:tab w:val="left" w:pos="720"/>
        </w:tabs>
        <w:spacing w:after="0" w:line="240" w:lineRule="auto"/>
        <w:jc w:val="center"/>
        <w:rPr>
          <w:rFonts w:ascii="Times New Roman" w:eastAsia="Times New Roman" w:hAnsi="Times New Roman" w:cs="Times New Roman"/>
          <w:b/>
          <w:spacing w:val="40"/>
          <w:sz w:val="28"/>
          <w:szCs w:val="28"/>
          <w:lang w:eastAsia="ru-RU"/>
        </w:rPr>
      </w:pPr>
    </w:p>
    <w:p w:rsidR="00F178CD" w:rsidRDefault="00501C73" w:rsidP="00F178CD">
      <w:pPr>
        <w:tabs>
          <w:tab w:val="left" w:pos="720"/>
        </w:tabs>
        <w:spacing w:after="0" w:line="240" w:lineRule="auto"/>
        <w:ind w:firstLine="709"/>
        <w:jc w:val="both"/>
        <w:rPr>
          <w:rFonts w:ascii="Times New Roman" w:hAnsi="Times New Roman" w:cs="Times New Roman"/>
          <w:sz w:val="28"/>
          <w:szCs w:val="28"/>
        </w:rPr>
      </w:pPr>
      <w:r w:rsidRPr="007D230B">
        <w:rPr>
          <w:rFonts w:ascii="Times New Roman" w:hAnsi="Times New Roman" w:cs="Times New Roman"/>
          <w:sz w:val="28"/>
          <w:szCs w:val="28"/>
        </w:rPr>
        <w:t xml:space="preserve">1. Внести в </w:t>
      </w:r>
      <w:r w:rsidR="00F178CD" w:rsidRPr="007D230B">
        <w:rPr>
          <w:rFonts w:ascii="Times New Roman" w:hAnsi="Times New Roman" w:cs="Times New Roman"/>
          <w:sz w:val="28"/>
          <w:szCs w:val="28"/>
        </w:rPr>
        <w:t xml:space="preserve">Порядок </w:t>
      </w:r>
      <w:r w:rsidRPr="007D230B">
        <w:rPr>
          <w:rFonts w:ascii="Times New Roman" w:eastAsia="Times New Roman" w:hAnsi="Times New Roman" w:cs="Times New Roman"/>
          <w:sz w:val="28"/>
          <w:szCs w:val="28"/>
          <w:lang w:eastAsia="ru-RU"/>
        </w:rPr>
        <w:t xml:space="preserve">организации медицинского обеспечения, а также возмещения расходов, связанных с оказанием медицинских услуг, в органах </w:t>
      </w:r>
      <w:r w:rsidR="0040034E">
        <w:rPr>
          <w:rFonts w:ascii="Times New Roman" w:eastAsia="Times New Roman" w:hAnsi="Times New Roman" w:cs="Times New Roman"/>
          <w:sz w:val="28"/>
          <w:szCs w:val="28"/>
          <w:lang w:eastAsia="ru-RU"/>
        </w:rPr>
        <w:t xml:space="preserve">                             </w:t>
      </w:r>
      <w:r w:rsidRPr="007D230B">
        <w:rPr>
          <w:rFonts w:ascii="Times New Roman" w:eastAsia="Times New Roman" w:hAnsi="Times New Roman" w:cs="Times New Roman"/>
          <w:sz w:val="28"/>
          <w:szCs w:val="28"/>
          <w:lang w:eastAsia="ru-RU"/>
        </w:rPr>
        <w:t>и организациях прокуратуры Российской Федерации, утвержденный</w:t>
      </w:r>
      <w:r w:rsidRPr="007D230B">
        <w:rPr>
          <w:rFonts w:ascii="Times New Roman" w:hAnsi="Times New Roman" w:cs="Times New Roman"/>
          <w:sz w:val="28"/>
          <w:szCs w:val="28"/>
        </w:rPr>
        <w:t xml:space="preserve"> </w:t>
      </w:r>
      <w:r w:rsidR="00DA2949" w:rsidRPr="007D230B">
        <w:rPr>
          <w:rFonts w:ascii="Times New Roman" w:hAnsi="Times New Roman" w:cs="Times New Roman"/>
          <w:sz w:val="28"/>
          <w:szCs w:val="28"/>
        </w:rPr>
        <w:t>п</w:t>
      </w:r>
      <w:r w:rsidRPr="007D230B">
        <w:rPr>
          <w:rFonts w:ascii="Times New Roman" w:hAnsi="Times New Roman" w:cs="Times New Roman"/>
          <w:sz w:val="28"/>
          <w:szCs w:val="28"/>
        </w:rPr>
        <w:t xml:space="preserve">риказом Генерального прокурора Российской Федерации </w:t>
      </w:r>
      <w:r w:rsidRPr="007D230B">
        <w:rPr>
          <w:rFonts w:ascii="Times New Roman" w:hAnsi="Times New Roman" w:cs="Times New Roman"/>
          <w:bCs/>
          <w:sz w:val="28"/>
          <w:szCs w:val="28"/>
        </w:rPr>
        <w:t>от 23.05.2022</w:t>
      </w:r>
      <w:r w:rsidR="00F178CD">
        <w:rPr>
          <w:rFonts w:ascii="Times New Roman" w:hAnsi="Times New Roman" w:cs="Times New Roman"/>
          <w:bCs/>
          <w:sz w:val="28"/>
          <w:szCs w:val="28"/>
        </w:rPr>
        <w:t xml:space="preserve"> № 292</w:t>
      </w:r>
      <w:r w:rsidR="009150B1">
        <w:rPr>
          <w:rFonts w:ascii="Times New Roman" w:hAnsi="Times New Roman" w:cs="Times New Roman"/>
          <w:bCs/>
          <w:sz w:val="28"/>
          <w:szCs w:val="28"/>
        </w:rPr>
        <w:t xml:space="preserve"> </w:t>
      </w:r>
      <w:r w:rsidR="00691E23" w:rsidRPr="007D230B">
        <w:rPr>
          <w:rFonts w:ascii="Times New Roman" w:hAnsi="Times New Roman" w:cs="Times New Roman"/>
          <w:bCs/>
          <w:sz w:val="28"/>
          <w:szCs w:val="28"/>
        </w:rPr>
        <w:t xml:space="preserve">                                                 </w:t>
      </w:r>
      <w:r w:rsidRPr="007D230B">
        <w:rPr>
          <w:rFonts w:ascii="Times New Roman" w:hAnsi="Times New Roman" w:cs="Times New Roman"/>
          <w:sz w:val="28"/>
          <w:szCs w:val="28"/>
        </w:rPr>
        <w:t xml:space="preserve"> изменени</w:t>
      </w:r>
      <w:r w:rsidR="00F178CD">
        <w:rPr>
          <w:rFonts w:ascii="Times New Roman" w:hAnsi="Times New Roman" w:cs="Times New Roman"/>
          <w:sz w:val="28"/>
          <w:szCs w:val="28"/>
        </w:rPr>
        <w:t xml:space="preserve">е, дополнив пункт 3 новым абзацем </w:t>
      </w:r>
      <w:r w:rsidR="00D94BD3">
        <w:rPr>
          <w:rFonts w:ascii="Times New Roman" w:hAnsi="Times New Roman" w:cs="Times New Roman"/>
          <w:sz w:val="28"/>
          <w:szCs w:val="28"/>
        </w:rPr>
        <w:t>седьмым</w:t>
      </w:r>
      <w:r w:rsidR="00F178CD">
        <w:rPr>
          <w:rFonts w:ascii="Times New Roman" w:hAnsi="Times New Roman" w:cs="Times New Roman"/>
          <w:sz w:val="28"/>
          <w:szCs w:val="28"/>
        </w:rPr>
        <w:t xml:space="preserve"> следующего содержания:</w:t>
      </w:r>
    </w:p>
    <w:p w:rsidR="007D230B" w:rsidRDefault="007D230B" w:rsidP="00F178CD">
      <w:pPr>
        <w:tabs>
          <w:tab w:val="left" w:pos="720"/>
        </w:tabs>
        <w:spacing w:after="0" w:line="240" w:lineRule="auto"/>
        <w:ind w:firstLine="709"/>
        <w:jc w:val="both"/>
        <w:rPr>
          <w:rFonts w:ascii="Times New Roman" w:hAnsi="Times New Roman" w:cs="Times New Roman"/>
          <w:sz w:val="28"/>
          <w:szCs w:val="28"/>
        </w:rPr>
      </w:pPr>
      <w:r w:rsidRPr="007D230B">
        <w:rPr>
          <w:rFonts w:ascii="Times New Roman" w:hAnsi="Times New Roman" w:cs="Times New Roman"/>
          <w:sz w:val="28"/>
          <w:szCs w:val="28"/>
        </w:rPr>
        <w:t>«Медицинское обеспечение работников, пенсионеров и членов их семей может также осуществляться</w:t>
      </w:r>
      <w:r w:rsidR="00AB3236">
        <w:rPr>
          <w:rFonts w:ascii="Times New Roman" w:hAnsi="Times New Roman" w:cs="Times New Roman"/>
          <w:sz w:val="28"/>
          <w:szCs w:val="28"/>
        </w:rPr>
        <w:t xml:space="preserve"> санаторно-курортными организациями,</w:t>
      </w:r>
      <w:r w:rsidRPr="007D230B">
        <w:rPr>
          <w:rFonts w:ascii="Times New Roman" w:hAnsi="Times New Roman" w:cs="Times New Roman"/>
          <w:sz w:val="28"/>
          <w:szCs w:val="28"/>
        </w:rPr>
        <w:t xml:space="preserve"> подведомственными Генеральной прокуратуре Российской Федерации</w:t>
      </w:r>
      <w:r w:rsidR="00AB3236">
        <w:rPr>
          <w:rFonts w:ascii="Times New Roman" w:hAnsi="Times New Roman" w:cs="Times New Roman"/>
          <w:sz w:val="28"/>
          <w:szCs w:val="28"/>
        </w:rPr>
        <w:t>,</w:t>
      </w:r>
      <w:r w:rsidRPr="007D230B">
        <w:rPr>
          <w:rFonts w:ascii="Times New Roman" w:hAnsi="Times New Roman" w:cs="Times New Roman"/>
          <w:sz w:val="28"/>
          <w:szCs w:val="28"/>
        </w:rPr>
        <w:t xml:space="preserve"> </w:t>
      </w:r>
      <w:r w:rsidR="005F7039">
        <w:rPr>
          <w:rFonts w:ascii="Times New Roman" w:hAnsi="Times New Roman" w:cs="Times New Roman"/>
          <w:sz w:val="28"/>
          <w:szCs w:val="28"/>
        </w:rPr>
        <w:t xml:space="preserve"> </w:t>
      </w:r>
      <w:r w:rsidR="0040034E">
        <w:rPr>
          <w:rFonts w:ascii="Times New Roman" w:hAnsi="Times New Roman" w:cs="Times New Roman"/>
          <w:sz w:val="28"/>
          <w:szCs w:val="28"/>
        </w:rPr>
        <w:t xml:space="preserve">                              </w:t>
      </w:r>
      <w:r w:rsidRPr="007D230B">
        <w:rPr>
          <w:rFonts w:ascii="Times New Roman" w:hAnsi="Times New Roman" w:cs="Times New Roman"/>
          <w:sz w:val="28"/>
          <w:szCs w:val="28"/>
        </w:rPr>
        <w:t>в рамках выполнения государственных заданий».</w:t>
      </w:r>
    </w:p>
    <w:p w:rsidR="00501C73" w:rsidRPr="007D230B" w:rsidRDefault="00F178CD" w:rsidP="00F178CD">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F85137" w:rsidRPr="007D230B">
        <w:rPr>
          <w:rFonts w:ascii="Times New Roman" w:hAnsi="Times New Roman" w:cs="Times New Roman"/>
          <w:sz w:val="28"/>
          <w:szCs w:val="28"/>
        </w:rPr>
        <w:t xml:space="preserve">. </w:t>
      </w:r>
      <w:r w:rsidR="00501C73" w:rsidRPr="007D230B">
        <w:rPr>
          <w:rFonts w:ascii="Times New Roman" w:hAnsi="Times New Roman" w:cs="Times New Roman"/>
          <w:sz w:val="28"/>
          <w:szCs w:val="28"/>
        </w:rPr>
        <w:t>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501C73" w:rsidRPr="007D230B" w:rsidRDefault="00F178CD" w:rsidP="00F178C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501C73" w:rsidRPr="007D230B">
        <w:rPr>
          <w:rFonts w:ascii="Times New Roman" w:hAnsi="Times New Roman" w:cs="Times New Roman"/>
          <w:sz w:val="28"/>
          <w:szCs w:val="28"/>
        </w:rPr>
        <w:t>. Контроль за исполнением настоящего приказа возложить                                     на заместителя Генерального прокурора Российской Федерации, курирующего вопросы финансово-хозяйственной деятельности.</w:t>
      </w:r>
    </w:p>
    <w:p w:rsidR="00501C73" w:rsidRPr="00501C73" w:rsidRDefault="00501C73" w:rsidP="00F178CD">
      <w:pPr>
        <w:spacing w:after="0" w:line="240" w:lineRule="auto"/>
        <w:ind w:firstLine="709"/>
        <w:contextualSpacing/>
        <w:jc w:val="both"/>
        <w:rPr>
          <w:rFonts w:ascii="Times New Roman" w:hAnsi="Times New Roman" w:cs="Times New Roman"/>
          <w:sz w:val="28"/>
          <w:szCs w:val="28"/>
        </w:rPr>
      </w:pPr>
      <w:r w:rsidRPr="007D230B">
        <w:rPr>
          <w:rFonts w:ascii="Times New Roman" w:hAnsi="Times New Roman" w:cs="Times New Roman"/>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w:t>
      </w:r>
      <w:r w:rsidRPr="007D230B">
        <w:rPr>
          <w:rFonts w:ascii="Times New Roman" w:hAnsi="Times New Roman" w:cs="Times New Roman"/>
          <w:sz w:val="28"/>
          <w:szCs w:val="28"/>
        </w:rPr>
        <w:lastRenderedPageBreak/>
        <w:t>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w:t>
      </w:r>
      <w:r w:rsidRPr="00501C73">
        <w:rPr>
          <w:rFonts w:ascii="Times New Roman" w:hAnsi="Times New Roman" w:cs="Times New Roman"/>
          <w:sz w:val="28"/>
          <w:szCs w:val="28"/>
        </w:rPr>
        <w:t xml:space="preserve"> и иным специализированным прокурорам, прокурору комплекса «Байконур», которым довести его содержание до сведения подчиненных работников.</w:t>
      </w:r>
    </w:p>
    <w:p w:rsidR="00501C73" w:rsidRDefault="00501C73" w:rsidP="00501C73">
      <w:pPr>
        <w:tabs>
          <w:tab w:val="left" w:pos="540"/>
        </w:tabs>
        <w:spacing w:after="200" w:line="240" w:lineRule="exact"/>
        <w:contextualSpacing/>
        <w:jc w:val="both"/>
        <w:rPr>
          <w:rFonts w:ascii="Times New Roman" w:eastAsia="Calibri" w:hAnsi="Times New Roman" w:cs="Times New Roman"/>
          <w:sz w:val="28"/>
          <w:szCs w:val="28"/>
        </w:rPr>
      </w:pPr>
    </w:p>
    <w:p w:rsidR="00F178CD" w:rsidRDefault="00F178CD" w:rsidP="00501C73">
      <w:pPr>
        <w:tabs>
          <w:tab w:val="left" w:pos="540"/>
        </w:tabs>
        <w:spacing w:after="200" w:line="240" w:lineRule="exact"/>
        <w:contextualSpacing/>
        <w:jc w:val="both"/>
        <w:rPr>
          <w:rFonts w:ascii="Times New Roman" w:eastAsia="Calibri" w:hAnsi="Times New Roman" w:cs="Times New Roman"/>
          <w:sz w:val="28"/>
          <w:szCs w:val="28"/>
        </w:rPr>
      </w:pPr>
    </w:p>
    <w:p w:rsidR="00501C73" w:rsidRPr="00501C73" w:rsidRDefault="00501C73" w:rsidP="00501C73">
      <w:pPr>
        <w:tabs>
          <w:tab w:val="left" w:pos="540"/>
        </w:tabs>
        <w:spacing w:after="200" w:line="240" w:lineRule="exact"/>
        <w:contextualSpacing/>
        <w:jc w:val="both"/>
        <w:rPr>
          <w:rFonts w:ascii="Times New Roman" w:eastAsia="Calibri" w:hAnsi="Times New Roman" w:cs="Times New Roman"/>
          <w:sz w:val="28"/>
          <w:szCs w:val="28"/>
        </w:rPr>
      </w:pPr>
    </w:p>
    <w:p w:rsidR="00501C73" w:rsidRPr="00501C73" w:rsidRDefault="00501C73" w:rsidP="00501C73">
      <w:pPr>
        <w:tabs>
          <w:tab w:val="left" w:pos="540"/>
        </w:tabs>
        <w:spacing w:after="200" w:line="240" w:lineRule="exact"/>
        <w:contextualSpacing/>
        <w:jc w:val="both"/>
        <w:rPr>
          <w:rFonts w:ascii="Times New Roman" w:eastAsia="Calibri" w:hAnsi="Times New Roman" w:cs="Times New Roman"/>
          <w:sz w:val="28"/>
          <w:szCs w:val="28"/>
        </w:rPr>
      </w:pPr>
      <w:r w:rsidRPr="00501C73">
        <w:rPr>
          <w:rFonts w:ascii="Times New Roman" w:eastAsia="Calibri" w:hAnsi="Times New Roman" w:cs="Times New Roman"/>
          <w:sz w:val="28"/>
          <w:szCs w:val="28"/>
        </w:rPr>
        <w:t>Генеральный прокурор</w:t>
      </w:r>
    </w:p>
    <w:p w:rsidR="00501C73" w:rsidRPr="00501C73" w:rsidRDefault="00501C73" w:rsidP="00501C73">
      <w:pPr>
        <w:tabs>
          <w:tab w:val="left" w:pos="540"/>
        </w:tabs>
        <w:spacing w:after="200" w:line="240" w:lineRule="exact"/>
        <w:contextualSpacing/>
        <w:jc w:val="both"/>
        <w:rPr>
          <w:rFonts w:ascii="Times New Roman" w:eastAsia="Calibri" w:hAnsi="Times New Roman" w:cs="Times New Roman"/>
          <w:sz w:val="28"/>
          <w:szCs w:val="28"/>
        </w:rPr>
      </w:pPr>
      <w:r w:rsidRPr="00501C73">
        <w:rPr>
          <w:rFonts w:ascii="Times New Roman" w:eastAsia="Calibri" w:hAnsi="Times New Roman" w:cs="Times New Roman"/>
          <w:sz w:val="28"/>
          <w:szCs w:val="28"/>
        </w:rPr>
        <w:t>Российской Федерации</w:t>
      </w:r>
    </w:p>
    <w:p w:rsidR="00501C73" w:rsidRPr="00501C73" w:rsidRDefault="00501C73" w:rsidP="00501C73">
      <w:pPr>
        <w:spacing w:after="200" w:line="240" w:lineRule="exact"/>
        <w:contextualSpacing/>
        <w:jc w:val="both"/>
        <w:rPr>
          <w:rFonts w:ascii="Times New Roman" w:eastAsia="Calibri" w:hAnsi="Times New Roman" w:cs="Times New Roman"/>
          <w:sz w:val="28"/>
          <w:szCs w:val="28"/>
        </w:rPr>
      </w:pPr>
    </w:p>
    <w:p w:rsidR="00501C73" w:rsidRPr="00501C73" w:rsidRDefault="00501C73" w:rsidP="00501C73">
      <w:pPr>
        <w:spacing w:after="200" w:line="240" w:lineRule="exact"/>
        <w:contextualSpacing/>
        <w:jc w:val="both"/>
        <w:rPr>
          <w:rFonts w:ascii="Times New Roman" w:eastAsia="Calibri" w:hAnsi="Times New Roman" w:cs="Times New Roman"/>
          <w:sz w:val="28"/>
          <w:szCs w:val="28"/>
        </w:rPr>
      </w:pPr>
      <w:r w:rsidRPr="00501C73">
        <w:rPr>
          <w:rFonts w:ascii="Times New Roman" w:eastAsia="Calibri" w:hAnsi="Times New Roman" w:cs="Times New Roman"/>
          <w:sz w:val="28"/>
          <w:szCs w:val="28"/>
        </w:rPr>
        <w:t>действительный государственный</w:t>
      </w:r>
    </w:p>
    <w:p w:rsidR="00501C73" w:rsidRPr="00501C73" w:rsidRDefault="00501C73" w:rsidP="00501C73">
      <w:pPr>
        <w:spacing w:after="200" w:line="240" w:lineRule="exact"/>
        <w:contextualSpacing/>
        <w:jc w:val="both"/>
        <w:rPr>
          <w:rFonts w:ascii="Times New Roman" w:eastAsia="Calibri" w:hAnsi="Times New Roman" w:cs="Times New Roman"/>
          <w:sz w:val="28"/>
          <w:szCs w:val="28"/>
        </w:rPr>
      </w:pPr>
      <w:r w:rsidRPr="00501C73">
        <w:rPr>
          <w:rFonts w:ascii="Times New Roman" w:eastAsia="Calibri" w:hAnsi="Times New Roman" w:cs="Times New Roman"/>
          <w:sz w:val="28"/>
          <w:szCs w:val="28"/>
        </w:rPr>
        <w:t>советник юстиции                                                                                    И.В. Краснов</w:t>
      </w:r>
    </w:p>
    <w:p w:rsidR="00501C73" w:rsidRPr="00501C73" w:rsidRDefault="00501C73" w:rsidP="00501C73">
      <w:pPr>
        <w:tabs>
          <w:tab w:val="left" w:pos="540"/>
        </w:tabs>
        <w:spacing w:after="200" w:line="240" w:lineRule="auto"/>
        <w:ind w:firstLine="709"/>
        <w:contextualSpacing/>
        <w:jc w:val="both"/>
        <w:rPr>
          <w:rFonts w:ascii="Times New Roman" w:hAnsi="Times New Roman" w:cs="Times New Roman"/>
          <w:sz w:val="28"/>
          <w:szCs w:val="28"/>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Default="00DC04DB" w:rsidP="00691E2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10065" w:type="dxa"/>
        <w:tblLook w:val="01E0"/>
      </w:tblPr>
      <w:tblGrid>
        <w:gridCol w:w="3969"/>
        <w:gridCol w:w="6096"/>
      </w:tblGrid>
      <w:tr w:rsidR="00DC04DB" w:rsidRPr="00DC04DB" w:rsidTr="00DC04DB">
        <w:trPr>
          <w:trHeight w:val="803"/>
        </w:trPr>
        <w:tc>
          <w:tcPr>
            <w:tcW w:w="3969" w:type="dxa"/>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c>
          <w:tcPr>
            <w:tcW w:w="6096" w:type="dxa"/>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________________________ А.В. Разинкин</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 xml:space="preserve">         (подпись, дата)</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________________________ Г.Б. Лопатин</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 xml:space="preserve">         (подпись, дата)</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r>
      <w:tr w:rsidR="00DC04DB" w:rsidRPr="00DC04DB" w:rsidTr="00DC04DB">
        <w:trPr>
          <w:trHeight w:val="802"/>
        </w:trPr>
        <w:tc>
          <w:tcPr>
            <w:tcW w:w="3969" w:type="dxa"/>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c>
          <w:tcPr>
            <w:tcW w:w="6096" w:type="dxa"/>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________________________ А.Ю. Некрасов</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 xml:space="preserve">         (подпись, дата)</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________________________ В.Г. Волков</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 xml:space="preserve">         (подпись, дата)</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r>
      <w:tr w:rsidR="00DC04DB" w:rsidRPr="00DC04DB" w:rsidTr="00DC04DB">
        <w:trPr>
          <w:trHeight w:val="595"/>
        </w:trPr>
        <w:tc>
          <w:tcPr>
            <w:tcW w:w="3969" w:type="dxa"/>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c>
          <w:tcPr>
            <w:tcW w:w="6096" w:type="dxa"/>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________________________ М.В. Суворова</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 xml:space="preserve">         (подпись, дата)</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r>
      <w:tr w:rsidR="00DC04DB" w:rsidRPr="00DC04DB" w:rsidTr="00DC04DB">
        <w:trPr>
          <w:trHeight w:val="595"/>
        </w:trPr>
        <w:tc>
          <w:tcPr>
            <w:tcW w:w="3969" w:type="dxa"/>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c>
          <w:tcPr>
            <w:tcW w:w="6096" w:type="dxa"/>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________________________ В.В. Балдин</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 xml:space="preserve">         (подпись, дата)</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r>
      <w:tr w:rsidR="00DC04DB" w:rsidRPr="00DC04DB" w:rsidTr="00DC04DB">
        <w:trPr>
          <w:trHeight w:val="595"/>
        </w:trPr>
        <w:tc>
          <w:tcPr>
            <w:tcW w:w="3969" w:type="dxa"/>
            <w:vMerge w:val="restart"/>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 xml:space="preserve">Исполнитель </w:t>
            </w:r>
            <w:r w:rsidRPr="00DC04DB">
              <w:rPr>
                <w:rFonts w:ascii="Times New Roman" w:eastAsia="Times New Roman" w:hAnsi="Times New Roman" w:cs="Times New Roman"/>
                <w:sz w:val="28"/>
                <w:szCs w:val="28"/>
                <w:highlight w:val="yellow"/>
                <w:lang w:eastAsia="ru-RU"/>
              </w:rPr>
              <w:t>Джантаева К.С.</w:t>
            </w:r>
          </w:p>
          <w:p w:rsidR="00DC04DB" w:rsidRPr="00DC04DB" w:rsidRDefault="00DC04DB" w:rsidP="00DC04D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тел. 41-40     __________________</w:t>
            </w:r>
          </w:p>
          <w:p w:rsidR="00DC04DB" w:rsidRPr="00DC04DB" w:rsidRDefault="00DC04DB" w:rsidP="00DC04D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 xml:space="preserve">                        (подпись, дата)</w:t>
            </w:r>
          </w:p>
          <w:p w:rsidR="00DC04DB" w:rsidRPr="00DC04DB" w:rsidRDefault="00DC04DB" w:rsidP="00DC04D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Корректор    __________________</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C04DB">
              <w:rPr>
                <w:rFonts w:ascii="Times New Roman" w:eastAsia="Times New Roman" w:hAnsi="Times New Roman" w:cs="Times New Roman"/>
                <w:sz w:val="28"/>
                <w:szCs w:val="28"/>
                <w:lang w:eastAsia="ru-RU"/>
              </w:rPr>
              <w:t xml:space="preserve">  (подпись, дата)                  </w:t>
            </w:r>
          </w:p>
        </w:tc>
        <w:tc>
          <w:tcPr>
            <w:tcW w:w="6096" w:type="dxa"/>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________________________ А.З. Завалунов</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 xml:space="preserve">         (подпись, дата)</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r>
      <w:tr w:rsidR="00DC04DB" w:rsidRPr="00DC04DB" w:rsidTr="00DC04DB">
        <w:trPr>
          <w:trHeight w:val="4885"/>
        </w:trPr>
        <w:tc>
          <w:tcPr>
            <w:tcW w:w="0" w:type="auto"/>
            <w:vMerge/>
            <w:vAlign w:val="center"/>
            <w:hideMark/>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c>
          <w:tcPr>
            <w:tcW w:w="6096" w:type="dxa"/>
          </w:tcPr>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________________________ С.А. Сергеев</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C04DB">
              <w:rPr>
                <w:rFonts w:ascii="Times New Roman" w:eastAsia="Times New Roman" w:hAnsi="Times New Roman" w:cs="Times New Roman"/>
                <w:sz w:val="28"/>
                <w:szCs w:val="28"/>
                <w:lang w:eastAsia="ru-RU"/>
              </w:rPr>
              <w:t xml:space="preserve">         (подпись, дата)</w:t>
            </w:r>
          </w:p>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r>
    </w:tbl>
    <w:p w:rsidR="00DC04DB" w:rsidRPr="00DC04DB" w:rsidRDefault="00DC04DB" w:rsidP="00DC04D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sectPr w:rsidR="00DC04DB" w:rsidRPr="00DC04DB" w:rsidSect="00F178CD">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748" w:rsidRDefault="00DF2748" w:rsidP="00F178CD">
      <w:pPr>
        <w:spacing w:after="0" w:line="240" w:lineRule="auto"/>
      </w:pPr>
      <w:r>
        <w:separator/>
      </w:r>
    </w:p>
  </w:endnote>
  <w:endnote w:type="continuationSeparator" w:id="0">
    <w:p w:rsidR="00DF2748" w:rsidRDefault="00DF2748" w:rsidP="00F17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748" w:rsidRDefault="00DF2748" w:rsidP="00F178CD">
      <w:pPr>
        <w:spacing w:after="0" w:line="240" w:lineRule="auto"/>
      </w:pPr>
      <w:r>
        <w:separator/>
      </w:r>
    </w:p>
  </w:footnote>
  <w:footnote w:type="continuationSeparator" w:id="0">
    <w:p w:rsidR="00DF2748" w:rsidRDefault="00DF2748" w:rsidP="00F178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6262235"/>
      <w:docPartObj>
        <w:docPartGallery w:val="Page Numbers (Top of Page)"/>
        <w:docPartUnique/>
      </w:docPartObj>
    </w:sdtPr>
    <w:sdtContent>
      <w:p w:rsidR="00F178CD" w:rsidRDefault="00715F35">
        <w:pPr>
          <w:pStyle w:val="a9"/>
          <w:jc w:val="center"/>
        </w:pPr>
        <w:r>
          <w:fldChar w:fldCharType="begin"/>
        </w:r>
        <w:r w:rsidR="00F178CD">
          <w:instrText>PAGE   \* MERGEFORMAT</w:instrText>
        </w:r>
        <w:r>
          <w:fldChar w:fldCharType="separate"/>
        </w:r>
        <w:r w:rsidR="00F87956">
          <w:rPr>
            <w:noProof/>
          </w:rPr>
          <w:t>2</w:t>
        </w:r>
        <w:r>
          <w:fldChar w:fldCharType="end"/>
        </w:r>
      </w:p>
    </w:sdtContent>
  </w:sdt>
  <w:p w:rsidR="00F178CD" w:rsidRDefault="00F178C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B0ED42A"/>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27CE4"/>
    <w:rsid w:val="00004698"/>
    <w:rsid w:val="00185095"/>
    <w:rsid w:val="0040034E"/>
    <w:rsid w:val="00501C73"/>
    <w:rsid w:val="005647FF"/>
    <w:rsid w:val="005F7039"/>
    <w:rsid w:val="00691E23"/>
    <w:rsid w:val="006B5CED"/>
    <w:rsid w:val="00715F35"/>
    <w:rsid w:val="00753BD1"/>
    <w:rsid w:val="007D230B"/>
    <w:rsid w:val="009150B1"/>
    <w:rsid w:val="00927CE4"/>
    <w:rsid w:val="009C7D08"/>
    <w:rsid w:val="00AA5EB5"/>
    <w:rsid w:val="00AB3236"/>
    <w:rsid w:val="00D62B4B"/>
    <w:rsid w:val="00D94BD3"/>
    <w:rsid w:val="00DA2949"/>
    <w:rsid w:val="00DC04DB"/>
    <w:rsid w:val="00DF2748"/>
    <w:rsid w:val="00F178CD"/>
    <w:rsid w:val="00F85137"/>
    <w:rsid w:val="00F87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7CE4"/>
    <w:pPr>
      <w:spacing w:line="256" w:lineRule="auto"/>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nhideWhenUsed/>
    <w:rsid w:val="00927CE4"/>
    <w:pPr>
      <w:numPr>
        <w:numId w:val="1"/>
      </w:numPr>
      <w:spacing w:after="0" w:line="240" w:lineRule="auto"/>
    </w:pPr>
    <w:rPr>
      <w:rFonts w:ascii="Times New Roman" w:eastAsia="Times New Roman" w:hAnsi="Times New Roman" w:cs="Times New Roman"/>
      <w:sz w:val="24"/>
      <w:szCs w:val="24"/>
      <w:lang w:val="en-US" w:eastAsia="ru-RU"/>
    </w:rPr>
  </w:style>
  <w:style w:type="paragraph" w:styleId="a4">
    <w:name w:val="Body Text Indent"/>
    <w:basedOn w:val="a0"/>
    <w:link w:val="a5"/>
    <w:semiHidden/>
    <w:unhideWhenUsed/>
    <w:rsid w:val="00927CE4"/>
    <w:pPr>
      <w:spacing w:after="0" w:line="240" w:lineRule="auto"/>
      <w:ind w:left="1080" w:hanging="1080"/>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1"/>
    <w:link w:val="a4"/>
    <w:semiHidden/>
    <w:rsid w:val="00927CE4"/>
    <w:rPr>
      <w:rFonts w:ascii="Times New Roman" w:eastAsia="Times New Roman" w:hAnsi="Times New Roman" w:cs="Times New Roman"/>
      <w:sz w:val="28"/>
      <w:szCs w:val="24"/>
      <w:lang w:eastAsia="ru-RU"/>
    </w:rPr>
  </w:style>
  <w:style w:type="paragraph" w:styleId="a6">
    <w:name w:val="Balloon Text"/>
    <w:basedOn w:val="a0"/>
    <w:link w:val="a7"/>
    <w:uiPriority w:val="99"/>
    <w:semiHidden/>
    <w:unhideWhenUsed/>
    <w:rsid w:val="00AA5EB5"/>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AA5EB5"/>
    <w:rPr>
      <w:rFonts w:ascii="Segoe UI" w:hAnsi="Segoe UI" w:cs="Segoe UI"/>
      <w:sz w:val="18"/>
      <w:szCs w:val="18"/>
    </w:rPr>
  </w:style>
  <w:style w:type="paragraph" w:styleId="a8">
    <w:name w:val="List Paragraph"/>
    <w:basedOn w:val="a0"/>
    <w:uiPriority w:val="34"/>
    <w:qFormat/>
    <w:rsid w:val="00501C73"/>
    <w:pPr>
      <w:ind w:left="720"/>
      <w:contextualSpacing/>
    </w:pPr>
  </w:style>
  <w:style w:type="paragraph" w:styleId="a9">
    <w:name w:val="header"/>
    <w:basedOn w:val="a0"/>
    <w:link w:val="aa"/>
    <w:uiPriority w:val="99"/>
    <w:unhideWhenUsed/>
    <w:rsid w:val="00F178CD"/>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178CD"/>
  </w:style>
  <w:style w:type="paragraph" w:styleId="ab">
    <w:name w:val="footer"/>
    <w:basedOn w:val="a0"/>
    <w:link w:val="ac"/>
    <w:uiPriority w:val="99"/>
    <w:unhideWhenUsed/>
    <w:rsid w:val="00F178C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178CD"/>
  </w:style>
</w:styles>
</file>

<file path=word/webSettings.xml><?xml version="1.0" encoding="utf-8"?>
<w:webSettings xmlns:r="http://schemas.openxmlformats.org/officeDocument/2006/relationships" xmlns:w="http://schemas.openxmlformats.org/wordprocessingml/2006/main">
  <w:divs>
    <w:div w:id="39207634">
      <w:bodyDiv w:val="1"/>
      <w:marLeft w:val="0"/>
      <w:marRight w:val="0"/>
      <w:marTop w:val="0"/>
      <w:marBottom w:val="0"/>
      <w:divBdr>
        <w:top w:val="none" w:sz="0" w:space="0" w:color="auto"/>
        <w:left w:val="none" w:sz="0" w:space="0" w:color="auto"/>
        <w:bottom w:val="none" w:sz="0" w:space="0" w:color="auto"/>
        <w:right w:val="none" w:sz="0" w:space="0" w:color="auto"/>
      </w:divBdr>
    </w:div>
    <w:div w:id="486171441">
      <w:bodyDiv w:val="1"/>
      <w:marLeft w:val="0"/>
      <w:marRight w:val="0"/>
      <w:marTop w:val="0"/>
      <w:marBottom w:val="0"/>
      <w:divBdr>
        <w:top w:val="none" w:sz="0" w:space="0" w:color="auto"/>
        <w:left w:val="none" w:sz="0" w:space="0" w:color="auto"/>
        <w:bottom w:val="none" w:sz="0" w:space="0" w:color="auto"/>
        <w:right w:val="none" w:sz="0" w:space="0" w:color="auto"/>
      </w:divBdr>
    </w:div>
    <w:div w:id="20068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6A62098CE2DA435631BBB1C2F1FA203D60B3ABC5ED2565EC861435E63B1D78A5054FF69F5B8567A3E64E287FD81961182B60B9D6D0C1001w4R2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3011</Characters>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2022-10-12T07:45:00Z</cp:lastPrinted>
  <dcterms:created xsi:type="dcterms:W3CDTF">2022-11-02T17:40:00Z</dcterms:created>
  <dcterms:modified xsi:type="dcterms:W3CDTF">2022-11-02T17:40:00Z</dcterms:modified>
</cp:coreProperties>
</file>