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2D2D9" w14:textId="77777777" w:rsidR="004934F0" w:rsidRPr="009D243C" w:rsidRDefault="004934F0" w:rsidP="00026AD7">
      <w:pPr>
        <w:spacing w:line="240" w:lineRule="exact"/>
        <w:ind w:firstLine="284"/>
        <w:jc w:val="center"/>
        <w:rPr>
          <w:b/>
        </w:rPr>
      </w:pPr>
      <w:bookmarkStart w:id="0" w:name="sub_3"/>
    </w:p>
    <w:p w14:paraId="568F944A" w14:textId="77777777" w:rsidR="00876CCC" w:rsidRPr="009D243C" w:rsidRDefault="00876CCC" w:rsidP="00026AD7">
      <w:pPr>
        <w:spacing w:line="240" w:lineRule="exact"/>
        <w:ind w:firstLine="284"/>
        <w:jc w:val="center"/>
        <w:rPr>
          <w:b/>
        </w:rPr>
      </w:pPr>
    </w:p>
    <w:p w14:paraId="5D38C355" w14:textId="77777777" w:rsidR="006A6766" w:rsidRPr="009D243C" w:rsidRDefault="006A6766" w:rsidP="00026AD7">
      <w:pPr>
        <w:spacing w:line="240" w:lineRule="exact"/>
        <w:ind w:firstLine="284"/>
        <w:rPr>
          <w:b/>
        </w:rPr>
      </w:pPr>
    </w:p>
    <w:p w14:paraId="65AA75A9" w14:textId="77777777" w:rsidR="00B36D32" w:rsidRPr="009D243C" w:rsidRDefault="00B36D32" w:rsidP="00026AD7">
      <w:pPr>
        <w:spacing w:line="240" w:lineRule="exact"/>
        <w:ind w:firstLine="284"/>
        <w:rPr>
          <w:b/>
        </w:rPr>
      </w:pPr>
    </w:p>
    <w:p w14:paraId="5770AFCE" w14:textId="77777777" w:rsidR="00C07115" w:rsidRPr="009D243C" w:rsidRDefault="00C07115" w:rsidP="00026AD7">
      <w:pPr>
        <w:spacing w:line="240" w:lineRule="exact"/>
        <w:ind w:firstLine="284"/>
        <w:rPr>
          <w:b/>
        </w:rPr>
      </w:pPr>
    </w:p>
    <w:p w14:paraId="191562C1" w14:textId="77777777" w:rsidR="00C07115" w:rsidRPr="009D243C" w:rsidRDefault="00C07115" w:rsidP="00026AD7">
      <w:pPr>
        <w:spacing w:line="240" w:lineRule="exact"/>
        <w:ind w:firstLine="284"/>
        <w:rPr>
          <w:b/>
        </w:rPr>
      </w:pPr>
    </w:p>
    <w:p w14:paraId="647A55AF" w14:textId="77777777" w:rsidR="00C07115" w:rsidRPr="009D243C" w:rsidRDefault="00C07115" w:rsidP="00026AD7">
      <w:pPr>
        <w:spacing w:line="240" w:lineRule="exact"/>
        <w:ind w:firstLine="284"/>
        <w:rPr>
          <w:b/>
        </w:rPr>
      </w:pPr>
    </w:p>
    <w:p w14:paraId="29CCCF97" w14:textId="77777777" w:rsidR="00F845D8" w:rsidRPr="009D243C" w:rsidRDefault="00F845D8" w:rsidP="00026AD7">
      <w:pPr>
        <w:spacing w:line="240" w:lineRule="exact"/>
        <w:ind w:firstLine="284"/>
        <w:rPr>
          <w:b/>
        </w:rPr>
      </w:pPr>
    </w:p>
    <w:p w14:paraId="31448F5A" w14:textId="77777777" w:rsidR="00A56C15" w:rsidRPr="009D243C" w:rsidRDefault="00A56C15" w:rsidP="00026AD7">
      <w:pPr>
        <w:spacing w:line="240" w:lineRule="exact"/>
        <w:ind w:firstLine="284"/>
        <w:rPr>
          <w:b/>
        </w:rPr>
      </w:pPr>
    </w:p>
    <w:p w14:paraId="47B41F08" w14:textId="77777777" w:rsidR="00493E80" w:rsidRPr="009D243C" w:rsidRDefault="00493E80" w:rsidP="00026AD7">
      <w:pPr>
        <w:spacing w:line="240" w:lineRule="exact"/>
        <w:ind w:firstLine="284"/>
        <w:rPr>
          <w:b/>
        </w:rPr>
      </w:pPr>
    </w:p>
    <w:p w14:paraId="49CAC9CC" w14:textId="77777777" w:rsidR="00A05D86" w:rsidRDefault="00A05D86" w:rsidP="00026AD7">
      <w:pPr>
        <w:spacing w:line="240" w:lineRule="exact"/>
        <w:ind w:firstLine="284"/>
        <w:rPr>
          <w:b/>
        </w:rPr>
      </w:pPr>
    </w:p>
    <w:p w14:paraId="5B2452D2" w14:textId="77777777" w:rsidR="00026AD7" w:rsidRDefault="00026AD7" w:rsidP="00026AD7">
      <w:pPr>
        <w:spacing w:line="240" w:lineRule="exact"/>
        <w:ind w:firstLine="284"/>
        <w:rPr>
          <w:b/>
        </w:rPr>
      </w:pPr>
    </w:p>
    <w:p w14:paraId="283CA239" w14:textId="77777777" w:rsidR="007560A5" w:rsidRDefault="007560A5" w:rsidP="00026AD7">
      <w:pPr>
        <w:spacing w:line="240" w:lineRule="exact"/>
        <w:ind w:firstLine="284"/>
        <w:rPr>
          <w:b/>
        </w:rPr>
      </w:pPr>
    </w:p>
    <w:p w14:paraId="1B8A190F" w14:textId="77777777" w:rsidR="00026AD7" w:rsidRDefault="00026AD7" w:rsidP="00026AD7">
      <w:pPr>
        <w:spacing w:line="240" w:lineRule="exact"/>
        <w:ind w:firstLine="284"/>
        <w:rPr>
          <w:b/>
        </w:rPr>
      </w:pPr>
    </w:p>
    <w:p w14:paraId="6D46531B" w14:textId="77777777" w:rsidR="008549A0" w:rsidRDefault="008549A0" w:rsidP="00026AD7">
      <w:pPr>
        <w:spacing w:line="240" w:lineRule="exact"/>
        <w:ind w:firstLine="284"/>
        <w:rPr>
          <w:b/>
        </w:rPr>
      </w:pPr>
    </w:p>
    <w:p w14:paraId="0FAC0310" w14:textId="77777777" w:rsidR="00026AD7" w:rsidRDefault="00026AD7" w:rsidP="00026AD7">
      <w:pPr>
        <w:spacing w:line="240" w:lineRule="exact"/>
        <w:ind w:firstLine="284"/>
        <w:rPr>
          <w:b/>
        </w:rPr>
      </w:pPr>
    </w:p>
    <w:p w14:paraId="5B5D29A9" w14:textId="77777777" w:rsidR="00020162" w:rsidRDefault="00020162" w:rsidP="00026AD7">
      <w:pPr>
        <w:spacing w:line="240" w:lineRule="exact"/>
        <w:ind w:firstLine="284"/>
        <w:rPr>
          <w:b/>
        </w:rPr>
      </w:pPr>
    </w:p>
    <w:p w14:paraId="1FBA5A55" w14:textId="77777777" w:rsidR="0062551C" w:rsidRDefault="0062551C" w:rsidP="00026AD7">
      <w:pPr>
        <w:spacing w:line="240" w:lineRule="exact"/>
        <w:ind w:firstLine="284"/>
        <w:rPr>
          <w:b/>
        </w:rPr>
      </w:pPr>
    </w:p>
    <w:p w14:paraId="3ED2079D" w14:textId="77777777" w:rsidR="00074270" w:rsidRPr="002B5A4B" w:rsidRDefault="002237B0" w:rsidP="002363FC">
      <w:pPr>
        <w:spacing w:line="240" w:lineRule="exact"/>
        <w:ind w:firstLine="0"/>
        <w:jc w:val="center"/>
        <w:rPr>
          <w:b/>
        </w:rPr>
      </w:pPr>
      <w:r w:rsidRPr="002B5A4B">
        <w:rPr>
          <w:b/>
        </w:rPr>
        <w:t>О</w:t>
      </w:r>
      <w:r w:rsidR="0048639B" w:rsidRPr="002B5A4B">
        <w:rPr>
          <w:b/>
        </w:rPr>
        <w:t>б утверждении П</w:t>
      </w:r>
      <w:r w:rsidR="00BA063C" w:rsidRPr="002B5A4B">
        <w:rPr>
          <w:b/>
        </w:rPr>
        <w:t>орядка</w:t>
      </w:r>
      <w:r w:rsidRPr="002B5A4B">
        <w:rPr>
          <w:b/>
        </w:rPr>
        <w:t xml:space="preserve"> возмещени</w:t>
      </w:r>
      <w:r w:rsidR="00BA063C" w:rsidRPr="002B5A4B">
        <w:rPr>
          <w:b/>
        </w:rPr>
        <w:t>я</w:t>
      </w:r>
      <w:r w:rsidRPr="002B5A4B">
        <w:rPr>
          <w:b/>
        </w:rPr>
        <w:t xml:space="preserve"> расходов, связанных</w:t>
      </w:r>
      <w:r w:rsidR="009D243C" w:rsidRPr="002B5A4B">
        <w:rPr>
          <w:b/>
        </w:rPr>
        <w:t xml:space="preserve"> </w:t>
      </w:r>
    </w:p>
    <w:p w14:paraId="3E32CDF5" w14:textId="5A54D78D" w:rsidR="00BE7B3B" w:rsidRPr="002B5A4B" w:rsidRDefault="002237B0" w:rsidP="003D6E51">
      <w:pPr>
        <w:spacing w:line="240" w:lineRule="exact"/>
        <w:ind w:firstLine="0"/>
        <w:jc w:val="center"/>
        <w:rPr>
          <w:b/>
        </w:rPr>
      </w:pPr>
      <w:r w:rsidRPr="002B5A4B">
        <w:rPr>
          <w:b/>
        </w:rPr>
        <w:t xml:space="preserve">с </w:t>
      </w:r>
      <w:r w:rsidR="00DD37CA" w:rsidRPr="002B5A4B">
        <w:rPr>
          <w:b/>
        </w:rPr>
        <w:t>проездом</w:t>
      </w:r>
      <w:r w:rsidR="00074270" w:rsidRPr="002B5A4B">
        <w:rPr>
          <w:b/>
        </w:rPr>
        <w:t xml:space="preserve"> </w:t>
      </w:r>
      <w:r w:rsidR="003D6E51" w:rsidRPr="002B5A4B">
        <w:rPr>
          <w:b/>
        </w:rPr>
        <w:t xml:space="preserve">военнослужащих органов военной </w:t>
      </w:r>
      <w:proofErr w:type="gramStart"/>
      <w:r w:rsidR="003D6E51" w:rsidRPr="002B5A4B">
        <w:rPr>
          <w:b/>
        </w:rPr>
        <w:t xml:space="preserve">прокуратуры,   </w:t>
      </w:r>
      <w:proofErr w:type="gramEnd"/>
      <w:r w:rsidR="003D6E51" w:rsidRPr="002B5A4B">
        <w:rPr>
          <w:b/>
        </w:rPr>
        <w:t xml:space="preserve">                  граждан, уволенных с военной службы из органов военной прокуратуры,                и членов их семей (близких родственников) </w:t>
      </w:r>
      <w:r w:rsidR="00F3677B" w:rsidRPr="002B5A4B">
        <w:rPr>
          <w:b/>
        </w:rPr>
        <w:t>и</w:t>
      </w:r>
      <w:r w:rsidR="003D6E51" w:rsidRPr="002B5A4B">
        <w:rPr>
          <w:b/>
        </w:rPr>
        <w:t xml:space="preserve"> перевоз</w:t>
      </w:r>
      <w:r w:rsidR="007560A5" w:rsidRPr="002B5A4B">
        <w:rPr>
          <w:b/>
        </w:rPr>
        <w:t>кой</w:t>
      </w:r>
      <w:r w:rsidR="003D6E51" w:rsidRPr="002B5A4B">
        <w:rPr>
          <w:b/>
        </w:rPr>
        <w:t xml:space="preserve"> их личного имущества, а также установлении </w:t>
      </w:r>
      <w:r w:rsidR="00074270" w:rsidRPr="002B5A4B">
        <w:rPr>
          <w:b/>
        </w:rPr>
        <w:t xml:space="preserve">категорий </w:t>
      </w:r>
      <w:r w:rsidR="00BA063C" w:rsidRPr="002B5A4B">
        <w:rPr>
          <w:b/>
        </w:rPr>
        <w:t>проезда</w:t>
      </w:r>
      <w:r w:rsidR="003D6E51" w:rsidRPr="002B5A4B">
        <w:rPr>
          <w:b/>
        </w:rPr>
        <w:t xml:space="preserve"> этих лиц                            </w:t>
      </w:r>
      <w:r w:rsidR="00074270" w:rsidRPr="002B5A4B">
        <w:rPr>
          <w:b/>
        </w:rPr>
        <w:t>на железнодорожном,</w:t>
      </w:r>
      <w:r w:rsidR="003D6E51" w:rsidRPr="002B5A4B">
        <w:rPr>
          <w:b/>
        </w:rPr>
        <w:t xml:space="preserve"> воздушном, водном и автомобильном                                 (за исключением такси) транспорте</w:t>
      </w:r>
    </w:p>
    <w:p w14:paraId="3530A855" w14:textId="77777777" w:rsidR="00026AD7" w:rsidRPr="002B5A4B" w:rsidRDefault="00026AD7" w:rsidP="00E23038">
      <w:pPr>
        <w:ind w:firstLine="567"/>
        <w:jc w:val="center"/>
      </w:pPr>
    </w:p>
    <w:p w14:paraId="65BE4163" w14:textId="77777777" w:rsidR="009C333D" w:rsidRPr="002B5A4B" w:rsidRDefault="009C333D" w:rsidP="00E23038">
      <w:pPr>
        <w:ind w:firstLine="567"/>
        <w:jc w:val="center"/>
      </w:pPr>
    </w:p>
    <w:p w14:paraId="315FC927" w14:textId="6BD39240" w:rsidR="006369DC" w:rsidRPr="002B5A4B" w:rsidRDefault="002237B0" w:rsidP="00E10ECF">
      <w:pPr>
        <w:ind w:firstLine="709"/>
      </w:pPr>
      <w:r w:rsidRPr="002B5A4B">
        <w:t xml:space="preserve">В целях реализации установленных </w:t>
      </w:r>
      <w:hyperlink r:id="rId8" w:history="1">
        <w:r w:rsidRPr="002B5A4B">
          <w:rPr>
            <w14:textOutline w14:w="9525" w14:cap="rnd" w14:cmpd="sng" w14:algn="ctr">
              <w14:noFill/>
              <w14:prstDash w14:val="solid"/>
              <w14:bevel/>
            </w14:textOutline>
          </w:rPr>
          <w:t>статьей 20</w:t>
        </w:r>
      </w:hyperlink>
      <w:r w:rsidRPr="002B5A4B">
        <w:t xml:space="preserve"> Федерального закона </w:t>
      </w:r>
      <w:r w:rsidR="0067440E" w:rsidRPr="002B5A4B">
        <w:t xml:space="preserve">                  от 27 мая 1998 г. № 76-ФЗ «</w:t>
      </w:r>
      <w:r w:rsidRPr="002B5A4B">
        <w:t>О статусе во</w:t>
      </w:r>
      <w:r w:rsidR="0067440E" w:rsidRPr="002B5A4B">
        <w:t xml:space="preserve">еннослужащих» </w:t>
      </w:r>
      <w:r w:rsidRPr="002B5A4B">
        <w:t xml:space="preserve">прав военнослужащих </w:t>
      </w:r>
      <w:r w:rsidR="0067440E" w:rsidRPr="002B5A4B">
        <w:t>органов военной прокуратуры</w:t>
      </w:r>
      <w:r w:rsidR="007560A5" w:rsidRPr="002B5A4B">
        <w:t xml:space="preserve">, граждан, уволенных с военной службы                          из органов военной прокуратуры, </w:t>
      </w:r>
      <w:r w:rsidRPr="002B5A4B">
        <w:t xml:space="preserve">членов их семей, в соответствии </w:t>
      </w:r>
      <w:r w:rsidR="0067440E" w:rsidRPr="002B5A4B">
        <w:t xml:space="preserve">                                           </w:t>
      </w:r>
      <w:r w:rsidRPr="002B5A4B">
        <w:t xml:space="preserve">с </w:t>
      </w:r>
      <w:hyperlink r:id="rId9" w:history="1">
        <w:r w:rsidRPr="002B5A4B">
          <w:t>постановлением</w:t>
        </w:r>
      </w:hyperlink>
      <w:r w:rsidRPr="002B5A4B">
        <w:t xml:space="preserve"> Правительства Российской </w:t>
      </w:r>
      <w:r w:rsidR="0067440E" w:rsidRPr="002B5A4B">
        <w:t>Федерации от 20 апреля 2000 г. № 354 «</w:t>
      </w:r>
      <w:r w:rsidRPr="002B5A4B">
        <w:t>О порядке возмещения расходов, связанных с перевозкой военнослужащих, граждан, уволенных с военной службы, и членов их семе</w:t>
      </w:r>
      <w:r w:rsidR="0067440E" w:rsidRPr="002B5A4B">
        <w:t>й, а также их личного имущества»</w:t>
      </w:r>
      <w:r w:rsidRPr="002B5A4B">
        <w:t xml:space="preserve">, руководствуясь </w:t>
      </w:r>
      <w:hyperlink r:id="rId10" w:history="1">
        <w:r w:rsidRPr="002B5A4B">
          <w:t xml:space="preserve">статьей </w:t>
        </w:r>
        <w:r w:rsidR="0067440E" w:rsidRPr="002B5A4B">
          <w:t>17</w:t>
        </w:r>
      </w:hyperlink>
      <w:r w:rsidR="00EE33FF" w:rsidRPr="002B5A4B">
        <w:t xml:space="preserve"> Федерального закона </w:t>
      </w:r>
      <w:r w:rsidR="0067440E" w:rsidRPr="002B5A4B">
        <w:t>«</w:t>
      </w:r>
      <w:r w:rsidRPr="002B5A4B">
        <w:t xml:space="preserve">О </w:t>
      </w:r>
      <w:r w:rsidR="0067440E" w:rsidRPr="002B5A4B">
        <w:t>прокуратуре Российской Федерации»,</w:t>
      </w:r>
    </w:p>
    <w:p w14:paraId="5A3D35F3" w14:textId="77777777" w:rsidR="0067440E" w:rsidRPr="002B5A4B" w:rsidRDefault="0067440E" w:rsidP="00E10ECF">
      <w:pPr>
        <w:ind w:firstLine="709"/>
      </w:pPr>
    </w:p>
    <w:p w14:paraId="42B4A540" w14:textId="77777777" w:rsidR="00BE7B3B" w:rsidRPr="002B5A4B" w:rsidRDefault="006369DC" w:rsidP="00E10ECF">
      <w:pPr>
        <w:ind w:firstLine="709"/>
        <w:jc w:val="center"/>
        <w:rPr>
          <w:b/>
        </w:rPr>
      </w:pPr>
      <w:r w:rsidRPr="002B5A4B">
        <w:rPr>
          <w:b/>
        </w:rPr>
        <w:t>П Р И К А З Ы В А Ю:</w:t>
      </w:r>
    </w:p>
    <w:p w14:paraId="2734580D" w14:textId="77777777" w:rsidR="006369DC" w:rsidRPr="002B5A4B" w:rsidRDefault="006369DC" w:rsidP="00E10ECF">
      <w:pPr>
        <w:ind w:firstLine="709"/>
        <w:jc w:val="center"/>
      </w:pPr>
    </w:p>
    <w:p w14:paraId="2A99F1DE" w14:textId="066CBF9C" w:rsidR="00EE7A9F" w:rsidRPr="002B5A4B" w:rsidRDefault="00843B96" w:rsidP="00E10ECF">
      <w:pPr>
        <w:ind w:firstLine="709"/>
        <w:rPr>
          <w:spacing w:val="-2"/>
        </w:rPr>
      </w:pPr>
      <w:r w:rsidRPr="002B5A4B">
        <w:rPr>
          <w:spacing w:val="-2"/>
        </w:rPr>
        <w:t>1.</w:t>
      </w:r>
      <w:r w:rsidR="0057748D" w:rsidRPr="002B5A4B">
        <w:rPr>
          <w:spacing w:val="-2"/>
        </w:rPr>
        <w:t> </w:t>
      </w:r>
      <w:r w:rsidR="00DD37CA" w:rsidRPr="002B5A4B">
        <w:rPr>
          <w:spacing w:val="-2"/>
        </w:rPr>
        <w:t xml:space="preserve">Утвердить Порядок возмещения </w:t>
      </w:r>
      <w:r w:rsidR="00EE33FF" w:rsidRPr="002B5A4B">
        <w:rPr>
          <w:spacing w:val="-2"/>
        </w:rPr>
        <w:t xml:space="preserve">расходов, связанных с </w:t>
      </w:r>
      <w:r w:rsidR="003D6E51" w:rsidRPr="002B5A4B">
        <w:rPr>
          <w:spacing w:val="-2"/>
        </w:rPr>
        <w:t xml:space="preserve">проездом </w:t>
      </w:r>
      <w:r w:rsidR="00EE33FF" w:rsidRPr="002B5A4B">
        <w:rPr>
          <w:spacing w:val="-2"/>
        </w:rPr>
        <w:t>военнослужащих</w:t>
      </w:r>
      <w:r w:rsidR="00DD37CA" w:rsidRPr="002B5A4B">
        <w:rPr>
          <w:spacing w:val="-2"/>
        </w:rPr>
        <w:t xml:space="preserve"> органов военной прокуратуры</w:t>
      </w:r>
      <w:r w:rsidR="005658B8" w:rsidRPr="002B5A4B">
        <w:rPr>
          <w:spacing w:val="-2"/>
        </w:rPr>
        <w:t xml:space="preserve">, граждан, уволенных </w:t>
      </w:r>
      <w:r w:rsidR="003D6E51" w:rsidRPr="002B5A4B">
        <w:rPr>
          <w:spacing w:val="-2"/>
        </w:rPr>
        <w:t xml:space="preserve">                             </w:t>
      </w:r>
      <w:r w:rsidR="00EE33FF" w:rsidRPr="002B5A4B">
        <w:rPr>
          <w:spacing w:val="-2"/>
        </w:rPr>
        <w:t xml:space="preserve">с военной службы </w:t>
      </w:r>
      <w:r w:rsidR="001D5195" w:rsidRPr="002B5A4B">
        <w:rPr>
          <w:spacing w:val="-2"/>
        </w:rPr>
        <w:t>из</w:t>
      </w:r>
      <w:r w:rsidR="00EE33FF" w:rsidRPr="002B5A4B">
        <w:rPr>
          <w:spacing w:val="-2"/>
        </w:rPr>
        <w:t xml:space="preserve"> орган</w:t>
      </w:r>
      <w:r w:rsidR="001D5195" w:rsidRPr="002B5A4B">
        <w:rPr>
          <w:spacing w:val="-2"/>
        </w:rPr>
        <w:t>ов</w:t>
      </w:r>
      <w:r w:rsidR="00EE33FF" w:rsidRPr="002B5A4B">
        <w:rPr>
          <w:spacing w:val="-2"/>
        </w:rPr>
        <w:t xml:space="preserve"> военной прокуратуры, и членов их </w:t>
      </w:r>
      <w:r w:rsidR="005658B8" w:rsidRPr="002B5A4B">
        <w:rPr>
          <w:spacing w:val="-2"/>
        </w:rPr>
        <w:t xml:space="preserve">семей (близких родственников) </w:t>
      </w:r>
      <w:r w:rsidR="003D6E51" w:rsidRPr="002B5A4B">
        <w:rPr>
          <w:spacing w:val="-2"/>
        </w:rPr>
        <w:t>и перевоз</w:t>
      </w:r>
      <w:r w:rsidR="007560A5" w:rsidRPr="002B5A4B">
        <w:rPr>
          <w:spacing w:val="-2"/>
        </w:rPr>
        <w:t>кой</w:t>
      </w:r>
      <w:r w:rsidR="003D6E51" w:rsidRPr="002B5A4B">
        <w:rPr>
          <w:spacing w:val="-2"/>
        </w:rPr>
        <w:t xml:space="preserve"> их личного имущества </w:t>
      </w:r>
      <w:hyperlink w:anchor="P40" w:history="1">
        <w:r w:rsidR="00EE33FF" w:rsidRPr="002B5A4B">
          <w:rPr>
            <w:spacing w:val="-2"/>
          </w:rPr>
          <w:t>(приложение № 1)</w:t>
        </w:r>
      </w:hyperlink>
      <w:r w:rsidR="00AF68FA" w:rsidRPr="002B5A4B">
        <w:rPr>
          <w:spacing w:val="-2"/>
        </w:rPr>
        <w:t>.</w:t>
      </w:r>
      <w:bookmarkEnd w:id="0"/>
    </w:p>
    <w:p w14:paraId="1E3FF283" w14:textId="5D85D5A2" w:rsidR="00EE7A9F" w:rsidRPr="002B5A4B" w:rsidRDefault="00EE7A9F" w:rsidP="00E10ECF">
      <w:pPr>
        <w:ind w:firstLine="709"/>
        <w:rPr>
          <w:spacing w:val="-4"/>
        </w:rPr>
      </w:pPr>
      <w:r w:rsidRPr="002B5A4B">
        <w:rPr>
          <w:spacing w:val="-4"/>
        </w:rPr>
        <w:t xml:space="preserve">2. Установить категории проезда военнослужащих органов военной прокуратуры, граждан, уволенных с военной службы </w:t>
      </w:r>
      <w:r w:rsidR="001D5195" w:rsidRPr="002B5A4B">
        <w:rPr>
          <w:spacing w:val="-4"/>
        </w:rPr>
        <w:t>из</w:t>
      </w:r>
      <w:r w:rsidRPr="002B5A4B">
        <w:rPr>
          <w:spacing w:val="-4"/>
        </w:rPr>
        <w:t xml:space="preserve"> орган</w:t>
      </w:r>
      <w:r w:rsidR="001D5195" w:rsidRPr="002B5A4B">
        <w:rPr>
          <w:spacing w:val="-4"/>
        </w:rPr>
        <w:t>ов</w:t>
      </w:r>
      <w:r w:rsidR="00074270" w:rsidRPr="002B5A4B">
        <w:rPr>
          <w:spacing w:val="-4"/>
        </w:rPr>
        <w:t xml:space="preserve"> военной прокуратуры, и членов их </w:t>
      </w:r>
      <w:r w:rsidRPr="002B5A4B">
        <w:rPr>
          <w:spacing w:val="-4"/>
        </w:rPr>
        <w:t>семей (близких родс</w:t>
      </w:r>
      <w:r w:rsidR="003D6E51" w:rsidRPr="002B5A4B">
        <w:rPr>
          <w:spacing w:val="-4"/>
        </w:rPr>
        <w:t xml:space="preserve">твенников) </w:t>
      </w:r>
      <w:r w:rsidR="00074270" w:rsidRPr="002B5A4B">
        <w:rPr>
          <w:spacing w:val="-4"/>
        </w:rPr>
        <w:t xml:space="preserve">на </w:t>
      </w:r>
      <w:r w:rsidR="003D6E51" w:rsidRPr="002B5A4B">
        <w:rPr>
          <w:spacing w:val="-4"/>
        </w:rPr>
        <w:t xml:space="preserve">железнодорожном, воздушном, </w:t>
      </w:r>
      <w:r w:rsidRPr="002B5A4B">
        <w:rPr>
          <w:spacing w:val="-4"/>
        </w:rPr>
        <w:t xml:space="preserve">водном и автомобильном (за исключением такси) транспорте </w:t>
      </w:r>
      <w:hyperlink w:anchor="P229" w:history="1">
        <w:r w:rsidRPr="002B5A4B">
          <w:rPr>
            <w:spacing w:val="-4"/>
          </w:rPr>
          <w:t>(приложение № 2)</w:t>
        </w:r>
      </w:hyperlink>
      <w:r w:rsidRPr="002B5A4B">
        <w:rPr>
          <w:spacing w:val="-4"/>
        </w:rPr>
        <w:t>.</w:t>
      </w:r>
    </w:p>
    <w:p w14:paraId="23B2DC06" w14:textId="750852CB" w:rsidR="00EE7A9F" w:rsidRPr="002B5A4B" w:rsidRDefault="00F0309C" w:rsidP="00E10ECF">
      <w:pPr>
        <w:ind w:firstLine="709"/>
      </w:pPr>
      <w:r w:rsidRPr="002B5A4B">
        <w:t>3. Возмещение расходов, связанных</w:t>
      </w:r>
      <w:r w:rsidR="00EE7A9F" w:rsidRPr="002B5A4B">
        <w:t xml:space="preserve"> с </w:t>
      </w:r>
      <w:r w:rsidRPr="002B5A4B">
        <w:t xml:space="preserve">реализацией </w:t>
      </w:r>
      <w:r w:rsidR="007560A5" w:rsidRPr="002B5A4B">
        <w:t>настоящего приказа</w:t>
      </w:r>
      <w:r w:rsidR="004652D0" w:rsidRPr="002B5A4B">
        <w:t>,</w:t>
      </w:r>
      <w:r w:rsidR="007560A5" w:rsidRPr="002B5A4B">
        <w:t xml:space="preserve"> осуществлять </w:t>
      </w:r>
      <w:r w:rsidR="007560A5" w:rsidRPr="002B5A4B">
        <w:rPr>
          <w:spacing w:val="-4"/>
        </w:rPr>
        <w:t xml:space="preserve">в пределах средств федерального бюджета, </w:t>
      </w:r>
      <w:r w:rsidR="00020162" w:rsidRPr="002B5A4B">
        <w:rPr>
          <w:spacing w:val="-4"/>
        </w:rPr>
        <w:t>предусмотренных                  на эти цели</w:t>
      </w:r>
      <w:r w:rsidR="007560A5" w:rsidRPr="002B5A4B">
        <w:rPr>
          <w:spacing w:val="-4"/>
        </w:rPr>
        <w:t>,</w:t>
      </w:r>
      <w:r w:rsidR="00020162" w:rsidRPr="002B5A4B">
        <w:t xml:space="preserve"> и в соответствии </w:t>
      </w:r>
      <w:r w:rsidR="00EE7A9F" w:rsidRPr="002B5A4B">
        <w:t>с установленными категориями проезда.</w:t>
      </w:r>
    </w:p>
    <w:p w14:paraId="184E05DC" w14:textId="47679EDD" w:rsidR="00F40FDE" w:rsidRPr="002B5A4B" w:rsidRDefault="00EE7A9F" w:rsidP="00E10ECF">
      <w:pPr>
        <w:ind w:firstLine="709"/>
        <w:rPr>
          <w:spacing w:val="-4"/>
        </w:rPr>
      </w:pPr>
      <w:r w:rsidRPr="002B5A4B">
        <w:rPr>
          <w:spacing w:val="-4"/>
        </w:rPr>
        <w:lastRenderedPageBreak/>
        <w:t>4</w:t>
      </w:r>
      <w:r w:rsidR="00F40FDE" w:rsidRPr="002B5A4B">
        <w:rPr>
          <w:spacing w:val="-4"/>
        </w:rPr>
        <w:t>.</w:t>
      </w:r>
      <w:r w:rsidR="00F40FDE" w:rsidRPr="002B5A4B">
        <w:rPr>
          <w:spacing w:val="-4"/>
          <w:lang w:val="en-US"/>
        </w:rPr>
        <w:t> </w:t>
      </w:r>
      <w:r w:rsidR="008549A0" w:rsidRPr="002B5A4B">
        <w:rPr>
          <w:spacing w:val="-4"/>
        </w:rPr>
        <w:t>Действие настоящего приказа распространить на правоотношения, возникшие с 1 января 2017 года</w:t>
      </w:r>
      <w:r w:rsidR="00F40FDE" w:rsidRPr="002B5A4B">
        <w:rPr>
          <w:spacing w:val="-4"/>
        </w:rPr>
        <w:t>.</w:t>
      </w:r>
    </w:p>
    <w:p w14:paraId="5F73173E" w14:textId="0475597A" w:rsidR="00F40FDE" w:rsidRPr="002B5A4B" w:rsidRDefault="00F40FDE" w:rsidP="00E10ECF">
      <w:pPr>
        <w:ind w:firstLine="709"/>
      </w:pPr>
      <w:r w:rsidRPr="002B5A4B">
        <w:t>5. Приказ опубликовать в журнале «Законность»</w:t>
      </w:r>
      <w:r w:rsidR="00303EFE" w:rsidRPr="002B5A4B">
        <w:t xml:space="preserve"> и разместить                                  на официальном сайте Генеральной прокуратуры Российской Федерации                         в информационно-телекоммуникационной сети «Интернет»</w:t>
      </w:r>
      <w:r w:rsidRPr="002B5A4B">
        <w:t>.</w:t>
      </w:r>
    </w:p>
    <w:p w14:paraId="6CB9B7CB" w14:textId="533423AE" w:rsidR="00CA2FA5" w:rsidRPr="002B5A4B" w:rsidRDefault="00F40FDE" w:rsidP="00E10ECF">
      <w:pPr>
        <w:ind w:firstLine="709"/>
      </w:pPr>
      <w:r w:rsidRPr="002B5A4B">
        <w:t>6</w:t>
      </w:r>
      <w:r w:rsidR="00CA2FA5" w:rsidRPr="002B5A4B">
        <w:t>.</w:t>
      </w:r>
      <w:r w:rsidR="0057748D" w:rsidRPr="002B5A4B">
        <w:t> </w:t>
      </w:r>
      <w:r w:rsidR="00CA2FA5" w:rsidRPr="002B5A4B">
        <w:t>Контроль за исполнением приказа возложить на заместителя Генерального прокурора Российской Федерации – Главного военного прокурора.</w:t>
      </w:r>
    </w:p>
    <w:p w14:paraId="6B1E9421" w14:textId="079705DB" w:rsidR="00CA2FA5" w:rsidRPr="002B5A4B" w:rsidRDefault="002B2787" w:rsidP="00E10ECF">
      <w:pPr>
        <w:ind w:firstLine="709"/>
      </w:pPr>
      <w:r w:rsidRPr="002B5A4B">
        <w:t xml:space="preserve">Приказ направить </w:t>
      </w:r>
      <w:r w:rsidR="00CA2FA5" w:rsidRPr="002B5A4B">
        <w:t>заме</w:t>
      </w:r>
      <w:r w:rsidR="00C07115" w:rsidRPr="002B5A4B">
        <w:t xml:space="preserve">стителям Генерального прокурора </w:t>
      </w:r>
      <w:r w:rsidR="00CA2FA5" w:rsidRPr="002B5A4B">
        <w:t>Российской Федерации, начальникам главных у</w:t>
      </w:r>
      <w:r w:rsidR="00EB7B26" w:rsidRPr="002B5A4B">
        <w:t xml:space="preserve">правлений и управлений </w:t>
      </w:r>
      <w:r w:rsidR="00CA2FA5" w:rsidRPr="002B5A4B">
        <w:t>Генеральной пр</w:t>
      </w:r>
      <w:r w:rsidR="00C07115" w:rsidRPr="002B5A4B">
        <w:t>окуратуры Российской Федерации</w:t>
      </w:r>
      <w:r w:rsidR="00CA2FA5" w:rsidRPr="002B5A4B">
        <w:t xml:space="preserve">, которым довести его содержание </w:t>
      </w:r>
      <w:r w:rsidR="00EB7B26" w:rsidRPr="002B5A4B">
        <w:t xml:space="preserve">                        </w:t>
      </w:r>
      <w:r w:rsidR="00CA2FA5" w:rsidRPr="002B5A4B">
        <w:t>до сведения подчиненных работников.</w:t>
      </w:r>
    </w:p>
    <w:p w14:paraId="0F2599F2" w14:textId="77777777" w:rsidR="00B2191F" w:rsidRPr="002B5A4B" w:rsidRDefault="00B2191F" w:rsidP="009D243C">
      <w:pPr>
        <w:ind w:firstLine="567"/>
      </w:pPr>
    </w:p>
    <w:p w14:paraId="308F9861" w14:textId="77777777" w:rsidR="00981D1A" w:rsidRPr="002B5A4B" w:rsidRDefault="00981D1A" w:rsidP="009D243C">
      <w:pPr>
        <w:ind w:firstLine="567"/>
      </w:pPr>
    </w:p>
    <w:p w14:paraId="0FD59550" w14:textId="77777777" w:rsidR="00FE4922" w:rsidRPr="002B5A4B" w:rsidRDefault="00FE4922" w:rsidP="00287AF9">
      <w:pPr>
        <w:spacing w:line="240" w:lineRule="exact"/>
        <w:ind w:firstLine="0"/>
        <w:jc w:val="left"/>
      </w:pPr>
      <w:r w:rsidRPr="002B5A4B">
        <w:t xml:space="preserve">Генеральный прокурор                                                                   </w:t>
      </w:r>
      <w:r w:rsidR="00175ED4" w:rsidRPr="002B5A4B">
        <w:t xml:space="preserve">  </w:t>
      </w:r>
      <w:r w:rsidR="00FE12FF" w:rsidRPr="002B5A4B">
        <w:t xml:space="preserve"> </w:t>
      </w:r>
    </w:p>
    <w:p w14:paraId="0FCDC9E6" w14:textId="77777777" w:rsidR="00FE4922" w:rsidRPr="002B5A4B" w:rsidRDefault="00FE4922" w:rsidP="00287AF9">
      <w:pPr>
        <w:spacing w:line="240" w:lineRule="exact"/>
        <w:ind w:firstLine="0"/>
        <w:jc w:val="left"/>
      </w:pPr>
      <w:r w:rsidRPr="002B5A4B">
        <w:t>Российской Федерации</w:t>
      </w:r>
    </w:p>
    <w:p w14:paraId="64C739FE" w14:textId="77777777" w:rsidR="00981D1A" w:rsidRPr="002B5A4B" w:rsidRDefault="00981D1A" w:rsidP="009D243C">
      <w:pPr>
        <w:spacing w:line="240" w:lineRule="exact"/>
        <w:ind w:firstLine="567"/>
        <w:jc w:val="left"/>
      </w:pPr>
    </w:p>
    <w:p w14:paraId="4A08C361" w14:textId="77777777" w:rsidR="00BE7B3B" w:rsidRPr="002B5A4B" w:rsidRDefault="00981D1A" w:rsidP="00287AF9">
      <w:pPr>
        <w:spacing w:line="240" w:lineRule="exact"/>
        <w:ind w:firstLine="0"/>
        <w:jc w:val="left"/>
      </w:pPr>
      <w:r w:rsidRPr="002B5A4B">
        <w:t>д</w:t>
      </w:r>
      <w:r w:rsidR="00BE7B3B" w:rsidRPr="002B5A4B">
        <w:t>ействительный государственный</w:t>
      </w:r>
    </w:p>
    <w:p w14:paraId="4D3C2E9D" w14:textId="77777777" w:rsidR="00BE7B3B" w:rsidRPr="002B5A4B" w:rsidRDefault="00BE7B3B" w:rsidP="00287AF9">
      <w:pPr>
        <w:spacing w:line="240" w:lineRule="exact"/>
        <w:ind w:firstLine="0"/>
        <w:rPr>
          <w:rStyle w:val="a3"/>
          <w:b w:val="0"/>
          <w:color w:val="auto"/>
        </w:rPr>
      </w:pPr>
      <w:r w:rsidRPr="002B5A4B">
        <w:t xml:space="preserve">советник юстиции      </w:t>
      </w:r>
      <w:r w:rsidR="00981D1A" w:rsidRPr="002B5A4B">
        <w:t xml:space="preserve">                                                                            Ю.Я. Чайка</w:t>
      </w:r>
      <w:bookmarkStart w:id="1" w:name="sub_1000"/>
    </w:p>
    <w:bookmarkEnd w:id="1"/>
    <w:p w14:paraId="0C98B38E" w14:textId="77777777" w:rsidR="00CF114F" w:rsidRPr="002B5A4B" w:rsidRDefault="00E143D1" w:rsidP="009D243C">
      <w:pPr>
        <w:pStyle w:val="1"/>
        <w:spacing w:line="240" w:lineRule="exact"/>
        <w:ind w:firstLine="567"/>
        <w:rPr>
          <w:b w:val="0"/>
          <w:color w:val="auto"/>
          <w14:textOutline w14:w="9525" w14:cap="flat" w14:cmpd="sng" w14:algn="ctr">
            <w14:noFill/>
            <w14:prstDash w14:val="solid"/>
            <w14:round/>
          </w14:textOutline>
        </w:rPr>
      </w:pPr>
      <w:r w:rsidRPr="002B5A4B">
        <w:rPr>
          <w:b w:val="0"/>
          <w:color w:val="auto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</w:t>
      </w:r>
    </w:p>
    <w:p w14:paraId="2E16D899" w14:textId="77777777" w:rsidR="00CF114F" w:rsidRPr="002B5A4B" w:rsidRDefault="00CF114F" w:rsidP="009D243C">
      <w:pPr>
        <w:pStyle w:val="1"/>
        <w:spacing w:line="240" w:lineRule="exact"/>
        <w:ind w:firstLine="567"/>
        <w:rPr>
          <w:b w:val="0"/>
          <w:color w:val="auto"/>
          <w14:textOutline w14:w="9525" w14:cap="flat" w14:cmpd="sng" w14:algn="ctr">
            <w14:noFill/>
            <w14:prstDash w14:val="solid"/>
            <w14:round/>
          </w14:textOutline>
        </w:rPr>
      </w:pPr>
    </w:p>
    <w:p w14:paraId="3D803B73" w14:textId="77777777" w:rsidR="00CF114F" w:rsidRPr="002B5A4B" w:rsidRDefault="00CF114F" w:rsidP="009D243C">
      <w:pPr>
        <w:pStyle w:val="1"/>
        <w:spacing w:line="240" w:lineRule="exact"/>
        <w:ind w:firstLine="567"/>
        <w:rPr>
          <w:b w:val="0"/>
          <w:color w:val="auto"/>
          <w14:textOutline w14:w="9525" w14:cap="flat" w14:cmpd="sng" w14:algn="ctr">
            <w14:noFill/>
            <w14:prstDash w14:val="solid"/>
            <w14:round/>
          </w14:textOutline>
        </w:rPr>
      </w:pPr>
    </w:p>
    <w:p w14:paraId="7B758AC2" w14:textId="77777777" w:rsidR="00CF114F" w:rsidRPr="002B5A4B" w:rsidRDefault="00CF114F" w:rsidP="009D243C">
      <w:pPr>
        <w:pStyle w:val="1"/>
        <w:spacing w:line="240" w:lineRule="exact"/>
        <w:ind w:firstLine="567"/>
        <w:rPr>
          <w:b w:val="0"/>
          <w:color w:val="auto"/>
          <w14:textOutline w14:w="9525" w14:cap="flat" w14:cmpd="sng" w14:algn="ctr">
            <w14:noFill/>
            <w14:prstDash w14:val="solid"/>
            <w14:round/>
          </w14:textOutline>
        </w:rPr>
      </w:pPr>
    </w:p>
    <w:p w14:paraId="67592877" w14:textId="77777777" w:rsidR="00CF114F" w:rsidRPr="002B5A4B" w:rsidRDefault="00CF114F" w:rsidP="009D243C">
      <w:pPr>
        <w:pStyle w:val="1"/>
        <w:spacing w:line="240" w:lineRule="exact"/>
        <w:ind w:firstLine="567"/>
        <w:rPr>
          <w:b w:val="0"/>
          <w:color w:val="auto"/>
          <w14:textOutline w14:w="9525" w14:cap="flat" w14:cmpd="sng" w14:algn="ctr">
            <w14:noFill/>
            <w14:prstDash w14:val="solid"/>
            <w14:round/>
          </w14:textOutline>
        </w:rPr>
      </w:pPr>
    </w:p>
    <w:p w14:paraId="0826E364" w14:textId="77777777" w:rsidR="006D22AD" w:rsidRPr="002B5A4B" w:rsidRDefault="006D22AD" w:rsidP="006D22AD"/>
    <w:p w14:paraId="56EE2D8C" w14:textId="77777777" w:rsidR="006D22AD" w:rsidRPr="002B5A4B" w:rsidRDefault="006D22AD" w:rsidP="006D22AD"/>
    <w:p w14:paraId="0A5649DE" w14:textId="77777777" w:rsidR="006D22AD" w:rsidRPr="002B5A4B" w:rsidRDefault="006D22AD" w:rsidP="006D22AD"/>
    <w:p w14:paraId="2B5C7110" w14:textId="77777777" w:rsidR="006D22AD" w:rsidRPr="002B5A4B" w:rsidRDefault="006D22AD" w:rsidP="006D22AD"/>
    <w:p w14:paraId="146A3B1F" w14:textId="77777777" w:rsidR="006D22AD" w:rsidRPr="002B5A4B" w:rsidRDefault="006D22AD" w:rsidP="006D22AD"/>
    <w:p w14:paraId="4A6AD29A" w14:textId="77777777" w:rsidR="006D22AD" w:rsidRPr="002B5A4B" w:rsidRDefault="006D22AD" w:rsidP="006D22AD"/>
    <w:p w14:paraId="7F1E3C94" w14:textId="77777777" w:rsidR="006D22AD" w:rsidRPr="002B5A4B" w:rsidRDefault="006D22AD" w:rsidP="006D22AD"/>
    <w:p w14:paraId="4606E36A" w14:textId="77777777" w:rsidR="006D22AD" w:rsidRPr="002B5A4B" w:rsidRDefault="006D22AD" w:rsidP="006D22AD"/>
    <w:p w14:paraId="271E273F" w14:textId="77777777" w:rsidR="006D22AD" w:rsidRPr="002B5A4B" w:rsidRDefault="006D22AD" w:rsidP="006D22AD"/>
    <w:p w14:paraId="4AD46431" w14:textId="77777777" w:rsidR="006D22AD" w:rsidRPr="002B5A4B" w:rsidRDefault="006D22AD" w:rsidP="006D22AD"/>
    <w:p w14:paraId="51149081" w14:textId="77777777" w:rsidR="006D22AD" w:rsidRPr="002B5A4B" w:rsidRDefault="006D22AD" w:rsidP="006D22AD"/>
    <w:p w14:paraId="1CF88380" w14:textId="77777777" w:rsidR="006D22AD" w:rsidRPr="002B5A4B" w:rsidRDefault="006D22AD" w:rsidP="006D22AD"/>
    <w:p w14:paraId="04D988CA" w14:textId="77777777" w:rsidR="006D22AD" w:rsidRPr="002B5A4B" w:rsidRDefault="006D22AD" w:rsidP="006D22AD"/>
    <w:p w14:paraId="28616535" w14:textId="77777777" w:rsidR="006D22AD" w:rsidRPr="002B5A4B" w:rsidRDefault="006D22AD" w:rsidP="006D22AD"/>
    <w:p w14:paraId="3B746218" w14:textId="77777777" w:rsidR="006D22AD" w:rsidRPr="002B5A4B" w:rsidRDefault="006D22AD" w:rsidP="006D22AD"/>
    <w:p w14:paraId="7AE40343" w14:textId="77777777" w:rsidR="006D22AD" w:rsidRPr="002B5A4B" w:rsidRDefault="006D22AD" w:rsidP="006D22AD"/>
    <w:p w14:paraId="185E2BA9" w14:textId="77777777" w:rsidR="006D22AD" w:rsidRPr="002B5A4B" w:rsidRDefault="006D22AD" w:rsidP="006D22AD"/>
    <w:p w14:paraId="6FBDB1DB" w14:textId="77777777" w:rsidR="006D22AD" w:rsidRPr="002B5A4B" w:rsidRDefault="006D22AD" w:rsidP="006D22AD"/>
    <w:p w14:paraId="5B5D18FD" w14:textId="77777777" w:rsidR="006D22AD" w:rsidRPr="002B5A4B" w:rsidRDefault="006D22AD" w:rsidP="006D22AD"/>
    <w:p w14:paraId="68FC9123" w14:textId="77777777" w:rsidR="006D22AD" w:rsidRPr="002B5A4B" w:rsidRDefault="006D22AD" w:rsidP="006D22AD"/>
    <w:p w14:paraId="21A6E44B" w14:textId="77777777" w:rsidR="008549A0" w:rsidRPr="002B5A4B" w:rsidRDefault="008549A0" w:rsidP="006D22AD"/>
    <w:p w14:paraId="39282F09" w14:textId="77777777" w:rsidR="007560A5" w:rsidRPr="002B5A4B" w:rsidRDefault="007560A5" w:rsidP="00D12014">
      <w:pPr>
        <w:tabs>
          <w:tab w:val="left" w:pos="6825"/>
        </w:tabs>
        <w:spacing w:line="240" w:lineRule="exact"/>
        <w:ind w:firstLine="567"/>
      </w:pPr>
    </w:p>
    <w:p w14:paraId="766E068B" w14:textId="7FC9ABE3" w:rsidR="004652D0" w:rsidRPr="002B5A4B" w:rsidRDefault="00A05D86" w:rsidP="00D12014">
      <w:pPr>
        <w:tabs>
          <w:tab w:val="left" w:pos="6825"/>
        </w:tabs>
        <w:spacing w:line="240" w:lineRule="exact"/>
        <w:ind w:firstLine="567"/>
      </w:pPr>
      <w:r w:rsidRPr="002B5A4B">
        <w:lastRenderedPageBreak/>
        <w:t xml:space="preserve">                                                                 </w:t>
      </w:r>
      <w:r w:rsidR="005658B8" w:rsidRPr="002B5A4B">
        <w:t xml:space="preserve">             </w:t>
      </w:r>
      <w:r w:rsidR="00D51429" w:rsidRPr="002B5A4B">
        <w:t xml:space="preserve"> </w:t>
      </w:r>
      <w:r w:rsidR="00C55D25" w:rsidRPr="002B5A4B">
        <w:t xml:space="preserve">    </w:t>
      </w:r>
      <w:r w:rsidR="00D12014" w:rsidRPr="002B5A4B">
        <w:t xml:space="preserve">Приложение № 1 </w:t>
      </w:r>
    </w:p>
    <w:p w14:paraId="2CD9FD6E" w14:textId="77777777" w:rsidR="004652D0" w:rsidRPr="002B5A4B" w:rsidRDefault="004652D0" w:rsidP="004652D0">
      <w:pPr>
        <w:tabs>
          <w:tab w:val="left" w:pos="6825"/>
        </w:tabs>
        <w:ind w:firstLine="567"/>
      </w:pPr>
    </w:p>
    <w:p w14:paraId="141955FF" w14:textId="602ED5B7" w:rsidR="00D12014" w:rsidRPr="002B5A4B" w:rsidRDefault="004652D0" w:rsidP="00D12014">
      <w:pPr>
        <w:tabs>
          <w:tab w:val="left" w:pos="6825"/>
        </w:tabs>
        <w:spacing w:line="240" w:lineRule="exact"/>
        <w:ind w:firstLine="567"/>
      </w:pPr>
      <w:r w:rsidRPr="002B5A4B">
        <w:t xml:space="preserve">                                                                               </w:t>
      </w:r>
      <w:r w:rsidR="00C55D25" w:rsidRPr="002B5A4B">
        <w:t xml:space="preserve">    </w:t>
      </w:r>
      <w:r w:rsidR="00D12014" w:rsidRPr="002B5A4B">
        <w:rPr>
          <w14:textOutline w14:w="9525" w14:cap="flat" w14:cmpd="sng" w14:algn="ctr">
            <w14:noFill/>
            <w14:prstDash w14:val="solid"/>
            <w14:round/>
          </w14:textOutline>
        </w:rPr>
        <w:t>к</w:t>
      </w:r>
      <w:r w:rsidR="005658B8" w:rsidRPr="002B5A4B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87AF9" w:rsidRPr="002B5A4B">
        <w:t>п</w:t>
      </w:r>
      <w:r w:rsidR="00E143D1" w:rsidRPr="002B5A4B">
        <w:t>риказ</w:t>
      </w:r>
      <w:r w:rsidR="005658B8" w:rsidRPr="002B5A4B">
        <w:t xml:space="preserve">у </w:t>
      </w:r>
    </w:p>
    <w:p w14:paraId="3B9A0EF8" w14:textId="3141883F" w:rsidR="00E143D1" w:rsidRPr="002B5A4B" w:rsidRDefault="00D12014" w:rsidP="00D12014">
      <w:pPr>
        <w:tabs>
          <w:tab w:val="left" w:pos="6825"/>
        </w:tabs>
        <w:spacing w:line="240" w:lineRule="exact"/>
        <w:ind w:firstLine="567"/>
        <w:rPr>
          <w:b/>
        </w:rPr>
      </w:pPr>
      <w:r w:rsidRPr="002B5A4B">
        <w:t xml:space="preserve">                                                                               </w:t>
      </w:r>
      <w:r w:rsidR="00C55D25" w:rsidRPr="002B5A4B">
        <w:t xml:space="preserve">    </w:t>
      </w:r>
      <w:r w:rsidR="005658B8" w:rsidRPr="002B5A4B">
        <w:t>Г</w:t>
      </w:r>
      <w:r w:rsidR="00E143D1" w:rsidRPr="002B5A4B">
        <w:t xml:space="preserve">енерального прокурора </w:t>
      </w:r>
    </w:p>
    <w:p w14:paraId="203D0D92" w14:textId="3A14B3C7" w:rsidR="00E143D1" w:rsidRPr="002B5A4B" w:rsidRDefault="00E143D1" w:rsidP="00FE7D62">
      <w:pPr>
        <w:spacing w:line="240" w:lineRule="exact"/>
        <w:ind w:firstLine="567"/>
        <w:jc w:val="center"/>
      </w:pPr>
      <w:r w:rsidRPr="002B5A4B">
        <w:t xml:space="preserve">                                   </w:t>
      </w:r>
      <w:r w:rsidR="005658B8" w:rsidRPr="002B5A4B">
        <w:t xml:space="preserve">                 </w:t>
      </w:r>
      <w:r w:rsidR="00D12014" w:rsidRPr="002B5A4B">
        <w:t xml:space="preserve">                    </w:t>
      </w:r>
      <w:r w:rsidR="00C55D25" w:rsidRPr="002B5A4B">
        <w:t xml:space="preserve">        </w:t>
      </w:r>
      <w:r w:rsidRPr="002B5A4B">
        <w:t>Российской Федерации</w:t>
      </w:r>
    </w:p>
    <w:p w14:paraId="613E6CD5" w14:textId="17F1A171" w:rsidR="00E143D1" w:rsidRPr="002B5A4B" w:rsidRDefault="00E143D1" w:rsidP="00C55D25">
      <w:pPr>
        <w:ind w:firstLine="567"/>
        <w:jc w:val="center"/>
      </w:pPr>
      <w:r w:rsidRPr="002B5A4B">
        <w:t xml:space="preserve">                </w:t>
      </w:r>
      <w:r w:rsidR="005658B8" w:rsidRPr="002B5A4B">
        <w:t xml:space="preserve">                                                       </w:t>
      </w:r>
      <w:r w:rsidR="00D12014" w:rsidRPr="002B5A4B">
        <w:t xml:space="preserve">     </w:t>
      </w:r>
      <w:r w:rsidR="00C55D25" w:rsidRPr="002B5A4B">
        <w:t xml:space="preserve">      </w:t>
      </w:r>
      <w:r w:rsidR="00FE7D62" w:rsidRPr="002B5A4B">
        <w:t>от __</w:t>
      </w:r>
      <w:proofErr w:type="gramStart"/>
      <w:r w:rsidR="00FE7D62" w:rsidRPr="002B5A4B">
        <w:t>_</w:t>
      </w:r>
      <w:r w:rsidR="002B7B46" w:rsidRPr="002B5A4B">
        <w:t>._</w:t>
      </w:r>
      <w:proofErr w:type="gramEnd"/>
      <w:r w:rsidR="002B7B46" w:rsidRPr="002B5A4B">
        <w:t>_</w:t>
      </w:r>
      <w:r w:rsidRPr="002B5A4B">
        <w:t>_</w:t>
      </w:r>
      <w:r w:rsidR="002B7B46" w:rsidRPr="002B5A4B">
        <w:t>.</w:t>
      </w:r>
      <w:r w:rsidR="00D909C3" w:rsidRPr="002B5A4B">
        <w:t xml:space="preserve">2018 </w:t>
      </w:r>
      <w:r w:rsidR="002B7B46" w:rsidRPr="002B5A4B">
        <w:t>№ __</w:t>
      </w:r>
      <w:r w:rsidR="003413DE" w:rsidRPr="002B5A4B">
        <w:t>_</w:t>
      </w:r>
      <w:r w:rsidR="00C55D25" w:rsidRPr="002B5A4B">
        <w:t>_</w:t>
      </w:r>
      <w:r w:rsidR="003413DE" w:rsidRPr="002B5A4B">
        <w:t>_</w:t>
      </w:r>
    </w:p>
    <w:p w14:paraId="32E21C91" w14:textId="77777777" w:rsidR="00E143D1" w:rsidRPr="002B5A4B" w:rsidRDefault="00E143D1" w:rsidP="00FE7D62">
      <w:pPr>
        <w:ind w:firstLine="567"/>
      </w:pPr>
    </w:p>
    <w:p w14:paraId="276EC3D0" w14:textId="77777777" w:rsidR="00E143D1" w:rsidRPr="002B5A4B" w:rsidRDefault="00E143D1" w:rsidP="009D243C">
      <w:pPr>
        <w:spacing w:line="216" w:lineRule="auto"/>
        <w:ind w:firstLine="567"/>
      </w:pPr>
    </w:p>
    <w:p w14:paraId="5F5AD3EF" w14:textId="77777777" w:rsidR="00B36D32" w:rsidRPr="002B5A4B" w:rsidRDefault="00B36D32" w:rsidP="009D243C">
      <w:pPr>
        <w:spacing w:line="216" w:lineRule="auto"/>
        <w:ind w:firstLine="567"/>
      </w:pPr>
    </w:p>
    <w:p w14:paraId="3A815BB4" w14:textId="77777777" w:rsidR="00CB09D6" w:rsidRPr="002B5A4B" w:rsidRDefault="00CB09D6" w:rsidP="009D243C">
      <w:pPr>
        <w:spacing w:line="216" w:lineRule="auto"/>
        <w:ind w:firstLine="567"/>
      </w:pPr>
    </w:p>
    <w:p w14:paraId="2E7C06BC" w14:textId="77777777" w:rsidR="000E39E4" w:rsidRPr="002B5A4B" w:rsidRDefault="000E39E4" w:rsidP="009D243C">
      <w:pPr>
        <w:spacing w:line="216" w:lineRule="auto"/>
        <w:ind w:firstLine="567"/>
      </w:pPr>
    </w:p>
    <w:p w14:paraId="387C810E" w14:textId="77777777" w:rsidR="00177304" w:rsidRPr="002B5A4B" w:rsidRDefault="00177304" w:rsidP="009D243C">
      <w:pPr>
        <w:spacing w:line="216" w:lineRule="auto"/>
        <w:ind w:firstLine="567"/>
      </w:pPr>
    </w:p>
    <w:p w14:paraId="2CB65B31" w14:textId="77777777" w:rsidR="00177304" w:rsidRPr="002B5A4B" w:rsidRDefault="00177304" w:rsidP="009D243C">
      <w:pPr>
        <w:spacing w:line="216" w:lineRule="auto"/>
        <w:ind w:firstLine="567"/>
      </w:pPr>
    </w:p>
    <w:p w14:paraId="03909F18" w14:textId="4D55FA3E" w:rsidR="00E143D1" w:rsidRPr="002B5A4B" w:rsidRDefault="00177304" w:rsidP="004652D0">
      <w:pPr>
        <w:spacing w:line="240" w:lineRule="exact"/>
        <w:ind w:firstLine="567"/>
        <w:jc w:val="center"/>
        <w:rPr>
          <w:b/>
        </w:rPr>
      </w:pPr>
      <w:r w:rsidRPr="002B5A4B">
        <w:rPr>
          <w:b/>
        </w:rPr>
        <w:t>П</w:t>
      </w:r>
      <w:r w:rsidR="0029053E" w:rsidRPr="002B5A4B">
        <w:rPr>
          <w:b/>
        </w:rPr>
        <w:t>ОРЯДОК</w:t>
      </w:r>
    </w:p>
    <w:p w14:paraId="76654699" w14:textId="77777777" w:rsidR="00862988" w:rsidRPr="002B5A4B" w:rsidRDefault="00862988" w:rsidP="004816DF">
      <w:pPr>
        <w:spacing w:line="240" w:lineRule="exact"/>
        <w:ind w:firstLine="567"/>
        <w:jc w:val="center"/>
      </w:pPr>
    </w:p>
    <w:p w14:paraId="67F3DA0B" w14:textId="281F656E" w:rsidR="00BE7B3B" w:rsidRPr="002B5A4B" w:rsidRDefault="009D243C" w:rsidP="004816DF">
      <w:pPr>
        <w:spacing w:line="240" w:lineRule="exact"/>
        <w:ind w:firstLine="0"/>
        <w:jc w:val="center"/>
        <w:rPr>
          <w:b/>
        </w:rPr>
      </w:pPr>
      <w:r w:rsidRPr="002B5A4B">
        <w:rPr>
          <w:b/>
        </w:rPr>
        <w:t>возмещения</w:t>
      </w:r>
      <w:r w:rsidR="00862988" w:rsidRPr="002B5A4B">
        <w:rPr>
          <w:b/>
        </w:rPr>
        <w:t xml:space="preserve"> расходов, связанных </w:t>
      </w:r>
      <w:r w:rsidRPr="002B5A4B">
        <w:rPr>
          <w:b/>
        </w:rPr>
        <w:t>с п</w:t>
      </w:r>
      <w:r w:rsidR="003D6E51" w:rsidRPr="002B5A4B">
        <w:rPr>
          <w:b/>
        </w:rPr>
        <w:t xml:space="preserve">роездом </w:t>
      </w:r>
      <w:r w:rsidR="00862988" w:rsidRPr="002B5A4B">
        <w:rPr>
          <w:b/>
        </w:rPr>
        <w:t>военнослужащих органов военной прокуратуры</w:t>
      </w:r>
      <w:r w:rsidRPr="002B5A4B">
        <w:rPr>
          <w:b/>
        </w:rPr>
        <w:t>, граждан, уволенных с воен</w:t>
      </w:r>
      <w:r w:rsidR="004816DF" w:rsidRPr="002B5A4B">
        <w:rPr>
          <w:b/>
        </w:rPr>
        <w:t xml:space="preserve">ной </w:t>
      </w:r>
      <w:r w:rsidRPr="002B5A4B">
        <w:rPr>
          <w:b/>
        </w:rPr>
        <w:t xml:space="preserve">службы </w:t>
      </w:r>
      <w:r w:rsidR="001D5195" w:rsidRPr="002B5A4B">
        <w:rPr>
          <w:b/>
        </w:rPr>
        <w:t>из</w:t>
      </w:r>
      <w:r w:rsidRPr="002B5A4B">
        <w:rPr>
          <w:b/>
        </w:rPr>
        <w:t xml:space="preserve"> орган</w:t>
      </w:r>
      <w:r w:rsidR="001D5195" w:rsidRPr="002B5A4B">
        <w:rPr>
          <w:b/>
        </w:rPr>
        <w:t>ов</w:t>
      </w:r>
      <w:r w:rsidRPr="002B5A4B">
        <w:rPr>
          <w:b/>
        </w:rPr>
        <w:t xml:space="preserve"> военно</w:t>
      </w:r>
      <w:r w:rsidR="003D6E51" w:rsidRPr="002B5A4B">
        <w:rPr>
          <w:b/>
        </w:rPr>
        <w:t>й прокуратуры</w:t>
      </w:r>
      <w:r w:rsidR="001B7471" w:rsidRPr="002B5A4B">
        <w:rPr>
          <w:b/>
        </w:rPr>
        <w:t>,</w:t>
      </w:r>
      <w:r w:rsidR="003D6E51" w:rsidRPr="002B5A4B">
        <w:rPr>
          <w:b/>
        </w:rPr>
        <w:t xml:space="preserve"> </w:t>
      </w:r>
      <w:r w:rsidR="004816DF" w:rsidRPr="002B5A4B">
        <w:rPr>
          <w:b/>
        </w:rPr>
        <w:t xml:space="preserve">и членов их семей </w:t>
      </w:r>
      <w:r w:rsidR="005658B8" w:rsidRPr="002B5A4B">
        <w:rPr>
          <w:b/>
        </w:rPr>
        <w:t xml:space="preserve">(близких </w:t>
      </w:r>
      <w:proofErr w:type="gramStart"/>
      <w:r w:rsidR="005658B8" w:rsidRPr="002B5A4B">
        <w:rPr>
          <w:b/>
        </w:rPr>
        <w:t>родственников)</w:t>
      </w:r>
      <w:r w:rsidR="003D6E51" w:rsidRPr="002B5A4B">
        <w:rPr>
          <w:b/>
        </w:rPr>
        <w:t xml:space="preserve">   </w:t>
      </w:r>
      <w:proofErr w:type="gramEnd"/>
      <w:r w:rsidR="003D6E51" w:rsidRPr="002B5A4B">
        <w:rPr>
          <w:b/>
        </w:rPr>
        <w:t xml:space="preserve">                  и перевоз</w:t>
      </w:r>
      <w:r w:rsidR="007560A5" w:rsidRPr="002B5A4B">
        <w:rPr>
          <w:b/>
        </w:rPr>
        <w:t>кой</w:t>
      </w:r>
      <w:r w:rsidR="003D6E51" w:rsidRPr="002B5A4B">
        <w:rPr>
          <w:b/>
        </w:rPr>
        <w:t xml:space="preserve"> их личного имущества</w:t>
      </w:r>
    </w:p>
    <w:p w14:paraId="1100D940" w14:textId="77777777" w:rsidR="008148D3" w:rsidRPr="002B5A4B" w:rsidRDefault="008148D3" w:rsidP="009D243C">
      <w:pPr>
        <w:ind w:firstLine="567"/>
      </w:pPr>
    </w:p>
    <w:p w14:paraId="57D18911" w14:textId="748D9A20" w:rsidR="006D22AD" w:rsidRPr="002B5A4B" w:rsidRDefault="006D22AD" w:rsidP="00E10ECF">
      <w:pPr>
        <w:pStyle w:val="ConsPlusNormal"/>
        <w:ind w:firstLine="709"/>
        <w:jc w:val="both"/>
        <w:rPr>
          <w:spacing w:val="-2"/>
          <w:sz w:val="28"/>
          <w:szCs w:val="28"/>
        </w:rPr>
      </w:pPr>
      <w:bookmarkStart w:id="2" w:name="sub_1001"/>
      <w:r w:rsidRPr="002B5A4B">
        <w:rPr>
          <w:spacing w:val="-2"/>
          <w:sz w:val="28"/>
          <w:szCs w:val="28"/>
        </w:rPr>
        <w:t>1. </w:t>
      </w:r>
      <w:r w:rsidR="004816DF" w:rsidRPr="002B5A4B">
        <w:rPr>
          <w:spacing w:val="-2"/>
          <w:sz w:val="28"/>
          <w:szCs w:val="28"/>
        </w:rPr>
        <w:t xml:space="preserve">Настоящий Порядок возмещения </w:t>
      </w:r>
      <w:r w:rsidR="009D243C" w:rsidRPr="002B5A4B">
        <w:rPr>
          <w:spacing w:val="-2"/>
          <w:sz w:val="28"/>
          <w:szCs w:val="28"/>
        </w:rPr>
        <w:t xml:space="preserve">расходов, связанных с </w:t>
      </w:r>
      <w:r w:rsidR="004816DF" w:rsidRPr="002B5A4B">
        <w:rPr>
          <w:spacing w:val="-2"/>
          <w:sz w:val="28"/>
          <w:szCs w:val="28"/>
        </w:rPr>
        <w:t>проездом</w:t>
      </w:r>
      <w:r w:rsidR="00F3677B" w:rsidRPr="002B5A4B">
        <w:rPr>
          <w:spacing w:val="-2"/>
          <w:sz w:val="28"/>
          <w:szCs w:val="28"/>
        </w:rPr>
        <w:t xml:space="preserve"> </w:t>
      </w:r>
      <w:r w:rsidR="002836BD" w:rsidRPr="002B5A4B">
        <w:rPr>
          <w:spacing w:val="-2"/>
          <w:sz w:val="28"/>
          <w:szCs w:val="28"/>
        </w:rPr>
        <w:t>военнослужащих органов военной прокуратуры, граждан, уволенных                               с военной службы из органов военной прокуратуры, и членов их семей (близких родственников</w:t>
      </w:r>
      <w:r w:rsidR="004F57F6" w:rsidRPr="002B5A4B">
        <w:rPr>
          <w:rStyle w:val="affff1"/>
          <w:spacing w:val="-2"/>
          <w:sz w:val="28"/>
          <w:szCs w:val="28"/>
        </w:rPr>
        <w:footnoteReference w:id="1"/>
      </w:r>
      <w:r w:rsidR="002836BD" w:rsidRPr="002B5A4B">
        <w:rPr>
          <w:spacing w:val="-2"/>
          <w:sz w:val="28"/>
          <w:szCs w:val="28"/>
        </w:rPr>
        <w:t xml:space="preserve">) </w:t>
      </w:r>
      <w:r w:rsidR="00F3677B" w:rsidRPr="002B5A4B">
        <w:rPr>
          <w:spacing w:val="-2"/>
          <w:sz w:val="28"/>
          <w:szCs w:val="28"/>
        </w:rPr>
        <w:t>и</w:t>
      </w:r>
      <w:r w:rsidR="005658B8" w:rsidRPr="002B5A4B">
        <w:rPr>
          <w:spacing w:val="-2"/>
          <w:sz w:val="28"/>
          <w:szCs w:val="28"/>
        </w:rPr>
        <w:t xml:space="preserve"> перевоз</w:t>
      </w:r>
      <w:r w:rsidR="007560A5" w:rsidRPr="002B5A4B">
        <w:rPr>
          <w:spacing w:val="-2"/>
          <w:sz w:val="28"/>
          <w:szCs w:val="28"/>
        </w:rPr>
        <w:t>кой</w:t>
      </w:r>
      <w:r w:rsidR="002836BD" w:rsidRPr="002B5A4B">
        <w:rPr>
          <w:spacing w:val="-2"/>
          <w:sz w:val="28"/>
          <w:szCs w:val="28"/>
        </w:rPr>
        <w:t xml:space="preserve"> </w:t>
      </w:r>
      <w:r w:rsidR="007560A5" w:rsidRPr="002B5A4B">
        <w:rPr>
          <w:spacing w:val="-2"/>
          <w:sz w:val="28"/>
          <w:szCs w:val="28"/>
        </w:rPr>
        <w:t xml:space="preserve">их </w:t>
      </w:r>
      <w:r w:rsidR="002836BD" w:rsidRPr="002B5A4B">
        <w:rPr>
          <w:spacing w:val="-2"/>
          <w:sz w:val="28"/>
          <w:szCs w:val="28"/>
        </w:rPr>
        <w:t xml:space="preserve">личного имущества </w:t>
      </w:r>
      <w:r w:rsidR="009D243C" w:rsidRPr="002B5A4B">
        <w:rPr>
          <w:spacing w:val="-2"/>
          <w:sz w:val="28"/>
          <w:szCs w:val="28"/>
        </w:rPr>
        <w:t xml:space="preserve">(далее </w:t>
      </w:r>
      <w:r w:rsidRPr="002B5A4B">
        <w:rPr>
          <w:spacing w:val="-2"/>
          <w:sz w:val="28"/>
          <w:szCs w:val="28"/>
        </w:rPr>
        <w:t>–</w:t>
      </w:r>
      <w:r w:rsidR="009D243C" w:rsidRPr="002B5A4B">
        <w:rPr>
          <w:spacing w:val="-2"/>
          <w:sz w:val="28"/>
          <w:szCs w:val="28"/>
        </w:rPr>
        <w:t xml:space="preserve"> Порядок)</w:t>
      </w:r>
      <w:r w:rsidR="00177304" w:rsidRPr="002B5A4B">
        <w:rPr>
          <w:spacing w:val="-2"/>
          <w:sz w:val="28"/>
          <w:szCs w:val="28"/>
        </w:rPr>
        <w:t xml:space="preserve"> </w:t>
      </w:r>
      <w:r w:rsidR="002836BD" w:rsidRPr="002B5A4B">
        <w:rPr>
          <w:spacing w:val="-2"/>
          <w:sz w:val="28"/>
          <w:szCs w:val="28"/>
        </w:rPr>
        <w:t>регламентирует вопросы возмещения расходов</w:t>
      </w:r>
      <w:r w:rsidR="004816DF" w:rsidRPr="002B5A4B">
        <w:rPr>
          <w:spacing w:val="-2"/>
          <w:sz w:val="28"/>
          <w:szCs w:val="28"/>
        </w:rPr>
        <w:t xml:space="preserve"> </w:t>
      </w:r>
      <w:r w:rsidR="00453655" w:rsidRPr="002B5A4B">
        <w:rPr>
          <w:spacing w:val="-2"/>
          <w:sz w:val="28"/>
          <w:szCs w:val="28"/>
        </w:rPr>
        <w:t xml:space="preserve">по проезду </w:t>
      </w:r>
      <w:r w:rsidR="002836BD" w:rsidRPr="002B5A4B">
        <w:rPr>
          <w:spacing w:val="-2"/>
          <w:sz w:val="28"/>
          <w:szCs w:val="28"/>
        </w:rPr>
        <w:t xml:space="preserve">и (или) перевозке личного имущества военнослужащим органов военной прокуратуры </w:t>
      </w:r>
      <w:r w:rsidR="000E39E4" w:rsidRPr="002B5A4B">
        <w:rPr>
          <w:spacing w:val="-2"/>
          <w:sz w:val="28"/>
          <w:szCs w:val="28"/>
        </w:rPr>
        <w:t xml:space="preserve">                       </w:t>
      </w:r>
      <w:r w:rsidR="002836BD" w:rsidRPr="002B5A4B">
        <w:rPr>
          <w:spacing w:val="-2"/>
          <w:sz w:val="28"/>
          <w:szCs w:val="28"/>
        </w:rPr>
        <w:t>(далее – военнослужащие), членам их семей (близким родственникам)</w:t>
      </w:r>
      <w:r w:rsidR="003F0B61" w:rsidRPr="002B5A4B">
        <w:rPr>
          <w:spacing w:val="-2"/>
          <w:sz w:val="28"/>
          <w:szCs w:val="28"/>
        </w:rPr>
        <w:t xml:space="preserve">, </w:t>
      </w:r>
      <w:r w:rsidR="000E39E4" w:rsidRPr="002B5A4B">
        <w:rPr>
          <w:spacing w:val="-2"/>
          <w:sz w:val="28"/>
          <w:szCs w:val="28"/>
        </w:rPr>
        <w:t xml:space="preserve">                     </w:t>
      </w:r>
      <w:r w:rsidR="002836BD" w:rsidRPr="002B5A4B">
        <w:rPr>
          <w:spacing w:val="-2"/>
          <w:sz w:val="28"/>
          <w:szCs w:val="28"/>
        </w:rPr>
        <w:t>и</w:t>
      </w:r>
      <w:r w:rsidR="007560A5" w:rsidRPr="002B5A4B">
        <w:rPr>
          <w:spacing w:val="-2"/>
          <w:sz w:val="28"/>
          <w:szCs w:val="28"/>
        </w:rPr>
        <w:t xml:space="preserve">ным лицам, имеющим </w:t>
      </w:r>
      <w:r w:rsidR="004816DF" w:rsidRPr="002B5A4B">
        <w:rPr>
          <w:spacing w:val="-2"/>
          <w:sz w:val="28"/>
          <w:szCs w:val="28"/>
        </w:rPr>
        <w:t xml:space="preserve">в соответствии со </w:t>
      </w:r>
      <w:hyperlink r:id="rId11" w:history="1">
        <w:r w:rsidR="004816DF" w:rsidRPr="002B5A4B">
          <w:rPr>
            <w:spacing w:val="-2"/>
            <w:sz w:val="28"/>
            <w:szCs w:val="28"/>
          </w:rPr>
          <w:t>статьей 20</w:t>
        </w:r>
      </w:hyperlink>
      <w:r w:rsidR="005658B8" w:rsidRPr="002B5A4B">
        <w:rPr>
          <w:spacing w:val="-2"/>
          <w:sz w:val="28"/>
          <w:szCs w:val="28"/>
        </w:rPr>
        <w:t xml:space="preserve"> Федерального закона</w:t>
      </w:r>
      <w:r w:rsidR="007560A5" w:rsidRPr="002B5A4B">
        <w:rPr>
          <w:spacing w:val="-2"/>
          <w:sz w:val="28"/>
          <w:szCs w:val="28"/>
        </w:rPr>
        <w:t xml:space="preserve"> </w:t>
      </w:r>
      <w:r w:rsidR="000E39E4" w:rsidRPr="002B5A4B">
        <w:rPr>
          <w:spacing w:val="-2"/>
          <w:sz w:val="28"/>
          <w:szCs w:val="28"/>
        </w:rPr>
        <w:t xml:space="preserve">                     </w:t>
      </w:r>
      <w:r w:rsidR="004816DF" w:rsidRPr="002B5A4B">
        <w:rPr>
          <w:spacing w:val="-2"/>
          <w:sz w:val="28"/>
          <w:szCs w:val="28"/>
        </w:rPr>
        <w:t xml:space="preserve">от 27 мая 1998 г. № 76-ФЗ «О статусе военнослужащих» и </w:t>
      </w:r>
      <w:hyperlink r:id="rId12" w:history="1">
        <w:r w:rsidR="004816DF" w:rsidRPr="002B5A4B">
          <w:rPr>
            <w:spacing w:val="-2"/>
            <w:sz w:val="28"/>
            <w:szCs w:val="28"/>
          </w:rPr>
          <w:t>постановлением</w:t>
        </w:r>
      </w:hyperlink>
      <w:r w:rsidR="004816DF" w:rsidRPr="002B5A4B">
        <w:rPr>
          <w:spacing w:val="-2"/>
          <w:sz w:val="28"/>
          <w:szCs w:val="28"/>
        </w:rPr>
        <w:t xml:space="preserve"> Правительства Российской</w:t>
      </w:r>
      <w:r w:rsidR="007560A5" w:rsidRPr="002B5A4B">
        <w:rPr>
          <w:spacing w:val="-2"/>
          <w:sz w:val="28"/>
          <w:szCs w:val="28"/>
        </w:rPr>
        <w:t xml:space="preserve"> Федерации от 20 апреля 2000 г. </w:t>
      </w:r>
      <w:r w:rsidR="004816DF" w:rsidRPr="002B5A4B">
        <w:rPr>
          <w:spacing w:val="-2"/>
          <w:sz w:val="28"/>
          <w:szCs w:val="28"/>
        </w:rPr>
        <w:t>№ 354 «О порядке возмещения р</w:t>
      </w:r>
      <w:r w:rsidR="007560A5" w:rsidRPr="002B5A4B">
        <w:rPr>
          <w:spacing w:val="-2"/>
          <w:sz w:val="28"/>
          <w:szCs w:val="28"/>
        </w:rPr>
        <w:t xml:space="preserve">асходов, связанных с перевозкой </w:t>
      </w:r>
      <w:r w:rsidR="004816DF" w:rsidRPr="002B5A4B">
        <w:rPr>
          <w:spacing w:val="-2"/>
          <w:sz w:val="28"/>
          <w:szCs w:val="28"/>
        </w:rPr>
        <w:t>военнослу</w:t>
      </w:r>
      <w:r w:rsidR="002836BD" w:rsidRPr="002B5A4B">
        <w:rPr>
          <w:spacing w:val="-2"/>
          <w:sz w:val="28"/>
          <w:szCs w:val="28"/>
        </w:rPr>
        <w:t xml:space="preserve">жащих, граждан, уволенных </w:t>
      </w:r>
      <w:r w:rsidR="004816DF" w:rsidRPr="002B5A4B">
        <w:rPr>
          <w:spacing w:val="-2"/>
          <w:sz w:val="28"/>
          <w:szCs w:val="28"/>
        </w:rPr>
        <w:t>с военной службы, и членов их семей, а также их личного имущества</w:t>
      </w:r>
      <w:r w:rsidR="002836BD" w:rsidRPr="002B5A4B">
        <w:rPr>
          <w:spacing w:val="-2"/>
          <w:sz w:val="28"/>
          <w:szCs w:val="28"/>
        </w:rPr>
        <w:t>»</w:t>
      </w:r>
      <w:r w:rsidR="004816DF" w:rsidRPr="002B5A4B">
        <w:rPr>
          <w:spacing w:val="-2"/>
          <w:sz w:val="28"/>
          <w:szCs w:val="28"/>
        </w:rPr>
        <w:t xml:space="preserve"> </w:t>
      </w:r>
      <w:r w:rsidR="007560A5" w:rsidRPr="002B5A4B">
        <w:rPr>
          <w:spacing w:val="-2"/>
          <w:sz w:val="28"/>
          <w:szCs w:val="28"/>
        </w:rPr>
        <w:t xml:space="preserve">право на проезд и перевоз личного имущества на безвозмездной основе, в случае приобретения ими проездных документов (билетов) и оплаты перевоза личного имущества за свой счет </w:t>
      </w:r>
      <w:r w:rsidR="009D243C" w:rsidRPr="002B5A4B">
        <w:rPr>
          <w:spacing w:val="-2"/>
          <w:sz w:val="28"/>
          <w:szCs w:val="28"/>
        </w:rPr>
        <w:t xml:space="preserve">(далее </w:t>
      </w:r>
      <w:r w:rsidRPr="002B5A4B">
        <w:rPr>
          <w:spacing w:val="-2"/>
          <w:sz w:val="28"/>
          <w:szCs w:val="28"/>
        </w:rPr>
        <w:t>–</w:t>
      </w:r>
      <w:r w:rsidR="000E39E4" w:rsidRPr="002B5A4B">
        <w:rPr>
          <w:spacing w:val="-2"/>
          <w:sz w:val="28"/>
          <w:szCs w:val="28"/>
        </w:rPr>
        <w:t xml:space="preserve"> лица, осуществляющие проезд </w:t>
      </w:r>
      <w:r w:rsidR="009D243C" w:rsidRPr="002B5A4B">
        <w:rPr>
          <w:spacing w:val="-2"/>
          <w:sz w:val="28"/>
          <w:szCs w:val="28"/>
        </w:rPr>
        <w:t>и (или) пе</w:t>
      </w:r>
      <w:r w:rsidR="00453655" w:rsidRPr="002B5A4B">
        <w:rPr>
          <w:spacing w:val="-2"/>
          <w:sz w:val="28"/>
          <w:szCs w:val="28"/>
        </w:rPr>
        <w:t xml:space="preserve">ревозку личного имущества, </w:t>
      </w:r>
      <w:r w:rsidR="005658B8" w:rsidRPr="002B5A4B">
        <w:rPr>
          <w:spacing w:val="-2"/>
          <w:sz w:val="28"/>
          <w:szCs w:val="28"/>
        </w:rPr>
        <w:t xml:space="preserve">если </w:t>
      </w:r>
      <w:r w:rsidR="009D243C" w:rsidRPr="002B5A4B">
        <w:rPr>
          <w:spacing w:val="-2"/>
          <w:sz w:val="28"/>
          <w:szCs w:val="28"/>
        </w:rPr>
        <w:t>не оговорено иное).</w:t>
      </w:r>
    </w:p>
    <w:p w14:paraId="4F75BFF6" w14:textId="36493B8A" w:rsidR="006D22AD" w:rsidRPr="002B5A4B" w:rsidRDefault="00F5400F" w:rsidP="00E10ECF">
      <w:pPr>
        <w:widowControl/>
        <w:ind w:firstLine="709"/>
      </w:pPr>
      <w:r w:rsidRPr="002B5A4B">
        <w:t>2</w:t>
      </w:r>
      <w:r w:rsidR="00E10ECF" w:rsidRPr="002B5A4B">
        <w:t>. </w:t>
      </w:r>
      <w:r w:rsidR="009D243C" w:rsidRPr="002B5A4B">
        <w:t xml:space="preserve">Возмещение расходов по проезду и (или) перевозке личного имущества </w:t>
      </w:r>
      <w:r w:rsidR="00456959" w:rsidRPr="002B5A4B">
        <w:t>производится</w:t>
      </w:r>
      <w:r w:rsidR="009D243C" w:rsidRPr="002B5A4B">
        <w:t>:</w:t>
      </w:r>
    </w:p>
    <w:p w14:paraId="07E42AA0" w14:textId="2355CED1" w:rsidR="006D22AD" w:rsidRPr="002B5A4B" w:rsidRDefault="00E10ECF" w:rsidP="009C0B68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pacing w:val="-4"/>
          <w:sz w:val="28"/>
          <w:szCs w:val="28"/>
        </w:rPr>
        <w:t>а) </w:t>
      </w:r>
      <w:r w:rsidR="00FB160E" w:rsidRPr="002B5A4B">
        <w:rPr>
          <w:spacing w:val="-4"/>
          <w:sz w:val="28"/>
          <w:szCs w:val="28"/>
        </w:rPr>
        <w:t>финансовым отделом Главной военной прокуратуры</w:t>
      </w:r>
      <w:r w:rsidRPr="002B5A4B">
        <w:rPr>
          <w:sz w:val="28"/>
          <w:szCs w:val="28"/>
        </w:rPr>
        <w:t> </w:t>
      </w:r>
      <w:r w:rsidR="00FB160E" w:rsidRPr="002B5A4B">
        <w:rPr>
          <w:spacing w:val="-4"/>
          <w:sz w:val="28"/>
          <w:szCs w:val="28"/>
        </w:rPr>
        <w:t xml:space="preserve">– </w:t>
      </w:r>
      <w:r w:rsidR="006D22AD" w:rsidRPr="002B5A4B">
        <w:rPr>
          <w:sz w:val="28"/>
          <w:szCs w:val="28"/>
        </w:rPr>
        <w:t>военнослужащим, проходящим военную службу в Главно</w:t>
      </w:r>
      <w:r w:rsidR="001C5302" w:rsidRPr="002B5A4B">
        <w:rPr>
          <w:sz w:val="28"/>
          <w:szCs w:val="28"/>
        </w:rPr>
        <w:t>й</w:t>
      </w:r>
      <w:r w:rsidR="006D22AD" w:rsidRPr="002B5A4B">
        <w:rPr>
          <w:sz w:val="28"/>
          <w:szCs w:val="28"/>
        </w:rPr>
        <w:t xml:space="preserve"> военно</w:t>
      </w:r>
      <w:r w:rsidR="001C5302" w:rsidRPr="002B5A4B">
        <w:rPr>
          <w:sz w:val="28"/>
          <w:szCs w:val="28"/>
        </w:rPr>
        <w:t>й</w:t>
      </w:r>
      <w:r w:rsidR="006D22AD" w:rsidRPr="002B5A4B">
        <w:rPr>
          <w:sz w:val="28"/>
          <w:szCs w:val="28"/>
        </w:rPr>
        <w:t xml:space="preserve"> </w:t>
      </w:r>
      <w:r w:rsidR="001C5302" w:rsidRPr="002B5A4B">
        <w:rPr>
          <w:sz w:val="28"/>
          <w:szCs w:val="28"/>
        </w:rPr>
        <w:t>прокуратуре</w:t>
      </w:r>
      <w:r w:rsidR="006D22AD" w:rsidRPr="002B5A4B">
        <w:rPr>
          <w:sz w:val="28"/>
          <w:szCs w:val="28"/>
        </w:rPr>
        <w:t>, членам их семей</w:t>
      </w:r>
      <w:r w:rsidR="001C5302" w:rsidRPr="002B5A4B">
        <w:rPr>
          <w:sz w:val="28"/>
          <w:szCs w:val="28"/>
        </w:rPr>
        <w:t xml:space="preserve"> (близким родственникам)</w:t>
      </w:r>
      <w:r w:rsidR="00845308" w:rsidRPr="002B5A4B">
        <w:rPr>
          <w:sz w:val="28"/>
          <w:szCs w:val="28"/>
        </w:rPr>
        <w:t xml:space="preserve">, </w:t>
      </w:r>
      <w:r w:rsidR="006D22AD" w:rsidRPr="002B5A4B">
        <w:rPr>
          <w:sz w:val="28"/>
          <w:szCs w:val="28"/>
        </w:rPr>
        <w:t xml:space="preserve">иным </w:t>
      </w:r>
      <w:r w:rsidR="009C0B68" w:rsidRPr="002B5A4B">
        <w:rPr>
          <w:sz w:val="28"/>
          <w:szCs w:val="28"/>
        </w:rPr>
        <w:t>лицам</w:t>
      </w:r>
      <w:r w:rsidR="00AC2497" w:rsidRPr="002B5A4B">
        <w:rPr>
          <w:sz w:val="28"/>
          <w:szCs w:val="28"/>
        </w:rPr>
        <w:t xml:space="preserve">                           </w:t>
      </w:r>
      <w:proofErr w:type="gramStart"/>
      <w:r w:rsidR="00AC2497" w:rsidRPr="002B5A4B">
        <w:rPr>
          <w:sz w:val="28"/>
          <w:szCs w:val="28"/>
        </w:rPr>
        <w:t xml:space="preserve">   (</w:t>
      </w:r>
      <w:proofErr w:type="gramEnd"/>
      <w:r w:rsidR="000E39E4" w:rsidRPr="002B5A4B">
        <w:rPr>
          <w:sz w:val="28"/>
          <w:szCs w:val="28"/>
        </w:rPr>
        <w:t xml:space="preserve">за исключением указанных в подпункте </w:t>
      </w:r>
      <w:r w:rsidR="00845308" w:rsidRPr="002B5A4B">
        <w:rPr>
          <w:sz w:val="28"/>
          <w:szCs w:val="28"/>
        </w:rPr>
        <w:t>«в» настоящего пункта</w:t>
      </w:r>
      <w:r w:rsidR="00AC2497" w:rsidRPr="002B5A4B">
        <w:rPr>
          <w:sz w:val="28"/>
          <w:szCs w:val="28"/>
        </w:rPr>
        <w:t>)</w:t>
      </w:r>
      <w:r w:rsidR="00845308" w:rsidRPr="002B5A4B">
        <w:rPr>
          <w:sz w:val="28"/>
          <w:szCs w:val="28"/>
        </w:rPr>
        <w:t xml:space="preserve">, </w:t>
      </w:r>
      <w:r w:rsidR="000E39E4" w:rsidRPr="002B5A4B">
        <w:rPr>
          <w:sz w:val="28"/>
          <w:szCs w:val="28"/>
        </w:rPr>
        <w:t>у которых                    в соответствии с законодательством Российской Федерации возникло право          на возмещение таких расходов в связи с прохождением военнослужащим</w:t>
      </w:r>
      <w:r w:rsidR="002346BB" w:rsidRPr="002B5A4B">
        <w:rPr>
          <w:sz w:val="28"/>
          <w:szCs w:val="28"/>
        </w:rPr>
        <w:t>и</w:t>
      </w:r>
      <w:r w:rsidR="000E39E4" w:rsidRPr="002B5A4B">
        <w:rPr>
          <w:sz w:val="28"/>
          <w:szCs w:val="28"/>
        </w:rPr>
        <w:t xml:space="preserve"> военной службы в Главной военной прокуратуре</w:t>
      </w:r>
      <w:r w:rsidR="00845308" w:rsidRPr="002B5A4B">
        <w:rPr>
          <w:sz w:val="28"/>
          <w:szCs w:val="28"/>
        </w:rPr>
        <w:t xml:space="preserve">; </w:t>
      </w:r>
    </w:p>
    <w:p w14:paraId="04DC17EF" w14:textId="6EC587EB" w:rsidR="00E146F7" w:rsidRPr="002B5A4B" w:rsidRDefault="004652D0" w:rsidP="00E10ECF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2B5A4B">
        <w:rPr>
          <w:spacing w:val="-2"/>
          <w:sz w:val="28"/>
          <w:szCs w:val="28"/>
        </w:rPr>
        <w:lastRenderedPageBreak/>
        <w:t>б) </w:t>
      </w:r>
      <w:r w:rsidR="00FB160E" w:rsidRPr="002B5A4B">
        <w:rPr>
          <w:spacing w:val="-2"/>
          <w:sz w:val="28"/>
          <w:szCs w:val="28"/>
        </w:rPr>
        <w:t>отд</w:t>
      </w:r>
      <w:r w:rsidR="007560A5" w:rsidRPr="002B5A4B">
        <w:rPr>
          <w:spacing w:val="-2"/>
          <w:sz w:val="28"/>
          <w:szCs w:val="28"/>
        </w:rPr>
        <w:t>елами (финансового обеспечения) военных прокуратур военных округов, флотов, Ракетных войск стратегического назначения, Московской городской военной прокуратуры (далее – военные прокуратуры окружного звена) – военнослужащим, проходящим военную службу в указанных военных прокуратурах, а также в подчиненных военных прокуратурах</w:t>
      </w:r>
      <w:r w:rsidR="00E146F7" w:rsidRPr="002B5A4B">
        <w:rPr>
          <w:spacing w:val="-2"/>
          <w:sz w:val="28"/>
          <w:szCs w:val="28"/>
        </w:rPr>
        <w:t xml:space="preserve"> объединений, соединений, гарнизонов и других военных прокуратур</w:t>
      </w:r>
      <w:r w:rsidR="00AE2FB1" w:rsidRPr="002B5A4B">
        <w:rPr>
          <w:spacing w:val="-2"/>
          <w:sz w:val="28"/>
          <w:szCs w:val="28"/>
        </w:rPr>
        <w:t>ах</w:t>
      </w:r>
      <w:r w:rsidR="00E146F7" w:rsidRPr="002B5A4B">
        <w:rPr>
          <w:spacing w:val="-2"/>
          <w:sz w:val="28"/>
          <w:szCs w:val="28"/>
        </w:rPr>
        <w:t xml:space="preserve">, приравненных </w:t>
      </w:r>
      <w:r w:rsidR="00FB160E" w:rsidRPr="002B5A4B">
        <w:rPr>
          <w:spacing w:val="-2"/>
          <w:sz w:val="28"/>
          <w:szCs w:val="28"/>
        </w:rPr>
        <w:t xml:space="preserve">                         </w:t>
      </w:r>
      <w:r w:rsidR="00E146F7" w:rsidRPr="002B5A4B">
        <w:rPr>
          <w:spacing w:val="-2"/>
          <w:sz w:val="28"/>
          <w:szCs w:val="28"/>
        </w:rPr>
        <w:t>к прокуратурам городов и районов</w:t>
      </w:r>
      <w:r w:rsidR="00E146F7" w:rsidRPr="002B5A4B">
        <w:rPr>
          <w:rStyle w:val="affff1"/>
          <w:spacing w:val="-2"/>
          <w:sz w:val="28"/>
          <w:szCs w:val="28"/>
        </w:rPr>
        <w:footnoteReference w:id="2"/>
      </w:r>
      <w:r w:rsidR="001C5302" w:rsidRPr="002B5A4B">
        <w:rPr>
          <w:spacing w:val="-2"/>
          <w:sz w:val="28"/>
          <w:szCs w:val="28"/>
        </w:rPr>
        <w:t>, членам их семей</w:t>
      </w:r>
      <w:r w:rsidR="00E146F7" w:rsidRPr="002B5A4B">
        <w:rPr>
          <w:spacing w:val="-2"/>
          <w:sz w:val="28"/>
          <w:szCs w:val="28"/>
        </w:rPr>
        <w:t xml:space="preserve"> (близким родственникам)</w:t>
      </w:r>
      <w:r w:rsidR="00845308" w:rsidRPr="002B5A4B">
        <w:rPr>
          <w:spacing w:val="-2"/>
          <w:sz w:val="28"/>
          <w:szCs w:val="28"/>
        </w:rPr>
        <w:t xml:space="preserve">, </w:t>
      </w:r>
      <w:r w:rsidR="001C5302" w:rsidRPr="002B5A4B">
        <w:rPr>
          <w:spacing w:val="-2"/>
          <w:sz w:val="28"/>
          <w:szCs w:val="28"/>
        </w:rPr>
        <w:t xml:space="preserve">иным </w:t>
      </w:r>
      <w:r w:rsidR="009C0B68" w:rsidRPr="002B5A4B">
        <w:rPr>
          <w:spacing w:val="-2"/>
          <w:sz w:val="28"/>
          <w:szCs w:val="28"/>
        </w:rPr>
        <w:t>лицам</w:t>
      </w:r>
      <w:r w:rsidR="001C5302" w:rsidRPr="002B5A4B">
        <w:rPr>
          <w:spacing w:val="-2"/>
          <w:sz w:val="28"/>
          <w:szCs w:val="28"/>
        </w:rPr>
        <w:t xml:space="preserve"> </w:t>
      </w:r>
      <w:r w:rsidR="00AC2497" w:rsidRPr="002B5A4B">
        <w:rPr>
          <w:spacing w:val="-2"/>
          <w:sz w:val="28"/>
          <w:szCs w:val="28"/>
        </w:rPr>
        <w:t>(</w:t>
      </w:r>
      <w:r w:rsidR="002346BB" w:rsidRPr="002B5A4B">
        <w:rPr>
          <w:spacing w:val="-2"/>
          <w:sz w:val="28"/>
          <w:szCs w:val="28"/>
        </w:rPr>
        <w:t xml:space="preserve">за исключением указанных в подпункте </w:t>
      </w:r>
      <w:r w:rsidR="00763BC7" w:rsidRPr="002B5A4B">
        <w:rPr>
          <w:spacing w:val="-2"/>
          <w:sz w:val="28"/>
          <w:szCs w:val="28"/>
        </w:rPr>
        <w:t>«в»</w:t>
      </w:r>
      <w:r w:rsidR="00AE2FB1" w:rsidRPr="002B5A4B">
        <w:rPr>
          <w:spacing w:val="-2"/>
          <w:sz w:val="28"/>
          <w:szCs w:val="28"/>
        </w:rPr>
        <w:t xml:space="preserve"> настоящего пункта</w:t>
      </w:r>
      <w:r w:rsidR="00AC2497" w:rsidRPr="002B5A4B">
        <w:rPr>
          <w:spacing w:val="-2"/>
          <w:sz w:val="28"/>
          <w:szCs w:val="28"/>
        </w:rPr>
        <w:t>),</w:t>
      </w:r>
      <w:r w:rsidR="002346BB" w:rsidRPr="002B5A4B">
        <w:rPr>
          <w:spacing w:val="-2"/>
          <w:sz w:val="28"/>
          <w:szCs w:val="28"/>
        </w:rPr>
        <w:t xml:space="preserve"> у которых в соответствии с законодательством Российской Федерации возникло право </w:t>
      </w:r>
      <w:r w:rsidR="00456959" w:rsidRPr="002B5A4B">
        <w:rPr>
          <w:sz w:val="28"/>
          <w:szCs w:val="28"/>
        </w:rPr>
        <w:t>на возмещение таких расходов</w:t>
      </w:r>
      <w:r w:rsidR="002346BB" w:rsidRPr="002B5A4B">
        <w:rPr>
          <w:sz w:val="28"/>
          <w:szCs w:val="28"/>
        </w:rPr>
        <w:t xml:space="preserve"> в связи с прохождением военнослужащими военной службы в определенных настоящим подпунктом органах военной прокуратуры;</w:t>
      </w:r>
    </w:p>
    <w:p w14:paraId="4F3CAC92" w14:textId="07718389" w:rsidR="00820819" w:rsidRPr="002B5A4B" w:rsidRDefault="00763BC7" w:rsidP="00E10ECF">
      <w:pPr>
        <w:widowControl/>
        <w:ind w:firstLine="709"/>
        <w:rPr>
          <w:spacing w:val="-4"/>
        </w:rPr>
      </w:pPr>
      <w:bookmarkStart w:id="3" w:name="P55"/>
      <w:bookmarkEnd w:id="3"/>
      <w:r w:rsidRPr="002B5A4B">
        <w:t>в) </w:t>
      </w:r>
      <w:r w:rsidR="00693592" w:rsidRPr="002B5A4B">
        <w:t>подразделениями, осуществляющими пенсионное обеспечение (пенсионными службами), органов прокуратуры Российской Федерации</w:t>
      </w:r>
      <w:r w:rsidR="00FB160E" w:rsidRPr="002B5A4B">
        <w:t xml:space="preserve"> </w:t>
      </w:r>
      <w:r w:rsidR="00FB160E" w:rsidRPr="002B5A4B">
        <w:rPr>
          <w:spacing w:val="-4"/>
        </w:rPr>
        <w:t xml:space="preserve">– </w:t>
      </w:r>
      <w:r w:rsidR="00820819" w:rsidRPr="002B5A4B">
        <w:rPr>
          <w:spacing w:val="-4"/>
        </w:rPr>
        <w:t>лицам, состоящим на пенсионном обеспечении в этих подразделениях:</w:t>
      </w:r>
    </w:p>
    <w:p w14:paraId="23708333" w14:textId="5216B435" w:rsidR="00820819" w:rsidRPr="002B5A4B" w:rsidRDefault="00820819" w:rsidP="00820819">
      <w:pPr>
        <w:widowControl/>
        <w:ind w:firstLine="709"/>
      </w:pPr>
      <w:r w:rsidRPr="002B5A4B">
        <w:rPr>
          <w:bCs/>
        </w:rPr>
        <w:t xml:space="preserve">офицерам, уволенным с военной службы из органов военной прокуратуры </w:t>
      </w:r>
      <w:r w:rsidRPr="002B5A4B">
        <w:t>по достижении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                               в льготном исчислении составляет 20 лет и более, а при общей продолжительности военной службы 25 лет и более независимо от основания увольнения</w:t>
      </w:r>
      <w:r w:rsidR="00AC2497" w:rsidRPr="002B5A4B">
        <w:t>,</w:t>
      </w:r>
      <w:r w:rsidRPr="002B5A4B">
        <w:t xml:space="preserve"> –</w:t>
      </w:r>
      <w:r w:rsidR="009627BF" w:rsidRPr="002B5A4B">
        <w:t xml:space="preserve"> </w:t>
      </w:r>
      <w:r w:rsidR="00D57D6D" w:rsidRPr="002B5A4B">
        <w:t xml:space="preserve">при следовании </w:t>
      </w:r>
      <w:r w:rsidRPr="002B5A4B">
        <w:t>на лечение в медицинск</w:t>
      </w:r>
      <w:r w:rsidR="00D57D6D" w:rsidRPr="002B5A4B">
        <w:t>ую</w:t>
      </w:r>
      <w:r w:rsidRPr="002B5A4B">
        <w:t xml:space="preserve"> организаци</w:t>
      </w:r>
      <w:r w:rsidR="00D57D6D" w:rsidRPr="002B5A4B">
        <w:t xml:space="preserve">ю                            </w:t>
      </w:r>
      <w:r w:rsidRPr="002B5A4B">
        <w:t>в стационарных условиях в соответствии с заключ</w:t>
      </w:r>
      <w:r w:rsidR="00D57D6D" w:rsidRPr="002B5A4B">
        <w:t xml:space="preserve">ением военно-врачебной комиссии </w:t>
      </w:r>
      <w:r w:rsidRPr="002B5A4B">
        <w:t xml:space="preserve">или в </w:t>
      </w:r>
      <w:r w:rsidR="009627BF" w:rsidRPr="002B5A4B">
        <w:t xml:space="preserve">санаторно-курортные организации </w:t>
      </w:r>
      <w:r w:rsidR="00D57D6D" w:rsidRPr="002B5A4B">
        <w:t xml:space="preserve">и оздоровительные организации </w:t>
      </w:r>
      <w:r w:rsidRPr="002B5A4B">
        <w:t>и обратно (один раз в год), а также член</w:t>
      </w:r>
      <w:r w:rsidR="00AC2497" w:rsidRPr="002B5A4B">
        <w:t>ам</w:t>
      </w:r>
      <w:r w:rsidRPr="002B5A4B">
        <w:t xml:space="preserve"> их семей </w:t>
      </w:r>
      <w:r w:rsidR="00D57D6D" w:rsidRPr="002B5A4B">
        <w:t xml:space="preserve">                                   </w:t>
      </w:r>
      <w:r w:rsidR="009627BF" w:rsidRPr="002B5A4B">
        <w:t xml:space="preserve">при </w:t>
      </w:r>
      <w:r w:rsidR="00D57D6D" w:rsidRPr="002B5A4B">
        <w:t xml:space="preserve">следовании </w:t>
      </w:r>
      <w:r w:rsidRPr="002B5A4B">
        <w:t>в санаторно-курортные организации и оздоро</w:t>
      </w:r>
      <w:r w:rsidR="009627BF" w:rsidRPr="002B5A4B">
        <w:t>вительные организации</w:t>
      </w:r>
      <w:r w:rsidR="00D57D6D" w:rsidRPr="002B5A4B">
        <w:t xml:space="preserve"> </w:t>
      </w:r>
      <w:r w:rsidRPr="002B5A4B">
        <w:t>и обратно (один раз в год);</w:t>
      </w:r>
    </w:p>
    <w:p w14:paraId="2E660EED" w14:textId="3E3A18D8" w:rsidR="00820819" w:rsidRPr="002B5A4B" w:rsidRDefault="00820819" w:rsidP="00820819">
      <w:pPr>
        <w:widowControl/>
        <w:ind w:firstLine="709"/>
      </w:pPr>
      <w:r w:rsidRPr="002B5A4B">
        <w:t>прапорщикам и мичманам, уволенным с военной службы из органов военной прокуратуры по достижении предельного возраста пребывания                        на военной службе, состоянию здоровья или в связи с организационно-штатными мероприятиями, общая продолжительность военной службы которых составляет 20 лет и более</w:t>
      </w:r>
      <w:r w:rsidR="00AC2497" w:rsidRPr="002B5A4B">
        <w:t>,</w:t>
      </w:r>
      <w:r w:rsidRPr="002B5A4B">
        <w:t xml:space="preserve"> </w:t>
      </w:r>
      <w:r w:rsidR="00634FF3" w:rsidRPr="002B5A4B">
        <w:t>–</w:t>
      </w:r>
      <w:r w:rsidR="009627BF" w:rsidRPr="002B5A4B">
        <w:t xml:space="preserve"> </w:t>
      </w:r>
      <w:r w:rsidR="00D57D6D" w:rsidRPr="002B5A4B">
        <w:t xml:space="preserve">при следовании </w:t>
      </w:r>
      <w:r w:rsidRPr="002B5A4B">
        <w:t>в санаторно-курортные ор</w:t>
      </w:r>
      <w:r w:rsidR="00D57D6D" w:rsidRPr="002B5A4B">
        <w:t xml:space="preserve">ганизации </w:t>
      </w:r>
      <w:r w:rsidRPr="002B5A4B">
        <w:t>и оздоровител</w:t>
      </w:r>
      <w:r w:rsidR="009627BF" w:rsidRPr="002B5A4B">
        <w:t xml:space="preserve">ьные организации </w:t>
      </w:r>
      <w:r w:rsidRPr="002B5A4B">
        <w:t>и обратно (один раз в год);</w:t>
      </w:r>
    </w:p>
    <w:p w14:paraId="7F2C4374" w14:textId="4176C6E4" w:rsidR="006A1822" w:rsidRPr="002B5A4B" w:rsidRDefault="00CB4C31" w:rsidP="006A1822">
      <w:pPr>
        <w:widowControl/>
        <w:ind w:firstLine="709"/>
        <w:rPr>
          <w:bCs/>
        </w:rPr>
      </w:pPr>
      <w:r w:rsidRPr="002B5A4B">
        <w:rPr>
          <w:bCs/>
        </w:rPr>
        <w:t>родителям</w:t>
      </w:r>
      <w:r w:rsidR="002346BB" w:rsidRPr="002B5A4B">
        <w:rPr>
          <w:bCs/>
        </w:rPr>
        <w:t xml:space="preserve"> и одному из членов семьи</w:t>
      </w:r>
      <w:r w:rsidRPr="002B5A4B">
        <w:rPr>
          <w:bCs/>
        </w:rPr>
        <w:t xml:space="preserve"> </w:t>
      </w:r>
      <w:r w:rsidR="006A1822" w:rsidRPr="002B5A4B">
        <w:rPr>
          <w:bCs/>
        </w:rPr>
        <w:t xml:space="preserve">погибших (умерших) военнослужащих, получающим в органах прокуратуры пенсию </w:t>
      </w:r>
      <w:r w:rsidR="006A1822" w:rsidRPr="002B5A4B">
        <w:t>по случаю потери кормильца</w:t>
      </w:r>
      <w:r w:rsidR="00AC2497" w:rsidRPr="002B5A4B">
        <w:t>,</w:t>
      </w:r>
      <w:r w:rsidR="00634FF3" w:rsidRPr="002B5A4B">
        <w:t xml:space="preserve"> –</w:t>
      </w:r>
      <w:r w:rsidR="009627BF" w:rsidRPr="002B5A4B">
        <w:t xml:space="preserve"> </w:t>
      </w:r>
      <w:r w:rsidR="00D57D6D" w:rsidRPr="002B5A4B">
        <w:t xml:space="preserve">при следовании </w:t>
      </w:r>
      <w:r w:rsidR="006A1822" w:rsidRPr="002B5A4B">
        <w:rPr>
          <w:bCs/>
        </w:rPr>
        <w:t>к месту погребения воен</w:t>
      </w:r>
      <w:r w:rsidR="009627BF" w:rsidRPr="002B5A4B">
        <w:rPr>
          <w:bCs/>
        </w:rPr>
        <w:t xml:space="preserve">нослужащего </w:t>
      </w:r>
      <w:r w:rsidR="00D57D6D" w:rsidRPr="002B5A4B">
        <w:rPr>
          <w:bCs/>
        </w:rPr>
        <w:t xml:space="preserve">                       </w:t>
      </w:r>
      <w:r w:rsidR="006A1822" w:rsidRPr="002B5A4B">
        <w:rPr>
          <w:bCs/>
        </w:rPr>
        <w:t>и обратно</w:t>
      </w:r>
      <w:r w:rsidR="002346BB" w:rsidRPr="002B5A4B">
        <w:rPr>
          <w:bCs/>
        </w:rPr>
        <w:t xml:space="preserve"> </w:t>
      </w:r>
      <w:r w:rsidR="00AC2497" w:rsidRPr="002B5A4B">
        <w:t>(один раз в год)</w:t>
      </w:r>
      <w:r w:rsidR="006A1822" w:rsidRPr="002B5A4B">
        <w:rPr>
          <w:bCs/>
        </w:rPr>
        <w:t xml:space="preserve">; </w:t>
      </w:r>
    </w:p>
    <w:p w14:paraId="5D3C2714" w14:textId="04DA0258" w:rsidR="00820819" w:rsidRPr="002B5A4B" w:rsidRDefault="00160DE0" w:rsidP="006A1822">
      <w:pPr>
        <w:widowControl/>
        <w:ind w:firstLine="709"/>
      </w:pPr>
      <w:r w:rsidRPr="002B5A4B">
        <w:t>членам семей пог</w:t>
      </w:r>
      <w:r w:rsidR="006A1822" w:rsidRPr="002B5A4B">
        <w:t>ибших</w:t>
      </w:r>
      <w:bookmarkStart w:id="4" w:name="_GoBack"/>
      <w:bookmarkEnd w:id="4"/>
      <w:r w:rsidR="006A1822" w:rsidRPr="002B5A4B">
        <w:t xml:space="preserve"> (умерших) военнослужащих</w:t>
      </w:r>
      <w:r w:rsidR="00820819" w:rsidRPr="002B5A4B">
        <w:t>, родителям, достигшим пенсионного возраста, и родителям-инвалидам старших и высших офицеров, погибших (умерших) в пе</w:t>
      </w:r>
      <w:r w:rsidRPr="002B5A4B">
        <w:t xml:space="preserve">риод прохождения военной службы </w:t>
      </w:r>
      <w:r w:rsidR="00114A48" w:rsidRPr="002B5A4B">
        <w:t xml:space="preserve">                       </w:t>
      </w:r>
      <w:r w:rsidR="00820819" w:rsidRPr="002B5A4B">
        <w:t xml:space="preserve">в органах военной прокуратуры, а также старших и высших офицеров, погибших (умерших) после увольнения с военной службы из органов военной </w:t>
      </w:r>
      <w:r w:rsidR="00820819" w:rsidRPr="002B5A4B">
        <w:lastRenderedPageBreak/>
        <w:t xml:space="preserve">прокуратуры по достижении предельного возраста пребывания на военной службе, состоянию здоровья или в связи с организационно-штатными мероприятиями, имевших общую продолжительность военной службы 20 лет и более, </w:t>
      </w:r>
      <w:r w:rsidR="006A1822" w:rsidRPr="002B5A4B">
        <w:t>п</w:t>
      </w:r>
      <w:r w:rsidR="006A1822" w:rsidRPr="002B5A4B">
        <w:rPr>
          <w:bCs/>
        </w:rPr>
        <w:t xml:space="preserve">олучающим в органах прокуратуры пенсию </w:t>
      </w:r>
      <w:r w:rsidR="006A1822" w:rsidRPr="002B5A4B">
        <w:t>по случаю потери кормильца</w:t>
      </w:r>
      <w:r w:rsidR="00AC2497" w:rsidRPr="002B5A4B">
        <w:t>,</w:t>
      </w:r>
      <w:r w:rsidR="006A1822" w:rsidRPr="002B5A4B">
        <w:t xml:space="preserve"> </w:t>
      </w:r>
      <w:r w:rsidR="00820819" w:rsidRPr="002B5A4B">
        <w:t>–</w:t>
      </w:r>
      <w:r w:rsidR="009627BF" w:rsidRPr="002B5A4B">
        <w:t xml:space="preserve"> </w:t>
      </w:r>
      <w:r w:rsidR="00D57D6D" w:rsidRPr="002B5A4B">
        <w:t xml:space="preserve">при следовании </w:t>
      </w:r>
      <w:r w:rsidR="00820819" w:rsidRPr="002B5A4B">
        <w:t xml:space="preserve">к месту санаторно-курортного лечения </w:t>
      </w:r>
      <w:r w:rsidR="00D57D6D" w:rsidRPr="002B5A4B">
        <w:t xml:space="preserve">                                 </w:t>
      </w:r>
      <w:r w:rsidR="00820819" w:rsidRPr="002B5A4B">
        <w:t xml:space="preserve">и обратно. </w:t>
      </w:r>
      <w:r w:rsidR="006A1822" w:rsidRPr="002B5A4B">
        <w:t xml:space="preserve">За вдовами (вдовцами) военнослужащих, проходивших военную службу по контракту, указанная </w:t>
      </w:r>
      <w:r w:rsidR="009627BF" w:rsidRPr="002B5A4B">
        <w:t xml:space="preserve">социальная гарантия сохраняется </w:t>
      </w:r>
      <w:r w:rsidR="00D57D6D" w:rsidRPr="002B5A4B">
        <w:t xml:space="preserve">                                       </w:t>
      </w:r>
      <w:r w:rsidR="006A1822" w:rsidRPr="002B5A4B">
        <w:t>до повторного вступления в брак</w:t>
      </w:r>
      <w:r w:rsidR="00820819" w:rsidRPr="002B5A4B">
        <w:t>.</w:t>
      </w:r>
    </w:p>
    <w:p w14:paraId="195DA6D3" w14:textId="7C29F4F0" w:rsidR="00536E2F" w:rsidRPr="002B5A4B" w:rsidRDefault="00693592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3</w:t>
      </w:r>
      <w:r w:rsidR="00861193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 xml:space="preserve">Права лиц, </w:t>
      </w:r>
      <w:r w:rsidR="00114A48" w:rsidRPr="002B5A4B">
        <w:rPr>
          <w:sz w:val="28"/>
          <w:szCs w:val="28"/>
        </w:rPr>
        <w:t xml:space="preserve">указанных в </w:t>
      </w:r>
      <w:hyperlink w:anchor="P55" w:history="1">
        <w:r w:rsidR="00114A48" w:rsidRPr="002B5A4B">
          <w:rPr>
            <w:sz w:val="28"/>
            <w:szCs w:val="28"/>
          </w:rPr>
          <w:t>подпункт</w:t>
        </w:r>
      </w:hyperlink>
      <w:r w:rsidR="00114A48" w:rsidRPr="002B5A4B">
        <w:rPr>
          <w:sz w:val="28"/>
          <w:szCs w:val="28"/>
        </w:rPr>
        <w:t xml:space="preserve">ах «а» и «б» пункта 2 </w:t>
      </w:r>
      <w:proofErr w:type="gramStart"/>
      <w:r w:rsidR="00114A48" w:rsidRPr="002B5A4B">
        <w:rPr>
          <w:sz w:val="28"/>
          <w:szCs w:val="28"/>
        </w:rPr>
        <w:t>Порядка</w:t>
      </w:r>
      <w:r w:rsidR="009D243C" w:rsidRPr="002B5A4B">
        <w:rPr>
          <w:sz w:val="28"/>
          <w:szCs w:val="28"/>
        </w:rPr>
        <w:t xml:space="preserve">, </w:t>
      </w:r>
      <w:r w:rsidR="00536E2F" w:rsidRPr="002B5A4B">
        <w:rPr>
          <w:sz w:val="28"/>
          <w:szCs w:val="28"/>
        </w:rPr>
        <w:t xml:space="preserve">  </w:t>
      </w:r>
      <w:proofErr w:type="gramEnd"/>
      <w:r w:rsidR="00536E2F" w:rsidRPr="002B5A4B">
        <w:rPr>
          <w:sz w:val="28"/>
          <w:szCs w:val="28"/>
        </w:rPr>
        <w:t xml:space="preserve">                                   </w:t>
      </w:r>
      <w:r w:rsidR="009D243C" w:rsidRPr="002B5A4B">
        <w:rPr>
          <w:sz w:val="28"/>
          <w:szCs w:val="28"/>
        </w:rPr>
        <w:t xml:space="preserve">на возмещение расходов по проезду и перевозке личного имущества за счет средств федерального бюджета подтверждаются справкой по рекомендуемой форме согласно </w:t>
      </w:r>
      <w:hyperlink w:anchor="P136" w:history="1">
        <w:r w:rsidR="009D243C" w:rsidRPr="002B5A4B">
          <w:rPr>
            <w:sz w:val="28"/>
            <w:szCs w:val="28"/>
          </w:rPr>
          <w:t xml:space="preserve">приложению </w:t>
        </w:r>
        <w:r w:rsidR="00536E2F" w:rsidRPr="002B5A4B">
          <w:rPr>
            <w:sz w:val="28"/>
            <w:szCs w:val="28"/>
          </w:rPr>
          <w:t>№</w:t>
        </w:r>
        <w:r w:rsidR="009D243C" w:rsidRPr="002B5A4B">
          <w:rPr>
            <w:sz w:val="28"/>
            <w:szCs w:val="28"/>
          </w:rPr>
          <w:t xml:space="preserve"> 1</w:t>
        </w:r>
      </w:hyperlink>
      <w:r w:rsidR="00536E2F" w:rsidRPr="002B5A4B">
        <w:rPr>
          <w:sz w:val="28"/>
          <w:szCs w:val="28"/>
        </w:rPr>
        <w:t xml:space="preserve"> к </w:t>
      </w:r>
      <w:r w:rsidR="009D243C" w:rsidRPr="002B5A4B">
        <w:rPr>
          <w:sz w:val="28"/>
          <w:szCs w:val="28"/>
        </w:rPr>
        <w:t xml:space="preserve">Порядку, выдаваемой </w:t>
      </w:r>
      <w:r w:rsidR="006D7143" w:rsidRPr="002B5A4B">
        <w:rPr>
          <w:sz w:val="28"/>
          <w:szCs w:val="28"/>
        </w:rPr>
        <w:t xml:space="preserve">кадровым подразделением </w:t>
      </w:r>
      <w:r w:rsidR="00AD3B11" w:rsidRPr="002B5A4B">
        <w:rPr>
          <w:sz w:val="28"/>
          <w:szCs w:val="28"/>
        </w:rPr>
        <w:t>орган</w:t>
      </w:r>
      <w:r w:rsidR="006D7143" w:rsidRPr="002B5A4B">
        <w:rPr>
          <w:sz w:val="28"/>
          <w:szCs w:val="28"/>
        </w:rPr>
        <w:t>а</w:t>
      </w:r>
      <w:r w:rsidR="00AD3B11" w:rsidRPr="002B5A4B">
        <w:rPr>
          <w:sz w:val="28"/>
          <w:szCs w:val="28"/>
        </w:rPr>
        <w:t xml:space="preserve"> военной прокуратуры</w:t>
      </w:r>
      <w:r w:rsidR="009D243C" w:rsidRPr="002B5A4B">
        <w:rPr>
          <w:sz w:val="28"/>
          <w:szCs w:val="28"/>
        </w:rPr>
        <w:t>.</w:t>
      </w:r>
    </w:p>
    <w:p w14:paraId="23990BA5" w14:textId="0AE6E303" w:rsidR="00536E2F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4</w:t>
      </w:r>
      <w:r w:rsidR="00E10ECF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>Лицам, осуществляющим проезд и (или) перевозку личного имущества</w:t>
      </w:r>
      <w:r w:rsidR="009E1002" w:rsidRPr="002B5A4B">
        <w:rPr>
          <w:sz w:val="28"/>
          <w:szCs w:val="28"/>
        </w:rPr>
        <w:t xml:space="preserve">, </w:t>
      </w:r>
      <w:r w:rsidR="00281163" w:rsidRPr="002B5A4B">
        <w:rPr>
          <w:sz w:val="28"/>
          <w:szCs w:val="28"/>
        </w:rPr>
        <w:t>в случае</w:t>
      </w:r>
      <w:r w:rsidR="00536E2F" w:rsidRPr="002B5A4B">
        <w:rPr>
          <w:sz w:val="28"/>
          <w:szCs w:val="28"/>
        </w:rPr>
        <w:t xml:space="preserve"> приобретени</w:t>
      </w:r>
      <w:r w:rsidR="00281163" w:rsidRPr="002B5A4B">
        <w:rPr>
          <w:sz w:val="28"/>
          <w:szCs w:val="28"/>
        </w:rPr>
        <w:t>я</w:t>
      </w:r>
      <w:r w:rsidR="00536E2F" w:rsidRPr="002B5A4B">
        <w:rPr>
          <w:sz w:val="28"/>
          <w:szCs w:val="28"/>
        </w:rPr>
        <w:t xml:space="preserve"> ими </w:t>
      </w:r>
      <w:r w:rsidR="002A71BA" w:rsidRPr="002B5A4B">
        <w:rPr>
          <w:sz w:val="28"/>
          <w:szCs w:val="28"/>
        </w:rPr>
        <w:t>проездных и перевозочных документов</w:t>
      </w:r>
      <w:r w:rsidR="00281163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за свой счет возмещаются:</w:t>
      </w:r>
    </w:p>
    <w:p w14:paraId="51DD8390" w14:textId="68766180" w:rsidR="00536E2F" w:rsidRPr="002B5A4B" w:rsidRDefault="00536E2F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а) </w:t>
      </w:r>
      <w:r w:rsidR="009D243C" w:rsidRPr="002B5A4B">
        <w:rPr>
          <w:sz w:val="28"/>
          <w:szCs w:val="28"/>
        </w:rPr>
        <w:t xml:space="preserve">расходы, связанные с </w:t>
      </w:r>
      <w:r w:rsidR="00B82BF9" w:rsidRPr="002B5A4B">
        <w:rPr>
          <w:sz w:val="28"/>
          <w:szCs w:val="28"/>
        </w:rPr>
        <w:t>приобретением документов на проезд</w:t>
      </w:r>
      <w:r w:rsidR="009D243C" w:rsidRPr="002B5A4B">
        <w:rPr>
          <w:sz w:val="28"/>
          <w:szCs w:val="28"/>
        </w:rPr>
        <w:t xml:space="preserve"> железнодорожным, воздушным, водным и автомобильным (за исключением такс</w:t>
      </w:r>
      <w:r w:rsidRPr="002B5A4B">
        <w:rPr>
          <w:sz w:val="28"/>
          <w:szCs w:val="28"/>
        </w:rPr>
        <w:t>и) транспортом</w:t>
      </w:r>
      <w:r w:rsidR="009E1002" w:rsidRPr="002B5A4B">
        <w:rPr>
          <w:sz w:val="28"/>
          <w:szCs w:val="28"/>
        </w:rPr>
        <w:t xml:space="preserve"> в соответствии с установленными категориями проезда</w:t>
      </w:r>
      <w:r w:rsidRPr="002B5A4B">
        <w:rPr>
          <w:sz w:val="28"/>
          <w:szCs w:val="28"/>
        </w:rPr>
        <w:t xml:space="preserve">, включая расходы </w:t>
      </w:r>
      <w:r w:rsidR="009D243C" w:rsidRPr="002B5A4B">
        <w:rPr>
          <w:sz w:val="28"/>
          <w:szCs w:val="28"/>
        </w:rPr>
        <w:t xml:space="preserve">за пользование постельными принадлежностями, проезд </w:t>
      </w:r>
      <w:r w:rsidR="009E1002" w:rsidRPr="002B5A4B">
        <w:rPr>
          <w:sz w:val="28"/>
          <w:szCs w:val="28"/>
        </w:rPr>
        <w:t xml:space="preserve">                </w:t>
      </w:r>
      <w:r w:rsidR="009D243C" w:rsidRPr="002B5A4B">
        <w:rPr>
          <w:sz w:val="28"/>
          <w:szCs w:val="28"/>
        </w:rPr>
        <w:t>в вагонах повышенной комфортности, страховой взнос на обязательное личное страхование пассажиров на транспорте;</w:t>
      </w:r>
    </w:p>
    <w:p w14:paraId="645FD1F2" w14:textId="38212170" w:rsidR="009D243C" w:rsidRPr="002B5A4B" w:rsidRDefault="00536E2F" w:rsidP="00E10ECF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2B5A4B">
        <w:rPr>
          <w:spacing w:val="-2"/>
          <w:sz w:val="28"/>
          <w:szCs w:val="28"/>
        </w:rPr>
        <w:t>б) </w:t>
      </w:r>
      <w:r w:rsidR="009D243C" w:rsidRPr="002B5A4B">
        <w:rPr>
          <w:spacing w:val="-2"/>
          <w:sz w:val="28"/>
          <w:szCs w:val="28"/>
        </w:rPr>
        <w:t>расходы, связанные с перевозкой до 20 тонн</w:t>
      </w:r>
      <w:r w:rsidR="003F7234" w:rsidRPr="002B5A4B">
        <w:rPr>
          <w:spacing w:val="-2"/>
          <w:sz w:val="28"/>
          <w:szCs w:val="28"/>
        </w:rPr>
        <w:t xml:space="preserve"> личного имущества </w:t>
      </w:r>
      <w:r w:rsidR="00157DEC" w:rsidRPr="002B5A4B">
        <w:rPr>
          <w:spacing w:val="-2"/>
          <w:sz w:val="28"/>
          <w:szCs w:val="28"/>
        </w:rPr>
        <w:t xml:space="preserve">                         </w:t>
      </w:r>
      <w:r w:rsidR="009D243C" w:rsidRPr="002B5A4B">
        <w:rPr>
          <w:spacing w:val="-2"/>
          <w:sz w:val="28"/>
          <w:szCs w:val="28"/>
        </w:rPr>
        <w:t>в универсальных контейнерах железнодорожным транспортом,</w:t>
      </w:r>
      <w:r w:rsidR="00157DEC" w:rsidRPr="002B5A4B">
        <w:rPr>
          <w:spacing w:val="-2"/>
          <w:sz w:val="28"/>
          <w:szCs w:val="28"/>
        </w:rPr>
        <w:t xml:space="preserve"> </w:t>
      </w:r>
      <w:r w:rsidR="00D57D6D" w:rsidRPr="002B5A4B">
        <w:rPr>
          <w:spacing w:val="-2"/>
          <w:sz w:val="28"/>
          <w:szCs w:val="28"/>
        </w:rPr>
        <w:t xml:space="preserve">                                               </w:t>
      </w:r>
      <w:r w:rsidR="009E1002" w:rsidRPr="002B5A4B">
        <w:rPr>
          <w:spacing w:val="-2"/>
          <w:sz w:val="28"/>
          <w:szCs w:val="28"/>
        </w:rPr>
        <w:t xml:space="preserve">а </w:t>
      </w:r>
      <w:r w:rsidR="00D57D6D" w:rsidRPr="002B5A4B">
        <w:rPr>
          <w:spacing w:val="-2"/>
          <w:sz w:val="28"/>
          <w:szCs w:val="28"/>
        </w:rPr>
        <w:t>при отсутствии</w:t>
      </w:r>
      <w:r w:rsidR="009E1002" w:rsidRPr="002B5A4B">
        <w:rPr>
          <w:spacing w:val="-2"/>
          <w:sz w:val="28"/>
          <w:szCs w:val="28"/>
        </w:rPr>
        <w:t xml:space="preserve"> железнодорожного транспорта</w:t>
      </w:r>
      <w:r w:rsidR="009D243C" w:rsidRPr="002B5A4B">
        <w:rPr>
          <w:spacing w:val="-2"/>
          <w:sz w:val="28"/>
          <w:szCs w:val="28"/>
        </w:rPr>
        <w:t xml:space="preserve"> </w:t>
      </w:r>
      <w:r w:rsidR="009E1002" w:rsidRPr="002B5A4B">
        <w:rPr>
          <w:spacing w:val="-2"/>
          <w:sz w:val="28"/>
          <w:szCs w:val="28"/>
        </w:rPr>
        <w:t xml:space="preserve">– </w:t>
      </w:r>
      <w:r w:rsidR="00157DEC" w:rsidRPr="002B5A4B">
        <w:rPr>
          <w:spacing w:val="-2"/>
          <w:sz w:val="28"/>
          <w:szCs w:val="28"/>
        </w:rPr>
        <w:t xml:space="preserve">другими видами транспорта </w:t>
      </w:r>
      <w:r w:rsidR="009D243C" w:rsidRPr="002B5A4B">
        <w:rPr>
          <w:spacing w:val="-2"/>
          <w:sz w:val="28"/>
          <w:szCs w:val="28"/>
        </w:rPr>
        <w:t>(за исключен</w:t>
      </w:r>
      <w:r w:rsidR="009E1002" w:rsidRPr="002B5A4B">
        <w:rPr>
          <w:spacing w:val="-2"/>
          <w:sz w:val="28"/>
          <w:szCs w:val="28"/>
        </w:rPr>
        <w:t xml:space="preserve">ием воздушного), а также расходы </w:t>
      </w:r>
      <w:r w:rsidR="00D57D6D" w:rsidRPr="002B5A4B">
        <w:rPr>
          <w:spacing w:val="-2"/>
          <w:sz w:val="28"/>
          <w:szCs w:val="28"/>
        </w:rPr>
        <w:t xml:space="preserve">по перевозке личного имущества </w:t>
      </w:r>
      <w:r w:rsidR="009D243C" w:rsidRPr="002B5A4B">
        <w:rPr>
          <w:spacing w:val="-2"/>
          <w:sz w:val="28"/>
          <w:szCs w:val="28"/>
        </w:rPr>
        <w:t>в универсальных контейнерах от места жительства до станции (пристани, порта) отправления и от станц</w:t>
      </w:r>
      <w:r w:rsidR="00453655" w:rsidRPr="002B5A4B">
        <w:rPr>
          <w:spacing w:val="-2"/>
          <w:sz w:val="28"/>
          <w:szCs w:val="28"/>
        </w:rPr>
        <w:t>ии (пристани, порта) назначения</w:t>
      </w:r>
      <w:r w:rsidR="00157DEC" w:rsidRPr="002B5A4B">
        <w:rPr>
          <w:spacing w:val="-2"/>
          <w:sz w:val="28"/>
          <w:szCs w:val="28"/>
        </w:rPr>
        <w:t xml:space="preserve"> </w:t>
      </w:r>
      <w:r w:rsidR="00D57D6D" w:rsidRPr="002B5A4B">
        <w:rPr>
          <w:spacing w:val="-2"/>
          <w:sz w:val="28"/>
          <w:szCs w:val="28"/>
        </w:rPr>
        <w:t xml:space="preserve">                        </w:t>
      </w:r>
      <w:r w:rsidR="009D243C" w:rsidRPr="002B5A4B">
        <w:rPr>
          <w:spacing w:val="-2"/>
          <w:sz w:val="28"/>
          <w:szCs w:val="28"/>
        </w:rPr>
        <w:t>к новому месту жительства (при перевозке личного имущества в отдельном вагоне, багажом</w:t>
      </w:r>
      <w:r w:rsidR="00D57D6D" w:rsidRPr="002B5A4B">
        <w:rPr>
          <w:spacing w:val="-2"/>
          <w:sz w:val="28"/>
          <w:szCs w:val="28"/>
        </w:rPr>
        <w:t xml:space="preserve"> </w:t>
      </w:r>
      <w:r w:rsidR="009D243C" w:rsidRPr="002B5A4B">
        <w:rPr>
          <w:spacing w:val="-2"/>
          <w:sz w:val="28"/>
          <w:szCs w:val="28"/>
        </w:rPr>
        <w:t>и</w:t>
      </w:r>
      <w:r w:rsidR="009E1002" w:rsidRPr="002B5A4B">
        <w:rPr>
          <w:spacing w:val="-2"/>
          <w:sz w:val="28"/>
          <w:szCs w:val="28"/>
        </w:rPr>
        <w:t xml:space="preserve"> мелкой отправкой </w:t>
      </w:r>
      <w:r w:rsidR="009D243C" w:rsidRPr="002B5A4B">
        <w:rPr>
          <w:spacing w:val="-2"/>
          <w:sz w:val="28"/>
          <w:szCs w:val="28"/>
        </w:rPr>
        <w:t>в</w:t>
      </w:r>
      <w:r w:rsidR="00157DEC" w:rsidRPr="002B5A4B">
        <w:rPr>
          <w:spacing w:val="-2"/>
          <w:sz w:val="28"/>
          <w:szCs w:val="28"/>
        </w:rPr>
        <w:t xml:space="preserve">озмещаются фактические расходы, </w:t>
      </w:r>
      <w:r w:rsidR="00D57D6D" w:rsidRPr="002B5A4B">
        <w:rPr>
          <w:spacing w:val="-2"/>
          <w:sz w:val="28"/>
          <w:szCs w:val="28"/>
        </w:rPr>
        <w:t xml:space="preserve">                    </w:t>
      </w:r>
      <w:r w:rsidR="009D243C" w:rsidRPr="002B5A4B">
        <w:rPr>
          <w:spacing w:val="-2"/>
          <w:sz w:val="28"/>
          <w:szCs w:val="28"/>
        </w:rPr>
        <w:t>но не выше стоимости перевозки</w:t>
      </w:r>
      <w:r w:rsidR="009E1002" w:rsidRPr="002B5A4B">
        <w:rPr>
          <w:spacing w:val="-2"/>
          <w:sz w:val="28"/>
          <w:szCs w:val="28"/>
        </w:rPr>
        <w:t xml:space="preserve"> </w:t>
      </w:r>
      <w:r w:rsidR="009D4EF1" w:rsidRPr="002B5A4B">
        <w:rPr>
          <w:spacing w:val="-2"/>
          <w:sz w:val="28"/>
          <w:szCs w:val="28"/>
        </w:rPr>
        <w:t xml:space="preserve">в универсальном контейнере </w:t>
      </w:r>
      <w:r w:rsidR="009D243C" w:rsidRPr="002B5A4B">
        <w:rPr>
          <w:spacing w:val="-2"/>
          <w:sz w:val="28"/>
          <w:szCs w:val="28"/>
        </w:rPr>
        <w:t>массой 20 тонн</w:t>
      </w:r>
      <w:r w:rsidR="007709E5" w:rsidRPr="002B5A4B">
        <w:rPr>
          <w:spacing w:val="-2"/>
          <w:sz w:val="28"/>
          <w:szCs w:val="28"/>
        </w:rPr>
        <w:t>)</w:t>
      </w:r>
      <w:r w:rsidR="009D243C" w:rsidRPr="002B5A4B">
        <w:rPr>
          <w:spacing w:val="-2"/>
          <w:sz w:val="28"/>
          <w:szCs w:val="28"/>
        </w:rPr>
        <w:t>.</w:t>
      </w:r>
    </w:p>
    <w:p w14:paraId="5B36F044" w14:textId="08841B98" w:rsidR="00F519E0" w:rsidRPr="002B5A4B" w:rsidRDefault="00763BC7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В </w:t>
      </w:r>
      <w:proofErr w:type="gramStart"/>
      <w:r w:rsidRPr="002B5A4B">
        <w:rPr>
          <w:sz w:val="28"/>
          <w:szCs w:val="28"/>
        </w:rPr>
        <w:t>случае</w:t>
      </w:r>
      <w:proofErr w:type="gramEnd"/>
      <w:r w:rsidR="009D243C" w:rsidRPr="002B5A4B">
        <w:rPr>
          <w:sz w:val="28"/>
          <w:szCs w:val="28"/>
        </w:rPr>
        <w:t xml:space="preserve"> когда при наличии железнодорожного сообщения перевозка личного имущества осуществлена другим видом транспорта, возмещение расходов осуществляется по фактическим расходам, но не выше стоимости перевозки в универсальном контейнере массой 20 тонн</w:t>
      </w:r>
      <w:r w:rsidR="00157DEC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железнодорожным транспортом.</w:t>
      </w:r>
    </w:p>
    <w:p w14:paraId="0C4FA9A8" w14:textId="2F16832D" w:rsidR="00F519E0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Не подлежат возмещению расходы, не включенные в итоговую стоимость перевозочных</w:t>
      </w:r>
      <w:r w:rsidR="00372600" w:rsidRPr="002B5A4B">
        <w:rPr>
          <w:sz w:val="28"/>
          <w:szCs w:val="28"/>
        </w:rPr>
        <w:t xml:space="preserve"> документов (билетов), связанные</w:t>
      </w:r>
      <w:r w:rsidRPr="002B5A4B">
        <w:rPr>
          <w:sz w:val="28"/>
          <w:szCs w:val="28"/>
        </w:rPr>
        <w:t xml:space="preserve"> с оплатой штрафов, доставкой билетов и багажа на дом, переоформлением или сдачей билета вследствие отказа от поездки (полета) по инициативе лица, осуществляющего проезд</w:t>
      </w:r>
      <w:r w:rsidR="00E10ECF" w:rsidRPr="002B5A4B">
        <w:rPr>
          <w:sz w:val="28"/>
          <w:szCs w:val="28"/>
        </w:rPr>
        <w:t xml:space="preserve"> </w:t>
      </w:r>
      <w:r w:rsidR="00E70F8C" w:rsidRPr="002B5A4B">
        <w:rPr>
          <w:sz w:val="28"/>
          <w:szCs w:val="28"/>
        </w:rPr>
        <w:t>(за исключением случаев, связанных со служебной необходимостью)</w:t>
      </w:r>
      <w:r w:rsidRPr="002B5A4B">
        <w:rPr>
          <w:sz w:val="28"/>
          <w:szCs w:val="28"/>
        </w:rPr>
        <w:t>, оказанием дополнительных услуг, направленных на п</w:t>
      </w:r>
      <w:r w:rsidR="00763BC7" w:rsidRPr="002B5A4B">
        <w:rPr>
          <w:sz w:val="28"/>
          <w:szCs w:val="28"/>
        </w:rPr>
        <w:t>овышение комфортности пассажира</w:t>
      </w:r>
      <w:r w:rsidR="00372600" w:rsidRPr="002B5A4B">
        <w:rPr>
          <w:sz w:val="28"/>
          <w:szCs w:val="28"/>
        </w:rPr>
        <w:t>,</w:t>
      </w:r>
      <w:r w:rsidR="00763BC7" w:rsidRPr="002B5A4B">
        <w:rPr>
          <w:sz w:val="28"/>
          <w:szCs w:val="28"/>
        </w:rPr>
        <w:t xml:space="preserve"> – </w:t>
      </w:r>
      <w:r w:rsidRPr="002B5A4B">
        <w:rPr>
          <w:sz w:val="28"/>
          <w:szCs w:val="28"/>
        </w:rPr>
        <w:t xml:space="preserve">таких, как изменение классности билета, заказ </w:t>
      </w:r>
      <w:r w:rsidR="00F519E0" w:rsidRPr="002B5A4B">
        <w:rPr>
          <w:sz w:val="28"/>
          <w:szCs w:val="28"/>
        </w:rPr>
        <w:t xml:space="preserve">                      </w:t>
      </w:r>
      <w:r w:rsidRPr="002B5A4B">
        <w:rPr>
          <w:sz w:val="28"/>
          <w:szCs w:val="28"/>
        </w:rPr>
        <w:t xml:space="preserve">и бронирование мест, дополнительное питание, добровольное личное страхование от несчастных случаев на воздушном, железнодорожном, </w:t>
      </w:r>
      <w:r w:rsidRPr="002B5A4B">
        <w:rPr>
          <w:sz w:val="28"/>
          <w:szCs w:val="28"/>
        </w:rPr>
        <w:lastRenderedPageBreak/>
        <w:t xml:space="preserve">морском, внутреннем водном и автомобильном транспорте, сервисный сбор, </w:t>
      </w:r>
      <w:r w:rsidR="00F519E0" w:rsidRPr="002B5A4B">
        <w:rPr>
          <w:sz w:val="28"/>
          <w:szCs w:val="28"/>
        </w:rPr>
        <w:t xml:space="preserve">        </w:t>
      </w:r>
      <w:r w:rsidRPr="002B5A4B">
        <w:rPr>
          <w:sz w:val="28"/>
          <w:szCs w:val="28"/>
        </w:rPr>
        <w:t xml:space="preserve">а также расходы, связанные с хранением универсальных контейнеров </w:t>
      </w:r>
      <w:r w:rsidR="00F519E0" w:rsidRPr="002B5A4B">
        <w:rPr>
          <w:sz w:val="28"/>
          <w:szCs w:val="28"/>
        </w:rPr>
        <w:t xml:space="preserve">                           </w:t>
      </w:r>
      <w:r w:rsidRPr="002B5A4B">
        <w:rPr>
          <w:sz w:val="28"/>
          <w:szCs w:val="28"/>
        </w:rPr>
        <w:t xml:space="preserve">на станции (пристани, в порту) назначения, добровольным страхованием личного имущества, переадресовкой универсальных контейнеров по личному желанию отправителя, услугами по доставке личного имущества </w:t>
      </w:r>
      <w:r w:rsidR="003C15E9" w:rsidRPr="002B5A4B">
        <w:rPr>
          <w:sz w:val="28"/>
          <w:szCs w:val="28"/>
        </w:rPr>
        <w:t xml:space="preserve">                                     </w:t>
      </w:r>
      <w:r w:rsidRPr="002B5A4B">
        <w:rPr>
          <w:sz w:val="28"/>
          <w:szCs w:val="28"/>
        </w:rPr>
        <w:t>в жилое помещение.</w:t>
      </w:r>
    </w:p>
    <w:p w14:paraId="336F1B10" w14:textId="41B7EC58" w:rsidR="00F519E0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5</w:t>
      </w:r>
      <w:r w:rsidR="009D243C" w:rsidRPr="002B5A4B">
        <w:rPr>
          <w:sz w:val="28"/>
          <w:szCs w:val="28"/>
        </w:rPr>
        <w:t>. Стоимость проездных и перевозочных документов в валюте других стран возмещается в рублях по курсу валют, установленному Центральным банком Российской Федерации на день приобретения указанных документов. В случае отсутствия в проездных (перевозочных) документах даты их приобретения возмещение стоимости производится по курсу валют, установленному на день начала совершения поездки.</w:t>
      </w:r>
    </w:p>
    <w:p w14:paraId="40A4CF71" w14:textId="00BA024A" w:rsidR="00F519E0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6</w:t>
      </w:r>
      <w:r w:rsidR="00E10ECF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 xml:space="preserve">Возмещение стоимости приобретенных за свой счет проездных </w:t>
      </w:r>
      <w:r w:rsidR="00F519E0" w:rsidRPr="002B5A4B">
        <w:rPr>
          <w:sz w:val="28"/>
          <w:szCs w:val="28"/>
        </w:rPr>
        <w:t xml:space="preserve">                          </w:t>
      </w:r>
      <w:r w:rsidR="009D243C" w:rsidRPr="002B5A4B">
        <w:rPr>
          <w:sz w:val="28"/>
          <w:szCs w:val="28"/>
        </w:rPr>
        <w:t>и перевозочных документов производится на основании представляемых лицами, осуществляющими проезд и (или) перевозку личного имущества, рапортов (заявлений) о возмещении понесенных расходов с приложением документов, подтверждающих:</w:t>
      </w:r>
    </w:p>
    <w:p w14:paraId="0829D197" w14:textId="39B6EE15" w:rsidR="00F519E0" w:rsidRPr="002B5A4B" w:rsidRDefault="00F519E0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а) </w:t>
      </w:r>
      <w:r w:rsidR="009D243C" w:rsidRPr="002B5A4B">
        <w:rPr>
          <w:sz w:val="28"/>
          <w:szCs w:val="28"/>
        </w:rPr>
        <w:t>право на проезд на безвозмездной основ</w:t>
      </w:r>
      <w:r w:rsidR="00A91B2B" w:rsidRPr="002B5A4B">
        <w:rPr>
          <w:sz w:val="28"/>
          <w:szCs w:val="28"/>
        </w:rPr>
        <w:t>е (справк</w:t>
      </w:r>
      <w:r w:rsidR="00372600" w:rsidRPr="002B5A4B">
        <w:rPr>
          <w:sz w:val="28"/>
          <w:szCs w:val="28"/>
        </w:rPr>
        <w:t>а</w:t>
      </w:r>
      <w:r w:rsidR="00A91B2B" w:rsidRPr="002B5A4B">
        <w:rPr>
          <w:sz w:val="28"/>
          <w:szCs w:val="28"/>
        </w:rPr>
        <w:t xml:space="preserve"> </w:t>
      </w:r>
      <w:r w:rsidR="00B86970" w:rsidRPr="002B5A4B">
        <w:rPr>
          <w:sz w:val="28"/>
          <w:szCs w:val="28"/>
        </w:rPr>
        <w:t xml:space="preserve">кадрового подразделения </w:t>
      </w:r>
      <w:r w:rsidR="004254A1" w:rsidRPr="002B5A4B">
        <w:rPr>
          <w:sz w:val="28"/>
          <w:szCs w:val="28"/>
        </w:rPr>
        <w:t>органа военной прокуратуры</w:t>
      </w:r>
      <w:r w:rsidR="00A91B2B" w:rsidRPr="002B5A4B">
        <w:rPr>
          <w:sz w:val="28"/>
          <w:szCs w:val="28"/>
        </w:rPr>
        <w:t>, выданн</w:t>
      </w:r>
      <w:r w:rsidR="00372600" w:rsidRPr="002B5A4B">
        <w:rPr>
          <w:sz w:val="28"/>
          <w:szCs w:val="28"/>
        </w:rPr>
        <w:t>ая</w:t>
      </w:r>
      <w:r w:rsidR="00A91B2B" w:rsidRPr="002B5A4B">
        <w:rPr>
          <w:sz w:val="28"/>
          <w:szCs w:val="28"/>
        </w:rPr>
        <w:t xml:space="preserve"> в соответствии </w:t>
      </w:r>
      <w:r w:rsidR="00B86970" w:rsidRPr="002B5A4B">
        <w:rPr>
          <w:sz w:val="28"/>
          <w:szCs w:val="28"/>
        </w:rPr>
        <w:t xml:space="preserve">                           </w:t>
      </w:r>
      <w:r w:rsidR="009D243C" w:rsidRPr="002B5A4B">
        <w:rPr>
          <w:sz w:val="28"/>
          <w:szCs w:val="28"/>
        </w:rPr>
        <w:t xml:space="preserve">с </w:t>
      </w:r>
      <w:hyperlink w:anchor="P56" w:history="1">
        <w:r w:rsidR="009D243C" w:rsidRPr="002B5A4B">
          <w:rPr>
            <w:sz w:val="28"/>
            <w:szCs w:val="28"/>
          </w:rPr>
          <w:t xml:space="preserve">пунктом </w:t>
        </w:r>
        <w:r w:rsidR="00E23038" w:rsidRPr="002B5A4B">
          <w:rPr>
            <w:sz w:val="28"/>
            <w:szCs w:val="28"/>
          </w:rPr>
          <w:t>3</w:t>
        </w:r>
      </w:hyperlink>
      <w:r w:rsidRPr="002B5A4B">
        <w:rPr>
          <w:sz w:val="28"/>
          <w:szCs w:val="28"/>
        </w:rPr>
        <w:t xml:space="preserve"> </w:t>
      </w:r>
      <w:r w:rsidR="004254A1" w:rsidRPr="002B5A4B">
        <w:rPr>
          <w:sz w:val="28"/>
          <w:szCs w:val="28"/>
        </w:rPr>
        <w:t>Порядка, документ</w:t>
      </w:r>
      <w:r w:rsidR="00372600" w:rsidRPr="002B5A4B">
        <w:rPr>
          <w:sz w:val="28"/>
          <w:szCs w:val="28"/>
        </w:rPr>
        <w:t>ы</w:t>
      </w:r>
      <w:r w:rsidR="00B86970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о направлении в </w:t>
      </w:r>
      <w:r w:rsidR="00361B49" w:rsidRPr="002B5A4B">
        <w:rPr>
          <w:sz w:val="28"/>
          <w:szCs w:val="28"/>
        </w:rPr>
        <w:t>медицинские</w:t>
      </w:r>
      <w:r w:rsidR="009D243C" w:rsidRPr="002B5A4B">
        <w:rPr>
          <w:sz w:val="28"/>
          <w:szCs w:val="28"/>
        </w:rPr>
        <w:t xml:space="preserve">, санаторно-курортные, оздоровительные </w:t>
      </w:r>
      <w:r w:rsidR="00361B49" w:rsidRPr="002B5A4B">
        <w:rPr>
          <w:sz w:val="28"/>
          <w:szCs w:val="28"/>
        </w:rPr>
        <w:t>организации</w:t>
      </w:r>
      <w:r w:rsidR="009D243C" w:rsidRPr="002B5A4B">
        <w:rPr>
          <w:sz w:val="28"/>
          <w:szCs w:val="28"/>
        </w:rPr>
        <w:t>, к месту прове</w:t>
      </w:r>
      <w:r w:rsidR="004254A1" w:rsidRPr="002B5A4B">
        <w:rPr>
          <w:sz w:val="28"/>
          <w:szCs w:val="28"/>
        </w:rPr>
        <w:t>дения реабилитационного отпуска</w:t>
      </w:r>
      <w:r w:rsidR="00B86970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или необходимости сопровождения больных, выдаваемы</w:t>
      </w:r>
      <w:r w:rsidR="00372600" w:rsidRPr="002B5A4B">
        <w:rPr>
          <w:sz w:val="28"/>
          <w:szCs w:val="28"/>
        </w:rPr>
        <w:t>е</w:t>
      </w:r>
      <w:r w:rsidR="009D243C" w:rsidRPr="002B5A4B">
        <w:rPr>
          <w:sz w:val="28"/>
          <w:szCs w:val="28"/>
        </w:rPr>
        <w:t xml:space="preserve"> в</w:t>
      </w:r>
      <w:r w:rsidR="004254A1" w:rsidRPr="002B5A4B">
        <w:rPr>
          <w:sz w:val="28"/>
          <w:szCs w:val="28"/>
        </w:rPr>
        <w:t xml:space="preserve"> соответствии</w:t>
      </w:r>
      <w:r w:rsidR="00B86970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с заключениями военно-врачебных комиссий</w:t>
      </w:r>
      <w:r w:rsidR="00372600" w:rsidRPr="002B5A4B">
        <w:rPr>
          <w:sz w:val="28"/>
          <w:szCs w:val="28"/>
        </w:rPr>
        <w:t>,</w:t>
      </w:r>
      <w:r w:rsidR="00922721" w:rsidRPr="002B5A4B">
        <w:rPr>
          <w:sz w:val="28"/>
          <w:szCs w:val="28"/>
        </w:rPr>
        <w:t xml:space="preserve">                  </w:t>
      </w:r>
      <w:r w:rsidR="00B86970" w:rsidRPr="002B5A4B">
        <w:rPr>
          <w:sz w:val="28"/>
          <w:szCs w:val="28"/>
        </w:rPr>
        <w:t xml:space="preserve">или </w:t>
      </w:r>
      <w:r w:rsidR="00E90E9C" w:rsidRPr="002B5A4B">
        <w:rPr>
          <w:sz w:val="28"/>
          <w:szCs w:val="28"/>
        </w:rPr>
        <w:t>их</w:t>
      </w:r>
      <w:r w:rsidR="00B86970" w:rsidRPr="002B5A4B">
        <w:rPr>
          <w:sz w:val="28"/>
          <w:szCs w:val="28"/>
        </w:rPr>
        <w:t xml:space="preserve"> копи</w:t>
      </w:r>
      <w:r w:rsidR="00372600" w:rsidRPr="002B5A4B">
        <w:rPr>
          <w:sz w:val="28"/>
          <w:szCs w:val="28"/>
        </w:rPr>
        <w:t>и</w:t>
      </w:r>
      <w:r w:rsidR="00B86970" w:rsidRPr="002B5A4B">
        <w:rPr>
          <w:sz w:val="28"/>
          <w:szCs w:val="28"/>
        </w:rPr>
        <w:t>, заверенн</w:t>
      </w:r>
      <w:r w:rsidR="00372600" w:rsidRPr="002B5A4B">
        <w:rPr>
          <w:sz w:val="28"/>
          <w:szCs w:val="28"/>
        </w:rPr>
        <w:t>ые</w:t>
      </w:r>
      <w:r w:rsidR="00B86970" w:rsidRPr="002B5A4B">
        <w:rPr>
          <w:sz w:val="28"/>
          <w:szCs w:val="28"/>
        </w:rPr>
        <w:t xml:space="preserve"> в со</w:t>
      </w:r>
      <w:r w:rsidR="00AF7ED7" w:rsidRPr="002B5A4B">
        <w:rPr>
          <w:sz w:val="28"/>
          <w:szCs w:val="28"/>
        </w:rPr>
        <w:t xml:space="preserve">ответствии с законодательством </w:t>
      </w:r>
      <w:r w:rsidR="00B86970" w:rsidRPr="002B5A4B">
        <w:rPr>
          <w:sz w:val="28"/>
          <w:szCs w:val="28"/>
        </w:rPr>
        <w:t>Российской Федерации</w:t>
      </w:r>
      <w:r w:rsidR="009D243C" w:rsidRPr="002B5A4B">
        <w:rPr>
          <w:sz w:val="28"/>
          <w:szCs w:val="28"/>
        </w:rPr>
        <w:t>);</w:t>
      </w:r>
    </w:p>
    <w:p w14:paraId="3B9A910A" w14:textId="14F66CC3" w:rsidR="00232CA9" w:rsidRPr="002B5A4B" w:rsidRDefault="00B86970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б) пребывание</w:t>
      </w:r>
      <w:r w:rsidR="009D243C" w:rsidRPr="002B5A4B">
        <w:rPr>
          <w:sz w:val="28"/>
          <w:szCs w:val="28"/>
        </w:rPr>
        <w:t xml:space="preserve"> в населенном пункте в соответствии с целью поездки (копия отпускного билета, командировочное удостоверение </w:t>
      </w:r>
      <w:r w:rsidR="007C1745" w:rsidRPr="002B5A4B">
        <w:rPr>
          <w:sz w:val="28"/>
          <w:szCs w:val="28"/>
        </w:rPr>
        <w:t>или</w:t>
      </w:r>
      <w:r w:rsidR="009D243C" w:rsidRPr="002B5A4B">
        <w:rPr>
          <w:sz w:val="28"/>
          <w:szCs w:val="28"/>
        </w:rPr>
        <w:t xml:space="preserve"> справка</w:t>
      </w:r>
      <w:r w:rsidR="00AF7ED7" w:rsidRPr="002B5A4B">
        <w:rPr>
          <w:sz w:val="28"/>
          <w:szCs w:val="28"/>
        </w:rPr>
        <w:t xml:space="preserve"> </w:t>
      </w:r>
      <w:r w:rsidR="00922721" w:rsidRPr="002B5A4B">
        <w:rPr>
          <w:sz w:val="28"/>
          <w:szCs w:val="28"/>
        </w:rPr>
        <w:t xml:space="preserve">                      </w:t>
      </w:r>
      <w:r w:rsidR="00E753B4" w:rsidRPr="002B5A4B">
        <w:rPr>
          <w:sz w:val="28"/>
          <w:szCs w:val="28"/>
        </w:rPr>
        <w:t>по рекомендуемой</w:t>
      </w:r>
      <w:r w:rsidRPr="002B5A4B">
        <w:rPr>
          <w:sz w:val="28"/>
          <w:szCs w:val="28"/>
        </w:rPr>
        <w:t xml:space="preserve"> </w:t>
      </w:r>
      <w:r w:rsidR="007C7FEE" w:rsidRPr="002B5A4B">
        <w:rPr>
          <w:sz w:val="28"/>
          <w:szCs w:val="28"/>
        </w:rPr>
        <w:t>форм</w:t>
      </w:r>
      <w:r w:rsidR="00E753B4" w:rsidRPr="002B5A4B">
        <w:rPr>
          <w:sz w:val="28"/>
          <w:szCs w:val="28"/>
        </w:rPr>
        <w:t>е</w:t>
      </w:r>
      <w:r w:rsidR="007C7FEE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согласно </w:t>
      </w:r>
      <w:hyperlink w:anchor="P181" w:history="1">
        <w:r w:rsidR="009D243C" w:rsidRPr="002B5A4B">
          <w:rPr>
            <w:sz w:val="28"/>
            <w:szCs w:val="28"/>
          </w:rPr>
          <w:t xml:space="preserve">приложению </w:t>
        </w:r>
        <w:r w:rsidR="00F519E0" w:rsidRPr="002B5A4B">
          <w:rPr>
            <w:sz w:val="28"/>
            <w:szCs w:val="28"/>
          </w:rPr>
          <w:t>№</w:t>
        </w:r>
        <w:r w:rsidR="009D243C" w:rsidRPr="002B5A4B">
          <w:rPr>
            <w:sz w:val="28"/>
            <w:szCs w:val="28"/>
          </w:rPr>
          <w:t xml:space="preserve"> 2</w:t>
        </w:r>
      </w:hyperlink>
      <w:r w:rsidR="00F519E0" w:rsidRPr="002B5A4B">
        <w:rPr>
          <w:sz w:val="28"/>
          <w:szCs w:val="28"/>
        </w:rPr>
        <w:t xml:space="preserve"> к </w:t>
      </w:r>
      <w:r w:rsidR="007C7FEE" w:rsidRPr="002B5A4B">
        <w:rPr>
          <w:sz w:val="28"/>
          <w:szCs w:val="28"/>
        </w:rPr>
        <w:t xml:space="preserve">Порядку </w:t>
      </w:r>
      <w:r w:rsidR="009D243C" w:rsidRPr="002B5A4B">
        <w:rPr>
          <w:sz w:val="28"/>
          <w:szCs w:val="28"/>
        </w:rPr>
        <w:t xml:space="preserve">с отметкой </w:t>
      </w:r>
      <w:r w:rsidR="00F519E0" w:rsidRPr="002B5A4B">
        <w:rPr>
          <w:sz w:val="28"/>
          <w:szCs w:val="28"/>
        </w:rPr>
        <w:t xml:space="preserve">                    </w:t>
      </w:r>
      <w:r w:rsidR="009D243C" w:rsidRPr="002B5A4B">
        <w:rPr>
          <w:sz w:val="28"/>
          <w:szCs w:val="28"/>
        </w:rPr>
        <w:t>о пребывании в населенном пункте</w:t>
      </w:r>
      <w:r w:rsidR="00372600" w:rsidRPr="002B5A4B">
        <w:rPr>
          <w:sz w:val="28"/>
          <w:szCs w:val="28"/>
        </w:rPr>
        <w:t>,</w:t>
      </w:r>
      <w:r w:rsidR="009D243C" w:rsidRPr="002B5A4B">
        <w:rPr>
          <w:sz w:val="28"/>
          <w:szCs w:val="28"/>
        </w:rPr>
        <w:t xml:space="preserve"> </w:t>
      </w:r>
      <w:r w:rsidR="00372600" w:rsidRPr="002B5A4B">
        <w:rPr>
          <w:sz w:val="28"/>
          <w:szCs w:val="28"/>
        </w:rPr>
        <w:t>а</w:t>
      </w:r>
      <w:r w:rsidR="009D243C" w:rsidRPr="002B5A4B">
        <w:rPr>
          <w:sz w:val="28"/>
          <w:szCs w:val="28"/>
        </w:rPr>
        <w:t xml:space="preserve"> </w:t>
      </w:r>
      <w:r w:rsidR="007C1745" w:rsidRPr="002B5A4B">
        <w:rPr>
          <w:sz w:val="28"/>
          <w:szCs w:val="28"/>
        </w:rPr>
        <w:t>в случае поездки</w:t>
      </w:r>
      <w:r w:rsidR="009D243C" w:rsidRPr="002B5A4B">
        <w:rPr>
          <w:sz w:val="28"/>
          <w:szCs w:val="28"/>
        </w:rPr>
        <w:t xml:space="preserve"> </w:t>
      </w:r>
      <w:r w:rsidR="000451C3" w:rsidRPr="002B5A4B">
        <w:rPr>
          <w:sz w:val="28"/>
          <w:szCs w:val="28"/>
        </w:rPr>
        <w:t>за пределы территории Российской Федерации</w:t>
      </w:r>
      <w:r w:rsidR="007C316A" w:rsidRPr="002B5A4B">
        <w:rPr>
          <w:sz w:val="28"/>
          <w:szCs w:val="28"/>
        </w:rPr>
        <w:t xml:space="preserve"> </w:t>
      </w:r>
      <w:r w:rsidR="00232CA9" w:rsidRPr="002B5A4B">
        <w:rPr>
          <w:sz w:val="28"/>
          <w:szCs w:val="28"/>
        </w:rPr>
        <w:t>–</w:t>
      </w:r>
      <w:r w:rsidR="009D243C" w:rsidRPr="002B5A4B">
        <w:rPr>
          <w:sz w:val="28"/>
          <w:szCs w:val="28"/>
        </w:rPr>
        <w:t xml:space="preserve"> </w:t>
      </w:r>
      <w:r w:rsidR="005C4CFB" w:rsidRPr="002B5A4B">
        <w:rPr>
          <w:sz w:val="28"/>
          <w:szCs w:val="28"/>
        </w:rPr>
        <w:t xml:space="preserve">копия </w:t>
      </w:r>
      <w:r w:rsidR="009D243C" w:rsidRPr="002B5A4B">
        <w:rPr>
          <w:sz w:val="28"/>
          <w:szCs w:val="28"/>
        </w:rPr>
        <w:t>заграничн</w:t>
      </w:r>
      <w:r w:rsidR="005C4CFB" w:rsidRPr="002B5A4B">
        <w:rPr>
          <w:sz w:val="28"/>
          <w:szCs w:val="28"/>
        </w:rPr>
        <w:t>ого</w:t>
      </w:r>
      <w:r w:rsidR="007C1745" w:rsidRPr="002B5A4B">
        <w:rPr>
          <w:sz w:val="28"/>
          <w:szCs w:val="28"/>
        </w:rPr>
        <w:t xml:space="preserve"> паспорт</w:t>
      </w:r>
      <w:r w:rsidR="005C4CFB" w:rsidRPr="002B5A4B">
        <w:rPr>
          <w:sz w:val="28"/>
          <w:szCs w:val="28"/>
        </w:rPr>
        <w:t>а</w:t>
      </w:r>
      <w:r w:rsidR="009D243C" w:rsidRPr="002B5A4B">
        <w:rPr>
          <w:sz w:val="28"/>
          <w:szCs w:val="28"/>
        </w:rPr>
        <w:t xml:space="preserve"> с отметками </w:t>
      </w:r>
      <w:r w:rsidR="005C4CFB" w:rsidRPr="002B5A4B">
        <w:rPr>
          <w:sz w:val="28"/>
          <w:szCs w:val="28"/>
        </w:rPr>
        <w:t xml:space="preserve">                                   о пересечении государственной границы </w:t>
      </w:r>
      <w:r w:rsidR="009D243C" w:rsidRPr="002B5A4B">
        <w:rPr>
          <w:sz w:val="28"/>
          <w:szCs w:val="28"/>
        </w:rPr>
        <w:t>или ин</w:t>
      </w:r>
      <w:r w:rsidR="005C4CFB" w:rsidRPr="002B5A4B">
        <w:rPr>
          <w:sz w:val="28"/>
          <w:szCs w:val="28"/>
        </w:rPr>
        <w:t>ые</w:t>
      </w:r>
      <w:r w:rsidR="007C1745" w:rsidRPr="002B5A4B">
        <w:rPr>
          <w:sz w:val="28"/>
          <w:szCs w:val="28"/>
        </w:rPr>
        <w:t xml:space="preserve"> документ</w:t>
      </w:r>
      <w:r w:rsidR="005C4CFB" w:rsidRPr="002B5A4B">
        <w:rPr>
          <w:sz w:val="28"/>
          <w:szCs w:val="28"/>
        </w:rPr>
        <w:t>ы</w:t>
      </w:r>
      <w:r w:rsidR="009D243C" w:rsidRPr="002B5A4B">
        <w:rPr>
          <w:sz w:val="28"/>
          <w:szCs w:val="28"/>
        </w:rPr>
        <w:t>, подтверждающи</w:t>
      </w:r>
      <w:r w:rsidR="005C4CFB" w:rsidRPr="002B5A4B">
        <w:rPr>
          <w:sz w:val="28"/>
          <w:szCs w:val="28"/>
        </w:rPr>
        <w:t>е</w:t>
      </w:r>
      <w:r w:rsidR="009D243C" w:rsidRPr="002B5A4B">
        <w:rPr>
          <w:sz w:val="28"/>
          <w:szCs w:val="28"/>
        </w:rPr>
        <w:t xml:space="preserve"> </w:t>
      </w:r>
      <w:r w:rsidR="005C4CFB" w:rsidRPr="002B5A4B">
        <w:rPr>
          <w:sz w:val="28"/>
          <w:szCs w:val="28"/>
        </w:rPr>
        <w:t>указанный факт</w:t>
      </w:r>
      <w:r w:rsidR="007C316A" w:rsidRPr="002B5A4B">
        <w:rPr>
          <w:sz w:val="28"/>
          <w:szCs w:val="28"/>
        </w:rPr>
        <w:t>, за</w:t>
      </w:r>
      <w:r w:rsidR="000451C3" w:rsidRPr="002B5A4B">
        <w:rPr>
          <w:sz w:val="28"/>
          <w:szCs w:val="28"/>
        </w:rPr>
        <w:t xml:space="preserve"> исключением </w:t>
      </w:r>
      <w:r w:rsidR="00F14A3C" w:rsidRPr="002B5A4B">
        <w:rPr>
          <w:sz w:val="28"/>
          <w:szCs w:val="28"/>
        </w:rPr>
        <w:t>пересечения границы                    на территории</w:t>
      </w:r>
      <w:r w:rsidR="00AF7ED7" w:rsidRPr="002B5A4B">
        <w:rPr>
          <w:sz w:val="28"/>
          <w:szCs w:val="28"/>
        </w:rPr>
        <w:t xml:space="preserve"> </w:t>
      </w:r>
      <w:r w:rsidR="007C316A" w:rsidRPr="002B5A4B">
        <w:rPr>
          <w:sz w:val="28"/>
          <w:szCs w:val="28"/>
        </w:rPr>
        <w:t>государств – участников Содружества Независимых Государств, на основании межправительственных соглашений с к</w:t>
      </w:r>
      <w:r w:rsidR="00F14A3C" w:rsidRPr="002B5A4B">
        <w:rPr>
          <w:sz w:val="28"/>
          <w:szCs w:val="28"/>
        </w:rPr>
        <w:t xml:space="preserve">оторыми                   в документах для въезда </w:t>
      </w:r>
      <w:r w:rsidR="007C316A" w:rsidRPr="002B5A4B">
        <w:rPr>
          <w:sz w:val="28"/>
          <w:szCs w:val="28"/>
        </w:rPr>
        <w:t xml:space="preserve">и выезда </w:t>
      </w:r>
      <w:r w:rsidR="00922721" w:rsidRPr="002B5A4B">
        <w:rPr>
          <w:sz w:val="28"/>
          <w:szCs w:val="28"/>
        </w:rPr>
        <w:t xml:space="preserve">такие отметки </w:t>
      </w:r>
      <w:r w:rsidR="007C316A" w:rsidRPr="002B5A4B">
        <w:rPr>
          <w:sz w:val="28"/>
          <w:szCs w:val="28"/>
        </w:rPr>
        <w:t>погр</w:t>
      </w:r>
      <w:r w:rsidR="00922721" w:rsidRPr="002B5A4B">
        <w:rPr>
          <w:sz w:val="28"/>
          <w:szCs w:val="28"/>
        </w:rPr>
        <w:t xml:space="preserve">аничными органами </w:t>
      </w:r>
      <w:r w:rsidR="00F14A3C" w:rsidRPr="002B5A4B">
        <w:rPr>
          <w:sz w:val="28"/>
          <w:szCs w:val="28"/>
        </w:rPr>
        <w:t xml:space="preserve">                  </w:t>
      </w:r>
      <w:r w:rsidR="007C316A" w:rsidRPr="002B5A4B">
        <w:rPr>
          <w:sz w:val="28"/>
          <w:szCs w:val="28"/>
        </w:rPr>
        <w:t>не делаются</w:t>
      </w:r>
      <w:r w:rsidR="009D243C" w:rsidRPr="002B5A4B">
        <w:rPr>
          <w:sz w:val="28"/>
          <w:szCs w:val="28"/>
        </w:rPr>
        <w:t>)</w:t>
      </w:r>
      <w:r w:rsidR="00F14A3C" w:rsidRPr="002B5A4B">
        <w:rPr>
          <w:sz w:val="28"/>
          <w:szCs w:val="28"/>
        </w:rPr>
        <w:t xml:space="preserve">. </w:t>
      </w:r>
      <w:r w:rsidR="00232CA9" w:rsidRPr="002B5A4B">
        <w:rPr>
          <w:sz w:val="28"/>
          <w:szCs w:val="28"/>
        </w:rPr>
        <w:t xml:space="preserve">Проставление отметок, подтверждающих </w:t>
      </w:r>
      <w:r w:rsidR="00021F64" w:rsidRPr="002B5A4B">
        <w:rPr>
          <w:sz w:val="28"/>
          <w:szCs w:val="28"/>
        </w:rPr>
        <w:t xml:space="preserve">в соответствии </w:t>
      </w:r>
      <w:r w:rsidR="00F14A3C" w:rsidRPr="002B5A4B">
        <w:rPr>
          <w:sz w:val="28"/>
          <w:szCs w:val="28"/>
        </w:rPr>
        <w:t xml:space="preserve">                          </w:t>
      </w:r>
      <w:r w:rsidR="00021F64" w:rsidRPr="002B5A4B">
        <w:rPr>
          <w:sz w:val="28"/>
          <w:szCs w:val="28"/>
        </w:rPr>
        <w:t xml:space="preserve">с целью поездки </w:t>
      </w:r>
      <w:r w:rsidR="00232CA9" w:rsidRPr="002B5A4B">
        <w:rPr>
          <w:sz w:val="28"/>
          <w:szCs w:val="28"/>
        </w:rPr>
        <w:t>пребывани</w:t>
      </w:r>
      <w:r w:rsidR="004416A4" w:rsidRPr="002B5A4B">
        <w:rPr>
          <w:sz w:val="28"/>
          <w:szCs w:val="28"/>
        </w:rPr>
        <w:t>е</w:t>
      </w:r>
      <w:r w:rsidR="00922721" w:rsidRPr="002B5A4B">
        <w:rPr>
          <w:sz w:val="28"/>
          <w:szCs w:val="28"/>
        </w:rPr>
        <w:t xml:space="preserve"> </w:t>
      </w:r>
      <w:r w:rsidR="00232CA9" w:rsidRPr="002B5A4B">
        <w:rPr>
          <w:sz w:val="28"/>
          <w:szCs w:val="28"/>
        </w:rPr>
        <w:t>в н</w:t>
      </w:r>
      <w:r w:rsidR="007C316A" w:rsidRPr="002B5A4B">
        <w:rPr>
          <w:sz w:val="28"/>
          <w:szCs w:val="28"/>
        </w:rPr>
        <w:t xml:space="preserve">аселенном пункте </w:t>
      </w:r>
      <w:r w:rsidR="00AF7ED7" w:rsidRPr="002B5A4B">
        <w:rPr>
          <w:sz w:val="28"/>
          <w:szCs w:val="28"/>
        </w:rPr>
        <w:t>за пределами территории Российской Федерации</w:t>
      </w:r>
      <w:r w:rsidR="00922721" w:rsidRPr="002B5A4B">
        <w:rPr>
          <w:sz w:val="28"/>
          <w:szCs w:val="28"/>
        </w:rPr>
        <w:t xml:space="preserve">, </w:t>
      </w:r>
      <w:r w:rsidR="00232CA9" w:rsidRPr="002B5A4B">
        <w:rPr>
          <w:sz w:val="28"/>
          <w:szCs w:val="28"/>
        </w:rPr>
        <w:t>не требуется</w:t>
      </w:r>
      <w:r w:rsidR="009D243C" w:rsidRPr="002B5A4B">
        <w:rPr>
          <w:sz w:val="28"/>
          <w:szCs w:val="28"/>
        </w:rPr>
        <w:t>;</w:t>
      </w:r>
    </w:p>
    <w:p w14:paraId="54AA3F00" w14:textId="77777777" w:rsidR="00232CA9" w:rsidRPr="002B5A4B" w:rsidRDefault="00F519E0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в) </w:t>
      </w:r>
      <w:r w:rsidR="009D243C" w:rsidRPr="002B5A4B">
        <w:rPr>
          <w:sz w:val="28"/>
          <w:szCs w:val="28"/>
        </w:rPr>
        <w:t>расходы, связанные с проездом и (или) перевозкой личного имущества.</w:t>
      </w:r>
      <w:bookmarkStart w:id="5" w:name="P67"/>
      <w:bookmarkEnd w:id="5"/>
    </w:p>
    <w:p w14:paraId="48679953" w14:textId="53DDAEFB" w:rsidR="001209E1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7</w:t>
      </w:r>
      <w:r w:rsidR="00E10ECF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 xml:space="preserve">Для подтверждения расходов, связанных с проездом </w:t>
      </w:r>
      <w:r w:rsidR="00E10ECF" w:rsidRPr="002B5A4B">
        <w:rPr>
          <w:sz w:val="28"/>
          <w:szCs w:val="28"/>
        </w:rPr>
        <w:t xml:space="preserve">                                                </w:t>
      </w:r>
      <w:r w:rsidR="009D243C" w:rsidRPr="002B5A4B">
        <w:rPr>
          <w:sz w:val="28"/>
          <w:szCs w:val="28"/>
        </w:rPr>
        <w:t>и (или</w:t>
      </w:r>
      <w:r w:rsidR="0044769E" w:rsidRPr="002B5A4B">
        <w:rPr>
          <w:sz w:val="28"/>
          <w:szCs w:val="28"/>
        </w:rPr>
        <w:t xml:space="preserve">) перевозкой личного имущества, </w:t>
      </w:r>
      <w:r w:rsidR="009D243C" w:rsidRPr="002B5A4B">
        <w:rPr>
          <w:sz w:val="28"/>
          <w:szCs w:val="28"/>
        </w:rPr>
        <w:t xml:space="preserve">лицами, осуществляющими проезд </w:t>
      </w:r>
      <w:r w:rsidR="00E10ECF" w:rsidRPr="002B5A4B">
        <w:rPr>
          <w:sz w:val="28"/>
          <w:szCs w:val="28"/>
        </w:rPr>
        <w:t xml:space="preserve">                </w:t>
      </w:r>
      <w:r w:rsidR="009D243C" w:rsidRPr="002B5A4B">
        <w:rPr>
          <w:sz w:val="28"/>
          <w:szCs w:val="28"/>
        </w:rPr>
        <w:t xml:space="preserve">и (или) перевозку </w:t>
      </w:r>
      <w:r w:rsidR="007C1745" w:rsidRPr="002B5A4B">
        <w:rPr>
          <w:sz w:val="28"/>
          <w:szCs w:val="28"/>
        </w:rPr>
        <w:t>личного имущества, пред</w:t>
      </w:r>
      <w:r w:rsidR="009D243C" w:rsidRPr="002B5A4B">
        <w:rPr>
          <w:sz w:val="28"/>
          <w:szCs w:val="28"/>
        </w:rPr>
        <w:t>ставляются с</w:t>
      </w:r>
      <w:r w:rsidR="00E10ECF" w:rsidRPr="002B5A4B">
        <w:rPr>
          <w:sz w:val="28"/>
          <w:szCs w:val="28"/>
        </w:rPr>
        <w:t xml:space="preserve">ледующие документы, оформленные </w:t>
      </w:r>
      <w:r w:rsidR="009D243C" w:rsidRPr="002B5A4B">
        <w:rPr>
          <w:sz w:val="28"/>
          <w:szCs w:val="28"/>
        </w:rPr>
        <w:t>в установленном законодательством Российской Федерации порядке:</w:t>
      </w:r>
    </w:p>
    <w:p w14:paraId="4B9B1552" w14:textId="24C7A790" w:rsidR="001209E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lastRenderedPageBreak/>
        <w:t>проездной документ (билет), используемы</w:t>
      </w:r>
      <w:r w:rsidR="001209E1" w:rsidRPr="002B5A4B">
        <w:rPr>
          <w:sz w:val="28"/>
          <w:szCs w:val="28"/>
        </w:rPr>
        <w:t>й на железнодорожном транспорте;</w:t>
      </w:r>
    </w:p>
    <w:p w14:paraId="360E82E4" w14:textId="1A740AD8" w:rsidR="001209E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электронный проездной документ (билет), используемый </w:t>
      </w:r>
      <w:r w:rsidR="001209E1" w:rsidRPr="002B5A4B">
        <w:rPr>
          <w:sz w:val="28"/>
          <w:szCs w:val="28"/>
        </w:rPr>
        <w:t xml:space="preserve">                                    </w:t>
      </w:r>
      <w:r w:rsidRPr="002B5A4B">
        <w:rPr>
          <w:sz w:val="28"/>
          <w:szCs w:val="28"/>
        </w:rPr>
        <w:t>на железнодорожном транспорте;</w:t>
      </w:r>
    </w:p>
    <w:p w14:paraId="618E2FCC" w14:textId="70D0B78A" w:rsidR="001209E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пассажирский билет и багажная квитанция </w:t>
      </w:r>
      <w:proofErr w:type="spellStart"/>
      <w:r w:rsidRPr="002B5A4B">
        <w:rPr>
          <w:sz w:val="28"/>
          <w:szCs w:val="28"/>
        </w:rPr>
        <w:t>покупонного</w:t>
      </w:r>
      <w:proofErr w:type="spellEnd"/>
      <w:r w:rsidRPr="002B5A4B">
        <w:rPr>
          <w:sz w:val="28"/>
          <w:szCs w:val="28"/>
        </w:rPr>
        <w:t xml:space="preserve"> автоматизированного оформления в гражданской авиации;</w:t>
      </w:r>
    </w:p>
    <w:p w14:paraId="4427C0A0" w14:textId="121E1662" w:rsidR="0044769E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электронный пассажирский билет и багажная квитанция в гражданской авиации (электронный авиабилет);</w:t>
      </w:r>
    </w:p>
    <w:p w14:paraId="5434E458" w14:textId="274D5AC9" w:rsidR="0044769E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проездные документы, используемые на водном транспорте;</w:t>
      </w:r>
    </w:p>
    <w:p w14:paraId="2F7CEB2F" w14:textId="5DA098CD" w:rsidR="0044769E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проездные документы, используемые на автомобильном транспорте общего пользования.</w:t>
      </w:r>
      <w:bookmarkStart w:id="6" w:name="P74"/>
      <w:bookmarkEnd w:id="6"/>
    </w:p>
    <w:p w14:paraId="15DB3F07" w14:textId="0E20B632" w:rsidR="00A35A11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8</w:t>
      </w:r>
      <w:r w:rsidR="0044769E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>При приобретении лиц</w:t>
      </w:r>
      <w:r w:rsidR="006C409A" w:rsidRPr="002B5A4B">
        <w:rPr>
          <w:sz w:val="28"/>
          <w:szCs w:val="28"/>
        </w:rPr>
        <w:t xml:space="preserve">ами, осуществляющими проезд </w:t>
      </w:r>
      <w:r w:rsidR="00AA7B28" w:rsidRPr="002B5A4B">
        <w:rPr>
          <w:sz w:val="28"/>
          <w:szCs w:val="28"/>
        </w:rPr>
        <w:t xml:space="preserve">                                            </w:t>
      </w:r>
      <w:r w:rsidR="006C409A" w:rsidRPr="002B5A4B">
        <w:rPr>
          <w:sz w:val="28"/>
          <w:szCs w:val="28"/>
        </w:rPr>
        <w:t>и (или) перевозку личного имущества</w:t>
      </w:r>
      <w:r w:rsidR="009D243C" w:rsidRPr="002B5A4B">
        <w:rPr>
          <w:sz w:val="28"/>
          <w:szCs w:val="28"/>
        </w:rPr>
        <w:t xml:space="preserve">, авиабилета, оформленного </w:t>
      </w:r>
      <w:r w:rsidR="00AA7B28" w:rsidRPr="002B5A4B">
        <w:rPr>
          <w:sz w:val="28"/>
          <w:szCs w:val="28"/>
        </w:rPr>
        <w:t xml:space="preserve">                                      </w:t>
      </w:r>
      <w:r w:rsidR="009D243C" w:rsidRPr="002B5A4B">
        <w:rPr>
          <w:sz w:val="28"/>
          <w:szCs w:val="28"/>
        </w:rPr>
        <w:t>в бездокументарной фор</w:t>
      </w:r>
      <w:r w:rsidR="006962F7" w:rsidRPr="002B5A4B">
        <w:rPr>
          <w:sz w:val="28"/>
          <w:szCs w:val="28"/>
        </w:rPr>
        <w:t>ме (электронная маршрут-</w:t>
      </w:r>
      <w:r w:rsidR="006C409A" w:rsidRPr="002B5A4B">
        <w:rPr>
          <w:sz w:val="28"/>
          <w:szCs w:val="28"/>
        </w:rPr>
        <w:t>квитанци</w:t>
      </w:r>
      <w:r w:rsidR="009D243C" w:rsidRPr="002B5A4B">
        <w:rPr>
          <w:sz w:val="28"/>
          <w:szCs w:val="28"/>
        </w:rPr>
        <w:t>я электронного пассажирского билета (электронный авиабилет), подтверждающими документами являются:</w:t>
      </w:r>
    </w:p>
    <w:p w14:paraId="1B18F5D1" w14:textId="3EFAED3E" w:rsidR="00A35A11" w:rsidRPr="002B5A4B" w:rsidRDefault="00A35A11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а) </w:t>
      </w:r>
      <w:r w:rsidR="006962F7" w:rsidRPr="002B5A4B">
        <w:rPr>
          <w:sz w:val="28"/>
          <w:szCs w:val="28"/>
        </w:rPr>
        <w:t>маршрут-</w:t>
      </w:r>
      <w:r w:rsidR="009D243C" w:rsidRPr="002B5A4B">
        <w:rPr>
          <w:sz w:val="28"/>
          <w:szCs w:val="28"/>
        </w:rPr>
        <w:t>квитанция (выписка из автоматизированной информационной системы оформления воздушных перевозок);</w:t>
      </w:r>
    </w:p>
    <w:p w14:paraId="586B22F0" w14:textId="333EC9B6" w:rsidR="00A35A11" w:rsidRPr="002B5A4B" w:rsidRDefault="006C409A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б) </w:t>
      </w:r>
      <w:r w:rsidR="009D243C" w:rsidRPr="002B5A4B">
        <w:rPr>
          <w:sz w:val="28"/>
          <w:szCs w:val="28"/>
        </w:rPr>
        <w:t>посадочные</w:t>
      </w:r>
      <w:r w:rsidR="00307869" w:rsidRPr="002B5A4B">
        <w:rPr>
          <w:sz w:val="28"/>
          <w:szCs w:val="28"/>
        </w:rPr>
        <w:t xml:space="preserve"> талоны на </w:t>
      </w:r>
      <w:r w:rsidRPr="002B5A4B">
        <w:rPr>
          <w:sz w:val="28"/>
          <w:szCs w:val="28"/>
        </w:rPr>
        <w:t xml:space="preserve">перелет </w:t>
      </w:r>
      <w:r w:rsidR="00307869" w:rsidRPr="002B5A4B">
        <w:rPr>
          <w:sz w:val="28"/>
          <w:szCs w:val="28"/>
        </w:rPr>
        <w:t xml:space="preserve">по указанному </w:t>
      </w:r>
      <w:r w:rsidR="009D243C" w:rsidRPr="002B5A4B">
        <w:rPr>
          <w:sz w:val="28"/>
          <w:szCs w:val="28"/>
        </w:rPr>
        <w:t>в электронном авиабилете маршруту;</w:t>
      </w:r>
    </w:p>
    <w:p w14:paraId="0D0A178E" w14:textId="24AF86BB" w:rsidR="00A35A11" w:rsidRPr="002B5A4B" w:rsidRDefault="00307869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в) документ об </w:t>
      </w:r>
      <w:r w:rsidR="009D243C" w:rsidRPr="002B5A4B">
        <w:rPr>
          <w:sz w:val="28"/>
          <w:szCs w:val="28"/>
        </w:rPr>
        <w:t>оплат</w:t>
      </w:r>
      <w:r w:rsidRPr="002B5A4B">
        <w:rPr>
          <w:sz w:val="28"/>
          <w:szCs w:val="28"/>
        </w:rPr>
        <w:t>е</w:t>
      </w:r>
      <w:r w:rsidR="009D243C" w:rsidRPr="002B5A4B">
        <w:rPr>
          <w:sz w:val="28"/>
          <w:szCs w:val="28"/>
        </w:rPr>
        <w:t xml:space="preserve"> перевозки:</w:t>
      </w:r>
    </w:p>
    <w:p w14:paraId="41D72F73" w14:textId="77777777" w:rsidR="00A35A1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чек или другой документ, оформленный на бланке строгой отчетности (при оплате наличными денежными средствами);</w:t>
      </w:r>
    </w:p>
    <w:p w14:paraId="02C501F8" w14:textId="1388677F" w:rsidR="00A35A1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слипы или чеки электронных терминалов при проведении операций </w:t>
      </w:r>
      <w:r w:rsidR="00A35A11" w:rsidRPr="002B5A4B">
        <w:rPr>
          <w:sz w:val="28"/>
          <w:szCs w:val="28"/>
        </w:rPr>
        <w:t xml:space="preserve">                          </w:t>
      </w:r>
      <w:r w:rsidRPr="002B5A4B">
        <w:rPr>
          <w:sz w:val="28"/>
          <w:szCs w:val="28"/>
        </w:rPr>
        <w:t>с использованием банковской карты, держателем которой является подотчетное лицо (при оплате банковской картой);</w:t>
      </w:r>
    </w:p>
    <w:p w14:paraId="3F6F1C9C" w14:textId="1FE881DE" w:rsidR="00A35A11" w:rsidRPr="002B5A4B" w:rsidRDefault="00307869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справка о </w:t>
      </w:r>
      <w:r w:rsidR="009D243C" w:rsidRPr="002B5A4B">
        <w:rPr>
          <w:sz w:val="28"/>
          <w:szCs w:val="28"/>
        </w:rPr>
        <w:t>проведенной операции по оплате электронного авиабилета</w:t>
      </w:r>
      <w:r w:rsidRPr="002B5A4B">
        <w:rPr>
          <w:sz w:val="28"/>
          <w:szCs w:val="28"/>
        </w:rPr>
        <w:t xml:space="preserve">, выданная </w:t>
      </w:r>
      <w:r w:rsidR="009D243C" w:rsidRPr="002B5A4B">
        <w:rPr>
          <w:sz w:val="28"/>
          <w:szCs w:val="28"/>
        </w:rPr>
        <w:t>кредитным учреждением, в котором подотчетному лицу открыт бан</w:t>
      </w:r>
      <w:r w:rsidR="007C1745" w:rsidRPr="002B5A4B">
        <w:rPr>
          <w:sz w:val="28"/>
          <w:szCs w:val="28"/>
        </w:rPr>
        <w:t>ковский счет (при оплате через и</w:t>
      </w:r>
      <w:r w:rsidR="009D243C" w:rsidRPr="002B5A4B">
        <w:rPr>
          <w:sz w:val="28"/>
          <w:szCs w:val="28"/>
        </w:rPr>
        <w:t>нтернет-сайты авиакомпаний).</w:t>
      </w:r>
    </w:p>
    <w:p w14:paraId="0DC23006" w14:textId="61539074" w:rsidR="00A35A11" w:rsidRPr="002B5A4B" w:rsidRDefault="007C1745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В случае</w:t>
      </w:r>
      <w:r w:rsidR="009D243C" w:rsidRPr="002B5A4B">
        <w:rPr>
          <w:sz w:val="28"/>
          <w:szCs w:val="28"/>
        </w:rPr>
        <w:t xml:space="preserve"> если проезд осуществлялся по электронному проездному документу (билету), используемому на железнодорожном </w:t>
      </w:r>
      <w:proofErr w:type="gramStart"/>
      <w:r w:rsidR="009D243C" w:rsidRPr="002B5A4B">
        <w:rPr>
          <w:sz w:val="28"/>
          <w:szCs w:val="28"/>
        </w:rPr>
        <w:t xml:space="preserve">транспорте, </w:t>
      </w:r>
      <w:r w:rsidR="00A35A11" w:rsidRPr="002B5A4B">
        <w:rPr>
          <w:sz w:val="28"/>
          <w:szCs w:val="28"/>
        </w:rPr>
        <w:t xml:space="preserve">  </w:t>
      </w:r>
      <w:proofErr w:type="gramEnd"/>
      <w:r w:rsidR="00A35A11" w:rsidRPr="002B5A4B">
        <w:rPr>
          <w:sz w:val="28"/>
          <w:szCs w:val="28"/>
        </w:rPr>
        <w:t xml:space="preserve">                         </w:t>
      </w:r>
      <w:r w:rsidR="009D243C" w:rsidRPr="002B5A4B">
        <w:rPr>
          <w:sz w:val="28"/>
          <w:szCs w:val="28"/>
        </w:rPr>
        <w:t>к оплате представляется контрольный купон электронного проездного документа (выписка из автоматизированной системы управления пассажирскими перевозками на железнодорожном транспорте), оформленного на бланке строгой отчетности.</w:t>
      </w:r>
    </w:p>
    <w:p w14:paraId="16BC6984" w14:textId="4D545F14" w:rsidR="00A35A11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9</w:t>
      </w:r>
      <w:r w:rsidR="00E10ECF" w:rsidRPr="002B5A4B">
        <w:rPr>
          <w:sz w:val="28"/>
          <w:szCs w:val="28"/>
        </w:rPr>
        <w:t>. </w:t>
      </w:r>
      <w:r w:rsidR="007C1745" w:rsidRPr="002B5A4B">
        <w:rPr>
          <w:sz w:val="28"/>
          <w:szCs w:val="28"/>
        </w:rPr>
        <w:t>В случае</w:t>
      </w:r>
      <w:r w:rsidR="009D243C" w:rsidRPr="002B5A4B">
        <w:rPr>
          <w:sz w:val="28"/>
          <w:szCs w:val="28"/>
        </w:rPr>
        <w:t xml:space="preserve"> если порядок расчетов при приобретении проездных документов, предусмотренных </w:t>
      </w:r>
      <w:hyperlink w:anchor="P67" w:history="1">
        <w:r w:rsidR="009D243C" w:rsidRPr="002B5A4B">
          <w:rPr>
            <w:sz w:val="28"/>
            <w:szCs w:val="28"/>
          </w:rPr>
          <w:t xml:space="preserve">пунктами </w:t>
        </w:r>
        <w:r w:rsidR="00556AFD" w:rsidRPr="002B5A4B">
          <w:rPr>
            <w:sz w:val="28"/>
            <w:szCs w:val="28"/>
          </w:rPr>
          <w:t>7</w:t>
        </w:r>
      </w:hyperlink>
      <w:r w:rsidR="00A35A11" w:rsidRPr="002B5A4B">
        <w:rPr>
          <w:sz w:val="28"/>
          <w:szCs w:val="28"/>
        </w:rPr>
        <w:t>–</w:t>
      </w:r>
      <w:hyperlink w:anchor="P74" w:history="1">
        <w:r w:rsidR="00556AFD" w:rsidRPr="002B5A4B">
          <w:rPr>
            <w:sz w:val="28"/>
            <w:szCs w:val="28"/>
          </w:rPr>
          <w:t>8</w:t>
        </w:r>
      </w:hyperlink>
      <w:r w:rsidR="00A35A11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Порядка, не подпадает </w:t>
      </w:r>
      <w:r w:rsidR="00A35A11" w:rsidRPr="002B5A4B">
        <w:rPr>
          <w:sz w:val="28"/>
          <w:szCs w:val="28"/>
        </w:rPr>
        <w:t xml:space="preserve">                           </w:t>
      </w:r>
      <w:r w:rsidR="009D243C" w:rsidRPr="002B5A4B">
        <w:rPr>
          <w:sz w:val="28"/>
          <w:szCs w:val="28"/>
        </w:rPr>
        <w:t xml:space="preserve">под действие законодательства Российской Федерации (при приобретении проездных документов за пределами </w:t>
      </w:r>
      <w:r w:rsidR="00A35A11" w:rsidRPr="002B5A4B">
        <w:rPr>
          <w:sz w:val="28"/>
          <w:szCs w:val="28"/>
        </w:rPr>
        <w:t xml:space="preserve">территории </w:t>
      </w:r>
      <w:r w:rsidR="009D243C" w:rsidRPr="002B5A4B">
        <w:rPr>
          <w:sz w:val="28"/>
          <w:szCs w:val="28"/>
        </w:rPr>
        <w:t xml:space="preserve">Российской Федерации), </w:t>
      </w:r>
      <w:r w:rsidR="00A35A11" w:rsidRPr="002B5A4B">
        <w:rPr>
          <w:sz w:val="28"/>
          <w:szCs w:val="28"/>
        </w:rPr>
        <w:t xml:space="preserve">                 </w:t>
      </w:r>
      <w:r w:rsidR="009D243C" w:rsidRPr="002B5A4B">
        <w:rPr>
          <w:sz w:val="28"/>
          <w:szCs w:val="28"/>
        </w:rPr>
        <w:t xml:space="preserve">для возмещения расходов на проезд с оформлением электронного пассажирского билета и багажной квитанции в гражданской авиации </w:t>
      </w:r>
      <w:r w:rsidR="00AA7B28" w:rsidRPr="002B5A4B">
        <w:rPr>
          <w:sz w:val="28"/>
          <w:szCs w:val="28"/>
        </w:rPr>
        <w:t xml:space="preserve">                       </w:t>
      </w:r>
      <w:r w:rsidR="009D243C" w:rsidRPr="002B5A4B">
        <w:rPr>
          <w:sz w:val="28"/>
          <w:szCs w:val="28"/>
        </w:rPr>
        <w:t>и (или) электронного проездного документа (билета) на жел</w:t>
      </w:r>
      <w:r w:rsidR="007C1745" w:rsidRPr="002B5A4B">
        <w:rPr>
          <w:sz w:val="28"/>
          <w:szCs w:val="28"/>
        </w:rPr>
        <w:t>езнодорожном транспорте пред</w:t>
      </w:r>
      <w:r w:rsidR="009D243C" w:rsidRPr="002B5A4B">
        <w:rPr>
          <w:sz w:val="28"/>
          <w:szCs w:val="28"/>
        </w:rPr>
        <w:t>ставляется мотивированный рапорт (заявление)</w:t>
      </w:r>
      <w:r w:rsidR="007C1745" w:rsidRPr="002B5A4B">
        <w:rPr>
          <w:sz w:val="28"/>
          <w:szCs w:val="28"/>
        </w:rPr>
        <w:t xml:space="preserve">                                   </w:t>
      </w:r>
      <w:r w:rsidR="009D243C" w:rsidRPr="002B5A4B">
        <w:rPr>
          <w:sz w:val="28"/>
          <w:szCs w:val="28"/>
        </w:rPr>
        <w:t>с приложением иного документа, подтверждающего произведенные расходы.</w:t>
      </w:r>
    </w:p>
    <w:p w14:paraId="33C22EF7" w14:textId="5C0337AF" w:rsidR="00A35A11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lastRenderedPageBreak/>
        <w:t>10</w:t>
      </w:r>
      <w:r w:rsidR="009D243C" w:rsidRPr="002B5A4B">
        <w:rPr>
          <w:sz w:val="28"/>
          <w:szCs w:val="28"/>
        </w:rPr>
        <w:t xml:space="preserve">. При приобретении проездных документов на проезд более высокой категории лицами, осуществляющими проезд и </w:t>
      </w:r>
      <w:r w:rsidR="00A35A11" w:rsidRPr="002B5A4B">
        <w:rPr>
          <w:sz w:val="28"/>
          <w:szCs w:val="28"/>
        </w:rPr>
        <w:t xml:space="preserve">(или) </w:t>
      </w:r>
      <w:r w:rsidR="009D243C" w:rsidRPr="002B5A4B">
        <w:rPr>
          <w:sz w:val="28"/>
          <w:szCs w:val="28"/>
        </w:rPr>
        <w:t>перевозку личного имущества, дополнительно представляются справки о стоимости проездных документов по категориям проезда, установленным для них.</w:t>
      </w:r>
    </w:p>
    <w:p w14:paraId="15E01160" w14:textId="0C4C1B99" w:rsidR="00A35A11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11</w:t>
      </w:r>
      <w:r w:rsidR="00A35A11" w:rsidRPr="002B5A4B">
        <w:rPr>
          <w:sz w:val="28"/>
          <w:szCs w:val="28"/>
        </w:rPr>
        <w:t>. </w:t>
      </w:r>
      <w:r w:rsidR="00307869" w:rsidRPr="002B5A4B">
        <w:rPr>
          <w:sz w:val="28"/>
          <w:szCs w:val="28"/>
        </w:rPr>
        <w:t>При возмещении расходов оплачивается п</w:t>
      </w:r>
      <w:r w:rsidR="009D243C" w:rsidRPr="002B5A4B">
        <w:rPr>
          <w:sz w:val="28"/>
          <w:szCs w:val="28"/>
        </w:rPr>
        <w:t>роез</w:t>
      </w:r>
      <w:r w:rsidR="00307869" w:rsidRPr="002B5A4B">
        <w:rPr>
          <w:sz w:val="28"/>
          <w:szCs w:val="28"/>
        </w:rPr>
        <w:t xml:space="preserve">д и перевозка личного имущества, осуществленные </w:t>
      </w:r>
      <w:r w:rsidR="009D243C" w:rsidRPr="002B5A4B">
        <w:rPr>
          <w:sz w:val="28"/>
          <w:szCs w:val="28"/>
        </w:rPr>
        <w:t xml:space="preserve">по кратчайшему пути следования (прямое беспересадочное сообщение, а при отсутствии беспересадочного сообщения </w:t>
      </w:r>
      <w:r w:rsidR="00A35A11" w:rsidRPr="002B5A4B">
        <w:rPr>
          <w:sz w:val="28"/>
          <w:szCs w:val="28"/>
        </w:rPr>
        <w:t>–</w:t>
      </w:r>
      <w:r w:rsidR="009D243C" w:rsidRPr="002B5A4B">
        <w:rPr>
          <w:sz w:val="28"/>
          <w:szCs w:val="28"/>
        </w:rPr>
        <w:t xml:space="preserve"> маршрут с наименьшим количеством пересадок от места </w:t>
      </w:r>
      <w:r w:rsidR="00307869" w:rsidRPr="002B5A4B">
        <w:rPr>
          <w:sz w:val="28"/>
          <w:szCs w:val="28"/>
        </w:rPr>
        <w:t xml:space="preserve">отправления до места назначения </w:t>
      </w:r>
      <w:r w:rsidR="009D243C" w:rsidRPr="002B5A4B">
        <w:rPr>
          <w:sz w:val="28"/>
          <w:szCs w:val="28"/>
        </w:rPr>
        <w:t>на выбранных в соответствии с катего</w:t>
      </w:r>
      <w:r w:rsidR="00307869" w:rsidRPr="002B5A4B">
        <w:rPr>
          <w:sz w:val="28"/>
          <w:szCs w:val="28"/>
        </w:rPr>
        <w:t xml:space="preserve">риями проезда видах транспорта) </w:t>
      </w:r>
      <w:r w:rsidR="009D243C" w:rsidRPr="002B5A4B">
        <w:rPr>
          <w:sz w:val="28"/>
          <w:szCs w:val="28"/>
        </w:rPr>
        <w:t xml:space="preserve">от места прохождения военной службы (места жительства) </w:t>
      </w:r>
      <w:r w:rsidR="00307869" w:rsidRPr="002B5A4B">
        <w:rPr>
          <w:sz w:val="28"/>
          <w:szCs w:val="28"/>
        </w:rPr>
        <w:t xml:space="preserve">                       </w:t>
      </w:r>
      <w:r w:rsidR="009D243C" w:rsidRPr="002B5A4B">
        <w:rPr>
          <w:sz w:val="28"/>
          <w:szCs w:val="28"/>
        </w:rPr>
        <w:t>до населенного пункта (</w:t>
      </w:r>
      <w:r w:rsidR="00361B49" w:rsidRPr="002B5A4B">
        <w:rPr>
          <w:sz w:val="28"/>
          <w:szCs w:val="28"/>
        </w:rPr>
        <w:t>медицинской</w:t>
      </w:r>
      <w:r w:rsidR="009D243C" w:rsidRPr="002B5A4B">
        <w:rPr>
          <w:sz w:val="28"/>
          <w:szCs w:val="28"/>
        </w:rPr>
        <w:t>, санаторно-курортно</w:t>
      </w:r>
      <w:r w:rsidR="00361B49" w:rsidRPr="002B5A4B">
        <w:rPr>
          <w:sz w:val="28"/>
          <w:szCs w:val="28"/>
        </w:rPr>
        <w:t>й</w:t>
      </w:r>
      <w:r w:rsidR="009D243C" w:rsidRPr="002B5A4B">
        <w:rPr>
          <w:sz w:val="28"/>
          <w:szCs w:val="28"/>
        </w:rPr>
        <w:t xml:space="preserve"> </w:t>
      </w:r>
      <w:r w:rsidR="00307869" w:rsidRPr="002B5A4B">
        <w:rPr>
          <w:sz w:val="28"/>
          <w:szCs w:val="28"/>
        </w:rPr>
        <w:t xml:space="preserve">                                                 </w:t>
      </w:r>
      <w:r w:rsidR="009D243C" w:rsidRPr="002B5A4B">
        <w:rPr>
          <w:sz w:val="28"/>
          <w:szCs w:val="28"/>
        </w:rPr>
        <w:t>и оздоровительн</w:t>
      </w:r>
      <w:r w:rsidR="00361B49" w:rsidRPr="002B5A4B">
        <w:rPr>
          <w:sz w:val="28"/>
          <w:szCs w:val="28"/>
        </w:rPr>
        <w:t>ой</w:t>
      </w:r>
      <w:r w:rsidR="009D243C" w:rsidRPr="002B5A4B">
        <w:rPr>
          <w:sz w:val="28"/>
          <w:szCs w:val="28"/>
        </w:rPr>
        <w:t xml:space="preserve"> </w:t>
      </w:r>
      <w:r w:rsidR="00361B49" w:rsidRPr="002B5A4B">
        <w:rPr>
          <w:sz w:val="28"/>
          <w:szCs w:val="28"/>
        </w:rPr>
        <w:t>организации</w:t>
      </w:r>
      <w:r w:rsidR="00307869" w:rsidRPr="002B5A4B">
        <w:rPr>
          <w:sz w:val="28"/>
          <w:szCs w:val="28"/>
        </w:rPr>
        <w:t xml:space="preserve">) </w:t>
      </w:r>
      <w:r w:rsidR="009D243C" w:rsidRPr="002B5A4B">
        <w:rPr>
          <w:sz w:val="28"/>
          <w:szCs w:val="28"/>
        </w:rPr>
        <w:t>в соответствии с целью поездки и обратно.</w:t>
      </w:r>
    </w:p>
    <w:p w14:paraId="2197E8A1" w14:textId="77777777" w:rsidR="00A35A1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При проезде и перевозке личного имущества несколькими видами транспорта оплате подлежит общая сумма расходов в пределах соответствующих категорий проезда.</w:t>
      </w:r>
    </w:p>
    <w:p w14:paraId="3CD490B7" w14:textId="24D04076" w:rsidR="00A35A1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В случае проезда и перевозки личного имущества (в том числе несколькими видами транспорта) при отклонении от кратчайшего маршрута следования возмещению подлежит общая сумма расходов, но не выше стоимости расходов по проезду и перевозке личного имущества</w:t>
      </w:r>
      <w:r w:rsidR="00307869" w:rsidRPr="002B5A4B">
        <w:rPr>
          <w:sz w:val="28"/>
          <w:szCs w:val="28"/>
        </w:rPr>
        <w:t xml:space="preserve">, осуществленных </w:t>
      </w:r>
      <w:r w:rsidRPr="002B5A4B">
        <w:rPr>
          <w:sz w:val="28"/>
          <w:szCs w:val="28"/>
        </w:rPr>
        <w:t xml:space="preserve">по кратчайшему пути следования на одном </w:t>
      </w:r>
      <w:r w:rsidR="00307869" w:rsidRPr="002B5A4B">
        <w:rPr>
          <w:sz w:val="28"/>
          <w:szCs w:val="28"/>
        </w:rPr>
        <w:t xml:space="preserve">                                     </w:t>
      </w:r>
      <w:r w:rsidRPr="002B5A4B">
        <w:rPr>
          <w:sz w:val="28"/>
          <w:szCs w:val="28"/>
        </w:rPr>
        <w:t>из использовавшихся видов транспорта (по выбору лица, которому возмещается стоимость проез</w:t>
      </w:r>
      <w:r w:rsidR="00307869" w:rsidRPr="002B5A4B">
        <w:rPr>
          <w:sz w:val="28"/>
          <w:szCs w:val="28"/>
        </w:rPr>
        <w:t xml:space="preserve">да </w:t>
      </w:r>
      <w:r w:rsidRPr="002B5A4B">
        <w:rPr>
          <w:sz w:val="28"/>
          <w:szCs w:val="28"/>
        </w:rPr>
        <w:t>и перевозки личного имущества).</w:t>
      </w:r>
    </w:p>
    <w:p w14:paraId="6E9725F6" w14:textId="456F1AF5" w:rsidR="00A35A11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Также возмещаются расходы за проезд </w:t>
      </w:r>
      <w:r w:rsidR="008651D1" w:rsidRPr="002B5A4B">
        <w:rPr>
          <w:sz w:val="28"/>
          <w:szCs w:val="28"/>
        </w:rPr>
        <w:t xml:space="preserve">на транспорте общего пользования (кроме такси) городского, пригородного и местного сообщения, а также аэроэкспрессе (экономического класса) </w:t>
      </w:r>
      <w:r w:rsidRPr="002B5A4B">
        <w:rPr>
          <w:sz w:val="28"/>
          <w:szCs w:val="28"/>
        </w:rPr>
        <w:t>до станции, пристани, аэропорта, если они находятся за чертой населенного пункта, при наличии документов (билет</w:t>
      </w:r>
      <w:r w:rsidR="008651D1" w:rsidRPr="002B5A4B">
        <w:rPr>
          <w:sz w:val="28"/>
          <w:szCs w:val="28"/>
        </w:rPr>
        <w:t>ов), подтверждающих эти расходы</w:t>
      </w:r>
      <w:r w:rsidRPr="002B5A4B">
        <w:rPr>
          <w:sz w:val="28"/>
          <w:szCs w:val="28"/>
        </w:rPr>
        <w:t>.</w:t>
      </w:r>
      <w:bookmarkStart w:id="7" w:name="P88"/>
      <w:bookmarkEnd w:id="7"/>
    </w:p>
    <w:p w14:paraId="381F3281" w14:textId="7FE4532C" w:rsidR="00A35A11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12</w:t>
      </w:r>
      <w:r w:rsidR="00A35A11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>При отсутствии (утр</w:t>
      </w:r>
      <w:r w:rsidR="008651D1" w:rsidRPr="002B5A4B">
        <w:rPr>
          <w:sz w:val="28"/>
          <w:szCs w:val="28"/>
        </w:rPr>
        <w:t xml:space="preserve">ате) документов, подтверждающих </w:t>
      </w:r>
      <w:r w:rsidR="009D243C" w:rsidRPr="002B5A4B">
        <w:rPr>
          <w:sz w:val="28"/>
          <w:szCs w:val="28"/>
        </w:rPr>
        <w:t>транспортные расходы, но при наличии отпускного билета, командировочного удостоверения, справки по рекомендуемой форме</w:t>
      </w:r>
      <w:r w:rsidR="008651D1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согласно </w:t>
      </w:r>
      <w:hyperlink w:anchor="P181" w:history="1">
        <w:r w:rsidR="00A35A11" w:rsidRPr="002B5A4B">
          <w:rPr>
            <w:sz w:val="28"/>
            <w:szCs w:val="28"/>
          </w:rPr>
          <w:t>приложению №</w:t>
        </w:r>
        <w:r w:rsidR="009D243C" w:rsidRPr="002B5A4B">
          <w:rPr>
            <w:sz w:val="28"/>
            <w:szCs w:val="28"/>
          </w:rPr>
          <w:t xml:space="preserve"> 2</w:t>
        </w:r>
      </w:hyperlink>
      <w:r w:rsidR="00A35A11" w:rsidRPr="002B5A4B">
        <w:rPr>
          <w:sz w:val="28"/>
          <w:szCs w:val="28"/>
        </w:rPr>
        <w:t xml:space="preserve"> к </w:t>
      </w:r>
      <w:r w:rsidR="009D243C" w:rsidRPr="002B5A4B">
        <w:rPr>
          <w:sz w:val="28"/>
          <w:szCs w:val="28"/>
        </w:rPr>
        <w:t>Порядку с отметкой о</w:t>
      </w:r>
      <w:r w:rsidR="008651D1" w:rsidRPr="002B5A4B">
        <w:rPr>
          <w:sz w:val="28"/>
          <w:szCs w:val="28"/>
        </w:rPr>
        <w:t xml:space="preserve"> пребывании в населенном пункте</w:t>
      </w:r>
      <w:r w:rsidR="009D243C" w:rsidRPr="002B5A4B">
        <w:rPr>
          <w:sz w:val="28"/>
          <w:szCs w:val="28"/>
        </w:rPr>
        <w:t xml:space="preserve"> либо заграничного паспорта с отметкой страны пребывания или иных документов, подтверждающих факт пребывания,</w:t>
      </w:r>
      <w:r w:rsidR="0067431F" w:rsidRPr="002B5A4B">
        <w:rPr>
          <w:sz w:val="28"/>
          <w:szCs w:val="28"/>
        </w:rPr>
        <w:t xml:space="preserve"> расходы по проезду возмещаются                        </w:t>
      </w:r>
      <w:r w:rsidR="008651D1" w:rsidRPr="002B5A4B">
        <w:rPr>
          <w:sz w:val="28"/>
          <w:szCs w:val="28"/>
        </w:rPr>
        <w:t>по представлении</w:t>
      </w:r>
      <w:r w:rsidR="009D243C" w:rsidRPr="002B5A4B">
        <w:rPr>
          <w:sz w:val="28"/>
          <w:szCs w:val="28"/>
        </w:rPr>
        <w:t xml:space="preserve"> дубликатов проездных документов либо справок транспортных организаций о факте приобретения проездных документов </w:t>
      </w:r>
      <w:r w:rsidR="00A35A11" w:rsidRPr="002B5A4B">
        <w:rPr>
          <w:sz w:val="28"/>
          <w:szCs w:val="28"/>
        </w:rPr>
        <w:t xml:space="preserve">                    </w:t>
      </w:r>
      <w:r w:rsidR="009D243C" w:rsidRPr="002B5A4B">
        <w:rPr>
          <w:sz w:val="28"/>
          <w:szCs w:val="28"/>
        </w:rPr>
        <w:t>и затратах на проезд в</w:t>
      </w:r>
      <w:r w:rsidR="0067431F" w:rsidRPr="002B5A4B">
        <w:rPr>
          <w:sz w:val="28"/>
          <w:szCs w:val="28"/>
        </w:rPr>
        <w:t xml:space="preserve"> размере произведенных расходов.</w:t>
      </w:r>
    </w:p>
    <w:p w14:paraId="17B812BD" w14:textId="637AFD69" w:rsidR="00772577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13</w:t>
      </w:r>
      <w:r w:rsidR="00772577" w:rsidRPr="002B5A4B">
        <w:rPr>
          <w:sz w:val="28"/>
          <w:szCs w:val="28"/>
        </w:rPr>
        <w:t>. </w:t>
      </w:r>
      <w:r w:rsidR="009D243C" w:rsidRPr="002B5A4B">
        <w:rPr>
          <w:sz w:val="28"/>
          <w:szCs w:val="28"/>
        </w:rPr>
        <w:t>При нал</w:t>
      </w:r>
      <w:r w:rsidR="008651D1" w:rsidRPr="002B5A4B">
        <w:rPr>
          <w:sz w:val="28"/>
          <w:szCs w:val="28"/>
        </w:rPr>
        <w:t xml:space="preserve">ичии документов, подтверждающих </w:t>
      </w:r>
      <w:r w:rsidR="009D243C" w:rsidRPr="002B5A4B">
        <w:rPr>
          <w:sz w:val="28"/>
          <w:szCs w:val="28"/>
        </w:rPr>
        <w:t xml:space="preserve">транспортные расходы, но отсутствии в отпускном билете (командировочном удостоверении) отметки о пребывании в населенном пункте </w:t>
      </w:r>
      <w:r w:rsidR="00E04FAE" w:rsidRPr="002B5A4B">
        <w:rPr>
          <w:sz w:val="28"/>
          <w:szCs w:val="28"/>
        </w:rPr>
        <w:t>или</w:t>
      </w:r>
      <w:r w:rsidR="009D243C" w:rsidRPr="002B5A4B">
        <w:rPr>
          <w:sz w:val="28"/>
          <w:szCs w:val="28"/>
        </w:rPr>
        <w:t xml:space="preserve"> справки</w:t>
      </w:r>
      <w:r w:rsidR="008651D1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по рекомендуемой форме согласно </w:t>
      </w:r>
      <w:hyperlink w:anchor="P181" w:history="1">
        <w:r w:rsidR="009D243C" w:rsidRPr="002B5A4B">
          <w:rPr>
            <w:sz w:val="28"/>
            <w:szCs w:val="28"/>
          </w:rPr>
          <w:t xml:space="preserve">приложению </w:t>
        </w:r>
        <w:r w:rsidR="00772577" w:rsidRPr="002B5A4B">
          <w:rPr>
            <w:sz w:val="28"/>
            <w:szCs w:val="28"/>
          </w:rPr>
          <w:t>№</w:t>
        </w:r>
        <w:r w:rsidR="009D243C" w:rsidRPr="002B5A4B">
          <w:rPr>
            <w:sz w:val="28"/>
            <w:szCs w:val="28"/>
          </w:rPr>
          <w:t xml:space="preserve"> 2</w:t>
        </w:r>
      </w:hyperlink>
      <w:r w:rsidR="00772577" w:rsidRPr="002B5A4B">
        <w:rPr>
          <w:sz w:val="28"/>
          <w:szCs w:val="28"/>
        </w:rPr>
        <w:t xml:space="preserve"> к </w:t>
      </w:r>
      <w:r w:rsidR="008651D1" w:rsidRPr="002B5A4B">
        <w:rPr>
          <w:sz w:val="28"/>
          <w:szCs w:val="28"/>
        </w:rPr>
        <w:t xml:space="preserve">Порядку </w:t>
      </w:r>
      <w:r w:rsidR="009D243C" w:rsidRPr="002B5A4B">
        <w:rPr>
          <w:sz w:val="28"/>
          <w:szCs w:val="28"/>
        </w:rPr>
        <w:t xml:space="preserve">либо отсутствии заграничного паспорта с </w:t>
      </w:r>
      <w:r w:rsidR="00772577" w:rsidRPr="002B5A4B">
        <w:rPr>
          <w:sz w:val="28"/>
          <w:szCs w:val="28"/>
        </w:rPr>
        <w:t>отметкой</w:t>
      </w:r>
      <w:r w:rsidR="009D243C" w:rsidRPr="002B5A4B">
        <w:rPr>
          <w:sz w:val="28"/>
          <w:szCs w:val="28"/>
        </w:rPr>
        <w:t xml:space="preserve"> страны пребывания</w:t>
      </w:r>
      <w:r w:rsidR="008651D1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или иных документов, подтверждающих факт пребывания в населенном пункте, возмещение расходов по проезду </w:t>
      </w:r>
      <w:r w:rsidR="008651D1" w:rsidRPr="002B5A4B">
        <w:rPr>
          <w:sz w:val="28"/>
          <w:szCs w:val="28"/>
        </w:rPr>
        <w:t xml:space="preserve">                                   </w:t>
      </w:r>
      <w:r w:rsidR="009D243C" w:rsidRPr="002B5A4B">
        <w:rPr>
          <w:sz w:val="28"/>
          <w:szCs w:val="28"/>
        </w:rPr>
        <w:t>и перевозке личного имущества осуществляется на основании мотивированного рапорта (заявления</w:t>
      </w:r>
      <w:r w:rsidR="00E04FAE" w:rsidRPr="002B5A4B">
        <w:rPr>
          <w:sz w:val="28"/>
          <w:szCs w:val="28"/>
        </w:rPr>
        <w:t xml:space="preserve">) лица, осуществившего проезд </w:t>
      </w:r>
      <w:r w:rsidR="008651D1" w:rsidRPr="002B5A4B">
        <w:rPr>
          <w:sz w:val="28"/>
          <w:szCs w:val="28"/>
        </w:rPr>
        <w:t xml:space="preserve">                              </w:t>
      </w:r>
      <w:r w:rsidR="00E04FAE" w:rsidRPr="002B5A4B">
        <w:rPr>
          <w:sz w:val="28"/>
          <w:szCs w:val="28"/>
        </w:rPr>
        <w:lastRenderedPageBreak/>
        <w:t xml:space="preserve">и </w:t>
      </w:r>
      <w:r w:rsidR="009D243C" w:rsidRPr="002B5A4B">
        <w:rPr>
          <w:sz w:val="28"/>
          <w:szCs w:val="28"/>
        </w:rPr>
        <w:t>перевозку личного имущества, в котором указываются причины отсутствия отметки о пребывании в населенном пункте.</w:t>
      </w:r>
    </w:p>
    <w:p w14:paraId="575CE996" w14:textId="567ADDA1" w:rsidR="00772577" w:rsidRPr="002B5A4B" w:rsidRDefault="00B17AAE" w:rsidP="00E10ECF">
      <w:pPr>
        <w:widowControl/>
        <w:ind w:firstLine="709"/>
      </w:pPr>
      <w:r w:rsidRPr="002B5A4B">
        <w:t>14</w:t>
      </w:r>
      <w:r w:rsidR="001C098D" w:rsidRPr="002B5A4B">
        <w:t>. </w:t>
      </w:r>
      <w:r w:rsidR="009D243C" w:rsidRPr="002B5A4B">
        <w:t>Возмещение расходов, связанных с проездом военнослужащ</w:t>
      </w:r>
      <w:r w:rsidR="00307869" w:rsidRPr="002B5A4B">
        <w:t>их, проходящих</w:t>
      </w:r>
      <w:r w:rsidR="00F80F47" w:rsidRPr="002B5A4B">
        <w:t xml:space="preserve"> военную службу в районах Крайнего Севера и приравненных                   к ним местностях, других местностях с неблагоприятными климатическими                 и (или) экологическими условиями, в том числе отдаленных,                                                  а также на территории субъектов Российской Федерации, входящих                                </w:t>
      </w:r>
      <w:r w:rsidR="008651D1" w:rsidRPr="002B5A4B">
        <w:t>в Уральский, Сибирский</w:t>
      </w:r>
      <w:r w:rsidR="00F80F47" w:rsidRPr="002B5A4B">
        <w:t xml:space="preserve"> и Дальневосточный федеральные округа, </w:t>
      </w:r>
      <w:r w:rsidR="001057F9" w:rsidRPr="002B5A4B">
        <w:t xml:space="preserve">                                 </w:t>
      </w:r>
      <w:r w:rsidR="00F80F47" w:rsidRPr="002B5A4B">
        <w:t xml:space="preserve">а также </w:t>
      </w:r>
      <w:r w:rsidR="00E35948" w:rsidRPr="002B5A4B">
        <w:t>одно</w:t>
      </w:r>
      <w:r w:rsidR="00307869" w:rsidRPr="002B5A4B">
        <w:t>го</w:t>
      </w:r>
      <w:r w:rsidR="00E35948" w:rsidRPr="002B5A4B">
        <w:t xml:space="preserve"> </w:t>
      </w:r>
      <w:r w:rsidR="00F80F47" w:rsidRPr="002B5A4B">
        <w:t>член</w:t>
      </w:r>
      <w:r w:rsidR="00307869" w:rsidRPr="002B5A4B">
        <w:t>а</w:t>
      </w:r>
      <w:r w:rsidR="001057F9" w:rsidRPr="002B5A4B">
        <w:t xml:space="preserve"> их сем</w:t>
      </w:r>
      <w:r w:rsidR="00307869" w:rsidRPr="002B5A4B">
        <w:t>ьи</w:t>
      </w:r>
      <w:r w:rsidR="00E35948" w:rsidRPr="002B5A4B">
        <w:t xml:space="preserve"> к месту использования основного отпуска                           по территории Российской Федерации и обратно (один раз в год) </w:t>
      </w:r>
      <w:r w:rsidR="005F7234" w:rsidRPr="002B5A4B">
        <w:t>на личном транспорте</w:t>
      </w:r>
      <w:r w:rsidR="00307869" w:rsidRPr="002B5A4B">
        <w:t>,</w:t>
      </w:r>
      <w:r w:rsidR="009D243C" w:rsidRPr="002B5A4B">
        <w:t xml:space="preserve"> </w:t>
      </w:r>
      <w:r w:rsidR="00307869" w:rsidRPr="002B5A4B">
        <w:t>осуществляется</w:t>
      </w:r>
      <w:r w:rsidR="009D243C" w:rsidRPr="002B5A4B">
        <w:t xml:space="preserve"> на основании</w:t>
      </w:r>
      <w:r w:rsidR="00EF62AE" w:rsidRPr="002B5A4B">
        <w:t xml:space="preserve"> </w:t>
      </w:r>
      <w:r w:rsidR="009D243C" w:rsidRPr="002B5A4B">
        <w:t>мотивированного рапорта</w:t>
      </w:r>
      <w:r w:rsidR="00EF62AE" w:rsidRPr="002B5A4B">
        <w:t xml:space="preserve"> (заявления)</w:t>
      </w:r>
      <w:r w:rsidR="005F7234" w:rsidRPr="002B5A4B">
        <w:t xml:space="preserve"> </w:t>
      </w:r>
      <w:r w:rsidR="009D243C" w:rsidRPr="002B5A4B">
        <w:t>в размере фактически произведенных расходов на оплату стоимости израсходов</w:t>
      </w:r>
      <w:r w:rsidR="007E038A" w:rsidRPr="002B5A4B">
        <w:t xml:space="preserve">анного топлива по </w:t>
      </w:r>
      <w:r w:rsidR="00C016C9" w:rsidRPr="002B5A4B">
        <w:t>норм</w:t>
      </w:r>
      <w:r w:rsidR="007E038A" w:rsidRPr="002B5A4B">
        <w:t>ам</w:t>
      </w:r>
      <w:r w:rsidR="00C016C9" w:rsidRPr="002B5A4B">
        <w:t xml:space="preserve"> </w:t>
      </w:r>
      <w:r w:rsidR="005F7234" w:rsidRPr="002B5A4B">
        <w:t xml:space="preserve">расхода топлива, </w:t>
      </w:r>
      <w:r w:rsidR="008651D1" w:rsidRPr="002B5A4B">
        <w:t>рассчитанным</w:t>
      </w:r>
      <w:r w:rsidR="00307869" w:rsidRPr="002B5A4B">
        <w:t xml:space="preserve"> </w:t>
      </w:r>
      <w:r w:rsidR="005F7234" w:rsidRPr="002B5A4B">
        <w:t>для соответствующего транспортного средства</w:t>
      </w:r>
      <w:r w:rsidR="007C7FEE" w:rsidRPr="002B5A4B">
        <w:rPr>
          <w:rStyle w:val="affff1"/>
        </w:rPr>
        <w:footnoteReference w:id="3"/>
      </w:r>
      <w:r w:rsidR="005F7234" w:rsidRPr="002B5A4B">
        <w:t xml:space="preserve">, </w:t>
      </w:r>
      <w:r w:rsidR="007E038A" w:rsidRPr="002B5A4B">
        <w:t xml:space="preserve">но не выше </w:t>
      </w:r>
      <w:r w:rsidR="008F341F" w:rsidRPr="002B5A4B">
        <w:t>стоимости проезда по тарифу плацкартного</w:t>
      </w:r>
      <w:r w:rsidR="007E038A" w:rsidRPr="002B5A4B">
        <w:t xml:space="preserve"> </w:t>
      </w:r>
      <w:r w:rsidR="00405184" w:rsidRPr="002B5A4B">
        <w:t xml:space="preserve">вагона пассажирского поезда, </w:t>
      </w:r>
      <w:r w:rsidR="00307869" w:rsidRPr="002B5A4B">
        <w:t xml:space="preserve">                      </w:t>
      </w:r>
      <w:r w:rsidR="00405184" w:rsidRPr="002B5A4B">
        <w:t xml:space="preserve">а </w:t>
      </w:r>
      <w:r w:rsidR="00307869" w:rsidRPr="002B5A4B">
        <w:t>при отсутствии</w:t>
      </w:r>
      <w:r w:rsidR="00405184" w:rsidRPr="002B5A4B">
        <w:t xml:space="preserve"> железнодорожного транспорта</w:t>
      </w:r>
      <w:r w:rsidR="00350B9F" w:rsidRPr="002B5A4B">
        <w:t xml:space="preserve"> – </w:t>
      </w:r>
      <w:r w:rsidR="00405184" w:rsidRPr="002B5A4B">
        <w:t xml:space="preserve">по тарифу </w:t>
      </w:r>
      <w:r w:rsidR="008F341F" w:rsidRPr="002B5A4B">
        <w:t>междугородного автобуса</w:t>
      </w:r>
      <w:r w:rsidR="009D243C" w:rsidRPr="002B5A4B">
        <w:t>.</w:t>
      </w:r>
    </w:p>
    <w:p w14:paraId="2A829763" w14:textId="78319258" w:rsidR="00772577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Для возмещения расходов военнослужащий </w:t>
      </w:r>
      <w:r w:rsidR="005F7234" w:rsidRPr="002B5A4B">
        <w:rPr>
          <w:sz w:val="28"/>
          <w:szCs w:val="28"/>
        </w:rPr>
        <w:t xml:space="preserve">(член семьи) </w:t>
      </w:r>
      <w:r w:rsidRPr="002B5A4B">
        <w:rPr>
          <w:sz w:val="28"/>
          <w:szCs w:val="28"/>
        </w:rPr>
        <w:t>к рапорту (заявлению) прилагает</w:t>
      </w:r>
      <w:r w:rsidR="005F7234" w:rsidRPr="002B5A4B">
        <w:rPr>
          <w:sz w:val="28"/>
          <w:szCs w:val="28"/>
        </w:rPr>
        <w:t xml:space="preserve"> чеки автозаправочных станций, отпускной билет                        </w:t>
      </w:r>
      <w:r w:rsidRPr="002B5A4B">
        <w:rPr>
          <w:sz w:val="28"/>
          <w:szCs w:val="28"/>
        </w:rPr>
        <w:t xml:space="preserve">с произведенными в </w:t>
      </w:r>
      <w:r w:rsidR="005F7234" w:rsidRPr="002B5A4B">
        <w:rPr>
          <w:sz w:val="28"/>
          <w:szCs w:val="28"/>
        </w:rPr>
        <w:t xml:space="preserve">установленном порядке отметками о пребывании в месте проведения основного отпуска и расчеты по расходу топлива, </w:t>
      </w:r>
      <w:r w:rsidR="00CF1266" w:rsidRPr="002B5A4B">
        <w:rPr>
          <w:sz w:val="28"/>
          <w:szCs w:val="28"/>
        </w:rPr>
        <w:t>компенсация                  по оформлению которых не производится</w:t>
      </w:r>
      <w:r w:rsidRPr="002B5A4B">
        <w:rPr>
          <w:sz w:val="28"/>
          <w:szCs w:val="28"/>
        </w:rPr>
        <w:t>.</w:t>
      </w:r>
    </w:p>
    <w:p w14:paraId="2911F988" w14:textId="3832F97B" w:rsidR="001A5D5F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15</w:t>
      </w:r>
      <w:r w:rsidR="00E10ECF" w:rsidRPr="002B5A4B">
        <w:rPr>
          <w:sz w:val="28"/>
          <w:szCs w:val="28"/>
        </w:rPr>
        <w:t>. </w:t>
      </w:r>
      <w:r w:rsidR="00AC457D" w:rsidRPr="002B5A4B">
        <w:rPr>
          <w:sz w:val="28"/>
          <w:szCs w:val="28"/>
        </w:rPr>
        <w:t xml:space="preserve">Возмещение одних и тех же расходов по нескольким основаниям               </w:t>
      </w:r>
      <w:proofErr w:type="gramStart"/>
      <w:r w:rsidR="00AC457D" w:rsidRPr="002B5A4B">
        <w:rPr>
          <w:sz w:val="28"/>
          <w:szCs w:val="28"/>
        </w:rPr>
        <w:t xml:space="preserve">   (</w:t>
      </w:r>
      <w:proofErr w:type="gramEnd"/>
      <w:r w:rsidR="00AC457D" w:rsidRPr="002B5A4B">
        <w:rPr>
          <w:sz w:val="28"/>
          <w:szCs w:val="28"/>
        </w:rPr>
        <w:t>за исключением проезда в служебные командировки) п</w:t>
      </w:r>
      <w:r w:rsidR="00E04FAE" w:rsidRPr="002B5A4B">
        <w:rPr>
          <w:sz w:val="28"/>
          <w:szCs w:val="28"/>
        </w:rPr>
        <w:t xml:space="preserve">ри одновременном возникновении у </w:t>
      </w:r>
      <w:r w:rsidR="006D3A19" w:rsidRPr="002B5A4B">
        <w:rPr>
          <w:sz w:val="28"/>
          <w:szCs w:val="28"/>
        </w:rPr>
        <w:t>лиц, осуществляющих проезд</w:t>
      </w:r>
      <w:r w:rsidR="00AC457D" w:rsidRPr="002B5A4B">
        <w:rPr>
          <w:sz w:val="28"/>
          <w:szCs w:val="28"/>
        </w:rPr>
        <w:t xml:space="preserve"> </w:t>
      </w:r>
      <w:r w:rsidR="006D3A19" w:rsidRPr="002B5A4B">
        <w:rPr>
          <w:sz w:val="28"/>
          <w:szCs w:val="28"/>
        </w:rPr>
        <w:t>и (или) перевозку личного имущества</w:t>
      </w:r>
      <w:r w:rsidR="00AC457D" w:rsidRPr="002B5A4B">
        <w:rPr>
          <w:sz w:val="28"/>
          <w:szCs w:val="28"/>
        </w:rPr>
        <w:t xml:space="preserve"> (в том числе</w:t>
      </w:r>
      <w:r w:rsidR="00E04FAE" w:rsidRPr="002B5A4B">
        <w:rPr>
          <w:sz w:val="28"/>
          <w:szCs w:val="28"/>
        </w:rPr>
        <w:t xml:space="preserve"> и в случае, когда член семьи военнослужащего является военнослужащим, проходящ</w:t>
      </w:r>
      <w:r w:rsidR="006D3A19" w:rsidRPr="002B5A4B">
        <w:rPr>
          <w:sz w:val="28"/>
          <w:szCs w:val="28"/>
        </w:rPr>
        <w:t>и</w:t>
      </w:r>
      <w:r w:rsidR="00AC457D" w:rsidRPr="002B5A4B">
        <w:rPr>
          <w:sz w:val="28"/>
          <w:szCs w:val="28"/>
        </w:rPr>
        <w:t xml:space="preserve">м военную службу по контракту), </w:t>
      </w:r>
      <w:r w:rsidR="00307869" w:rsidRPr="002B5A4B">
        <w:rPr>
          <w:sz w:val="28"/>
          <w:szCs w:val="28"/>
        </w:rPr>
        <w:t>производится</w:t>
      </w:r>
      <w:r w:rsidR="001A5D5F" w:rsidRPr="002B5A4B">
        <w:rPr>
          <w:sz w:val="28"/>
          <w:szCs w:val="28"/>
        </w:rPr>
        <w:t xml:space="preserve"> </w:t>
      </w:r>
      <w:r w:rsidR="00E04FAE" w:rsidRPr="002B5A4B">
        <w:rPr>
          <w:sz w:val="28"/>
          <w:szCs w:val="28"/>
        </w:rPr>
        <w:t>по одному основанию</w:t>
      </w:r>
      <w:r w:rsidR="001A5D5F" w:rsidRPr="002B5A4B">
        <w:rPr>
          <w:sz w:val="28"/>
          <w:szCs w:val="28"/>
        </w:rPr>
        <w:t>,</w:t>
      </w:r>
      <w:r w:rsidR="00E04FAE" w:rsidRPr="002B5A4B">
        <w:rPr>
          <w:sz w:val="28"/>
          <w:szCs w:val="28"/>
        </w:rPr>
        <w:t xml:space="preserve"> по </w:t>
      </w:r>
      <w:r w:rsidR="001A5D5F" w:rsidRPr="002B5A4B">
        <w:rPr>
          <w:sz w:val="28"/>
          <w:szCs w:val="28"/>
        </w:rPr>
        <w:t xml:space="preserve">их </w:t>
      </w:r>
      <w:r w:rsidR="00E04FAE" w:rsidRPr="002B5A4B">
        <w:rPr>
          <w:sz w:val="28"/>
          <w:szCs w:val="28"/>
        </w:rPr>
        <w:t xml:space="preserve">выбору. В этом случае </w:t>
      </w:r>
      <w:r w:rsidR="001A5D5F" w:rsidRPr="002B5A4B">
        <w:rPr>
          <w:sz w:val="28"/>
          <w:szCs w:val="28"/>
        </w:rPr>
        <w:t xml:space="preserve">лицом, которому </w:t>
      </w:r>
      <w:r w:rsidR="00307869" w:rsidRPr="002B5A4B">
        <w:rPr>
          <w:sz w:val="28"/>
          <w:szCs w:val="28"/>
        </w:rPr>
        <w:t>возмещаются расходы</w:t>
      </w:r>
      <w:r w:rsidR="001A5D5F" w:rsidRPr="002B5A4B">
        <w:rPr>
          <w:sz w:val="28"/>
          <w:szCs w:val="28"/>
        </w:rPr>
        <w:t xml:space="preserve"> по проезду и перевозке личного имущества,</w:t>
      </w:r>
      <w:r w:rsidR="00E04FAE" w:rsidRPr="002B5A4B">
        <w:rPr>
          <w:sz w:val="28"/>
          <w:szCs w:val="28"/>
        </w:rPr>
        <w:t xml:space="preserve"> </w:t>
      </w:r>
      <w:r w:rsidR="00AC457D" w:rsidRPr="002B5A4B">
        <w:rPr>
          <w:sz w:val="28"/>
          <w:szCs w:val="28"/>
        </w:rPr>
        <w:t>пред</w:t>
      </w:r>
      <w:r w:rsidR="001A5D5F" w:rsidRPr="002B5A4B">
        <w:rPr>
          <w:sz w:val="28"/>
          <w:szCs w:val="28"/>
        </w:rPr>
        <w:t>ставляется справка</w:t>
      </w:r>
      <w:r w:rsidR="00E04FAE" w:rsidRPr="002B5A4B">
        <w:rPr>
          <w:sz w:val="28"/>
          <w:szCs w:val="28"/>
        </w:rPr>
        <w:t xml:space="preserve"> о неиспользовании права проезда</w:t>
      </w:r>
      <w:r w:rsidR="00307869" w:rsidRPr="002B5A4B">
        <w:rPr>
          <w:sz w:val="28"/>
          <w:szCs w:val="28"/>
        </w:rPr>
        <w:t xml:space="preserve"> </w:t>
      </w:r>
      <w:r w:rsidR="003E0569" w:rsidRPr="002B5A4B">
        <w:rPr>
          <w:sz w:val="28"/>
          <w:szCs w:val="28"/>
        </w:rPr>
        <w:t>и перевозки личного имущества</w:t>
      </w:r>
      <w:r w:rsidR="00E04FAE" w:rsidRPr="002B5A4B">
        <w:rPr>
          <w:sz w:val="28"/>
          <w:szCs w:val="28"/>
        </w:rPr>
        <w:t xml:space="preserve"> на безвозмездной основе </w:t>
      </w:r>
      <w:r w:rsidR="001A5D5F" w:rsidRPr="002B5A4B">
        <w:rPr>
          <w:sz w:val="28"/>
          <w:szCs w:val="28"/>
        </w:rPr>
        <w:t xml:space="preserve">по другим основаниям </w:t>
      </w:r>
      <w:r w:rsidR="009D243C" w:rsidRPr="002B5A4B">
        <w:rPr>
          <w:sz w:val="28"/>
          <w:szCs w:val="28"/>
        </w:rPr>
        <w:t>(справка с места военной службы супруга-</w:t>
      </w:r>
      <w:r w:rsidR="001A5D5F" w:rsidRPr="002B5A4B">
        <w:rPr>
          <w:sz w:val="28"/>
          <w:szCs w:val="28"/>
        </w:rPr>
        <w:t>военнослужащего,</w:t>
      </w:r>
      <w:r w:rsidR="00307869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с места службы супруга</w:t>
      </w:r>
      <w:r w:rsidR="00AC457D" w:rsidRPr="002B5A4B">
        <w:rPr>
          <w:sz w:val="28"/>
          <w:szCs w:val="28"/>
        </w:rPr>
        <w:t xml:space="preserve"> – </w:t>
      </w:r>
      <w:r w:rsidR="009D243C" w:rsidRPr="002B5A4B">
        <w:rPr>
          <w:sz w:val="28"/>
          <w:szCs w:val="28"/>
        </w:rPr>
        <w:t>сотрудника федерального органа исполнительной власти</w:t>
      </w:r>
      <w:r w:rsidR="001A5D5F" w:rsidRPr="002B5A4B">
        <w:rPr>
          <w:sz w:val="28"/>
          <w:szCs w:val="28"/>
        </w:rPr>
        <w:t xml:space="preserve"> (федерального государственного органа)</w:t>
      </w:r>
      <w:r w:rsidR="009D243C" w:rsidRPr="002B5A4B">
        <w:rPr>
          <w:sz w:val="28"/>
          <w:szCs w:val="28"/>
        </w:rPr>
        <w:t xml:space="preserve">, справка </w:t>
      </w:r>
      <w:r w:rsidR="001A5D5F" w:rsidRPr="002B5A4B">
        <w:rPr>
          <w:sz w:val="28"/>
          <w:szCs w:val="28"/>
        </w:rPr>
        <w:t>органов пенсионного обеспечения)</w:t>
      </w:r>
      <w:r w:rsidR="009D243C" w:rsidRPr="002B5A4B">
        <w:rPr>
          <w:sz w:val="28"/>
          <w:szCs w:val="28"/>
        </w:rPr>
        <w:t>.</w:t>
      </w:r>
    </w:p>
    <w:p w14:paraId="5A0E51C3" w14:textId="2E91A16F" w:rsidR="009D243C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Расходы по проезду обоих военнослужащих-супругов возмещаются </w:t>
      </w:r>
      <w:r w:rsidR="001A5D5F" w:rsidRPr="002B5A4B">
        <w:rPr>
          <w:sz w:val="28"/>
          <w:szCs w:val="28"/>
        </w:rPr>
        <w:t xml:space="preserve">                   </w:t>
      </w:r>
      <w:r w:rsidRPr="002B5A4B">
        <w:rPr>
          <w:sz w:val="28"/>
          <w:szCs w:val="28"/>
        </w:rPr>
        <w:t>по категории проезда того военнослужащего, по месту военной службы которого они возмещаются.</w:t>
      </w:r>
    </w:p>
    <w:p w14:paraId="57F775E0" w14:textId="2F5E6417" w:rsidR="001F4920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16</w:t>
      </w:r>
      <w:r w:rsidR="003E0569" w:rsidRPr="002B5A4B">
        <w:rPr>
          <w:sz w:val="28"/>
          <w:szCs w:val="28"/>
        </w:rPr>
        <w:t>. Военнослужащим, уволенным с военной службы из органов военной прокуратуры</w:t>
      </w:r>
      <w:r w:rsidR="008B0980" w:rsidRPr="002B5A4B">
        <w:rPr>
          <w:sz w:val="28"/>
          <w:szCs w:val="28"/>
        </w:rPr>
        <w:t>, и членам их семей, а также членам семей ум</w:t>
      </w:r>
      <w:r w:rsidR="00F92DAC" w:rsidRPr="002B5A4B">
        <w:rPr>
          <w:sz w:val="28"/>
          <w:szCs w:val="28"/>
        </w:rPr>
        <w:t xml:space="preserve">ерших (погибших) военнослужащих </w:t>
      </w:r>
      <w:r w:rsidR="008B0980" w:rsidRPr="002B5A4B">
        <w:rPr>
          <w:sz w:val="28"/>
          <w:szCs w:val="28"/>
        </w:rPr>
        <w:t>расходы по проезду и перевозке личного имущества                          от прежнего места жительства к избранному новому месту жительства возмещаются независимо</w:t>
      </w:r>
      <w:r w:rsidR="00F92DAC" w:rsidRPr="002B5A4B">
        <w:rPr>
          <w:sz w:val="28"/>
          <w:szCs w:val="28"/>
        </w:rPr>
        <w:t xml:space="preserve"> от времени, прошедшего со дня увольнения </w:t>
      </w:r>
      <w:r w:rsidR="00F92DAC" w:rsidRPr="002B5A4B">
        <w:rPr>
          <w:sz w:val="28"/>
          <w:szCs w:val="28"/>
        </w:rPr>
        <w:lastRenderedPageBreak/>
        <w:t>военнослужащего с военной службы или исключения его из списков личного состава органа военной прокуратуры в связи со смертью (гибелью).</w:t>
      </w:r>
    </w:p>
    <w:p w14:paraId="54157112" w14:textId="424609D8" w:rsidR="001F4920" w:rsidRPr="002B5A4B" w:rsidRDefault="00B17AAE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17</w:t>
      </w:r>
      <w:r w:rsidR="001F4920" w:rsidRPr="002B5A4B">
        <w:rPr>
          <w:sz w:val="28"/>
          <w:szCs w:val="28"/>
        </w:rPr>
        <w:t>. Возмещение расходов по проезду и перевозке личного имущества гражданам, уволенным с военной службы из органов военной прокуратуры       без права на пенсионное обеспечение и убывшим на избранное новое место жительства, и членам их семей (близким родственникам</w:t>
      </w:r>
      <w:r w:rsidR="00D2571C" w:rsidRPr="002B5A4B">
        <w:rPr>
          <w:sz w:val="28"/>
          <w:szCs w:val="28"/>
        </w:rPr>
        <w:t xml:space="preserve">) производится </w:t>
      </w:r>
      <w:r w:rsidR="001F4920" w:rsidRPr="002B5A4B">
        <w:rPr>
          <w:sz w:val="28"/>
          <w:szCs w:val="28"/>
        </w:rPr>
        <w:t>финансовым</w:t>
      </w:r>
      <w:r w:rsidR="00355FF7" w:rsidRPr="002B5A4B">
        <w:rPr>
          <w:sz w:val="28"/>
          <w:szCs w:val="28"/>
        </w:rPr>
        <w:t>и</w:t>
      </w:r>
      <w:r w:rsidR="001F4920" w:rsidRPr="002B5A4B">
        <w:rPr>
          <w:sz w:val="28"/>
          <w:szCs w:val="28"/>
        </w:rPr>
        <w:t xml:space="preserve"> </w:t>
      </w:r>
      <w:r w:rsidR="00355FF7" w:rsidRPr="002B5A4B">
        <w:rPr>
          <w:sz w:val="28"/>
          <w:szCs w:val="28"/>
        </w:rPr>
        <w:t>подразделениями</w:t>
      </w:r>
      <w:r w:rsidR="001F4920" w:rsidRPr="002B5A4B">
        <w:rPr>
          <w:sz w:val="28"/>
          <w:szCs w:val="28"/>
        </w:rPr>
        <w:t xml:space="preserve"> </w:t>
      </w:r>
      <w:r w:rsidR="00355FF7" w:rsidRPr="002B5A4B">
        <w:rPr>
          <w:sz w:val="28"/>
          <w:szCs w:val="28"/>
        </w:rPr>
        <w:t>соответствующих органов военной прокуратуры</w:t>
      </w:r>
      <w:r w:rsidR="001F4920" w:rsidRPr="002B5A4B">
        <w:rPr>
          <w:sz w:val="28"/>
          <w:szCs w:val="28"/>
        </w:rPr>
        <w:t xml:space="preserve"> </w:t>
      </w:r>
      <w:r w:rsidR="00D2571C" w:rsidRPr="002B5A4B">
        <w:rPr>
          <w:sz w:val="28"/>
          <w:szCs w:val="28"/>
        </w:rPr>
        <w:t xml:space="preserve">на основании Порядка </w:t>
      </w:r>
      <w:r w:rsidR="001F4920" w:rsidRPr="002B5A4B">
        <w:rPr>
          <w:sz w:val="28"/>
          <w:szCs w:val="28"/>
        </w:rPr>
        <w:t xml:space="preserve">при представлении ими заявления </w:t>
      </w:r>
      <w:r w:rsidR="00D2571C" w:rsidRPr="002B5A4B">
        <w:rPr>
          <w:sz w:val="28"/>
          <w:szCs w:val="28"/>
        </w:rPr>
        <w:t xml:space="preserve">                           </w:t>
      </w:r>
      <w:r w:rsidR="001F4920" w:rsidRPr="002B5A4B">
        <w:rPr>
          <w:sz w:val="28"/>
          <w:szCs w:val="28"/>
        </w:rPr>
        <w:t>с указанием их банковских реквизитов для перечисления причитающихся сумм, а также документов, подтверждающих расходы по проезду и перевозке личного имущества.</w:t>
      </w:r>
    </w:p>
    <w:p w14:paraId="2C8BDB28" w14:textId="2258647A" w:rsidR="00622E80" w:rsidRPr="002B5A4B" w:rsidRDefault="00AD3B11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18</w:t>
      </w:r>
      <w:r w:rsidR="00622E80" w:rsidRPr="002B5A4B">
        <w:rPr>
          <w:sz w:val="28"/>
          <w:szCs w:val="28"/>
        </w:rPr>
        <w:t xml:space="preserve">. Военнослужащие, осуществляющие проезд и перевозку личного имущества без последующего возвращения к месту выдачи </w:t>
      </w:r>
      <w:r w:rsidRPr="002B5A4B">
        <w:rPr>
          <w:sz w:val="28"/>
          <w:szCs w:val="28"/>
        </w:rPr>
        <w:t>денежных средств (</w:t>
      </w:r>
      <w:r w:rsidR="00622E80" w:rsidRPr="002B5A4B">
        <w:rPr>
          <w:sz w:val="28"/>
          <w:szCs w:val="28"/>
        </w:rPr>
        <w:t>аванса</w:t>
      </w:r>
      <w:r w:rsidRPr="002B5A4B">
        <w:rPr>
          <w:sz w:val="28"/>
          <w:szCs w:val="28"/>
        </w:rPr>
        <w:t>)</w:t>
      </w:r>
      <w:r w:rsidR="00622E80" w:rsidRPr="002B5A4B">
        <w:rPr>
          <w:sz w:val="28"/>
          <w:szCs w:val="28"/>
        </w:rPr>
        <w:t>, представляют копии приобретенных прое</w:t>
      </w:r>
      <w:r w:rsidRPr="002B5A4B">
        <w:rPr>
          <w:sz w:val="28"/>
          <w:szCs w:val="28"/>
        </w:rPr>
        <w:t xml:space="preserve">здных и перевозочных документов </w:t>
      </w:r>
      <w:r w:rsidR="00622E80" w:rsidRPr="002B5A4B">
        <w:rPr>
          <w:sz w:val="28"/>
          <w:szCs w:val="28"/>
        </w:rPr>
        <w:t>в финансовое подразделение органа военн</w:t>
      </w:r>
      <w:r w:rsidRPr="002B5A4B">
        <w:rPr>
          <w:sz w:val="28"/>
          <w:szCs w:val="28"/>
        </w:rPr>
        <w:t xml:space="preserve">ой прокуратуры, выдавшее аванс, </w:t>
      </w:r>
      <w:r w:rsidR="00622E80" w:rsidRPr="002B5A4B">
        <w:rPr>
          <w:sz w:val="28"/>
          <w:szCs w:val="28"/>
        </w:rPr>
        <w:t xml:space="preserve">до совершения проезда (перевозки), а также </w:t>
      </w:r>
      <w:r w:rsidRPr="002B5A4B">
        <w:rPr>
          <w:sz w:val="28"/>
          <w:szCs w:val="28"/>
        </w:rPr>
        <w:t xml:space="preserve">в течение трех рабочих дней со дня прибытия к месту службы авансовый отчет </w:t>
      </w:r>
      <w:r w:rsidR="00622E80" w:rsidRPr="002B5A4B">
        <w:rPr>
          <w:sz w:val="28"/>
          <w:szCs w:val="28"/>
        </w:rPr>
        <w:t>и документы, подтверждающие</w:t>
      </w:r>
      <w:r w:rsidR="00405184" w:rsidRPr="002B5A4B">
        <w:rPr>
          <w:sz w:val="28"/>
          <w:szCs w:val="28"/>
        </w:rPr>
        <w:t xml:space="preserve"> с</w:t>
      </w:r>
      <w:r w:rsidRPr="002B5A4B">
        <w:rPr>
          <w:sz w:val="28"/>
          <w:szCs w:val="28"/>
        </w:rPr>
        <w:t>овершение проезда (перевозки),</w:t>
      </w:r>
      <w:r w:rsidR="00453655" w:rsidRPr="002B5A4B">
        <w:rPr>
          <w:sz w:val="28"/>
          <w:szCs w:val="28"/>
        </w:rPr>
        <w:t xml:space="preserve"> </w:t>
      </w:r>
      <w:r w:rsidR="00622E80" w:rsidRPr="002B5A4B">
        <w:rPr>
          <w:sz w:val="28"/>
          <w:szCs w:val="28"/>
        </w:rPr>
        <w:t xml:space="preserve">в финансовое подразделение Главной военной прокуратуры </w:t>
      </w:r>
      <w:r w:rsidR="00405184" w:rsidRPr="002B5A4B">
        <w:rPr>
          <w:sz w:val="28"/>
          <w:szCs w:val="28"/>
        </w:rPr>
        <w:t>либо</w:t>
      </w:r>
      <w:r w:rsidR="00622E80" w:rsidRPr="002B5A4B">
        <w:rPr>
          <w:sz w:val="28"/>
          <w:szCs w:val="28"/>
        </w:rPr>
        <w:t xml:space="preserve"> военной прокуратуры окружного звена, руководителю которой подчинен</w:t>
      </w:r>
      <w:r w:rsidR="00CE6E36" w:rsidRPr="002B5A4B">
        <w:rPr>
          <w:sz w:val="28"/>
          <w:szCs w:val="28"/>
        </w:rPr>
        <w:t xml:space="preserve"> </w:t>
      </w:r>
      <w:r w:rsidR="00D2571C" w:rsidRPr="002B5A4B">
        <w:rPr>
          <w:sz w:val="28"/>
          <w:szCs w:val="28"/>
        </w:rPr>
        <w:t xml:space="preserve">орган </w:t>
      </w:r>
      <w:r w:rsidR="00622E80" w:rsidRPr="002B5A4B">
        <w:rPr>
          <w:sz w:val="28"/>
          <w:szCs w:val="28"/>
        </w:rPr>
        <w:t>военн</w:t>
      </w:r>
      <w:r w:rsidR="00D2571C" w:rsidRPr="002B5A4B">
        <w:rPr>
          <w:sz w:val="28"/>
          <w:szCs w:val="28"/>
        </w:rPr>
        <w:t>ой</w:t>
      </w:r>
      <w:r w:rsidR="00622E80" w:rsidRPr="002B5A4B">
        <w:rPr>
          <w:sz w:val="28"/>
          <w:szCs w:val="28"/>
        </w:rPr>
        <w:t xml:space="preserve"> прокуратур</w:t>
      </w:r>
      <w:r w:rsidR="00D2571C" w:rsidRPr="002B5A4B">
        <w:rPr>
          <w:sz w:val="28"/>
          <w:szCs w:val="28"/>
        </w:rPr>
        <w:t>ы</w:t>
      </w:r>
      <w:r w:rsidR="00622E80" w:rsidRPr="002B5A4B">
        <w:rPr>
          <w:sz w:val="28"/>
          <w:szCs w:val="28"/>
        </w:rPr>
        <w:t xml:space="preserve">, </w:t>
      </w:r>
      <w:r w:rsidR="005635FC" w:rsidRPr="002B5A4B">
        <w:rPr>
          <w:sz w:val="28"/>
          <w:szCs w:val="28"/>
        </w:rPr>
        <w:t>куда</w:t>
      </w:r>
      <w:r w:rsidR="00622E80" w:rsidRPr="002B5A4B">
        <w:rPr>
          <w:sz w:val="28"/>
          <w:szCs w:val="28"/>
        </w:rPr>
        <w:t xml:space="preserve"> направлен для прохождени</w:t>
      </w:r>
      <w:r w:rsidR="00405184" w:rsidRPr="002B5A4B">
        <w:rPr>
          <w:sz w:val="28"/>
          <w:szCs w:val="28"/>
        </w:rPr>
        <w:t>я военной службы военнослужащий.</w:t>
      </w:r>
    </w:p>
    <w:p w14:paraId="70084FDD" w14:textId="560B3FEE" w:rsidR="00453655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Сумма </w:t>
      </w:r>
      <w:r w:rsidR="00AD3B11" w:rsidRPr="002B5A4B">
        <w:rPr>
          <w:sz w:val="28"/>
          <w:szCs w:val="28"/>
        </w:rPr>
        <w:t>денежных средств (</w:t>
      </w:r>
      <w:r w:rsidRPr="002B5A4B">
        <w:rPr>
          <w:sz w:val="28"/>
          <w:szCs w:val="28"/>
        </w:rPr>
        <w:t>аванса</w:t>
      </w:r>
      <w:r w:rsidR="00AD3B11" w:rsidRPr="002B5A4B">
        <w:rPr>
          <w:sz w:val="28"/>
          <w:szCs w:val="28"/>
        </w:rPr>
        <w:t>)</w:t>
      </w:r>
      <w:r w:rsidRPr="002B5A4B">
        <w:rPr>
          <w:sz w:val="28"/>
          <w:szCs w:val="28"/>
        </w:rPr>
        <w:t>, выданного военнослужащему, убывающему на новое место военной службы, включается в извещение</w:t>
      </w:r>
      <w:r w:rsidR="00967055" w:rsidRPr="002B5A4B">
        <w:rPr>
          <w:sz w:val="28"/>
          <w:szCs w:val="28"/>
        </w:rPr>
        <w:t xml:space="preserve"> </w:t>
      </w:r>
      <w:r w:rsidR="00D60127" w:rsidRPr="002B5A4B">
        <w:rPr>
          <w:sz w:val="28"/>
          <w:szCs w:val="28"/>
        </w:rPr>
        <w:t xml:space="preserve">       </w:t>
      </w:r>
      <w:proofErr w:type="gramStart"/>
      <w:r w:rsidR="00D60127" w:rsidRPr="002B5A4B">
        <w:rPr>
          <w:sz w:val="28"/>
          <w:szCs w:val="28"/>
        </w:rPr>
        <w:t xml:space="preserve">   </w:t>
      </w:r>
      <w:r w:rsidR="00967055" w:rsidRPr="002B5A4B">
        <w:rPr>
          <w:sz w:val="28"/>
          <w:szCs w:val="28"/>
        </w:rPr>
        <w:t>(</w:t>
      </w:r>
      <w:proofErr w:type="gramEnd"/>
      <w:r w:rsidR="00967055" w:rsidRPr="002B5A4B">
        <w:rPr>
          <w:sz w:val="28"/>
          <w:szCs w:val="28"/>
        </w:rPr>
        <w:t>форма по ОКУД 0504805)</w:t>
      </w:r>
      <w:r w:rsidRPr="002B5A4B">
        <w:rPr>
          <w:sz w:val="28"/>
          <w:szCs w:val="28"/>
        </w:rPr>
        <w:t>, направляемое в рамках внутриведомственных расчетов</w:t>
      </w:r>
      <w:r w:rsidR="00D60127" w:rsidRPr="002B5A4B">
        <w:rPr>
          <w:sz w:val="28"/>
          <w:szCs w:val="28"/>
        </w:rPr>
        <w:t xml:space="preserve"> </w:t>
      </w:r>
      <w:r w:rsidR="00ED7F07" w:rsidRPr="002B5A4B">
        <w:rPr>
          <w:sz w:val="28"/>
          <w:szCs w:val="28"/>
        </w:rPr>
        <w:t xml:space="preserve">в Главную военную прокуратуру </w:t>
      </w:r>
      <w:r w:rsidR="00405184" w:rsidRPr="002B5A4B">
        <w:rPr>
          <w:sz w:val="28"/>
          <w:szCs w:val="28"/>
        </w:rPr>
        <w:t>либо</w:t>
      </w:r>
      <w:r w:rsidRPr="002B5A4B">
        <w:rPr>
          <w:sz w:val="28"/>
          <w:szCs w:val="28"/>
        </w:rPr>
        <w:t xml:space="preserve"> военн</w:t>
      </w:r>
      <w:r w:rsidR="00F52A17" w:rsidRPr="002B5A4B">
        <w:rPr>
          <w:sz w:val="28"/>
          <w:szCs w:val="28"/>
        </w:rPr>
        <w:t>ую</w:t>
      </w:r>
      <w:r w:rsidRPr="002B5A4B">
        <w:rPr>
          <w:sz w:val="28"/>
          <w:szCs w:val="28"/>
        </w:rPr>
        <w:t xml:space="preserve"> </w:t>
      </w:r>
      <w:r w:rsidR="00F52A17" w:rsidRPr="002B5A4B">
        <w:rPr>
          <w:sz w:val="28"/>
          <w:szCs w:val="28"/>
        </w:rPr>
        <w:t>прокуратуру</w:t>
      </w:r>
      <w:r w:rsidRPr="002B5A4B">
        <w:rPr>
          <w:sz w:val="28"/>
          <w:szCs w:val="28"/>
        </w:rPr>
        <w:t xml:space="preserve"> окружного звена, </w:t>
      </w:r>
      <w:r w:rsidR="00F52A17" w:rsidRPr="002B5A4B">
        <w:rPr>
          <w:sz w:val="28"/>
          <w:szCs w:val="28"/>
        </w:rPr>
        <w:t>руководителю котор</w:t>
      </w:r>
      <w:r w:rsidR="00CE6E36" w:rsidRPr="002B5A4B">
        <w:rPr>
          <w:sz w:val="28"/>
          <w:szCs w:val="28"/>
        </w:rPr>
        <w:t>ой</w:t>
      </w:r>
      <w:r w:rsidR="00F52A17" w:rsidRPr="002B5A4B">
        <w:rPr>
          <w:sz w:val="28"/>
          <w:szCs w:val="28"/>
        </w:rPr>
        <w:t xml:space="preserve"> подчинен</w:t>
      </w:r>
      <w:r w:rsidR="00D2571C" w:rsidRPr="002B5A4B">
        <w:rPr>
          <w:sz w:val="28"/>
          <w:szCs w:val="28"/>
        </w:rPr>
        <w:t xml:space="preserve"> орган</w:t>
      </w:r>
      <w:r w:rsidR="00F52A17" w:rsidRPr="002B5A4B">
        <w:rPr>
          <w:sz w:val="28"/>
          <w:szCs w:val="28"/>
        </w:rPr>
        <w:t xml:space="preserve"> военн</w:t>
      </w:r>
      <w:r w:rsidR="00D2571C" w:rsidRPr="002B5A4B">
        <w:rPr>
          <w:sz w:val="28"/>
          <w:szCs w:val="28"/>
        </w:rPr>
        <w:t>ой</w:t>
      </w:r>
      <w:r w:rsidR="00F52A17" w:rsidRPr="002B5A4B">
        <w:rPr>
          <w:sz w:val="28"/>
          <w:szCs w:val="28"/>
        </w:rPr>
        <w:t xml:space="preserve"> прокуратур</w:t>
      </w:r>
      <w:r w:rsidR="00D2571C" w:rsidRPr="002B5A4B">
        <w:rPr>
          <w:sz w:val="28"/>
          <w:szCs w:val="28"/>
        </w:rPr>
        <w:t>ы</w:t>
      </w:r>
      <w:r w:rsidR="005635FC" w:rsidRPr="002B5A4B">
        <w:rPr>
          <w:sz w:val="28"/>
          <w:szCs w:val="28"/>
        </w:rPr>
        <w:t>, куда</w:t>
      </w:r>
      <w:r w:rsidRPr="002B5A4B">
        <w:rPr>
          <w:sz w:val="28"/>
          <w:szCs w:val="28"/>
        </w:rPr>
        <w:t xml:space="preserve"> направлен</w:t>
      </w:r>
      <w:r w:rsidR="00AD3B11" w:rsidRPr="002B5A4B">
        <w:rPr>
          <w:sz w:val="28"/>
          <w:szCs w:val="28"/>
        </w:rPr>
        <w:t xml:space="preserve"> </w:t>
      </w:r>
      <w:r w:rsidRPr="002B5A4B">
        <w:rPr>
          <w:sz w:val="28"/>
          <w:szCs w:val="28"/>
        </w:rPr>
        <w:t>для прохождения военной службы военнослужащий.</w:t>
      </w:r>
      <w:r w:rsidR="00453655" w:rsidRPr="002B5A4B">
        <w:rPr>
          <w:sz w:val="28"/>
          <w:szCs w:val="28"/>
        </w:rPr>
        <w:t xml:space="preserve">  </w:t>
      </w:r>
    </w:p>
    <w:p w14:paraId="7557BBBD" w14:textId="77777777" w:rsidR="0067431F" w:rsidRPr="002B5A4B" w:rsidRDefault="00453655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                                                                                              </w:t>
      </w:r>
    </w:p>
    <w:p w14:paraId="040BF28A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596457F8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798FBC00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1A2C5652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31F84741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1CD25CAF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4D3A77C5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37D293FD" w14:textId="77777777" w:rsidR="0067431F" w:rsidRPr="002B5A4B" w:rsidRDefault="0067431F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73D41F72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2BC74895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173852D3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66CE2232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0D02C530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3E5380EE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2485F0AC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416EB187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4E9D66FA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078463FC" w14:textId="77777777" w:rsidR="00E753B4" w:rsidRPr="002B5A4B" w:rsidRDefault="00E753B4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36EE2B2D" w14:textId="77777777" w:rsidR="009D4EF1" w:rsidRPr="002B5A4B" w:rsidRDefault="009D4EF1" w:rsidP="007F248D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6C55C8F9" w14:textId="77777777" w:rsidR="00EE1566" w:rsidRPr="002B5A4B" w:rsidRDefault="00EE1566" w:rsidP="00EE1566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</w:p>
    <w:p w14:paraId="52008551" w14:textId="2296114D" w:rsidR="00C06FFA" w:rsidRPr="002B5A4B" w:rsidRDefault="0067431F" w:rsidP="00EE1566">
      <w:pPr>
        <w:pStyle w:val="ConsPlusNormal"/>
        <w:spacing w:line="240" w:lineRule="exact"/>
        <w:ind w:firstLine="567"/>
        <w:jc w:val="both"/>
        <w:rPr>
          <w:sz w:val="28"/>
          <w:szCs w:val="28"/>
        </w:rPr>
      </w:pPr>
      <w:r w:rsidRPr="002B5A4B"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E530EA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 xml:space="preserve">Приложение </w:t>
      </w:r>
      <w:r w:rsidR="00F92DAC" w:rsidRPr="002B5A4B">
        <w:rPr>
          <w:sz w:val="28"/>
          <w:szCs w:val="28"/>
        </w:rPr>
        <w:t>№</w:t>
      </w:r>
      <w:r w:rsidR="009D243C" w:rsidRPr="002B5A4B">
        <w:rPr>
          <w:sz w:val="28"/>
          <w:szCs w:val="28"/>
        </w:rPr>
        <w:t xml:space="preserve"> 1</w:t>
      </w:r>
    </w:p>
    <w:p w14:paraId="76E25FB8" w14:textId="137246EE" w:rsidR="00F92DAC" w:rsidRPr="002B5A4B" w:rsidRDefault="00C95CBE" w:rsidP="00EE1566">
      <w:pPr>
        <w:pStyle w:val="ConsPlusNormal"/>
        <w:spacing w:line="240" w:lineRule="exact"/>
        <w:ind w:firstLine="567"/>
        <w:outlineLvl w:val="1"/>
        <w:rPr>
          <w:sz w:val="28"/>
          <w:szCs w:val="28"/>
        </w:rPr>
      </w:pPr>
      <w:r w:rsidRPr="002B5A4B">
        <w:rPr>
          <w:sz w:val="28"/>
          <w:szCs w:val="28"/>
        </w:rPr>
        <w:t xml:space="preserve">                                             </w:t>
      </w:r>
      <w:r w:rsidR="003F7234" w:rsidRPr="002B5A4B">
        <w:rPr>
          <w:sz w:val="28"/>
          <w:szCs w:val="28"/>
        </w:rPr>
        <w:t xml:space="preserve">                                </w:t>
      </w:r>
      <w:r w:rsidR="00E530EA" w:rsidRPr="002B5A4B">
        <w:rPr>
          <w:sz w:val="28"/>
          <w:szCs w:val="28"/>
        </w:rPr>
        <w:t xml:space="preserve">            </w:t>
      </w:r>
      <w:r w:rsidR="00C06FFA" w:rsidRPr="002B5A4B">
        <w:rPr>
          <w:sz w:val="28"/>
          <w:szCs w:val="28"/>
        </w:rPr>
        <w:t>(к п</w:t>
      </w:r>
      <w:r w:rsidR="00E530EA" w:rsidRPr="002B5A4B">
        <w:rPr>
          <w:sz w:val="28"/>
          <w:szCs w:val="28"/>
        </w:rPr>
        <w:t>ункту</w:t>
      </w:r>
      <w:r w:rsidR="006179A3" w:rsidRPr="002B5A4B">
        <w:rPr>
          <w:sz w:val="28"/>
          <w:szCs w:val="28"/>
        </w:rPr>
        <w:t xml:space="preserve"> </w:t>
      </w:r>
      <w:r w:rsidR="00556AFD" w:rsidRPr="002B5A4B">
        <w:rPr>
          <w:sz w:val="28"/>
          <w:szCs w:val="28"/>
        </w:rPr>
        <w:t>3</w:t>
      </w:r>
      <w:r w:rsidR="00453655" w:rsidRPr="002B5A4B">
        <w:rPr>
          <w:sz w:val="28"/>
          <w:szCs w:val="28"/>
        </w:rPr>
        <w:t xml:space="preserve"> Порядка</w:t>
      </w:r>
      <w:r w:rsidR="006179A3" w:rsidRPr="002B5A4B">
        <w:rPr>
          <w:sz w:val="28"/>
          <w:szCs w:val="28"/>
        </w:rPr>
        <w:t>)</w:t>
      </w:r>
      <w:r w:rsidR="009D243C" w:rsidRPr="002B5A4B">
        <w:rPr>
          <w:sz w:val="28"/>
          <w:szCs w:val="28"/>
        </w:rPr>
        <w:t xml:space="preserve"> </w:t>
      </w:r>
    </w:p>
    <w:p w14:paraId="3A95C908" w14:textId="252FFF9C" w:rsidR="009D243C" w:rsidRPr="002B5A4B" w:rsidRDefault="009D243C" w:rsidP="009D243C">
      <w:pPr>
        <w:pStyle w:val="ConsPlusNormal"/>
        <w:ind w:firstLine="567"/>
        <w:jc w:val="right"/>
        <w:rPr>
          <w:sz w:val="28"/>
          <w:szCs w:val="28"/>
        </w:rPr>
      </w:pPr>
    </w:p>
    <w:p w14:paraId="6F999B22" w14:textId="77777777" w:rsidR="00C95CBE" w:rsidRPr="002B5A4B" w:rsidRDefault="00C95CBE" w:rsidP="009D243C">
      <w:pPr>
        <w:pStyle w:val="ConsPlusNormal"/>
        <w:ind w:firstLine="567"/>
        <w:jc w:val="right"/>
        <w:rPr>
          <w:sz w:val="28"/>
          <w:szCs w:val="28"/>
        </w:rPr>
      </w:pPr>
    </w:p>
    <w:p w14:paraId="26B632D0" w14:textId="77777777" w:rsidR="00E10ECF" w:rsidRPr="002B5A4B" w:rsidRDefault="00E10ECF" w:rsidP="00E10ECF">
      <w:pPr>
        <w:pStyle w:val="aff9"/>
        <w:spacing w:line="240" w:lineRule="exact"/>
        <w:jc w:val="both"/>
        <w:rPr>
          <w:rFonts w:ascii="Times New Roman" w:hAnsi="Times New Roman" w:cs="Times New Roman"/>
        </w:rPr>
      </w:pPr>
    </w:p>
    <w:p w14:paraId="485D0921" w14:textId="664482B6" w:rsidR="00C95CBE" w:rsidRPr="002B5A4B" w:rsidRDefault="00C95CBE" w:rsidP="00E10ECF">
      <w:pPr>
        <w:pStyle w:val="aff9"/>
        <w:spacing w:line="24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B5A4B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Угловой штамп</w:t>
      </w:r>
    </w:p>
    <w:p w14:paraId="343408BC" w14:textId="77777777" w:rsidR="00C95CBE" w:rsidRPr="002B5A4B" w:rsidRDefault="00C95CBE" w:rsidP="00E10ECF">
      <w:pPr>
        <w:pStyle w:val="aff9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B5A4B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органа военной прокуратуры</w:t>
      </w:r>
    </w:p>
    <w:p w14:paraId="1F4DFCEB" w14:textId="77777777" w:rsidR="009D243C" w:rsidRPr="002B5A4B" w:rsidRDefault="009D243C" w:rsidP="00E10ECF">
      <w:pPr>
        <w:pStyle w:val="ConsPlusNormal"/>
        <w:ind w:firstLine="709"/>
        <w:rPr>
          <w:sz w:val="28"/>
          <w:szCs w:val="28"/>
        </w:rPr>
      </w:pPr>
    </w:p>
    <w:p w14:paraId="4544813C" w14:textId="77777777" w:rsidR="009D243C" w:rsidRPr="002B5A4B" w:rsidRDefault="009D243C" w:rsidP="00E10ECF">
      <w:pPr>
        <w:pStyle w:val="ConsPlusNormal"/>
        <w:ind w:firstLine="709"/>
        <w:rPr>
          <w:sz w:val="28"/>
          <w:szCs w:val="28"/>
        </w:rPr>
      </w:pPr>
    </w:p>
    <w:p w14:paraId="2DC7F3BD" w14:textId="77777777" w:rsidR="00C731FE" w:rsidRPr="002B5A4B" w:rsidRDefault="00C731FE" w:rsidP="00E10ECF">
      <w:pPr>
        <w:pStyle w:val="ConsPlusNormal"/>
        <w:ind w:firstLine="709"/>
        <w:rPr>
          <w:sz w:val="28"/>
          <w:szCs w:val="28"/>
        </w:rPr>
      </w:pPr>
    </w:p>
    <w:p w14:paraId="701EB3F5" w14:textId="6ADE5DB1" w:rsidR="009D243C" w:rsidRPr="002B5A4B" w:rsidRDefault="009D243C" w:rsidP="00E10EC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36"/>
      <w:bookmarkEnd w:id="8"/>
      <w:r w:rsidRPr="002B5A4B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F92DAC" w:rsidRPr="002B5A4B">
        <w:rPr>
          <w:rFonts w:ascii="Times New Roman" w:hAnsi="Times New Roman" w:cs="Times New Roman"/>
          <w:sz w:val="24"/>
          <w:szCs w:val="24"/>
        </w:rPr>
        <w:t>№</w:t>
      </w:r>
      <w:r w:rsidRPr="002B5A4B">
        <w:rPr>
          <w:rFonts w:ascii="Times New Roman" w:hAnsi="Times New Roman" w:cs="Times New Roman"/>
          <w:sz w:val="24"/>
          <w:szCs w:val="24"/>
        </w:rPr>
        <w:t xml:space="preserve"> ____</w:t>
      </w:r>
    </w:p>
    <w:p w14:paraId="3ACC6B34" w14:textId="77777777" w:rsidR="00C731FE" w:rsidRPr="002B5A4B" w:rsidRDefault="00C731FE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857CE4" w14:textId="77777777" w:rsidR="00C06FFA" w:rsidRPr="002B5A4B" w:rsidRDefault="00C06FFA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FFEEA" w14:textId="0D9EAA15" w:rsidR="009D243C" w:rsidRPr="002B5A4B" w:rsidRDefault="00E10ECF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Выдана</w:t>
      </w:r>
      <w:r w:rsidR="001524D7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sz w:val="24"/>
          <w:szCs w:val="24"/>
        </w:rPr>
        <w:t>_____________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</w:t>
      </w:r>
      <w:r w:rsidR="00C731FE" w:rsidRPr="002B5A4B">
        <w:rPr>
          <w:rFonts w:ascii="Times New Roman" w:hAnsi="Times New Roman" w:cs="Times New Roman"/>
          <w:sz w:val="24"/>
          <w:szCs w:val="24"/>
        </w:rPr>
        <w:t>__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C9328D4" w14:textId="4953085B" w:rsidR="009D243C" w:rsidRPr="002B5A4B" w:rsidRDefault="009D243C" w:rsidP="00E10ECF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</w:t>
      </w:r>
    </w:p>
    <w:p w14:paraId="6FBD4CCE" w14:textId="77777777" w:rsidR="00C731FE" w:rsidRPr="002B5A4B" w:rsidRDefault="00C731FE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4AFC7" w14:textId="714DD565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 xml:space="preserve">в   том, что  он  (она)  в  соответствии  с  </w:t>
      </w:r>
      <w:hyperlink r:id="rId13" w:history="1">
        <w:r w:rsidRPr="002B5A4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B5A4B">
        <w:rPr>
          <w:rFonts w:ascii="Times New Roman" w:hAnsi="Times New Roman" w:cs="Times New Roman"/>
          <w:sz w:val="24"/>
          <w:szCs w:val="24"/>
        </w:rPr>
        <w:t xml:space="preserve">  Правительства</w:t>
      </w:r>
      <w:r w:rsidR="00C731FE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sz w:val="24"/>
          <w:szCs w:val="24"/>
        </w:rPr>
        <w:t xml:space="preserve">Российской  Федерации  от  20  апреля  2000  г. </w:t>
      </w:r>
      <w:r w:rsidR="00C06FFA" w:rsidRPr="002B5A4B">
        <w:rPr>
          <w:rFonts w:ascii="Times New Roman" w:hAnsi="Times New Roman" w:cs="Times New Roman"/>
          <w:sz w:val="24"/>
          <w:szCs w:val="24"/>
        </w:rPr>
        <w:t>№ 354 «</w:t>
      </w:r>
      <w:r w:rsidRPr="002B5A4B">
        <w:rPr>
          <w:rFonts w:ascii="Times New Roman" w:hAnsi="Times New Roman" w:cs="Times New Roman"/>
          <w:sz w:val="24"/>
          <w:szCs w:val="24"/>
        </w:rPr>
        <w:t>О порядке возмещения</w:t>
      </w:r>
      <w:r w:rsidR="00C731FE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sz w:val="24"/>
          <w:szCs w:val="24"/>
        </w:rPr>
        <w:t>расх</w:t>
      </w:r>
      <w:r w:rsidR="00C06FFA" w:rsidRPr="002B5A4B">
        <w:rPr>
          <w:rFonts w:ascii="Times New Roman" w:hAnsi="Times New Roman" w:cs="Times New Roman"/>
          <w:sz w:val="24"/>
          <w:szCs w:val="24"/>
        </w:rPr>
        <w:t>одов,</w:t>
      </w:r>
      <w:r w:rsidRPr="002B5A4B">
        <w:rPr>
          <w:rFonts w:ascii="Times New Roman" w:hAnsi="Times New Roman" w:cs="Times New Roman"/>
          <w:sz w:val="24"/>
          <w:szCs w:val="24"/>
        </w:rPr>
        <w:t xml:space="preserve"> связанных  </w:t>
      </w:r>
      <w:r w:rsidR="00C06FFA" w:rsidRPr="002B5A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B5A4B">
        <w:rPr>
          <w:rFonts w:ascii="Times New Roman" w:hAnsi="Times New Roman" w:cs="Times New Roman"/>
          <w:sz w:val="24"/>
          <w:szCs w:val="24"/>
        </w:rPr>
        <w:t>с  перевозкой  военнослужащих,  граждан,  уволенных с</w:t>
      </w:r>
      <w:r w:rsidR="00C731FE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sz w:val="24"/>
          <w:szCs w:val="24"/>
        </w:rPr>
        <w:t>военной  службы,  и  членов  их  семе</w:t>
      </w:r>
      <w:r w:rsidR="00C06FFA" w:rsidRPr="002B5A4B">
        <w:rPr>
          <w:rFonts w:ascii="Times New Roman" w:hAnsi="Times New Roman" w:cs="Times New Roman"/>
          <w:sz w:val="24"/>
          <w:szCs w:val="24"/>
        </w:rPr>
        <w:t>й, а также их личного имущества»</w:t>
      </w:r>
      <w:r w:rsidRPr="002B5A4B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C731FE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sz w:val="24"/>
          <w:szCs w:val="24"/>
        </w:rPr>
        <w:t>право  на  проезд  и  (или)  перевозку  личного  имущества на безвозмездной</w:t>
      </w:r>
      <w:r w:rsidR="00C731FE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sz w:val="24"/>
          <w:szCs w:val="24"/>
        </w:rPr>
        <w:t>основе.</w:t>
      </w:r>
    </w:p>
    <w:p w14:paraId="2DCA8135" w14:textId="77777777" w:rsidR="00C06FFA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28307F" w14:textId="4CCB9356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Основание:</w:t>
      </w:r>
    </w:p>
    <w:p w14:paraId="609DA185" w14:textId="77777777" w:rsidR="00D30478" w:rsidRPr="002B5A4B" w:rsidRDefault="00D30478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D9604A" w14:textId="24FBA065" w:rsidR="009D243C" w:rsidRPr="002B5A4B" w:rsidRDefault="009D243C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06FFA" w:rsidRPr="002B5A4B">
        <w:rPr>
          <w:rFonts w:ascii="Times New Roman" w:hAnsi="Times New Roman" w:cs="Times New Roman"/>
          <w:sz w:val="24"/>
          <w:szCs w:val="24"/>
        </w:rPr>
        <w:t>__________</w:t>
      </w:r>
      <w:r w:rsidRPr="002B5A4B">
        <w:rPr>
          <w:rFonts w:ascii="Times New Roman" w:hAnsi="Times New Roman" w:cs="Times New Roman"/>
          <w:sz w:val="24"/>
          <w:szCs w:val="24"/>
        </w:rPr>
        <w:t>_________</w:t>
      </w:r>
    </w:p>
    <w:p w14:paraId="444FBCCA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(указывается принадлежность к категории лиц, определенных </w:t>
      </w:r>
      <w:hyperlink r:id="rId14" w:history="1">
        <w:r w:rsidRPr="002B5A4B">
          <w:rPr>
            <w:rFonts w:ascii="Times New Roman" w:hAnsi="Times New Roman" w:cs="Times New Roman"/>
            <w:i/>
            <w:sz w:val="24"/>
            <w:szCs w:val="24"/>
          </w:rPr>
          <w:t>постановлением</w:t>
        </w:r>
      </w:hyperlink>
    </w:p>
    <w:p w14:paraId="2774FC37" w14:textId="33535099" w:rsidR="009D243C" w:rsidRPr="002B5A4B" w:rsidRDefault="009D243C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_________________________</w:t>
      </w:r>
      <w:r w:rsidR="00C06FFA" w:rsidRPr="002B5A4B">
        <w:rPr>
          <w:rFonts w:ascii="Times New Roman" w:hAnsi="Times New Roman" w:cs="Times New Roman"/>
          <w:sz w:val="24"/>
          <w:szCs w:val="24"/>
        </w:rPr>
        <w:t>__</w:t>
      </w:r>
      <w:r w:rsidRPr="002B5A4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AF85C94" w14:textId="70A6DD71" w:rsidR="009D243C" w:rsidRPr="002B5A4B" w:rsidRDefault="00C06FFA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Правительства Российской Федерации от 20 апреля 2000 г. </w:t>
      </w:r>
      <w:r w:rsidR="00C95CBE" w:rsidRPr="002B5A4B">
        <w:rPr>
          <w:rFonts w:ascii="Times New Roman" w:hAnsi="Times New Roman" w:cs="Times New Roman"/>
          <w:i/>
          <w:sz w:val="24"/>
          <w:szCs w:val="24"/>
        </w:rPr>
        <w:t>№</w:t>
      </w:r>
      <w:r w:rsidRPr="002B5A4B">
        <w:rPr>
          <w:rFonts w:ascii="Times New Roman" w:hAnsi="Times New Roman" w:cs="Times New Roman"/>
          <w:i/>
          <w:sz w:val="24"/>
          <w:szCs w:val="24"/>
        </w:rPr>
        <w:t xml:space="preserve"> 354 «О порядке</w:t>
      </w:r>
    </w:p>
    <w:p w14:paraId="55048729" w14:textId="5D9B8BE9" w:rsidR="009D243C" w:rsidRPr="002B5A4B" w:rsidRDefault="009D243C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06FFA" w:rsidRPr="002B5A4B">
        <w:rPr>
          <w:rFonts w:ascii="Times New Roman" w:hAnsi="Times New Roman" w:cs="Times New Roman"/>
          <w:sz w:val="24"/>
          <w:szCs w:val="24"/>
        </w:rPr>
        <w:t>__</w:t>
      </w:r>
      <w:r w:rsidRPr="002B5A4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A4A61B5" w14:textId="13E54082" w:rsidR="00D30478" w:rsidRPr="002B5A4B" w:rsidRDefault="00C06FFA" w:rsidP="00D3047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>возмещения расходов, связанных с перевозкой военнослужащих, граждан,</w:t>
      </w:r>
    </w:p>
    <w:p w14:paraId="44283ED2" w14:textId="4ED6F99F" w:rsidR="00C06FFA" w:rsidRPr="002B5A4B" w:rsidRDefault="00D30478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</w:t>
      </w:r>
      <w:r w:rsidR="00C06FFA" w:rsidRPr="002B5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D3B11" w:rsidRPr="002B5A4B">
        <w:rPr>
          <w:rFonts w:ascii="Times New Roman" w:hAnsi="Times New Roman" w:cs="Times New Roman"/>
          <w:sz w:val="24"/>
          <w:szCs w:val="24"/>
        </w:rPr>
        <w:t>.</w:t>
      </w:r>
    </w:p>
    <w:p w14:paraId="29C2113A" w14:textId="3B2EAFAA" w:rsidR="009D243C" w:rsidRPr="002B5A4B" w:rsidRDefault="00C06FFA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уволенных 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с военной службы, и членов их семе</w:t>
      </w:r>
      <w:r w:rsidRPr="002B5A4B">
        <w:rPr>
          <w:rFonts w:ascii="Times New Roman" w:hAnsi="Times New Roman" w:cs="Times New Roman"/>
          <w:i/>
          <w:sz w:val="24"/>
          <w:szCs w:val="24"/>
        </w:rPr>
        <w:t>й, а также их личного имущества»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)</w:t>
      </w:r>
    </w:p>
    <w:p w14:paraId="439B131A" w14:textId="77777777" w:rsidR="00AD3B11" w:rsidRPr="002B5A4B" w:rsidRDefault="00AD3B11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F1EB7" w14:textId="7F4D1A82" w:rsidR="00CA486E" w:rsidRPr="002B5A4B" w:rsidRDefault="00CA486E" w:rsidP="00BE59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Начальник (работник) кадрово</w:t>
      </w:r>
      <w:r w:rsidR="00E10ECF" w:rsidRPr="002B5A4B">
        <w:rPr>
          <w:rFonts w:ascii="Times New Roman" w:hAnsi="Times New Roman" w:cs="Times New Roman"/>
          <w:sz w:val="24"/>
          <w:szCs w:val="24"/>
        </w:rPr>
        <w:t>го подразделения</w:t>
      </w:r>
      <w:r w:rsidR="00BE59C1" w:rsidRPr="002B5A4B">
        <w:rPr>
          <w:rFonts w:ascii="Times New Roman" w:hAnsi="Times New Roman" w:cs="Times New Roman"/>
          <w:sz w:val="24"/>
          <w:szCs w:val="24"/>
        </w:rPr>
        <w:t>______________</w:t>
      </w:r>
      <w:r w:rsidRPr="002B5A4B">
        <w:rPr>
          <w:rFonts w:ascii="Times New Roman" w:hAnsi="Times New Roman" w:cs="Times New Roman"/>
          <w:sz w:val="24"/>
          <w:szCs w:val="24"/>
        </w:rPr>
        <w:t>________________</w:t>
      </w:r>
    </w:p>
    <w:p w14:paraId="06EEBD54" w14:textId="29A111D6" w:rsidR="00BE59C1" w:rsidRPr="002B5A4B" w:rsidRDefault="00BE59C1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56A34CA" w14:textId="6CB8E50A" w:rsidR="00CA486E" w:rsidRPr="002B5A4B" w:rsidRDefault="00D30478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CA486E" w:rsidRPr="002B5A4B">
        <w:rPr>
          <w:rFonts w:ascii="Times New Roman" w:hAnsi="Times New Roman" w:cs="Times New Roman"/>
          <w:i/>
          <w:sz w:val="24"/>
          <w:szCs w:val="24"/>
        </w:rPr>
        <w:t>(указывается наименование органа военной прокуратуры)</w:t>
      </w:r>
    </w:p>
    <w:p w14:paraId="15FD0616" w14:textId="5B3F3A66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F2AB3" w14:textId="7D0574D2" w:rsidR="009D243C" w:rsidRPr="002B5A4B" w:rsidRDefault="009D243C" w:rsidP="00E10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</w:t>
      </w:r>
      <w:r w:rsidR="00C95CBE" w:rsidRPr="002B5A4B">
        <w:rPr>
          <w:rFonts w:ascii="Times New Roman" w:hAnsi="Times New Roman" w:cs="Times New Roman"/>
          <w:sz w:val="24"/>
          <w:szCs w:val="24"/>
        </w:rPr>
        <w:t>______</w:t>
      </w:r>
      <w:r w:rsidRPr="002B5A4B">
        <w:rPr>
          <w:rFonts w:ascii="Times New Roman" w:hAnsi="Times New Roman" w:cs="Times New Roman"/>
          <w:sz w:val="24"/>
          <w:szCs w:val="24"/>
        </w:rPr>
        <w:t>_____        _______</w:t>
      </w:r>
      <w:r w:rsidR="00C95CBE" w:rsidRPr="002B5A4B">
        <w:rPr>
          <w:rFonts w:ascii="Times New Roman" w:hAnsi="Times New Roman" w:cs="Times New Roman"/>
          <w:sz w:val="24"/>
          <w:szCs w:val="24"/>
        </w:rPr>
        <w:t>____</w:t>
      </w:r>
      <w:r w:rsidRPr="002B5A4B">
        <w:rPr>
          <w:rFonts w:ascii="Times New Roman" w:hAnsi="Times New Roman" w:cs="Times New Roman"/>
          <w:sz w:val="24"/>
          <w:szCs w:val="24"/>
        </w:rPr>
        <w:t>______        _________________________</w:t>
      </w:r>
    </w:p>
    <w:p w14:paraId="5A75CB0D" w14:textId="482578F1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(воинское </w:t>
      </w:r>
      <w:proofErr w:type="gramStart"/>
      <w:r w:rsidRPr="002B5A4B">
        <w:rPr>
          <w:rFonts w:ascii="Times New Roman" w:hAnsi="Times New Roman" w:cs="Times New Roman"/>
          <w:i/>
          <w:sz w:val="24"/>
          <w:szCs w:val="24"/>
        </w:rPr>
        <w:t xml:space="preserve">звание)   </w:t>
      </w:r>
      <w:proofErr w:type="gramEnd"/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95CBE" w:rsidRPr="002B5A4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2B5A4B">
        <w:rPr>
          <w:rFonts w:ascii="Times New Roman" w:hAnsi="Times New Roman" w:cs="Times New Roman"/>
          <w:i/>
          <w:sz w:val="24"/>
          <w:szCs w:val="24"/>
        </w:rPr>
        <w:t xml:space="preserve">(подпись)             </w:t>
      </w:r>
      <w:r w:rsidR="00C95CBE" w:rsidRPr="002B5A4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2B5A4B">
        <w:rPr>
          <w:rFonts w:ascii="Times New Roman" w:hAnsi="Times New Roman" w:cs="Times New Roman"/>
          <w:i/>
          <w:sz w:val="24"/>
          <w:szCs w:val="24"/>
        </w:rPr>
        <w:t>(</w:t>
      </w:r>
      <w:r w:rsidR="00453655" w:rsidRPr="002B5A4B">
        <w:rPr>
          <w:rFonts w:ascii="Times New Roman" w:hAnsi="Times New Roman" w:cs="Times New Roman"/>
          <w:i/>
          <w:sz w:val="24"/>
          <w:szCs w:val="24"/>
        </w:rPr>
        <w:t>инициалы, фамилия</w:t>
      </w:r>
      <w:r w:rsidRPr="002B5A4B">
        <w:rPr>
          <w:rFonts w:ascii="Times New Roman" w:hAnsi="Times New Roman" w:cs="Times New Roman"/>
          <w:i/>
          <w:sz w:val="24"/>
          <w:szCs w:val="24"/>
        </w:rPr>
        <w:t>)</w:t>
      </w:r>
    </w:p>
    <w:p w14:paraId="73FB8A23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9BD06" w14:textId="67B1D143" w:rsidR="006179A3" w:rsidRPr="002B5A4B" w:rsidRDefault="00C95CBE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«_</w:t>
      </w:r>
      <w:r w:rsidR="006179A3" w:rsidRPr="002B5A4B">
        <w:rPr>
          <w:rFonts w:ascii="Times New Roman" w:hAnsi="Times New Roman" w:cs="Times New Roman"/>
          <w:sz w:val="24"/>
          <w:szCs w:val="24"/>
        </w:rPr>
        <w:t>__</w:t>
      </w:r>
      <w:r w:rsidRPr="002B5A4B">
        <w:rPr>
          <w:rFonts w:ascii="Times New Roman" w:hAnsi="Times New Roman" w:cs="Times New Roman"/>
          <w:sz w:val="24"/>
          <w:szCs w:val="24"/>
        </w:rPr>
        <w:t>_»</w:t>
      </w:r>
      <w:r w:rsidR="009D243C" w:rsidRPr="002B5A4B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229C8C07" w14:textId="77777777" w:rsidR="006179A3" w:rsidRPr="002B5A4B" w:rsidRDefault="006179A3" w:rsidP="00C511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37B0FD" w14:textId="77777777" w:rsidR="00BE59C1" w:rsidRPr="002B5A4B" w:rsidRDefault="00BE59C1" w:rsidP="00C511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D3307" w14:textId="58BA74EE" w:rsidR="006179A3" w:rsidRPr="002B5A4B" w:rsidRDefault="006179A3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4B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="00453655" w:rsidRPr="002B5A4B">
        <w:rPr>
          <w:rFonts w:ascii="Times New Roman" w:hAnsi="Times New Roman" w:cs="Times New Roman"/>
          <w:i/>
          <w:sz w:val="28"/>
          <w:szCs w:val="28"/>
        </w:rPr>
        <w:t>.</w:t>
      </w:r>
      <w:r w:rsidRPr="002B5A4B">
        <w:rPr>
          <w:rFonts w:ascii="Times New Roman" w:hAnsi="Times New Roman" w:cs="Times New Roman"/>
          <w:sz w:val="28"/>
          <w:szCs w:val="28"/>
        </w:rPr>
        <w:t xml:space="preserve"> Учет выданных справок ведется в нарастающем порядке                   в течение календарного года соответствующим кадровым подразделением</w:t>
      </w:r>
      <w:r w:rsidR="0032453F" w:rsidRPr="002B5A4B">
        <w:rPr>
          <w:rFonts w:ascii="Times New Roman" w:hAnsi="Times New Roman" w:cs="Times New Roman"/>
          <w:sz w:val="28"/>
          <w:szCs w:val="28"/>
        </w:rPr>
        <w:t xml:space="preserve"> органа военной прокуратуры </w:t>
      </w:r>
      <w:r w:rsidRPr="002B5A4B">
        <w:rPr>
          <w:rFonts w:ascii="Times New Roman" w:hAnsi="Times New Roman" w:cs="Times New Roman"/>
          <w:sz w:val="28"/>
          <w:szCs w:val="28"/>
        </w:rPr>
        <w:t>в специально заведенном журнале.</w:t>
      </w:r>
    </w:p>
    <w:p w14:paraId="5864BA62" w14:textId="77777777" w:rsidR="00D30478" w:rsidRPr="002B5A4B" w:rsidRDefault="00453655" w:rsidP="00453655">
      <w:pPr>
        <w:pStyle w:val="ConsPlusNormal"/>
        <w:spacing w:line="240" w:lineRule="exact"/>
        <w:outlineLvl w:val="1"/>
        <w:rPr>
          <w:sz w:val="28"/>
          <w:szCs w:val="28"/>
        </w:rPr>
      </w:pPr>
      <w:r w:rsidRPr="002B5A4B">
        <w:rPr>
          <w:sz w:val="28"/>
          <w:szCs w:val="28"/>
        </w:rPr>
        <w:t xml:space="preserve">  </w:t>
      </w:r>
      <w:r w:rsidR="007F248D" w:rsidRPr="002B5A4B">
        <w:rPr>
          <w:sz w:val="28"/>
          <w:szCs w:val="28"/>
        </w:rPr>
        <w:t xml:space="preserve">                                                                                          </w:t>
      </w:r>
    </w:p>
    <w:p w14:paraId="2808EB63" w14:textId="77777777" w:rsidR="001524D7" w:rsidRPr="002B5A4B" w:rsidRDefault="001524D7" w:rsidP="00453655">
      <w:pPr>
        <w:pStyle w:val="ConsPlusNormal"/>
        <w:spacing w:line="240" w:lineRule="exact"/>
        <w:outlineLvl w:val="1"/>
        <w:rPr>
          <w:sz w:val="28"/>
          <w:szCs w:val="28"/>
        </w:rPr>
      </w:pPr>
    </w:p>
    <w:p w14:paraId="5F1E17CD" w14:textId="77777777" w:rsidR="00BE59C1" w:rsidRPr="002B5A4B" w:rsidRDefault="00BE59C1" w:rsidP="00453655">
      <w:pPr>
        <w:pStyle w:val="ConsPlusNormal"/>
        <w:spacing w:line="240" w:lineRule="exact"/>
        <w:outlineLvl w:val="1"/>
        <w:rPr>
          <w:sz w:val="28"/>
          <w:szCs w:val="28"/>
        </w:rPr>
      </w:pPr>
    </w:p>
    <w:p w14:paraId="698E6830" w14:textId="77777777" w:rsidR="001524D7" w:rsidRPr="002B5A4B" w:rsidRDefault="001524D7" w:rsidP="00453655">
      <w:pPr>
        <w:pStyle w:val="ConsPlusNormal"/>
        <w:spacing w:line="240" w:lineRule="exact"/>
        <w:outlineLvl w:val="1"/>
        <w:rPr>
          <w:sz w:val="28"/>
          <w:szCs w:val="28"/>
        </w:rPr>
      </w:pPr>
    </w:p>
    <w:p w14:paraId="361E5521" w14:textId="77777777" w:rsidR="00BE59C1" w:rsidRPr="002B5A4B" w:rsidRDefault="00BE59C1" w:rsidP="00453655">
      <w:pPr>
        <w:pStyle w:val="ConsPlusNormal"/>
        <w:spacing w:line="240" w:lineRule="exact"/>
        <w:outlineLvl w:val="1"/>
        <w:rPr>
          <w:sz w:val="28"/>
          <w:szCs w:val="28"/>
        </w:rPr>
      </w:pPr>
    </w:p>
    <w:p w14:paraId="370DBE0D" w14:textId="77777777" w:rsidR="000D6C62" w:rsidRPr="002B5A4B" w:rsidRDefault="000D6C62" w:rsidP="00453655">
      <w:pPr>
        <w:pStyle w:val="ConsPlusNormal"/>
        <w:spacing w:line="240" w:lineRule="exact"/>
        <w:outlineLvl w:val="1"/>
        <w:rPr>
          <w:sz w:val="28"/>
          <w:szCs w:val="28"/>
        </w:rPr>
      </w:pPr>
    </w:p>
    <w:p w14:paraId="2540BFFB" w14:textId="77777777" w:rsidR="000D6C62" w:rsidRPr="002B5A4B" w:rsidRDefault="000D6C62" w:rsidP="00453655">
      <w:pPr>
        <w:pStyle w:val="ConsPlusNormal"/>
        <w:spacing w:line="240" w:lineRule="exact"/>
        <w:outlineLvl w:val="1"/>
        <w:rPr>
          <w:sz w:val="28"/>
          <w:szCs w:val="28"/>
        </w:rPr>
      </w:pPr>
    </w:p>
    <w:p w14:paraId="3E3EBBFC" w14:textId="48D11468" w:rsidR="00F92DAC" w:rsidRPr="002B5A4B" w:rsidRDefault="00D30478" w:rsidP="00453655">
      <w:pPr>
        <w:pStyle w:val="ConsPlusNormal"/>
        <w:spacing w:line="240" w:lineRule="exact"/>
        <w:outlineLvl w:val="1"/>
        <w:rPr>
          <w:sz w:val="28"/>
          <w:szCs w:val="28"/>
        </w:rPr>
      </w:pPr>
      <w:r w:rsidRPr="002B5A4B">
        <w:rPr>
          <w:sz w:val="28"/>
          <w:szCs w:val="28"/>
        </w:rPr>
        <w:lastRenderedPageBreak/>
        <w:t xml:space="preserve">                                                            </w:t>
      </w:r>
      <w:r w:rsidR="00E530EA" w:rsidRPr="002B5A4B">
        <w:rPr>
          <w:sz w:val="28"/>
          <w:szCs w:val="28"/>
        </w:rPr>
        <w:t xml:space="preserve">                       </w:t>
      </w:r>
      <w:r w:rsidR="009D243C" w:rsidRPr="002B5A4B">
        <w:rPr>
          <w:sz w:val="28"/>
          <w:szCs w:val="28"/>
        </w:rPr>
        <w:t xml:space="preserve">Приложение </w:t>
      </w:r>
      <w:r w:rsidR="00F92DAC" w:rsidRPr="002B5A4B">
        <w:rPr>
          <w:sz w:val="28"/>
          <w:szCs w:val="28"/>
        </w:rPr>
        <w:t>№</w:t>
      </w:r>
      <w:r w:rsidR="009D243C" w:rsidRPr="002B5A4B">
        <w:rPr>
          <w:sz w:val="28"/>
          <w:szCs w:val="28"/>
        </w:rPr>
        <w:t xml:space="preserve"> 2</w:t>
      </w:r>
    </w:p>
    <w:p w14:paraId="17827069" w14:textId="3FD242AB" w:rsidR="00C158DB" w:rsidRPr="002B5A4B" w:rsidRDefault="00C158DB" w:rsidP="00B82BF9">
      <w:pPr>
        <w:pStyle w:val="ConsPlusNormal"/>
        <w:spacing w:line="240" w:lineRule="exact"/>
        <w:ind w:firstLine="567"/>
        <w:outlineLvl w:val="1"/>
        <w:rPr>
          <w:sz w:val="28"/>
          <w:szCs w:val="28"/>
        </w:rPr>
      </w:pPr>
      <w:r w:rsidRPr="002B5A4B">
        <w:rPr>
          <w:sz w:val="28"/>
          <w:szCs w:val="28"/>
        </w:rPr>
        <w:t xml:space="preserve">                                                    </w:t>
      </w:r>
      <w:r w:rsidR="00E530EA" w:rsidRPr="002B5A4B">
        <w:rPr>
          <w:sz w:val="28"/>
          <w:szCs w:val="28"/>
        </w:rPr>
        <w:t xml:space="preserve">                       (к пунктам</w:t>
      </w:r>
      <w:r w:rsidRPr="002B5A4B">
        <w:rPr>
          <w:sz w:val="28"/>
          <w:szCs w:val="28"/>
        </w:rPr>
        <w:t xml:space="preserve"> </w:t>
      </w:r>
      <w:r w:rsidR="00556AFD" w:rsidRPr="002B5A4B">
        <w:rPr>
          <w:sz w:val="28"/>
          <w:szCs w:val="28"/>
        </w:rPr>
        <w:t>6</w:t>
      </w:r>
      <w:r w:rsidRPr="002B5A4B">
        <w:rPr>
          <w:sz w:val="28"/>
          <w:szCs w:val="28"/>
        </w:rPr>
        <w:t xml:space="preserve">, </w:t>
      </w:r>
      <w:r w:rsidR="00556AFD" w:rsidRPr="002B5A4B">
        <w:rPr>
          <w:sz w:val="28"/>
          <w:szCs w:val="28"/>
        </w:rPr>
        <w:t>12</w:t>
      </w:r>
      <w:r w:rsidRPr="002B5A4B">
        <w:rPr>
          <w:sz w:val="28"/>
          <w:szCs w:val="28"/>
        </w:rPr>
        <w:t xml:space="preserve">, </w:t>
      </w:r>
      <w:r w:rsidR="00556AFD" w:rsidRPr="002B5A4B">
        <w:rPr>
          <w:sz w:val="28"/>
          <w:szCs w:val="28"/>
        </w:rPr>
        <w:t>13</w:t>
      </w:r>
      <w:r w:rsidR="00453655" w:rsidRPr="002B5A4B">
        <w:rPr>
          <w:sz w:val="28"/>
          <w:szCs w:val="28"/>
        </w:rPr>
        <w:t xml:space="preserve"> Порядка</w:t>
      </w:r>
      <w:r w:rsidRPr="002B5A4B">
        <w:rPr>
          <w:sz w:val="28"/>
          <w:szCs w:val="28"/>
        </w:rPr>
        <w:t xml:space="preserve">) </w:t>
      </w:r>
    </w:p>
    <w:p w14:paraId="6A446685" w14:textId="3C141E01" w:rsidR="009D243C" w:rsidRPr="002B5A4B" w:rsidRDefault="009D243C" w:rsidP="009D243C">
      <w:pPr>
        <w:pStyle w:val="ConsPlusNormal"/>
        <w:ind w:firstLine="567"/>
        <w:jc w:val="right"/>
        <w:rPr>
          <w:sz w:val="28"/>
          <w:szCs w:val="28"/>
        </w:rPr>
      </w:pPr>
    </w:p>
    <w:p w14:paraId="1CBE15D1" w14:textId="77777777" w:rsidR="00453655" w:rsidRPr="002B5A4B" w:rsidRDefault="00453655" w:rsidP="00A91B2B">
      <w:pPr>
        <w:pStyle w:val="ConsPlusNormal"/>
        <w:ind w:firstLine="567"/>
        <w:jc w:val="right"/>
      </w:pPr>
    </w:p>
    <w:p w14:paraId="0829009B" w14:textId="77777777" w:rsidR="001524D7" w:rsidRPr="002B5A4B" w:rsidRDefault="001524D7" w:rsidP="00A91B2B">
      <w:pPr>
        <w:pStyle w:val="ConsPlusNormal"/>
        <w:ind w:firstLine="567"/>
        <w:jc w:val="right"/>
      </w:pPr>
    </w:p>
    <w:p w14:paraId="115FCF18" w14:textId="632E493F" w:rsidR="006179A3" w:rsidRPr="002B5A4B" w:rsidRDefault="006179A3" w:rsidP="001524D7">
      <w:pPr>
        <w:pStyle w:val="aff9"/>
        <w:spacing w:line="24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B5A4B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Угловой штамп</w:t>
      </w:r>
    </w:p>
    <w:p w14:paraId="23988591" w14:textId="77777777" w:rsidR="006179A3" w:rsidRPr="002B5A4B" w:rsidRDefault="006179A3" w:rsidP="006179A3">
      <w:pPr>
        <w:pStyle w:val="aff9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B5A4B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органа военной прокуратуры</w:t>
      </w:r>
    </w:p>
    <w:p w14:paraId="04CC7A6B" w14:textId="77777777" w:rsidR="006179A3" w:rsidRPr="002B5A4B" w:rsidRDefault="006179A3" w:rsidP="009D243C">
      <w:pPr>
        <w:pStyle w:val="ConsPlusNormal"/>
        <w:ind w:firstLine="567"/>
        <w:jc w:val="right"/>
      </w:pPr>
    </w:p>
    <w:p w14:paraId="5B9A67EE" w14:textId="77777777" w:rsidR="00D30478" w:rsidRPr="002B5A4B" w:rsidRDefault="00D30478" w:rsidP="009D243C">
      <w:pPr>
        <w:pStyle w:val="ConsPlusNormal"/>
        <w:ind w:firstLine="567"/>
        <w:jc w:val="right"/>
      </w:pPr>
    </w:p>
    <w:p w14:paraId="3AEE8824" w14:textId="77777777" w:rsidR="006179A3" w:rsidRPr="002B5A4B" w:rsidRDefault="006179A3" w:rsidP="009D243C">
      <w:pPr>
        <w:pStyle w:val="ConsPlusNormal"/>
        <w:ind w:firstLine="567"/>
      </w:pPr>
    </w:p>
    <w:p w14:paraId="7EE2A556" w14:textId="77777777" w:rsidR="006179A3" w:rsidRPr="002B5A4B" w:rsidRDefault="006179A3" w:rsidP="006179A3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81"/>
      <w:bookmarkEnd w:id="9"/>
      <w:r w:rsidRPr="002B5A4B">
        <w:rPr>
          <w:rFonts w:ascii="Times New Roman" w:hAnsi="Times New Roman" w:cs="Times New Roman"/>
          <w:sz w:val="24"/>
          <w:szCs w:val="24"/>
        </w:rPr>
        <w:t>Справка</w:t>
      </w:r>
    </w:p>
    <w:p w14:paraId="507BDD88" w14:textId="77777777" w:rsidR="006179A3" w:rsidRPr="002B5A4B" w:rsidRDefault="006179A3" w:rsidP="006179A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44B49753" w14:textId="77777777" w:rsidR="00BE59C1" w:rsidRPr="002B5A4B" w:rsidRDefault="00BE59C1" w:rsidP="006179A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27942077" w14:textId="01BCD101" w:rsidR="009D243C" w:rsidRPr="002B5A4B" w:rsidRDefault="00D30478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Выдана</w:t>
      </w:r>
      <w:r w:rsidR="001524D7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</w:t>
      </w:r>
      <w:r w:rsidRPr="002B5A4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5344D9D" w14:textId="43CAF15D" w:rsidR="002C45E9" w:rsidRPr="002B5A4B" w:rsidRDefault="009D243C" w:rsidP="00D304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78" w:rsidRPr="002B5A4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2B5A4B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члена семьи,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степень родства)</w:t>
      </w:r>
    </w:p>
    <w:p w14:paraId="35D26762" w14:textId="77777777" w:rsidR="00D30478" w:rsidRPr="002B5A4B" w:rsidRDefault="00D30478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69A2D0" w14:textId="63D05ABA" w:rsidR="009D243C" w:rsidRPr="002B5A4B" w:rsidRDefault="002C45E9" w:rsidP="00D3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в</w:t>
      </w:r>
      <w:r w:rsidR="009D243C" w:rsidRPr="002B5A4B">
        <w:rPr>
          <w:rFonts w:ascii="Times New Roman" w:hAnsi="Times New Roman" w:cs="Times New Roman"/>
          <w:sz w:val="24"/>
          <w:szCs w:val="24"/>
        </w:rPr>
        <w:t>оеннослужащего</w:t>
      </w:r>
      <w:r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="00D30478" w:rsidRPr="002B5A4B">
        <w:rPr>
          <w:rFonts w:ascii="Times New Roman" w:hAnsi="Times New Roman" w:cs="Times New Roman"/>
          <w:sz w:val="24"/>
          <w:szCs w:val="24"/>
        </w:rPr>
        <w:t>(ей), __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_______________________</w:t>
      </w:r>
      <w:r w:rsidRPr="002B5A4B">
        <w:rPr>
          <w:rFonts w:ascii="Times New Roman" w:hAnsi="Times New Roman" w:cs="Times New Roman"/>
          <w:sz w:val="24"/>
          <w:szCs w:val="24"/>
        </w:rPr>
        <w:t>____</w:t>
      </w:r>
      <w:r w:rsidR="00CB7908" w:rsidRPr="002B5A4B">
        <w:rPr>
          <w:rFonts w:ascii="Times New Roman" w:hAnsi="Times New Roman" w:cs="Times New Roman"/>
          <w:sz w:val="24"/>
          <w:szCs w:val="24"/>
        </w:rPr>
        <w:t>______</w:t>
      </w:r>
      <w:r w:rsidRPr="002B5A4B">
        <w:rPr>
          <w:rFonts w:ascii="Times New Roman" w:hAnsi="Times New Roman" w:cs="Times New Roman"/>
          <w:sz w:val="24"/>
          <w:szCs w:val="24"/>
        </w:rPr>
        <w:t>_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______, проходящего</w:t>
      </w:r>
      <w:r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="009D243C" w:rsidRPr="002B5A4B">
        <w:rPr>
          <w:rFonts w:ascii="Times New Roman" w:hAnsi="Times New Roman" w:cs="Times New Roman"/>
          <w:sz w:val="24"/>
          <w:szCs w:val="24"/>
        </w:rPr>
        <w:t>(ей)</w:t>
      </w:r>
    </w:p>
    <w:p w14:paraId="6A97C7CC" w14:textId="7AB25F3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524D7" w:rsidRPr="002B5A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5A4B">
        <w:rPr>
          <w:rFonts w:ascii="Times New Roman" w:hAnsi="Times New Roman" w:cs="Times New Roman"/>
          <w:i/>
          <w:sz w:val="24"/>
          <w:szCs w:val="24"/>
        </w:rPr>
        <w:t>(фамилия и инициалы военнослужащего)</w:t>
      </w:r>
    </w:p>
    <w:p w14:paraId="40194E2D" w14:textId="77777777" w:rsidR="001524D7" w:rsidRPr="002B5A4B" w:rsidRDefault="001524D7" w:rsidP="00152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088B51" w14:textId="25D8E7F8" w:rsidR="001524D7" w:rsidRPr="002B5A4B" w:rsidRDefault="009D243C" w:rsidP="00152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военную службу по контракту в __________</w:t>
      </w:r>
      <w:r w:rsidR="001524D7" w:rsidRPr="002B5A4B">
        <w:rPr>
          <w:rFonts w:ascii="Times New Roman" w:hAnsi="Times New Roman" w:cs="Times New Roman"/>
          <w:sz w:val="24"/>
          <w:szCs w:val="24"/>
        </w:rPr>
        <w:t>______</w:t>
      </w:r>
      <w:r w:rsidRPr="002B5A4B">
        <w:rPr>
          <w:rFonts w:ascii="Times New Roman" w:hAnsi="Times New Roman" w:cs="Times New Roman"/>
          <w:sz w:val="24"/>
          <w:szCs w:val="24"/>
        </w:rPr>
        <w:t>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________</w:t>
      </w:r>
      <w:r w:rsidR="001524D7" w:rsidRPr="002B5A4B">
        <w:rPr>
          <w:rFonts w:ascii="Times New Roman" w:hAnsi="Times New Roman" w:cs="Times New Roman"/>
          <w:sz w:val="24"/>
          <w:szCs w:val="24"/>
        </w:rPr>
        <w:t>________</w:t>
      </w:r>
      <w:r w:rsidR="007D3138" w:rsidRPr="002B5A4B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7408AAB6" w14:textId="77993EF2" w:rsidR="001524D7" w:rsidRPr="002B5A4B" w:rsidRDefault="001524D7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(наименование органа военной прокуратуры)</w:t>
      </w:r>
    </w:p>
    <w:p w14:paraId="0A6C4B81" w14:textId="77777777" w:rsidR="001524D7" w:rsidRPr="002B5A4B" w:rsidRDefault="001524D7" w:rsidP="00152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AB218D" w14:textId="0656CDD3" w:rsidR="009D243C" w:rsidRPr="002B5A4B" w:rsidRDefault="001524D7" w:rsidP="00152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 xml:space="preserve">в том, </w:t>
      </w:r>
      <w:r w:rsidR="007D3138" w:rsidRPr="002B5A4B">
        <w:rPr>
          <w:rFonts w:ascii="Times New Roman" w:hAnsi="Times New Roman" w:cs="Times New Roman"/>
          <w:sz w:val="24"/>
          <w:szCs w:val="24"/>
        </w:rPr>
        <w:t xml:space="preserve">что </w:t>
      </w:r>
      <w:r w:rsidR="009D243C" w:rsidRPr="002B5A4B">
        <w:rPr>
          <w:rFonts w:ascii="Times New Roman" w:hAnsi="Times New Roman" w:cs="Times New Roman"/>
          <w:sz w:val="24"/>
          <w:szCs w:val="24"/>
        </w:rPr>
        <w:t>она (он) следует к месту лече</w:t>
      </w:r>
      <w:r w:rsidRPr="002B5A4B">
        <w:rPr>
          <w:rFonts w:ascii="Times New Roman" w:hAnsi="Times New Roman" w:cs="Times New Roman"/>
          <w:sz w:val="24"/>
          <w:szCs w:val="24"/>
        </w:rPr>
        <w:t>ния в ______</w:t>
      </w:r>
      <w:r w:rsidR="007D3138" w:rsidRPr="002B5A4B">
        <w:rPr>
          <w:rFonts w:ascii="Times New Roman" w:hAnsi="Times New Roman" w:cs="Times New Roman"/>
          <w:sz w:val="24"/>
          <w:szCs w:val="24"/>
        </w:rPr>
        <w:t>__________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_______</w:t>
      </w:r>
      <w:r w:rsidRPr="002B5A4B">
        <w:rPr>
          <w:rFonts w:ascii="Times New Roman" w:hAnsi="Times New Roman" w:cs="Times New Roman"/>
          <w:sz w:val="24"/>
          <w:szCs w:val="24"/>
        </w:rPr>
        <w:t>__</w:t>
      </w:r>
      <w:r w:rsidR="009D243C" w:rsidRPr="002B5A4B">
        <w:rPr>
          <w:rFonts w:ascii="Times New Roman" w:hAnsi="Times New Roman" w:cs="Times New Roman"/>
          <w:sz w:val="24"/>
          <w:szCs w:val="24"/>
        </w:rPr>
        <w:t>__</w:t>
      </w:r>
      <w:r w:rsidR="007D3138" w:rsidRPr="002B5A4B">
        <w:rPr>
          <w:rFonts w:ascii="Times New Roman" w:hAnsi="Times New Roman" w:cs="Times New Roman"/>
          <w:sz w:val="24"/>
          <w:szCs w:val="24"/>
        </w:rPr>
        <w:t>____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____</w:t>
      </w:r>
      <w:r w:rsidR="007D3138" w:rsidRPr="002B5A4B">
        <w:rPr>
          <w:rFonts w:ascii="Times New Roman" w:hAnsi="Times New Roman" w:cs="Times New Roman"/>
          <w:sz w:val="24"/>
          <w:szCs w:val="24"/>
        </w:rPr>
        <w:t>____</w:t>
      </w:r>
      <w:r w:rsidRPr="002B5A4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7D3138" w:rsidRPr="002B5A4B">
        <w:rPr>
          <w:rFonts w:ascii="Times New Roman" w:hAnsi="Times New Roman" w:cs="Times New Roman"/>
          <w:sz w:val="24"/>
          <w:szCs w:val="24"/>
        </w:rPr>
        <w:t>.</w:t>
      </w:r>
    </w:p>
    <w:p w14:paraId="039EDD8E" w14:textId="26FDCE18" w:rsidR="002C45E9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524D7" w:rsidRPr="002B5A4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2B5A4B"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область, район)</w:t>
      </w:r>
    </w:p>
    <w:p w14:paraId="7D3317D4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C6114" w14:textId="743DF691" w:rsidR="009D243C" w:rsidRPr="002B5A4B" w:rsidRDefault="002C45E9" w:rsidP="00E10ECF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Справка выдана для 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производства в </w:t>
      </w: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органах военной прокуратуры, военных 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>комендатурах гарнизонов (военных</w:t>
      </w:r>
      <w:r w:rsidR="00732BA5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 комиссариатах) или </w:t>
      </w: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органах 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>исполнитель</w:t>
      </w: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ной власти, органах местного самоуправления, администрациях </w:t>
      </w:r>
      <w:r w:rsidR="00361B49" w:rsidRPr="002B5A4B">
        <w:rPr>
          <w:rFonts w:ascii="Times New Roman" w:hAnsi="Times New Roman" w:cs="Times New Roman"/>
          <w:spacing w:val="-6"/>
          <w:sz w:val="24"/>
          <w:szCs w:val="24"/>
        </w:rPr>
        <w:t>медицинских</w:t>
      </w:r>
      <w:r w:rsidR="00A91B2B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, санаторно-курортных </w:t>
      </w:r>
      <w:r w:rsidR="001524D7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</w:t>
      </w: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или 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оздоровительных </w:t>
      </w:r>
      <w:r w:rsidR="00361B49" w:rsidRPr="002B5A4B">
        <w:rPr>
          <w:rFonts w:ascii="Times New Roman" w:hAnsi="Times New Roman" w:cs="Times New Roman"/>
          <w:spacing w:val="-6"/>
          <w:sz w:val="24"/>
          <w:szCs w:val="24"/>
        </w:rPr>
        <w:t>организаций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 и т.</w:t>
      </w:r>
      <w:r w:rsidR="00453655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 п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>. отметок, п</w:t>
      </w:r>
      <w:r w:rsidR="00732BA5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одтверждающих факт </w:t>
      </w:r>
      <w:r w:rsidR="00A91B2B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пребывания </w:t>
      </w:r>
      <w:r w:rsidR="001524D7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</w:t>
      </w:r>
      <w:r w:rsidR="00732BA5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в населенных </w:t>
      </w: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пунктах 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361B49" w:rsidRPr="002B5A4B">
        <w:rPr>
          <w:rFonts w:ascii="Times New Roman" w:hAnsi="Times New Roman" w:cs="Times New Roman"/>
          <w:spacing w:val="-6"/>
          <w:sz w:val="24"/>
          <w:szCs w:val="24"/>
        </w:rPr>
        <w:t>медицинских</w:t>
      </w:r>
      <w:r w:rsidR="005A4740"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2B5A4B">
        <w:rPr>
          <w:rFonts w:ascii="Times New Roman" w:hAnsi="Times New Roman" w:cs="Times New Roman"/>
          <w:spacing w:val="-6"/>
          <w:sz w:val="24"/>
          <w:szCs w:val="24"/>
        </w:rPr>
        <w:t xml:space="preserve">санаторно-курортных или оздоровительных </w:t>
      </w:r>
      <w:r w:rsidR="005A4740" w:rsidRPr="002B5A4B">
        <w:rPr>
          <w:rFonts w:ascii="Times New Roman" w:hAnsi="Times New Roman" w:cs="Times New Roman"/>
          <w:spacing w:val="-6"/>
          <w:sz w:val="24"/>
          <w:szCs w:val="24"/>
        </w:rPr>
        <w:t>орга</w:t>
      </w:r>
      <w:r w:rsidR="00361B49" w:rsidRPr="002B5A4B">
        <w:rPr>
          <w:rFonts w:ascii="Times New Roman" w:hAnsi="Times New Roman" w:cs="Times New Roman"/>
          <w:spacing w:val="-6"/>
          <w:sz w:val="24"/>
          <w:szCs w:val="24"/>
        </w:rPr>
        <w:t>низаци</w:t>
      </w:r>
      <w:r w:rsidR="005A4740" w:rsidRPr="002B5A4B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="009D243C" w:rsidRPr="002B5A4B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14:paraId="5224F7E8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8EB00" w14:textId="4C27B6EA" w:rsidR="00E477C4" w:rsidRPr="002B5A4B" w:rsidRDefault="00E477C4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Действительна при предъявлении паспорта или документа, его заменяющего.</w:t>
      </w:r>
    </w:p>
    <w:p w14:paraId="4F8D933B" w14:textId="77777777" w:rsidR="00BE59C1" w:rsidRPr="002B5A4B" w:rsidRDefault="00BE59C1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476F99" w14:textId="138D49F8" w:rsidR="009D243C" w:rsidRPr="002B5A4B" w:rsidRDefault="004254A1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_______________</w:t>
      </w:r>
      <w:r w:rsidR="009D243C" w:rsidRPr="002B5A4B">
        <w:rPr>
          <w:rFonts w:ascii="Times New Roman" w:hAnsi="Times New Roman" w:cs="Times New Roman"/>
          <w:sz w:val="24"/>
          <w:szCs w:val="24"/>
        </w:rPr>
        <w:t>_______</w:t>
      </w:r>
    </w:p>
    <w:p w14:paraId="22912523" w14:textId="52ABEA13" w:rsidR="009D243C" w:rsidRPr="002B5A4B" w:rsidRDefault="00BE59C1" w:rsidP="00BE59C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(</w:t>
      </w:r>
      <w:r w:rsidR="004254A1" w:rsidRPr="002B5A4B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должность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руководителя (</w:t>
      </w:r>
      <w:r w:rsidR="00B82BF9" w:rsidRPr="002B5A4B">
        <w:rPr>
          <w:rFonts w:ascii="Times New Roman" w:hAnsi="Times New Roman" w:cs="Times New Roman"/>
          <w:i/>
          <w:sz w:val="24"/>
          <w:szCs w:val="24"/>
        </w:rPr>
        <w:t>работника</w:t>
      </w:r>
      <w:r w:rsidR="004254A1" w:rsidRPr="002B5A4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>органа военной прокуратуры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)</w:t>
      </w:r>
    </w:p>
    <w:p w14:paraId="354A8090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32EDC8" w14:textId="23F5C4F2" w:rsidR="009D243C" w:rsidRPr="002B5A4B" w:rsidRDefault="009D243C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_____</w:t>
      </w:r>
      <w:r w:rsidRPr="002B5A4B">
        <w:rPr>
          <w:rFonts w:ascii="Times New Roman" w:hAnsi="Times New Roman" w:cs="Times New Roman"/>
          <w:sz w:val="24"/>
          <w:szCs w:val="24"/>
        </w:rPr>
        <w:t>_____        _____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___</w:t>
      </w:r>
      <w:r w:rsidRPr="002B5A4B">
        <w:rPr>
          <w:rFonts w:ascii="Times New Roman" w:hAnsi="Times New Roman" w:cs="Times New Roman"/>
          <w:sz w:val="24"/>
          <w:szCs w:val="24"/>
        </w:rPr>
        <w:t>________        ______________</w:t>
      </w:r>
      <w:r w:rsidR="002C45E9" w:rsidRPr="002B5A4B">
        <w:rPr>
          <w:rFonts w:ascii="Times New Roman" w:hAnsi="Times New Roman" w:cs="Times New Roman"/>
          <w:sz w:val="24"/>
          <w:szCs w:val="24"/>
        </w:rPr>
        <w:t>____</w:t>
      </w:r>
      <w:r w:rsidRPr="002B5A4B">
        <w:rPr>
          <w:rFonts w:ascii="Times New Roman" w:hAnsi="Times New Roman" w:cs="Times New Roman"/>
          <w:sz w:val="24"/>
          <w:szCs w:val="24"/>
        </w:rPr>
        <w:t>___________</w:t>
      </w:r>
    </w:p>
    <w:p w14:paraId="6AD8C07C" w14:textId="37CD158D" w:rsidR="009D243C" w:rsidRPr="002B5A4B" w:rsidRDefault="00BE59C1" w:rsidP="00BE59C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 xml:space="preserve">(воинское </w:t>
      </w:r>
      <w:proofErr w:type="gramStart"/>
      <w:r w:rsidR="009D243C" w:rsidRPr="002B5A4B">
        <w:rPr>
          <w:rFonts w:ascii="Times New Roman" w:hAnsi="Times New Roman" w:cs="Times New Roman"/>
          <w:i/>
          <w:sz w:val="24"/>
          <w:szCs w:val="24"/>
        </w:rPr>
        <w:t xml:space="preserve">звание)   </w:t>
      </w:r>
      <w:proofErr w:type="gramEnd"/>
      <w:r w:rsidR="009D243C" w:rsidRPr="002B5A4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 xml:space="preserve">(подпись)           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32CAB" w:rsidRPr="002B5A4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C45E9" w:rsidRPr="002B5A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(</w:t>
      </w:r>
      <w:r w:rsidR="00453655" w:rsidRPr="002B5A4B">
        <w:rPr>
          <w:rFonts w:ascii="Times New Roman" w:hAnsi="Times New Roman" w:cs="Times New Roman"/>
          <w:i/>
          <w:sz w:val="24"/>
          <w:szCs w:val="24"/>
        </w:rPr>
        <w:t>инициалы, фамилия</w:t>
      </w:r>
      <w:r w:rsidR="009D243C" w:rsidRPr="002B5A4B">
        <w:rPr>
          <w:rFonts w:ascii="Times New Roman" w:hAnsi="Times New Roman" w:cs="Times New Roman"/>
          <w:i/>
          <w:sz w:val="24"/>
          <w:szCs w:val="24"/>
        </w:rPr>
        <w:t>)</w:t>
      </w:r>
    </w:p>
    <w:p w14:paraId="185D430B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1C959" w14:textId="6F532146" w:rsidR="009D243C" w:rsidRPr="002B5A4B" w:rsidRDefault="002C45E9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«____»</w:t>
      </w:r>
      <w:r w:rsidR="009D243C" w:rsidRPr="002B5A4B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548759EA" w14:textId="77777777" w:rsidR="002C45E9" w:rsidRPr="002B5A4B" w:rsidRDefault="002C45E9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13714" w14:textId="48FAE8A3" w:rsidR="002C45E9" w:rsidRPr="002B5A4B" w:rsidRDefault="002C45E9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 xml:space="preserve">           М.П.</w:t>
      </w:r>
    </w:p>
    <w:p w14:paraId="0CF638B2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73949" w14:textId="0A477E26" w:rsidR="009D243C" w:rsidRPr="002B5A4B" w:rsidRDefault="002C45E9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 xml:space="preserve">Факт </w:t>
      </w:r>
      <w:r w:rsidR="009D243C" w:rsidRPr="002B5A4B">
        <w:rPr>
          <w:rFonts w:ascii="Times New Roman" w:hAnsi="Times New Roman" w:cs="Times New Roman"/>
          <w:sz w:val="24"/>
          <w:szCs w:val="24"/>
        </w:rPr>
        <w:t>пребывания в населенном пункте (</w:t>
      </w:r>
      <w:r w:rsidR="005A4740" w:rsidRPr="002B5A4B">
        <w:rPr>
          <w:rFonts w:ascii="Times New Roman" w:hAnsi="Times New Roman" w:cs="Times New Roman"/>
          <w:sz w:val="24"/>
          <w:szCs w:val="24"/>
        </w:rPr>
        <w:t>медицинской</w:t>
      </w:r>
      <w:r w:rsidRPr="002B5A4B">
        <w:rPr>
          <w:rFonts w:ascii="Times New Roman" w:hAnsi="Times New Roman" w:cs="Times New Roman"/>
          <w:sz w:val="24"/>
          <w:szCs w:val="24"/>
        </w:rPr>
        <w:t>, санаторно-курортн</w:t>
      </w:r>
      <w:r w:rsidR="005A4740" w:rsidRPr="002B5A4B">
        <w:rPr>
          <w:rFonts w:ascii="Times New Roman" w:hAnsi="Times New Roman" w:cs="Times New Roman"/>
          <w:sz w:val="24"/>
          <w:szCs w:val="24"/>
        </w:rPr>
        <w:t>ой</w:t>
      </w:r>
      <w:r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="005A4740" w:rsidRPr="002B5A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B5A4B">
        <w:rPr>
          <w:rFonts w:ascii="Times New Roman" w:hAnsi="Times New Roman" w:cs="Times New Roman"/>
          <w:sz w:val="24"/>
          <w:szCs w:val="24"/>
        </w:rPr>
        <w:t xml:space="preserve">или </w:t>
      </w:r>
      <w:r w:rsidR="009D243C" w:rsidRPr="002B5A4B">
        <w:rPr>
          <w:rFonts w:ascii="Times New Roman" w:hAnsi="Times New Roman" w:cs="Times New Roman"/>
          <w:sz w:val="24"/>
          <w:szCs w:val="24"/>
        </w:rPr>
        <w:t>оздоровительно</w:t>
      </w:r>
      <w:r w:rsidR="005A4740" w:rsidRPr="002B5A4B">
        <w:rPr>
          <w:rFonts w:ascii="Times New Roman" w:hAnsi="Times New Roman" w:cs="Times New Roman"/>
          <w:sz w:val="24"/>
          <w:szCs w:val="24"/>
        </w:rPr>
        <w:t>й</w:t>
      </w:r>
      <w:r w:rsidR="009D243C" w:rsidRPr="002B5A4B">
        <w:rPr>
          <w:rFonts w:ascii="Times New Roman" w:hAnsi="Times New Roman" w:cs="Times New Roman"/>
          <w:sz w:val="24"/>
          <w:szCs w:val="24"/>
        </w:rPr>
        <w:t xml:space="preserve"> </w:t>
      </w:r>
      <w:r w:rsidR="005A4740" w:rsidRPr="002B5A4B">
        <w:rPr>
          <w:rFonts w:ascii="Times New Roman" w:hAnsi="Times New Roman" w:cs="Times New Roman"/>
          <w:sz w:val="24"/>
          <w:szCs w:val="24"/>
        </w:rPr>
        <w:t>организации</w:t>
      </w:r>
      <w:r w:rsidR="009D243C" w:rsidRPr="002B5A4B">
        <w:rPr>
          <w:rFonts w:ascii="Times New Roman" w:hAnsi="Times New Roman" w:cs="Times New Roman"/>
          <w:sz w:val="24"/>
          <w:szCs w:val="24"/>
        </w:rPr>
        <w:t>) лица, указанного в справке, подтверждаю.</w:t>
      </w:r>
    </w:p>
    <w:p w14:paraId="3EBE6784" w14:textId="77777777" w:rsidR="00453655" w:rsidRPr="002B5A4B" w:rsidRDefault="00453655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8C58F" w14:textId="77777777" w:rsidR="00453655" w:rsidRPr="002B5A4B" w:rsidRDefault="00453655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__________________________        ________________        _____________________________</w:t>
      </w:r>
    </w:p>
    <w:p w14:paraId="623FA589" w14:textId="660A59A7" w:rsidR="00453655" w:rsidRPr="002B5A4B" w:rsidRDefault="00BE59C1" w:rsidP="00E10EC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A4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53655" w:rsidRPr="002B5A4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952C64" w:rsidRPr="002B5A4B">
        <w:rPr>
          <w:rFonts w:ascii="Times New Roman" w:hAnsi="Times New Roman" w:cs="Times New Roman"/>
          <w:i/>
          <w:sz w:val="24"/>
          <w:szCs w:val="24"/>
        </w:rPr>
        <w:t>должность</w:t>
      </w:r>
      <w:r w:rsidR="00453655" w:rsidRPr="002B5A4B">
        <w:rPr>
          <w:rFonts w:ascii="Times New Roman" w:hAnsi="Times New Roman" w:cs="Times New Roman"/>
          <w:i/>
          <w:sz w:val="24"/>
          <w:szCs w:val="24"/>
        </w:rPr>
        <w:t xml:space="preserve">)   </w:t>
      </w:r>
      <w:proofErr w:type="gramEnd"/>
      <w:r w:rsidR="00453655" w:rsidRPr="002B5A4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952C64" w:rsidRPr="002B5A4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53655" w:rsidRPr="002B5A4B">
        <w:rPr>
          <w:rFonts w:ascii="Times New Roman" w:hAnsi="Times New Roman" w:cs="Times New Roman"/>
          <w:i/>
          <w:sz w:val="24"/>
          <w:szCs w:val="24"/>
        </w:rPr>
        <w:t>(подпись)                           (инициалы, фамилия)</w:t>
      </w:r>
    </w:p>
    <w:p w14:paraId="43C3008B" w14:textId="77777777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8B12F" w14:textId="1626BA85" w:rsidR="009D243C" w:rsidRPr="002B5A4B" w:rsidRDefault="002C45E9" w:rsidP="00BE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>«____»</w:t>
      </w:r>
      <w:r w:rsidR="009D243C" w:rsidRPr="002B5A4B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4A68A43E" w14:textId="15FB81BC" w:rsidR="009D243C" w:rsidRPr="002B5A4B" w:rsidRDefault="009D243C" w:rsidP="00E10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4B">
        <w:rPr>
          <w:rFonts w:ascii="Times New Roman" w:hAnsi="Times New Roman" w:cs="Times New Roman"/>
          <w:sz w:val="24"/>
          <w:szCs w:val="24"/>
        </w:rPr>
        <w:t xml:space="preserve">    </w:t>
      </w:r>
      <w:r w:rsidR="002C45E9" w:rsidRPr="002B5A4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FFFB129" w14:textId="3A9920AE" w:rsidR="00AD3B11" w:rsidRPr="002B5A4B" w:rsidRDefault="00A91B2B" w:rsidP="00E10ECF">
      <w:pPr>
        <w:tabs>
          <w:tab w:val="left" w:pos="6825"/>
        </w:tabs>
        <w:spacing w:line="240" w:lineRule="exact"/>
        <w:ind w:firstLine="709"/>
      </w:pPr>
      <w:r w:rsidRPr="002B5A4B">
        <w:t xml:space="preserve">         </w:t>
      </w:r>
      <w:r w:rsidRPr="002B5A4B">
        <w:rPr>
          <w:sz w:val="24"/>
          <w:szCs w:val="24"/>
        </w:rPr>
        <w:t>М.П.</w:t>
      </w:r>
      <w:r w:rsidR="00B82BF9" w:rsidRPr="002B5A4B">
        <w:t xml:space="preserve">                                                                 </w:t>
      </w:r>
    </w:p>
    <w:p w14:paraId="5D78AD62" w14:textId="4826E37E" w:rsidR="00C55D25" w:rsidRPr="002B5A4B" w:rsidRDefault="00AD3B11" w:rsidP="00C55D25">
      <w:pPr>
        <w:tabs>
          <w:tab w:val="left" w:pos="6825"/>
        </w:tabs>
        <w:spacing w:line="240" w:lineRule="exact"/>
        <w:ind w:firstLine="567"/>
      </w:pPr>
      <w:r w:rsidRPr="002B5A4B">
        <w:lastRenderedPageBreak/>
        <w:t xml:space="preserve">                                                                               </w:t>
      </w:r>
      <w:r w:rsidR="0067431F" w:rsidRPr="002B5A4B">
        <w:t xml:space="preserve">    </w:t>
      </w:r>
      <w:r w:rsidR="00C55D25" w:rsidRPr="002B5A4B">
        <w:t xml:space="preserve">Приложение № 2 </w:t>
      </w:r>
    </w:p>
    <w:p w14:paraId="79A06AD5" w14:textId="77777777" w:rsidR="00C55D25" w:rsidRPr="002B5A4B" w:rsidRDefault="00C55D25" w:rsidP="00C55D25">
      <w:pPr>
        <w:tabs>
          <w:tab w:val="left" w:pos="6825"/>
        </w:tabs>
        <w:ind w:firstLine="567"/>
      </w:pPr>
    </w:p>
    <w:p w14:paraId="1A2F5AA1" w14:textId="77777777" w:rsidR="00C55D25" w:rsidRPr="002B5A4B" w:rsidRDefault="00C55D25" w:rsidP="00C55D25">
      <w:pPr>
        <w:tabs>
          <w:tab w:val="left" w:pos="6825"/>
        </w:tabs>
        <w:spacing w:line="240" w:lineRule="exact"/>
        <w:ind w:firstLine="567"/>
      </w:pPr>
      <w:r w:rsidRPr="002B5A4B">
        <w:t xml:space="preserve">                                                                                   </w:t>
      </w:r>
      <w:r w:rsidRPr="002B5A4B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к </w:t>
      </w:r>
      <w:r w:rsidRPr="002B5A4B">
        <w:t xml:space="preserve">приказу </w:t>
      </w:r>
    </w:p>
    <w:p w14:paraId="25B47FAC" w14:textId="77777777" w:rsidR="00C55D25" w:rsidRPr="002B5A4B" w:rsidRDefault="00C55D25" w:rsidP="00C55D25">
      <w:pPr>
        <w:tabs>
          <w:tab w:val="left" w:pos="6825"/>
        </w:tabs>
        <w:spacing w:line="240" w:lineRule="exact"/>
        <w:ind w:firstLine="567"/>
        <w:rPr>
          <w:b/>
        </w:rPr>
      </w:pPr>
      <w:r w:rsidRPr="002B5A4B">
        <w:t xml:space="preserve">                                                                                   Генерального прокурора </w:t>
      </w:r>
    </w:p>
    <w:p w14:paraId="1892B145" w14:textId="77777777" w:rsidR="00C55D25" w:rsidRPr="002B5A4B" w:rsidRDefault="00C55D25" w:rsidP="00C55D25">
      <w:pPr>
        <w:spacing w:line="240" w:lineRule="exact"/>
        <w:ind w:firstLine="567"/>
        <w:jc w:val="center"/>
      </w:pPr>
      <w:r w:rsidRPr="002B5A4B">
        <w:t xml:space="preserve">                                                                                Российской Федерации</w:t>
      </w:r>
    </w:p>
    <w:p w14:paraId="4EA757FE" w14:textId="27342624" w:rsidR="00C55D25" w:rsidRPr="002B5A4B" w:rsidRDefault="00C55D25" w:rsidP="00C55D25">
      <w:pPr>
        <w:ind w:firstLine="567"/>
        <w:jc w:val="center"/>
      </w:pPr>
      <w:r w:rsidRPr="002B5A4B">
        <w:t xml:space="preserve">                                                                                  от __</w:t>
      </w:r>
      <w:proofErr w:type="gramStart"/>
      <w:r w:rsidRPr="002B5A4B">
        <w:t>_._</w:t>
      </w:r>
      <w:proofErr w:type="gramEnd"/>
      <w:r w:rsidRPr="002B5A4B">
        <w:t>__.2018 № _____</w:t>
      </w:r>
    </w:p>
    <w:p w14:paraId="37E886BA" w14:textId="00307156" w:rsidR="009D243C" w:rsidRPr="002B5A4B" w:rsidRDefault="009D243C" w:rsidP="00C55D25">
      <w:pPr>
        <w:tabs>
          <w:tab w:val="left" w:pos="5245"/>
        </w:tabs>
        <w:spacing w:line="240" w:lineRule="exact"/>
        <w:ind w:firstLine="567"/>
      </w:pPr>
    </w:p>
    <w:p w14:paraId="3456FB14" w14:textId="77777777" w:rsidR="009D243C" w:rsidRPr="002B5A4B" w:rsidRDefault="009D243C" w:rsidP="009D243C">
      <w:pPr>
        <w:pStyle w:val="ConsPlusNormal"/>
        <w:ind w:firstLine="567"/>
        <w:rPr>
          <w:sz w:val="28"/>
          <w:szCs w:val="28"/>
        </w:rPr>
      </w:pPr>
    </w:p>
    <w:p w14:paraId="07EB0A5B" w14:textId="77777777" w:rsidR="009D243C" w:rsidRPr="002B5A4B" w:rsidRDefault="009D243C" w:rsidP="009D243C">
      <w:pPr>
        <w:pStyle w:val="ConsPlusNormal"/>
        <w:ind w:firstLine="567"/>
        <w:rPr>
          <w:sz w:val="28"/>
          <w:szCs w:val="28"/>
        </w:rPr>
      </w:pPr>
    </w:p>
    <w:p w14:paraId="0B41E4BD" w14:textId="77777777" w:rsidR="006C298B" w:rsidRPr="002B5A4B" w:rsidRDefault="006C298B" w:rsidP="009D243C">
      <w:pPr>
        <w:pStyle w:val="ConsPlusNormal"/>
        <w:ind w:firstLine="567"/>
        <w:rPr>
          <w:sz w:val="28"/>
          <w:szCs w:val="28"/>
        </w:rPr>
      </w:pPr>
    </w:p>
    <w:p w14:paraId="5EF90199" w14:textId="77777777" w:rsidR="009D243C" w:rsidRPr="002B5A4B" w:rsidRDefault="009D243C" w:rsidP="009D243C">
      <w:pPr>
        <w:pStyle w:val="ConsPlusNormal"/>
        <w:ind w:firstLine="567"/>
        <w:rPr>
          <w:sz w:val="28"/>
          <w:szCs w:val="28"/>
        </w:rPr>
      </w:pPr>
    </w:p>
    <w:p w14:paraId="07E58E95" w14:textId="77777777" w:rsidR="007D3138" w:rsidRPr="002B5A4B" w:rsidRDefault="007D3138" w:rsidP="009D243C">
      <w:pPr>
        <w:pStyle w:val="ConsPlusNormal"/>
        <w:ind w:firstLine="567"/>
        <w:rPr>
          <w:sz w:val="28"/>
          <w:szCs w:val="28"/>
        </w:rPr>
      </w:pPr>
    </w:p>
    <w:p w14:paraId="513239C4" w14:textId="3DA931F6" w:rsidR="00C10A5F" w:rsidRPr="002B5A4B" w:rsidRDefault="00C10A5F" w:rsidP="00C2576E">
      <w:pPr>
        <w:pStyle w:val="ConsPlusNormal"/>
        <w:spacing w:line="240" w:lineRule="exact"/>
        <w:ind w:firstLine="567"/>
        <w:jc w:val="center"/>
        <w:rPr>
          <w:b/>
          <w:sz w:val="28"/>
          <w:szCs w:val="28"/>
        </w:rPr>
      </w:pPr>
      <w:bookmarkStart w:id="10" w:name="P229"/>
      <w:bookmarkEnd w:id="10"/>
      <w:r w:rsidRPr="002B5A4B">
        <w:rPr>
          <w:b/>
          <w:sz w:val="28"/>
          <w:szCs w:val="28"/>
        </w:rPr>
        <w:t>КАТЕГОРИИ</w:t>
      </w:r>
    </w:p>
    <w:p w14:paraId="4D19A9DB" w14:textId="77777777" w:rsidR="00F5400F" w:rsidRPr="002B5A4B" w:rsidRDefault="00F5400F" w:rsidP="00C2576E">
      <w:pPr>
        <w:pStyle w:val="ConsPlusNormal"/>
        <w:spacing w:line="240" w:lineRule="exact"/>
        <w:ind w:firstLine="567"/>
        <w:jc w:val="center"/>
        <w:rPr>
          <w:b/>
          <w:sz w:val="28"/>
          <w:szCs w:val="28"/>
        </w:rPr>
      </w:pPr>
    </w:p>
    <w:p w14:paraId="68D6EFB1" w14:textId="0EDEF3AB" w:rsidR="009D243C" w:rsidRPr="002B5A4B" w:rsidRDefault="00C10A5F" w:rsidP="00C2576E">
      <w:pPr>
        <w:pStyle w:val="ConsPlusNormal"/>
        <w:spacing w:line="240" w:lineRule="exact"/>
        <w:ind w:firstLine="567"/>
        <w:jc w:val="center"/>
        <w:rPr>
          <w:b/>
          <w:sz w:val="28"/>
          <w:szCs w:val="28"/>
        </w:rPr>
      </w:pPr>
      <w:r w:rsidRPr="002B5A4B">
        <w:rPr>
          <w:b/>
          <w:sz w:val="28"/>
          <w:szCs w:val="28"/>
        </w:rPr>
        <w:t>проезда военнослужащих органов военной прокуратуры, граждан, уволенных с военной службы из органов военной прокуратуры, и членов их семей (близких родственников) на железнодорожном, воздушном, водном и автомобильном (за исключением такси) транспорте</w:t>
      </w:r>
    </w:p>
    <w:p w14:paraId="18B63876" w14:textId="77777777" w:rsidR="009D243C" w:rsidRPr="002B5A4B" w:rsidRDefault="009D243C" w:rsidP="00C10A5F">
      <w:pPr>
        <w:pStyle w:val="ConsPlusNormal"/>
        <w:ind w:firstLine="567"/>
        <w:jc w:val="both"/>
        <w:rPr>
          <w:sz w:val="28"/>
          <w:szCs w:val="28"/>
        </w:rPr>
      </w:pPr>
    </w:p>
    <w:p w14:paraId="3F05B452" w14:textId="03E09EAE" w:rsidR="00C10A5F" w:rsidRPr="002B5A4B" w:rsidRDefault="00C10A5F" w:rsidP="00E10ECF">
      <w:pPr>
        <w:pStyle w:val="ConsPlusNormal"/>
        <w:ind w:firstLine="709"/>
        <w:jc w:val="both"/>
        <w:rPr>
          <w:sz w:val="28"/>
          <w:szCs w:val="28"/>
        </w:rPr>
      </w:pPr>
      <w:bookmarkStart w:id="11" w:name="P237"/>
      <w:bookmarkEnd w:id="11"/>
      <w:r w:rsidRPr="002B5A4B">
        <w:rPr>
          <w:sz w:val="28"/>
          <w:szCs w:val="28"/>
        </w:rPr>
        <w:t>1. </w:t>
      </w:r>
      <w:r w:rsidR="009D243C" w:rsidRPr="002B5A4B">
        <w:rPr>
          <w:sz w:val="28"/>
          <w:szCs w:val="28"/>
        </w:rPr>
        <w:t>Высшие офицеры и военнослужащие, занимающие воинские должности, подлежащ</w:t>
      </w:r>
      <w:r w:rsidRPr="002B5A4B">
        <w:rPr>
          <w:sz w:val="28"/>
          <w:szCs w:val="28"/>
        </w:rPr>
        <w:t>ие замещению высшими офицерами:</w:t>
      </w:r>
    </w:p>
    <w:p w14:paraId="40BDA342" w14:textId="7919D8BA" w:rsidR="00C10A5F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железнодорожным транспортом </w:t>
      </w:r>
      <w:r w:rsidR="00BB2B4C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</w:t>
      </w:r>
      <w:r w:rsidR="00BB2B4C" w:rsidRPr="002B5A4B">
        <w:rPr>
          <w:sz w:val="28"/>
          <w:szCs w:val="28"/>
        </w:rPr>
        <w:t xml:space="preserve"> тарифу проезда в вагонах типа</w:t>
      </w:r>
      <w:r w:rsidR="00C10A5F" w:rsidRPr="002B5A4B">
        <w:rPr>
          <w:sz w:val="28"/>
          <w:szCs w:val="28"/>
        </w:rPr>
        <w:t>:</w:t>
      </w:r>
    </w:p>
    <w:p w14:paraId="12FF5F14" w14:textId="0E2487A6" w:rsidR="00C10A5F" w:rsidRPr="002B5A4B" w:rsidRDefault="00BB2B4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«Л»</w:t>
      </w:r>
      <w:r w:rsidR="00774F3F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(двухместный мягк</w:t>
      </w:r>
      <w:r w:rsidR="00774F3F" w:rsidRPr="002B5A4B">
        <w:rPr>
          <w:sz w:val="28"/>
          <w:szCs w:val="28"/>
        </w:rPr>
        <w:t>ий</w:t>
      </w:r>
      <w:r w:rsidR="002375F5" w:rsidRPr="002B5A4B">
        <w:rPr>
          <w:sz w:val="28"/>
          <w:szCs w:val="28"/>
        </w:rPr>
        <w:t xml:space="preserve"> </w:t>
      </w:r>
      <w:r w:rsidR="002375F5" w:rsidRPr="002B5A4B">
        <w:rPr>
          <w:spacing w:val="-4"/>
          <w:sz w:val="28"/>
          <w:szCs w:val="28"/>
        </w:rPr>
        <w:t>–</w:t>
      </w:r>
      <w:r w:rsidR="00774F3F" w:rsidRPr="002B5A4B">
        <w:rPr>
          <w:sz w:val="28"/>
          <w:szCs w:val="28"/>
        </w:rPr>
        <w:t xml:space="preserve"> (СВ)</w:t>
      </w:r>
      <w:r w:rsidR="00C10A5F" w:rsidRPr="002B5A4B">
        <w:rPr>
          <w:sz w:val="28"/>
          <w:szCs w:val="28"/>
        </w:rPr>
        <w:t xml:space="preserve"> любой категории поезда;</w:t>
      </w:r>
    </w:p>
    <w:p w14:paraId="48C34649" w14:textId="7BDDB125" w:rsidR="009D243C" w:rsidRPr="002B5A4B" w:rsidRDefault="00BB2B4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«1С»</w:t>
      </w:r>
      <w:r w:rsidR="009D243C" w:rsidRPr="002B5A4B">
        <w:rPr>
          <w:sz w:val="28"/>
          <w:szCs w:val="28"/>
        </w:rPr>
        <w:t xml:space="preserve"> (бизнес-класса) высокоскоростных поездов;</w:t>
      </w:r>
    </w:p>
    <w:p w14:paraId="4821B829" w14:textId="20840CB5" w:rsidR="00774F3F" w:rsidRPr="002B5A4B" w:rsidRDefault="00BB2B4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при следовании за пределы территории Российской Федерации </w:t>
      </w:r>
      <w:r w:rsidRPr="002B5A4B">
        <w:rPr>
          <w:spacing w:val="-4"/>
          <w:sz w:val="28"/>
          <w:szCs w:val="28"/>
        </w:rPr>
        <w:t xml:space="preserve">– </w:t>
      </w:r>
      <w:r w:rsidR="00BE59C1" w:rsidRPr="002B5A4B">
        <w:rPr>
          <w:spacing w:val="-4"/>
          <w:sz w:val="28"/>
          <w:szCs w:val="28"/>
        </w:rPr>
        <w:t xml:space="preserve">     </w:t>
      </w:r>
      <w:r w:rsidRPr="002B5A4B">
        <w:rPr>
          <w:spacing w:val="-4"/>
          <w:sz w:val="28"/>
          <w:szCs w:val="28"/>
        </w:rPr>
        <w:t>пер</w:t>
      </w:r>
      <w:r w:rsidR="00B741B3" w:rsidRPr="002B5A4B">
        <w:rPr>
          <w:spacing w:val="-4"/>
          <w:sz w:val="28"/>
          <w:szCs w:val="28"/>
        </w:rPr>
        <w:t xml:space="preserve">вого </w:t>
      </w:r>
      <w:r w:rsidR="00774F3F" w:rsidRPr="002B5A4B">
        <w:rPr>
          <w:spacing w:val="-4"/>
          <w:sz w:val="28"/>
          <w:szCs w:val="28"/>
        </w:rPr>
        <w:t>класса международного железнодорожного сообщения;</w:t>
      </w:r>
    </w:p>
    <w:p w14:paraId="74957A2C" w14:textId="77777777" w:rsidR="00774F3F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воздушным транспортом </w:t>
      </w:r>
      <w:r w:rsidR="00774F3F" w:rsidRPr="002B5A4B">
        <w:rPr>
          <w:spacing w:val="-4"/>
          <w:sz w:val="28"/>
          <w:szCs w:val="28"/>
        </w:rPr>
        <w:t xml:space="preserve">– </w:t>
      </w:r>
      <w:r w:rsidRPr="002B5A4B">
        <w:rPr>
          <w:sz w:val="28"/>
          <w:szCs w:val="28"/>
        </w:rPr>
        <w:t xml:space="preserve">по тарифу проезда в салонах первого класса при проезде в служебные командировки и обратно, а также при переводе </w:t>
      </w:r>
      <w:r w:rsidR="00774F3F" w:rsidRPr="002B5A4B">
        <w:rPr>
          <w:sz w:val="28"/>
          <w:szCs w:val="28"/>
        </w:rPr>
        <w:t xml:space="preserve">                        </w:t>
      </w:r>
      <w:r w:rsidRPr="002B5A4B">
        <w:rPr>
          <w:sz w:val="28"/>
          <w:szCs w:val="28"/>
        </w:rPr>
        <w:t xml:space="preserve">к новому месту службы, в остальных случаях </w:t>
      </w:r>
      <w:r w:rsidR="00774F3F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в салонах экономического класса;</w:t>
      </w:r>
    </w:p>
    <w:p w14:paraId="7D07BA23" w14:textId="6B15E2DD" w:rsidR="00774F3F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морским транспортом </w:t>
      </w:r>
      <w:r w:rsidR="00774F3F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каютах I категории </w:t>
      </w:r>
      <w:r w:rsidR="00C51132" w:rsidRPr="002B5A4B">
        <w:rPr>
          <w:sz w:val="28"/>
          <w:szCs w:val="28"/>
        </w:rPr>
        <w:t xml:space="preserve">          </w:t>
      </w:r>
      <w:r w:rsidRPr="002B5A4B">
        <w:rPr>
          <w:sz w:val="28"/>
          <w:szCs w:val="28"/>
        </w:rPr>
        <w:t>судов транспортных линий</w:t>
      </w:r>
      <w:r w:rsidR="00774F3F" w:rsidRPr="002B5A4B">
        <w:rPr>
          <w:sz w:val="28"/>
          <w:szCs w:val="28"/>
        </w:rPr>
        <w:t>,</w:t>
      </w:r>
      <w:r w:rsidR="00774F3F" w:rsidRPr="002B5A4B">
        <w:t xml:space="preserve"> </w:t>
      </w:r>
      <w:r w:rsidR="00774F3F" w:rsidRPr="002B5A4B">
        <w:rPr>
          <w:sz w:val="28"/>
          <w:szCs w:val="28"/>
        </w:rPr>
        <w:t xml:space="preserve">а при отсутствии транспортных линий – </w:t>
      </w:r>
      <w:r w:rsidR="00C51132" w:rsidRPr="002B5A4B">
        <w:rPr>
          <w:sz w:val="28"/>
          <w:szCs w:val="28"/>
        </w:rPr>
        <w:t xml:space="preserve">                   </w:t>
      </w:r>
      <w:r w:rsidR="00774F3F" w:rsidRPr="002B5A4B">
        <w:rPr>
          <w:sz w:val="28"/>
          <w:szCs w:val="28"/>
        </w:rPr>
        <w:t xml:space="preserve">по тарифам, устанавливаемым перевозчиком, но не выше стоимости проезда </w:t>
      </w:r>
      <w:r w:rsidR="00BE59C1" w:rsidRPr="002B5A4B">
        <w:rPr>
          <w:sz w:val="28"/>
          <w:szCs w:val="28"/>
        </w:rPr>
        <w:t xml:space="preserve">                                     в каюте </w:t>
      </w:r>
      <w:r w:rsidR="00774F3F" w:rsidRPr="002B5A4B">
        <w:rPr>
          <w:sz w:val="28"/>
          <w:szCs w:val="28"/>
        </w:rPr>
        <w:t>I категории</w:t>
      </w:r>
      <w:r w:rsidRPr="002B5A4B">
        <w:rPr>
          <w:sz w:val="28"/>
          <w:szCs w:val="28"/>
        </w:rPr>
        <w:t>;</w:t>
      </w:r>
    </w:p>
    <w:p w14:paraId="092E820A" w14:textId="7C740DC9" w:rsidR="00774F3F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речным транспортом </w:t>
      </w:r>
      <w:r w:rsidR="00774F3F" w:rsidRPr="002B5A4B">
        <w:rPr>
          <w:spacing w:val="-4"/>
          <w:sz w:val="28"/>
          <w:szCs w:val="28"/>
        </w:rPr>
        <w:t>–</w:t>
      </w:r>
      <w:r w:rsidR="006C298B" w:rsidRPr="002B5A4B">
        <w:rPr>
          <w:sz w:val="28"/>
          <w:szCs w:val="28"/>
        </w:rPr>
        <w:t xml:space="preserve"> по тарифу проезда в каютах люкс</w:t>
      </w:r>
      <w:r w:rsidRPr="002B5A4B">
        <w:rPr>
          <w:sz w:val="28"/>
          <w:szCs w:val="28"/>
        </w:rPr>
        <w:t xml:space="preserve"> судов транспортных линий</w:t>
      </w:r>
      <w:r w:rsidR="00774F3F" w:rsidRPr="002B5A4B">
        <w:rPr>
          <w:sz w:val="28"/>
          <w:szCs w:val="28"/>
        </w:rPr>
        <w:t>,</w:t>
      </w:r>
      <w:r w:rsidR="00774F3F" w:rsidRPr="002B5A4B">
        <w:t xml:space="preserve"> </w:t>
      </w:r>
      <w:r w:rsidR="00774F3F" w:rsidRPr="002B5A4B">
        <w:rPr>
          <w:sz w:val="28"/>
          <w:szCs w:val="28"/>
        </w:rPr>
        <w:t xml:space="preserve">а при отсутствии транспортных линий – по тарифам, устанавливаемым перевозчиком, но не выше стоимости проезда </w:t>
      </w:r>
      <w:r w:rsidR="006C298B" w:rsidRPr="002B5A4B">
        <w:rPr>
          <w:sz w:val="28"/>
          <w:szCs w:val="28"/>
        </w:rPr>
        <w:t>в каюте люкс</w:t>
      </w:r>
      <w:r w:rsidRPr="002B5A4B">
        <w:rPr>
          <w:sz w:val="28"/>
          <w:szCs w:val="28"/>
        </w:rPr>
        <w:t>;</w:t>
      </w:r>
    </w:p>
    <w:p w14:paraId="3C6F1A76" w14:textId="77777777" w:rsidR="00774F3F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автомобильным транспортом </w:t>
      </w:r>
      <w:r w:rsidR="00774F3F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междугородных автобусах.</w:t>
      </w:r>
      <w:bookmarkStart w:id="12" w:name="P245"/>
      <w:bookmarkEnd w:id="12"/>
    </w:p>
    <w:p w14:paraId="2FC3630E" w14:textId="77777777" w:rsidR="00774F3F" w:rsidRPr="002B5A4B" w:rsidRDefault="00774F3F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2. Старшие офицеры:</w:t>
      </w:r>
    </w:p>
    <w:p w14:paraId="352B833D" w14:textId="730CCA67" w:rsidR="00774F3F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железнодорожным транспортом </w:t>
      </w:r>
      <w:r w:rsidR="00044643" w:rsidRPr="002B5A4B">
        <w:rPr>
          <w:spacing w:val="-4"/>
          <w:sz w:val="28"/>
          <w:szCs w:val="28"/>
        </w:rPr>
        <w:t xml:space="preserve">– </w:t>
      </w:r>
      <w:r w:rsidRPr="002B5A4B">
        <w:rPr>
          <w:sz w:val="28"/>
          <w:szCs w:val="28"/>
        </w:rPr>
        <w:t>по</w:t>
      </w:r>
      <w:r w:rsidR="00774F3F" w:rsidRPr="002B5A4B">
        <w:rPr>
          <w:sz w:val="28"/>
          <w:szCs w:val="28"/>
        </w:rPr>
        <w:t xml:space="preserve"> тарифу проезда в вагонах типа:</w:t>
      </w:r>
    </w:p>
    <w:p w14:paraId="4F041F8E" w14:textId="77777777" w:rsidR="00044643" w:rsidRPr="002B5A4B" w:rsidRDefault="00774F3F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«К»</w:t>
      </w:r>
      <w:r w:rsidR="009D243C" w:rsidRPr="002B5A4B">
        <w:rPr>
          <w:sz w:val="28"/>
          <w:szCs w:val="28"/>
        </w:rPr>
        <w:t xml:space="preserve"> (ку</w:t>
      </w:r>
      <w:r w:rsidR="00044643" w:rsidRPr="002B5A4B">
        <w:rPr>
          <w:sz w:val="28"/>
          <w:szCs w:val="28"/>
        </w:rPr>
        <w:t>пейный) любой категории поезда;</w:t>
      </w:r>
    </w:p>
    <w:p w14:paraId="0CE31E66" w14:textId="77777777" w:rsidR="00044643" w:rsidRPr="002B5A4B" w:rsidRDefault="0004464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«С»</w:t>
      </w:r>
      <w:r w:rsidR="009D243C" w:rsidRPr="002B5A4B">
        <w:rPr>
          <w:sz w:val="28"/>
          <w:szCs w:val="28"/>
        </w:rPr>
        <w:t xml:space="preserve"> (с местами для с</w:t>
      </w:r>
      <w:r w:rsidRPr="002B5A4B">
        <w:rPr>
          <w:sz w:val="28"/>
          <w:szCs w:val="28"/>
        </w:rPr>
        <w:t>идения) любой категории поезда;</w:t>
      </w:r>
    </w:p>
    <w:p w14:paraId="7E8FCF08" w14:textId="77777777" w:rsidR="00044643" w:rsidRPr="002B5A4B" w:rsidRDefault="0004464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«2С»</w:t>
      </w:r>
      <w:r w:rsidR="009D243C" w:rsidRPr="002B5A4B">
        <w:rPr>
          <w:sz w:val="28"/>
          <w:szCs w:val="28"/>
        </w:rPr>
        <w:t xml:space="preserve"> (экономического кл</w:t>
      </w:r>
      <w:r w:rsidRPr="002B5A4B">
        <w:rPr>
          <w:sz w:val="28"/>
          <w:szCs w:val="28"/>
        </w:rPr>
        <w:t>асса) высокоскоростных поездов;</w:t>
      </w:r>
    </w:p>
    <w:p w14:paraId="084E3D7D" w14:textId="3063EACA" w:rsidR="00044643" w:rsidRPr="002B5A4B" w:rsidRDefault="0004464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при следовании за пределы территории Российской Федерации </w:t>
      </w:r>
      <w:r w:rsidRPr="002B5A4B">
        <w:rPr>
          <w:spacing w:val="-4"/>
          <w:sz w:val="28"/>
          <w:szCs w:val="28"/>
        </w:rPr>
        <w:t xml:space="preserve">– </w:t>
      </w:r>
      <w:r w:rsidR="00BE59C1" w:rsidRPr="002B5A4B">
        <w:rPr>
          <w:spacing w:val="-4"/>
          <w:sz w:val="28"/>
          <w:szCs w:val="28"/>
        </w:rPr>
        <w:t xml:space="preserve">      </w:t>
      </w:r>
      <w:r w:rsidRPr="002B5A4B">
        <w:rPr>
          <w:spacing w:val="-4"/>
          <w:sz w:val="28"/>
          <w:szCs w:val="28"/>
        </w:rPr>
        <w:t>второго класса международного железнодорожного сообщения;</w:t>
      </w:r>
    </w:p>
    <w:p w14:paraId="2C1148E1" w14:textId="3C9CAF0B" w:rsidR="000D2ED8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воздушным транспортом </w:t>
      </w:r>
      <w:r w:rsidR="000D2ED8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салонах </w:t>
      </w:r>
      <w:r w:rsidR="00C51132" w:rsidRPr="002B5A4B">
        <w:rPr>
          <w:sz w:val="28"/>
          <w:szCs w:val="28"/>
        </w:rPr>
        <w:t xml:space="preserve">                           </w:t>
      </w:r>
      <w:r w:rsidRPr="002B5A4B">
        <w:rPr>
          <w:sz w:val="28"/>
          <w:szCs w:val="28"/>
        </w:rPr>
        <w:t>экономического класса;</w:t>
      </w:r>
    </w:p>
    <w:p w14:paraId="30B03AD6" w14:textId="2A9F84B7" w:rsidR="000D2ED8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lastRenderedPageBreak/>
        <w:t xml:space="preserve">морским транспортом </w:t>
      </w:r>
      <w:r w:rsidR="000D2ED8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каютах II категории </w:t>
      </w:r>
      <w:r w:rsidR="00C51132" w:rsidRPr="002B5A4B">
        <w:rPr>
          <w:sz w:val="28"/>
          <w:szCs w:val="28"/>
        </w:rPr>
        <w:t xml:space="preserve">                </w:t>
      </w:r>
      <w:r w:rsidRPr="002B5A4B">
        <w:rPr>
          <w:sz w:val="28"/>
          <w:szCs w:val="28"/>
        </w:rPr>
        <w:t>судов транспортных линий</w:t>
      </w:r>
      <w:r w:rsidR="000D2ED8" w:rsidRPr="002B5A4B">
        <w:rPr>
          <w:sz w:val="28"/>
          <w:szCs w:val="28"/>
        </w:rPr>
        <w:t xml:space="preserve">, а при отсутствии транспортных линий – </w:t>
      </w:r>
      <w:r w:rsidR="00C51132" w:rsidRPr="002B5A4B">
        <w:rPr>
          <w:sz w:val="28"/>
          <w:szCs w:val="28"/>
        </w:rPr>
        <w:t xml:space="preserve">                              </w:t>
      </w:r>
      <w:r w:rsidR="000D2ED8" w:rsidRPr="002B5A4B">
        <w:rPr>
          <w:sz w:val="28"/>
          <w:szCs w:val="28"/>
        </w:rPr>
        <w:t xml:space="preserve">по тарифам, устанавливаемым перевозчиком, но не выше стоимости проезда </w:t>
      </w:r>
      <w:r w:rsidR="00BE59C1" w:rsidRPr="002B5A4B">
        <w:rPr>
          <w:sz w:val="28"/>
          <w:szCs w:val="28"/>
        </w:rPr>
        <w:t xml:space="preserve">                                        в каюте </w:t>
      </w:r>
      <w:r w:rsidR="000D2ED8" w:rsidRPr="002B5A4B">
        <w:rPr>
          <w:sz w:val="28"/>
          <w:szCs w:val="28"/>
        </w:rPr>
        <w:t>II категории</w:t>
      </w:r>
      <w:r w:rsidRPr="002B5A4B">
        <w:rPr>
          <w:sz w:val="28"/>
          <w:szCs w:val="28"/>
        </w:rPr>
        <w:t>;</w:t>
      </w:r>
    </w:p>
    <w:p w14:paraId="7C56EE11" w14:textId="2741F676" w:rsidR="000D2ED8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речным транспортом </w:t>
      </w:r>
      <w:r w:rsidR="000D2ED8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на местах I категории </w:t>
      </w:r>
      <w:r w:rsidR="00C51132" w:rsidRPr="002B5A4B">
        <w:rPr>
          <w:sz w:val="28"/>
          <w:szCs w:val="28"/>
        </w:rPr>
        <w:t xml:space="preserve">                 </w:t>
      </w:r>
      <w:r w:rsidRPr="002B5A4B">
        <w:rPr>
          <w:sz w:val="28"/>
          <w:szCs w:val="28"/>
        </w:rPr>
        <w:t>судов транспортных линий</w:t>
      </w:r>
      <w:r w:rsidR="000D2ED8" w:rsidRPr="002B5A4B">
        <w:rPr>
          <w:sz w:val="28"/>
          <w:szCs w:val="28"/>
        </w:rPr>
        <w:t xml:space="preserve">, а при отсутствии транспортных линий – </w:t>
      </w:r>
      <w:r w:rsidR="00C51132" w:rsidRPr="002B5A4B">
        <w:rPr>
          <w:sz w:val="28"/>
          <w:szCs w:val="28"/>
        </w:rPr>
        <w:t xml:space="preserve">                           </w:t>
      </w:r>
      <w:r w:rsidR="000D2ED8" w:rsidRPr="002B5A4B">
        <w:rPr>
          <w:sz w:val="28"/>
          <w:szCs w:val="28"/>
        </w:rPr>
        <w:t xml:space="preserve">по тарифам, устанавливаемым перевозчиком, но не выше стоимости проезда </w:t>
      </w:r>
      <w:r w:rsidR="00BE59C1" w:rsidRPr="002B5A4B">
        <w:rPr>
          <w:sz w:val="28"/>
          <w:szCs w:val="28"/>
        </w:rPr>
        <w:t xml:space="preserve">                                        в каюте </w:t>
      </w:r>
      <w:r w:rsidR="000D2ED8" w:rsidRPr="002B5A4B">
        <w:rPr>
          <w:sz w:val="28"/>
          <w:szCs w:val="28"/>
        </w:rPr>
        <w:t>I категории</w:t>
      </w:r>
      <w:r w:rsidRPr="002B5A4B">
        <w:rPr>
          <w:sz w:val="28"/>
          <w:szCs w:val="28"/>
        </w:rPr>
        <w:t>;</w:t>
      </w:r>
    </w:p>
    <w:p w14:paraId="7624EFA9" w14:textId="07BF975E" w:rsidR="000D2ED8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автомобильным транспортом </w:t>
      </w:r>
      <w:r w:rsidR="00B741B3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междугородных автобусах.</w:t>
      </w:r>
    </w:p>
    <w:p w14:paraId="3DFE352A" w14:textId="77777777" w:rsidR="00B741B3" w:rsidRPr="002B5A4B" w:rsidRDefault="000D2ED8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3. </w:t>
      </w:r>
      <w:r w:rsidR="00B741B3" w:rsidRPr="002B5A4B">
        <w:rPr>
          <w:sz w:val="28"/>
          <w:szCs w:val="28"/>
        </w:rPr>
        <w:t>Другие в</w:t>
      </w:r>
      <w:r w:rsidR="009D243C" w:rsidRPr="002B5A4B">
        <w:rPr>
          <w:sz w:val="28"/>
          <w:szCs w:val="28"/>
        </w:rPr>
        <w:t>оеннослужащие, проходя</w:t>
      </w:r>
      <w:r w:rsidR="00B741B3" w:rsidRPr="002B5A4B">
        <w:rPr>
          <w:sz w:val="28"/>
          <w:szCs w:val="28"/>
        </w:rPr>
        <w:t>щие военную службу по контракту</w:t>
      </w:r>
      <w:r w:rsidR="009D243C" w:rsidRPr="002B5A4B">
        <w:rPr>
          <w:sz w:val="28"/>
          <w:szCs w:val="28"/>
        </w:rPr>
        <w:t>:</w:t>
      </w:r>
    </w:p>
    <w:p w14:paraId="4CA56D0E" w14:textId="1E79017B" w:rsidR="00B741B3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железнодорожным транспортом </w:t>
      </w:r>
      <w:r w:rsidR="00B741B3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ваг</w:t>
      </w:r>
      <w:r w:rsidR="00B741B3" w:rsidRPr="002B5A4B">
        <w:rPr>
          <w:sz w:val="28"/>
          <w:szCs w:val="28"/>
        </w:rPr>
        <w:t>онах типа:</w:t>
      </w:r>
    </w:p>
    <w:p w14:paraId="3E2A70E4" w14:textId="77777777" w:rsidR="00B741B3" w:rsidRPr="002B5A4B" w:rsidRDefault="00B741B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«К»</w:t>
      </w:r>
      <w:r w:rsidR="009D243C" w:rsidRPr="002B5A4B">
        <w:rPr>
          <w:sz w:val="28"/>
          <w:szCs w:val="28"/>
        </w:rPr>
        <w:t xml:space="preserve"> (ку</w:t>
      </w:r>
      <w:r w:rsidRPr="002B5A4B">
        <w:rPr>
          <w:sz w:val="28"/>
          <w:szCs w:val="28"/>
        </w:rPr>
        <w:t>пейный) любой категории поезда;</w:t>
      </w:r>
    </w:p>
    <w:p w14:paraId="64727E10" w14:textId="77777777" w:rsidR="00B741B3" w:rsidRPr="002B5A4B" w:rsidRDefault="00B741B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«С»</w:t>
      </w:r>
      <w:r w:rsidR="009D243C" w:rsidRPr="002B5A4B">
        <w:rPr>
          <w:sz w:val="28"/>
          <w:szCs w:val="28"/>
        </w:rPr>
        <w:t xml:space="preserve"> (с местами для с</w:t>
      </w:r>
      <w:r w:rsidRPr="002B5A4B">
        <w:rPr>
          <w:sz w:val="28"/>
          <w:szCs w:val="28"/>
        </w:rPr>
        <w:t>идения) любой категории поезда;</w:t>
      </w:r>
    </w:p>
    <w:p w14:paraId="7BABD4FB" w14:textId="77777777" w:rsidR="00B741B3" w:rsidRPr="002B5A4B" w:rsidRDefault="00B741B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«2С»</w:t>
      </w:r>
      <w:r w:rsidR="009D243C" w:rsidRPr="002B5A4B">
        <w:rPr>
          <w:sz w:val="28"/>
          <w:szCs w:val="28"/>
        </w:rPr>
        <w:t xml:space="preserve"> (экономического кл</w:t>
      </w:r>
      <w:r w:rsidRPr="002B5A4B">
        <w:rPr>
          <w:sz w:val="28"/>
          <w:szCs w:val="28"/>
        </w:rPr>
        <w:t>асса) высокоскоростных поездов;</w:t>
      </w:r>
    </w:p>
    <w:p w14:paraId="071D0CDA" w14:textId="07541EEE" w:rsidR="00B741B3" w:rsidRPr="002B5A4B" w:rsidRDefault="00B741B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при следовании за пределы территории Российской Федерации </w:t>
      </w:r>
      <w:r w:rsidRPr="002B5A4B">
        <w:rPr>
          <w:spacing w:val="-4"/>
          <w:sz w:val="28"/>
          <w:szCs w:val="28"/>
        </w:rPr>
        <w:t xml:space="preserve">– </w:t>
      </w:r>
      <w:r w:rsidR="00C51132" w:rsidRPr="002B5A4B">
        <w:rPr>
          <w:spacing w:val="-4"/>
          <w:sz w:val="28"/>
          <w:szCs w:val="28"/>
        </w:rPr>
        <w:t xml:space="preserve">    </w:t>
      </w:r>
      <w:r w:rsidRPr="002B5A4B">
        <w:rPr>
          <w:spacing w:val="-4"/>
          <w:sz w:val="28"/>
          <w:szCs w:val="28"/>
        </w:rPr>
        <w:t>второго класса международного железнодорожного сообщения;</w:t>
      </w:r>
    </w:p>
    <w:p w14:paraId="4E9F3A79" w14:textId="413339AC" w:rsidR="00B741B3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воздушным транспортом </w:t>
      </w:r>
      <w:r w:rsidR="00B741B3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салонах </w:t>
      </w:r>
      <w:r w:rsidR="00C51132" w:rsidRPr="002B5A4B">
        <w:rPr>
          <w:sz w:val="28"/>
          <w:szCs w:val="28"/>
        </w:rPr>
        <w:t xml:space="preserve">             </w:t>
      </w:r>
      <w:r w:rsidRPr="002B5A4B">
        <w:rPr>
          <w:sz w:val="28"/>
          <w:szCs w:val="28"/>
        </w:rPr>
        <w:t>экономического класса;</w:t>
      </w:r>
    </w:p>
    <w:p w14:paraId="2DBEE907" w14:textId="3C9E694A" w:rsidR="00B741B3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морским транспортом </w:t>
      </w:r>
      <w:r w:rsidR="00B741B3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каютах III категории </w:t>
      </w:r>
      <w:r w:rsidR="00C51132" w:rsidRPr="002B5A4B">
        <w:rPr>
          <w:sz w:val="28"/>
          <w:szCs w:val="28"/>
        </w:rPr>
        <w:t xml:space="preserve">               </w:t>
      </w:r>
      <w:r w:rsidRPr="002B5A4B">
        <w:rPr>
          <w:sz w:val="28"/>
          <w:szCs w:val="28"/>
        </w:rPr>
        <w:t>судов транспортных линий</w:t>
      </w:r>
      <w:r w:rsidR="00B741B3" w:rsidRPr="002B5A4B">
        <w:rPr>
          <w:sz w:val="28"/>
          <w:szCs w:val="28"/>
        </w:rPr>
        <w:t xml:space="preserve">, а при отсутствии транспортных линий – </w:t>
      </w:r>
      <w:r w:rsidR="00C51132" w:rsidRPr="002B5A4B">
        <w:rPr>
          <w:sz w:val="28"/>
          <w:szCs w:val="28"/>
        </w:rPr>
        <w:t xml:space="preserve">                            </w:t>
      </w:r>
      <w:r w:rsidR="00B741B3" w:rsidRPr="002B5A4B">
        <w:rPr>
          <w:sz w:val="28"/>
          <w:szCs w:val="28"/>
        </w:rPr>
        <w:t xml:space="preserve">по тарифам, устанавливаемым перевозчиком, но не выше стоимости проезда </w:t>
      </w:r>
      <w:r w:rsidR="00BE59C1" w:rsidRPr="002B5A4B">
        <w:rPr>
          <w:sz w:val="28"/>
          <w:szCs w:val="28"/>
        </w:rPr>
        <w:t xml:space="preserve">                                          в каюте </w:t>
      </w:r>
      <w:r w:rsidR="00B741B3" w:rsidRPr="002B5A4B">
        <w:rPr>
          <w:sz w:val="28"/>
          <w:szCs w:val="28"/>
        </w:rPr>
        <w:t>III категории</w:t>
      </w:r>
      <w:r w:rsidRPr="002B5A4B">
        <w:rPr>
          <w:sz w:val="28"/>
          <w:szCs w:val="28"/>
        </w:rPr>
        <w:t>;</w:t>
      </w:r>
    </w:p>
    <w:p w14:paraId="41EC789C" w14:textId="65711415" w:rsidR="00B741B3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речным транспортом </w:t>
      </w:r>
      <w:r w:rsidR="00B741B3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на местах II категории </w:t>
      </w:r>
      <w:r w:rsidR="00C51132" w:rsidRPr="002B5A4B">
        <w:rPr>
          <w:sz w:val="28"/>
          <w:szCs w:val="28"/>
        </w:rPr>
        <w:t xml:space="preserve">                </w:t>
      </w:r>
      <w:r w:rsidRPr="002B5A4B">
        <w:rPr>
          <w:sz w:val="28"/>
          <w:szCs w:val="28"/>
        </w:rPr>
        <w:t>судов транспортных линий</w:t>
      </w:r>
      <w:r w:rsidR="00B741B3" w:rsidRPr="002B5A4B">
        <w:rPr>
          <w:sz w:val="28"/>
          <w:szCs w:val="28"/>
        </w:rPr>
        <w:t xml:space="preserve">, а при отсутствии транспортных линий – </w:t>
      </w:r>
      <w:r w:rsidR="00C51132" w:rsidRPr="002B5A4B">
        <w:rPr>
          <w:sz w:val="28"/>
          <w:szCs w:val="28"/>
        </w:rPr>
        <w:t xml:space="preserve">                              </w:t>
      </w:r>
      <w:r w:rsidR="00B741B3" w:rsidRPr="002B5A4B">
        <w:rPr>
          <w:sz w:val="28"/>
          <w:szCs w:val="28"/>
        </w:rPr>
        <w:t xml:space="preserve">по тарифам, устанавливаемым перевозчиком, но не выше стоимости проезда </w:t>
      </w:r>
      <w:r w:rsidR="00BE59C1" w:rsidRPr="002B5A4B">
        <w:rPr>
          <w:sz w:val="28"/>
          <w:szCs w:val="28"/>
        </w:rPr>
        <w:t xml:space="preserve">                                        в каюте </w:t>
      </w:r>
      <w:r w:rsidR="00B741B3" w:rsidRPr="002B5A4B">
        <w:rPr>
          <w:sz w:val="28"/>
          <w:szCs w:val="28"/>
        </w:rPr>
        <w:t>II категории</w:t>
      </w:r>
      <w:r w:rsidRPr="002B5A4B">
        <w:rPr>
          <w:sz w:val="28"/>
          <w:szCs w:val="28"/>
        </w:rPr>
        <w:t>;</w:t>
      </w:r>
    </w:p>
    <w:p w14:paraId="0C088005" w14:textId="77777777" w:rsidR="00B741B3" w:rsidRPr="002B5A4B" w:rsidRDefault="009D243C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 xml:space="preserve">автомобильным транспортом </w:t>
      </w:r>
      <w:r w:rsidR="00B741B3" w:rsidRPr="002B5A4B">
        <w:rPr>
          <w:spacing w:val="-4"/>
          <w:sz w:val="28"/>
          <w:szCs w:val="28"/>
        </w:rPr>
        <w:t>–</w:t>
      </w:r>
      <w:r w:rsidRPr="002B5A4B">
        <w:rPr>
          <w:sz w:val="28"/>
          <w:szCs w:val="28"/>
        </w:rPr>
        <w:t xml:space="preserve"> по тарифу проезда в междугородных автобусах.</w:t>
      </w:r>
    </w:p>
    <w:p w14:paraId="76F7181F" w14:textId="5E9CD585" w:rsidR="00B741B3" w:rsidRPr="002B5A4B" w:rsidRDefault="003E5102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4. </w:t>
      </w:r>
      <w:r w:rsidR="009D243C" w:rsidRPr="002B5A4B">
        <w:rPr>
          <w:sz w:val="28"/>
          <w:szCs w:val="28"/>
        </w:rPr>
        <w:t>Члены семей военнослужащих</w:t>
      </w:r>
      <w:r w:rsidR="009F021C" w:rsidRPr="002B5A4B">
        <w:rPr>
          <w:sz w:val="28"/>
          <w:szCs w:val="28"/>
        </w:rPr>
        <w:t xml:space="preserve"> </w:t>
      </w:r>
      <w:r w:rsidR="00B741B3" w:rsidRPr="002B5A4B">
        <w:rPr>
          <w:spacing w:val="-4"/>
          <w:sz w:val="28"/>
          <w:szCs w:val="28"/>
        </w:rPr>
        <w:t>–</w:t>
      </w:r>
      <w:r w:rsidR="00290439" w:rsidRPr="002B5A4B">
        <w:rPr>
          <w:sz w:val="28"/>
          <w:szCs w:val="28"/>
        </w:rPr>
        <w:t xml:space="preserve"> </w:t>
      </w:r>
      <w:r w:rsidR="00C51132" w:rsidRPr="002B5A4B">
        <w:rPr>
          <w:sz w:val="28"/>
          <w:szCs w:val="28"/>
        </w:rPr>
        <w:t xml:space="preserve">в соответствии с теми же </w:t>
      </w:r>
      <w:r w:rsidR="009D243C" w:rsidRPr="002B5A4B">
        <w:rPr>
          <w:sz w:val="28"/>
          <w:szCs w:val="28"/>
        </w:rPr>
        <w:t>кате</w:t>
      </w:r>
      <w:r w:rsidR="00290439" w:rsidRPr="002B5A4B">
        <w:rPr>
          <w:sz w:val="28"/>
          <w:szCs w:val="28"/>
        </w:rPr>
        <w:t xml:space="preserve">гориями проезда, </w:t>
      </w:r>
      <w:r w:rsidR="006C298B" w:rsidRPr="002B5A4B">
        <w:rPr>
          <w:sz w:val="28"/>
          <w:szCs w:val="28"/>
        </w:rPr>
        <w:t>предусмотренными</w:t>
      </w:r>
      <w:r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для военнослужащих.</w:t>
      </w:r>
    </w:p>
    <w:p w14:paraId="68076B4B" w14:textId="385D25AB" w:rsidR="00B741B3" w:rsidRPr="002B5A4B" w:rsidRDefault="00B741B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5. </w:t>
      </w:r>
      <w:r w:rsidR="009D243C" w:rsidRPr="002B5A4B">
        <w:rPr>
          <w:sz w:val="28"/>
          <w:szCs w:val="28"/>
        </w:rPr>
        <w:t>Лица, сопровождающие военнослужащих</w:t>
      </w:r>
      <w:r w:rsidR="00290439" w:rsidRPr="002B5A4B">
        <w:rPr>
          <w:sz w:val="28"/>
          <w:szCs w:val="28"/>
        </w:rPr>
        <w:t xml:space="preserve"> (членов их семей)</w:t>
      </w:r>
      <w:r w:rsidR="009D243C" w:rsidRPr="002B5A4B">
        <w:rPr>
          <w:sz w:val="28"/>
          <w:szCs w:val="28"/>
        </w:rPr>
        <w:t xml:space="preserve">, </w:t>
      </w:r>
      <w:r w:rsidRPr="002B5A4B">
        <w:rPr>
          <w:spacing w:val="-4"/>
          <w:sz w:val="28"/>
          <w:szCs w:val="28"/>
        </w:rPr>
        <w:t>–</w:t>
      </w:r>
      <w:r w:rsidR="009D243C" w:rsidRPr="002B5A4B">
        <w:rPr>
          <w:sz w:val="28"/>
          <w:szCs w:val="28"/>
        </w:rPr>
        <w:t xml:space="preserve"> </w:t>
      </w:r>
      <w:r w:rsidR="00290439" w:rsidRPr="002B5A4B">
        <w:rPr>
          <w:sz w:val="28"/>
          <w:szCs w:val="28"/>
        </w:rPr>
        <w:t xml:space="preserve">                              в соответствии </w:t>
      </w:r>
      <w:r w:rsidR="009D243C" w:rsidRPr="002B5A4B">
        <w:rPr>
          <w:sz w:val="28"/>
          <w:szCs w:val="28"/>
        </w:rPr>
        <w:t xml:space="preserve">с категориями проезда, </w:t>
      </w:r>
      <w:r w:rsidR="006C298B" w:rsidRPr="002B5A4B">
        <w:rPr>
          <w:sz w:val="28"/>
          <w:szCs w:val="28"/>
        </w:rPr>
        <w:t>определенными</w:t>
      </w:r>
      <w:r w:rsidR="009D243C" w:rsidRPr="002B5A4B">
        <w:rPr>
          <w:sz w:val="28"/>
          <w:szCs w:val="28"/>
        </w:rPr>
        <w:t xml:space="preserve"> для сопровождаемого.</w:t>
      </w:r>
    </w:p>
    <w:p w14:paraId="70578BA2" w14:textId="571433CE" w:rsidR="009D243C" w:rsidRPr="002B5A4B" w:rsidRDefault="00B741B3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sz w:val="28"/>
          <w:szCs w:val="28"/>
        </w:rPr>
        <w:t>6. </w:t>
      </w:r>
      <w:r w:rsidR="009D243C" w:rsidRPr="002B5A4B">
        <w:rPr>
          <w:sz w:val="28"/>
          <w:szCs w:val="28"/>
        </w:rPr>
        <w:t>Граждане, уволенные с военной службы, и члены их семей</w:t>
      </w:r>
      <w:r w:rsidR="00BE59C1" w:rsidRPr="002B5A4B">
        <w:rPr>
          <w:sz w:val="28"/>
          <w:szCs w:val="28"/>
        </w:rPr>
        <w:t xml:space="preserve"> </w:t>
      </w:r>
      <w:r w:rsidR="00290439" w:rsidRPr="002B5A4B">
        <w:rPr>
          <w:sz w:val="28"/>
          <w:szCs w:val="28"/>
        </w:rPr>
        <w:t xml:space="preserve">(близкие родственники) </w:t>
      </w:r>
      <w:r w:rsidRPr="002B5A4B">
        <w:rPr>
          <w:spacing w:val="-4"/>
          <w:sz w:val="28"/>
          <w:szCs w:val="28"/>
        </w:rPr>
        <w:t>–</w:t>
      </w:r>
      <w:r w:rsidR="00290439" w:rsidRPr="002B5A4B">
        <w:rPr>
          <w:sz w:val="28"/>
          <w:szCs w:val="28"/>
        </w:rPr>
        <w:t xml:space="preserve"> </w:t>
      </w:r>
      <w:r w:rsidR="009D243C" w:rsidRPr="002B5A4B">
        <w:rPr>
          <w:sz w:val="28"/>
          <w:szCs w:val="28"/>
        </w:rPr>
        <w:t>в соответствии с кате</w:t>
      </w:r>
      <w:r w:rsidR="00BE59C1" w:rsidRPr="002B5A4B">
        <w:rPr>
          <w:sz w:val="28"/>
          <w:szCs w:val="28"/>
        </w:rPr>
        <w:t xml:space="preserve">гориями проезда, установленными                    </w:t>
      </w:r>
      <w:r w:rsidR="009D243C" w:rsidRPr="002B5A4B">
        <w:rPr>
          <w:sz w:val="28"/>
          <w:szCs w:val="28"/>
        </w:rPr>
        <w:t>для военнослужащих в период прохождения военной службы.</w:t>
      </w:r>
      <w:bookmarkEnd w:id="2"/>
    </w:p>
    <w:p w14:paraId="43F35618" w14:textId="77777777" w:rsidR="003E5102" w:rsidRPr="002B5A4B" w:rsidRDefault="003E5102" w:rsidP="00C51132">
      <w:pPr>
        <w:pStyle w:val="ConsPlusNormal"/>
        <w:ind w:firstLine="709"/>
        <w:jc w:val="both"/>
        <w:rPr>
          <w:sz w:val="28"/>
          <w:szCs w:val="28"/>
        </w:rPr>
      </w:pPr>
    </w:p>
    <w:p w14:paraId="3D143B68" w14:textId="77777777" w:rsidR="00BE59C1" w:rsidRPr="002B5A4B" w:rsidRDefault="00BE59C1" w:rsidP="00C51132">
      <w:pPr>
        <w:pStyle w:val="ConsPlusNormal"/>
        <w:ind w:firstLine="709"/>
        <w:jc w:val="both"/>
        <w:rPr>
          <w:sz w:val="28"/>
          <w:szCs w:val="28"/>
        </w:rPr>
      </w:pPr>
    </w:p>
    <w:p w14:paraId="693AA89D" w14:textId="06D3EEC1" w:rsidR="003E5102" w:rsidRPr="009D243C" w:rsidRDefault="00EF3789" w:rsidP="00E10ECF">
      <w:pPr>
        <w:pStyle w:val="ConsPlusNormal"/>
        <w:ind w:firstLine="709"/>
        <w:jc w:val="both"/>
        <w:rPr>
          <w:sz w:val="28"/>
          <w:szCs w:val="28"/>
        </w:rPr>
      </w:pPr>
      <w:r w:rsidRPr="002B5A4B">
        <w:rPr>
          <w:i/>
          <w:sz w:val="28"/>
          <w:szCs w:val="28"/>
        </w:rPr>
        <w:t>Примечание.</w:t>
      </w:r>
      <w:r w:rsidR="00843E6D" w:rsidRPr="002B5A4B">
        <w:rPr>
          <w:sz w:val="28"/>
          <w:szCs w:val="28"/>
        </w:rPr>
        <w:t xml:space="preserve"> П</w:t>
      </w:r>
      <w:r w:rsidR="006C298B" w:rsidRPr="002B5A4B">
        <w:rPr>
          <w:sz w:val="28"/>
          <w:szCs w:val="28"/>
        </w:rPr>
        <w:t>ри</w:t>
      </w:r>
      <w:r w:rsidRPr="002B5A4B">
        <w:rPr>
          <w:sz w:val="28"/>
          <w:szCs w:val="28"/>
        </w:rPr>
        <w:t xml:space="preserve"> реализации</w:t>
      </w:r>
      <w:r w:rsidR="00843E6D" w:rsidRPr="002B5A4B">
        <w:rPr>
          <w:sz w:val="28"/>
          <w:szCs w:val="28"/>
        </w:rPr>
        <w:t xml:space="preserve"> права военнослужащих на проезд                             </w:t>
      </w:r>
      <w:r w:rsidRPr="002B5A4B">
        <w:rPr>
          <w:sz w:val="28"/>
          <w:szCs w:val="28"/>
        </w:rPr>
        <w:t>на бе</w:t>
      </w:r>
      <w:r w:rsidR="00843E6D" w:rsidRPr="002B5A4B">
        <w:rPr>
          <w:sz w:val="28"/>
          <w:szCs w:val="28"/>
        </w:rPr>
        <w:t xml:space="preserve">звозмездной основе, в том числе </w:t>
      </w:r>
      <w:r w:rsidRPr="002B5A4B">
        <w:rPr>
          <w:sz w:val="28"/>
          <w:szCs w:val="28"/>
        </w:rPr>
        <w:t xml:space="preserve">при направлении военнослужащих </w:t>
      </w:r>
      <w:r w:rsidR="00843E6D" w:rsidRPr="002B5A4B">
        <w:rPr>
          <w:sz w:val="28"/>
          <w:szCs w:val="28"/>
        </w:rPr>
        <w:t xml:space="preserve">                     </w:t>
      </w:r>
      <w:r w:rsidRPr="002B5A4B">
        <w:rPr>
          <w:sz w:val="28"/>
          <w:szCs w:val="28"/>
        </w:rPr>
        <w:t>в служебные командировки</w:t>
      </w:r>
      <w:r w:rsidR="006C298B" w:rsidRPr="002B5A4B">
        <w:rPr>
          <w:sz w:val="28"/>
          <w:szCs w:val="28"/>
        </w:rPr>
        <w:t xml:space="preserve"> </w:t>
      </w:r>
      <w:r w:rsidRPr="002B5A4B">
        <w:rPr>
          <w:sz w:val="28"/>
          <w:szCs w:val="28"/>
        </w:rPr>
        <w:t>за пределы территории Российской Федерации</w:t>
      </w:r>
      <w:r w:rsidR="00912D0C" w:rsidRPr="002B5A4B">
        <w:rPr>
          <w:sz w:val="28"/>
          <w:szCs w:val="28"/>
        </w:rPr>
        <w:t>,</w:t>
      </w:r>
      <w:r w:rsidR="00843E6D" w:rsidRPr="002B5A4B">
        <w:rPr>
          <w:sz w:val="28"/>
          <w:szCs w:val="28"/>
        </w:rPr>
        <w:t xml:space="preserve"> применяются указанные категории проезда</w:t>
      </w:r>
      <w:r w:rsidRPr="002B5A4B">
        <w:rPr>
          <w:sz w:val="28"/>
          <w:szCs w:val="28"/>
        </w:rPr>
        <w:t>, если нормативными правовыми актами Российской Федерации не установлены более высокие категории проезда.</w:t>
      </w:r>
    </w:p>
    <w:sectPr w:rsidR="003E5102" w:rsidRPr="009D243C" w:rsidSect="00493E80">
      <w:headerReference w:type="default" r:id="rId15"/>
      <w:headerReference w:type="first" r:id="rId16"/>
      <w:pgSz w:w="11907" w:h="16840" w:code="9"/>
      <w:pgMar w:top="1134" w:right="851" w:bottom="1134" w:left="1701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E893C" w14:textId="77777777" w:rsidR="003274B4" w:rsidRDefault="003274B4" w:rsidP="00C50965">
      <w:r>
        <w:separator/>
      </w:r>
    </w:p>
  </w:endnote>
  <w:endnote w:type="continuationSeparator" w:id="0">
    <w:p w14:paraId="75A72F65" w14:textId="77777777" w:rsidR="003274B4" w:rsidRDefault="003274B4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8AD8B" w14:textId="6BB70431" w:rsidR="003274B4" w:rsidRPr="00D57D6D" w:rsidRDefault="003274B4" w:rsidP="00D57D6D">
      <w:pPr>
        <w:ind w:firstLine="0"/>
        <w:rPr>
          <w:lang w:val="en-US"/>
        </w:rPr>
      </w:pPr>
      <w:r w:rsidRPr="00D57D6D">
        <w:separator/>
      </w:r>
    </w:p>
  </w:footnote>
  <w:footnote w:type="continuationSeparator" w:id="0">
    <w:p w14:paraId="667DEE87" w14:textId="77777777" w:rsidR="003274B4" w:rsidRDefault="003274B4" w:rsidP="00C50965">
      <w:r>
        <w:continuationSeparator/>
      </w:r>
    </w:p>
  </w:footnote>
  <w:footnote w:id="1">
    <w:p w14:paraId="0C1CE17A" w14:textId="2CCF8B99" w:rsidR="004F57F6" w:rsidRPr="004F57F6" w:rsidRDefault="004F57F6" w:rsidP="004F57F6">
      <w:pPr>
        <w:pStyle w:val="affff"/>
        <w:ind w:firstLine="720"/>
        <w:jc w:val="both"/>
      </w:pPr>
      <w:r w:rsidRPr="002B5A4B">
        <w:rPr>
          <w:rStyle w:val="affff1"/>
        </w:rPr>
        <w:footnoteRef/>
      </w:r>
      <w:r w:rsidRPr="002B5A4B">
        <w:t xml:space="preserve"> В настоящем Порядке под близкими родственниками понимаются родители, усыновители, усыновленные, полнородные и </w:t>
      </w:r>
      <w:proofErr w:type="spellStart"/>
      <w:r w:rsidRPr="002B5A4B">
        <w:t>неполнородные</w:t>
      </w:r>
      <w:proofErr w:type="spellEnd"/>
      <w:r w:rsidRPr="002B5A4B">
        <w:t xml:space="preserve"> (имеющие общих отца или мать) братья и сестры, дедушки, бабушки, внуки</w:t>
      </w:r>
      <w:r w:rsidR="002346BB" w:rsidRPr="002B5A4B">
        <w:t>.</w:t>
      </w:r>
    </w:p>
  </w:footnote>
  <w:footnote w:id="2">
    <w:p w14:paraId="31EB7C91" w14:textId="51B61EED" w:rsidR="003274B4" w:rsidRDefault="003274B4" w:rsidP="00062184">
      <w:pPr>
        <w:pStyle w:val="affff"/>
        <w:ind w:firstLine="720"/>
        <w:jc w:val="both"/>
      </w:pPr>
      <w:r>
        <w:rPr>
          <w:rStyle w:val="affff1"/>
        </w:rPr>
        <w:footnoteRef/>
      </w:r>
      <w:r>
        <w:t xml:space="preserve"> Финансовое обеспечение органов военной прокуратуры, находящихся за пределами территории Российской Федерации, осуществля</w:t>
      </w:r>
      <w:r w:rsidR="00763BC7">
        <w:t>е</w:t>
      </w:r>
      <w:r>
        <w:t>тся в порядке, предусмотренном частью 2 статьи 50 Федерального закона «О прокуратуре Российской Федерации».</w:t>
      </w:r>
    </w:p>
  </w:footnote>
  <w:footnote w:id="3">
    <w:p w14:paraId="7DD55EEC" w14:textId="30BF72DD" w:rsidR="007C7FEE" w:rsidRDefault="007C7FEE" w:rsidP="004B0A5B">
      <w:pPr>
        <w:pStyle w:val="affff"/>
        <w:ind w:firstLine="720"/>
        <w:jc w:val="both"/>
      </w:pPr>
      <w:r>
        <w:rPr>
          <w:rStyle w:val="affff1"/>
        </w:rPr>
        <w:footnoteRef/>
      </w:r>
      <w:r>
        <w:t xml:space="preserve"> </w:t>
      </w:r>
      <w:r w:rsidR="00CE6E36">
        <w:t>Оформление р</w:t>
      </w:r>
      <w:r w:rsidR="004B0A5B">
        <w:t>асчет</w:t>
      </w:r>
      <w:r w:rsidR="00CE6E36">
        <w:t>ов</w:t>
      </w:r>
      <w:r w:rsidR="004B0A5B">
        <w:t xml:space="preserve"> </w:t>
      </w:r>
      <w:r>
        <w:t>производится военнослужащим (членом его семьи)</w:t>
      </w:r>
      <w:r w:rsidR="004B0A5B">
        <w:t xml:space="preserve"> с применением норм расхода топлива, установленных законодательством Российской Федерации.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650006"/>
      <w:docPartObj>
        <w:docPartGallery w:val="Page Numbers (Top of Page)"/>
        <w:docPartUnique/>
      </w:docPartObj>
    </w:sdtPr>
    <w:sdtEndPr/>
    <w:sdtContent>
      <w:p w14:paraId="7DF7C021" w14:textId="77777777" w:rsidR="003274B4" w:rsidRDefault="003274B4" w:rsidP="004934F0">
        <w:pPr>
          <w:pStyle w:val="affff5"/>
          <w:jc w:val="center"/>
        </w:pPr>
      </w:p>
      <w:p w14:paraId="2492A262" w14:textId="77777777" w:rsidR="003274B4" w:rsidRDefault="003274B4" w:rsidP="004934F0">
        <w:pPr>
          <w:pStyle w:val="affff5"/>
          <w:jc w:val="center"/>
        </w:pPr>
      </w:p>
      <w:p w14:paraId="286C4EC3" w14:textId="77777777" w:rsidR="003274B4" w:rsidRPr="004934F0" w:rsidRDefault="003274B4" w:rsidP="004934F0">
        <w:pPr>
          <w:pStyle w:val="affff5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2B5A4B">
          <w:rPr>
            <w:noProof/>
            <w:sz w:val="24"/>
            <w:szCs w:val="24"/>
          </w:rPr>
          <w:t>6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DE3C7" w14:textId="77777777" w:rsidR="003274B4" w:rsidRDefault="003274B4" w:rsidP="00E143D1">
    <w:pPr>
      <w:pStyle w:val="affff5"/>
      <w:jc w:val="right"/>
    </w:pPr>
  </w:p>
  <w:p w14:paraId="01D7FCD9" w14:textId="77777777" w:rsidR="003274B4" w:rsidRDefault="003274B4" w:rsidP="00E143D1">
    <w:pPr>
      <w:pStyle w:val="affff5"/>
      <w:jc w:val="right"/>
    </w:pPr>
  </w:p>
  <w:p w14:paraId="560BC31C" w14:textId="77777777" w:rsidR="003274B4" w:rsidRDefault="003274B4" w:rsidP="00132BE5">
    <w:pPr>
      <w:pStyle w:val="aff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 w15:restartNumberingAfterBreak="0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7"/>
    <w:rsid w:val="00001066"/>
    <w:rsid w:val="0000188E"/>
    <w:rsid w:val="00002C35"/>
    <w:rsid w:val="00004BCC"/>
    <w:rsid w:val="00006B44"/>
    <w:rsid w:val="000073F0"/>
    <w:rsid w:val="00007ED9"/>
    <w:rsid w:val="00010F9A"/>
    <w:rsid w:val="00012213"/>
    <w:rsid w:val="00012578"/>
    <w:rsid w:val="000125F6"/>
    <w:rsid w:val="000133BE"/>
    <w:rsid w:val="00016AE7"/>
    <w:rsid w:val="000172A8"/>
    <w:rsid w:val="00017559"/>
    <w:rsid w:val="0001790E"/>
    <w:rsid w:val="00017CEA"/>
    <w:rsid w:val="00017F71"/>
    <w:rsid w:val="00020162"/>
    <w:rsid w:val="00020A95"/>
    <w:rsid w:val="00021016"/>
    <w:rsid w:val="00021F64"/>
    <w:rsid w:val="00022BF2"/>
    <w:rsid w:val="00023063"/>
    <w:rsid w:val="0002384E"/>
    <w:rsid w:val="00024EE2"/>
    <w:rsid w:val="00025503"/>
    <w:rsid w:val="00026AD7"/>
    <w:rsid w:val="00026BEE"/>
    <w:rsid w:val="00027C38"/>
    <w:rsid w:val="00030315"/>
    <w:rsid w:val="00031DF7"/>
    <w:rsid w:val="00031FB0"/>
    <w:rsid w:val="00032A90"/>
    <w:rsid w:val="00033493"/>
    <w:rsid w:val="0003409A"/>
    <w:rsid w:val="00034BA1"/>
    <w:rsid w:val="000354BC"/>
    <w:rsid w:val="00036CA1"/>
    <w:rsid w:val="00036FB9"/>
    <w:rsid w:val="00040378"/>
    <w:rsid w:val="00041B97"/>
    <w:rsid w:val="000423F6"/>
    <w:rsid w:val="00044643"/>
    <w:rsid w:val="000451C3"/>
    <w:rsid w:val="00045D0B"/>
    <w:rsid w:val="00050713"/>
    <w:rsid w:val="000519B8"/>
    <w:rsid w:val="00055382"/>
    <w:rsid w:val="000554A7"/>
    <w:rsid w:val="000562CD"/>
    <w:rsid w:val="00056B9A"/>
    <w:rsid w:val="000570D9"/>
    <w:rsid w:val="000573CB"/>
    <w:rsid w:val="0005753C"/>
    <w:rsid w:val="0005793D"/>
    <w:rsid w:val="00061619"/>
    <w:rsid w:val="0006196A"/>
    <w:rsid w:val="00062184"/>
    <w:rsid w:val="000645FE"/>
    <w:rsid w:val="0006512B"/>
    <w:rsid w:val="00073F51"/>
    <w:rsid w:val="000740EC"/>
    <w:rsid w:val="00074270"/>
    <w:rsid w:val="00075287"/>
    <w:rsid w:val="000800AA"/>
    <w:rsid w:val="00080DAD"/>
    <w:rsid w:val="00081328"/>
    <w:rsid w:val="000818D7"/>
    <w:rsid w:val="00082E4E"/>
    <w:rsid w:val="00083376"/>
    <w:rsid w:val="00083A34"/>
    <w:rsid w:val="000864F6"/>
    <w:rsid w:val="0008773D"/>
    <w:rsid w:val="00090ECF"/>
    <w:rsid w:val="00090F8E"/>
    <w:rsid w:val="0009229A"/>
    <w:rsid w:val="00092B86"/>
    <w:rsid w:val="0009350D"/>
    <w:rsid w:val="00093E13"/>
    <w:rsid w:val="00094816"/>
    <w:rsid w:val="00095207"/>
    <w:rsid w:val="00095BE8"/>
    <w:rsid w:val="00096056"/>
    <w:rsid w:val="00096A5E"/>
    <w:rsid w:val="00096D79"/>
    <w:rsid w:val="00097B17"/>
    <w:rsid w:val="00097C8A"/>
    <w:rsid w:val="000A0BA2"/>
    <w:rsid w:val="000A144F"/>
    <w:rsid w:val="000A14F9"/>
    <w:rsid w:val="000A2363"/>
    <w:rsid w:val="000A2F5D"/>
    <w:rsid w:val="000A3377"/>
    <w:rsid w:val="000A3D52"/>
    <w:rsid w:val="000A4BF4"/>
    <w:rsid w:val="000A7063"/>
    <w:rsid w:val="000A7218"/>
    <w:rsid w:val="000A73FB"/>
    <w:rsid w:val="000A7569"/>
    <w:rsid w:val="000B0C19"/>
    <w:rsid w:val="000B1849"/>
    <w:rsid w:val="000B2887"/>
    <w:rsid w:val="000B45B2"/>
    <w:rsid w:val="000B4F22"/>
    <w:rsid w:val="000B51A9"/>
    <w:rsid w:val="000B605A"/>
    <w:rsid w:val="000B78F5"/>
    <w:rsid w:val="000B7C84"/>
    <w:rsid w:val="000C0A55"/>
    <w:rsid w:val="000C0BF2"/>
    <w:rsid w:val="000C1281"/>
    <w:rsid w:val="000C12C8"/>
    <w:rsid w:val="000C1B59"/>
    <w:rsid w:val="000C22DF"/>
    <w:rsid w:val="000C231B"/>
    <w:rsid w:val="000C23FE"/>
    <w:rsid w:val="000C28A6"/>
    <w:rsid w:val="000C36A8"/>
    <w:rsid w:val="000C53F1"/>
    <w:rsid w:val="000C59A1"/>
    <w:rsid w:val="000D1AB6"/>
    <w:rsid w:val="000D1E67"/>
    <w:rsid w:val="000D1F51"/>
    <w:rsid w:val="000D2ED8"/>
    <w:rsid w:val="000D3AEF"/>
    <w:rsid w:val="000D3F36"/>
    <w:rsid w:val="000D54CE"/>
    <w:rsid w:val="000D5CA6"/>
    <w:rsid w:val="000D64A2"/>
    <w:rsid w:val="000D6C62"/>
    <w:rsid w:val="000E26CF"/>
    <w:rsid w:val="000E39E4"/>
    <w:rsid w:val="000E57B7"/>
    <w:rsid w:val="000E5DFF"/>
    <w:rsid w:val="000E68EE"/>
    <w:rsid w:val="000E6B06"/>
    <w:rsid w:val="000E76E8"/>
    <w:rsid w:val="000F195B"/>
    <w:rsid w:val="000F2460"/>
    <w:rsid w:val="000F2542"/>
    <w:rsid w:val="000F3252"/>
    <w:rsid w:val="000F4BF1"/>
    <w:rsid w:val="000F79D6"/>
    <w:rsid w:val="001004C3"/>
    <w:rsid w:val="00100C86"/>
    <w:rsid w:val="00101FD6"/>
    <w:rsid w:val="001020B6"/>
    <w:rsid w:val="0010225E"/>
    <w:rsid w:val="00103959"/>
    <w:rsid w:val="00104015"/>
    <w:rsid w:val="00104111"/>
    <w:rsid w:val="001057F9"/>
    <w:rsid w:val="00105ACF"/>
    <w:rsid w:val="00106315"/>
    <w:rsid w:val="00106CCD"/>
    <w:rsid w:val="001074C3"/>
    <w:rsid w:val="00110C35"/>
    <w:rsid w:val="001114E5"/>
    <w:rsid w:val="00111FA1"/>
    <w:rsid w:val="00112F1B"/>
    <w:rsid w:val="00113C16"/>
    <w:rsid w:val="00113FAD"/>
    <w:rsid w:val="00114407"/>
    <w:rsid w:val="00114A48"/>
    <w:rsid w:val="001209E1"/>
    <w:rsid w:val="00120ED1"/>
    <w:rsid w:val="001211D1"/>
    <w:rsid w:val="00121994"/>
    <w:rsid w:val="00121DED"/>
    <w:rsid w:val="001222E5"/>
    <w:rsid w:val="00122A0D"/>
    <w:rsid w:val="0012361C"/>
    <w:rsid w:val="00124F91"/>
    <w:rsid w:val="00130646"/>
    <w:rsid w:val="00130DD2"/>
    <w:rsid w:val="001316DB"/>
    <w:rsid w:val="00132A34"/>
    <w:rsid w:val="00132BE5"/>
    <w:rsid w:val="00133C84"/>
    <w:rsid w:val="001356BF"/>
    <w:rsid w:val="00135B7B"/>
    <w:rsid w:val="00135FE2"/>
    <w:rsid w:val="00137C5B"/>
    <w:rsid w:val="00140E88"/>
    <w:rsid w:val="0014165B"/>
    <w:rsid w:val="001436AA"/>
    <w:rsid w:val="0014405B"/>
    <w:rsid w:val="001524D7"/>
    <w:rsid w:val="00152DBB"/>
    <w:rsid w:val="00157528"/>
    <w:rsid w:val="00157A30"/>
    <w:rsid w:val="00157DEC"/>
    <w:rsid w:val="001601D1"/>
    <w:rsid w:val="00160D25"/>
    <w:rsid w:val="00160DE0"/>
    <w:rsid w:val="00162BF6"/>
    <w:rsid w:val="00162FAA"/>
    <w:rsid w:val="0016359D"/>
    <w:rsid w:val="00164947"/>
    <w:rsid w:val="00164974"/>
    <w:rsid w:val="00165084"/>
    <w:rsid w:val="001656A1"/>
    <w:rsid w:val="00166674"/>
    <w:rsid w:val="001678EC"/>
    <w:rsid w:val="00167FB8"/>
    <w:rsid w:val="0017078F"/>
    <w:rsid w:val="00171BEC"/>
    <w:rsid w:val="00171FFE"/>
    <w:rsid w:val="001749E8"/>
    <w:rsid w:val="0017516A"/>
    <w:rsid w:val="00175ED4"/>
    <w:rsid w:val="00177304"/>
    <w:rsid w:val="00177AA7"/>
    <w:rsid w:val="00180E84"/>
    <w:rsid w:val="00181CCD"/>
    <w:rsid w:val="001823FE"/>
    <w:rsid w:val="00183853"/>
    <w:rsid w:val="00183E4C"/>
    <w:rsid w:val="0018455F"/>
    <w:rsid w:val="00185EA6"/>
    <w:rsid w:val="00186264"/>
    <w:rsid w:val="001875C4"/>
    <w:rsid w:val="00187DFB"/>
    <w:rsid w:val="001904B3"/>
    <w:rsid w:val="001913E7"/>
    <w:rsid w:val="00192BC7"/>
    <w:rsid w:val="00193402"/>
    <w:rsid w:val="00194579"/>
    <w:rsid w:val="00194C1F"/>
    <w:rsid w:val="00195657"/>
    <w:rsid w:val="00197872"/>
    <w:rsid w:val="001A04D0"/>
    <w:rsid w:val="001A1D65"/>
    <w:rsid w:val="001A27AC"/>
    <w:rsid w:val="001A4970"/>
    <w:rsid w:val="001A5535"/>
    <w:rsid w:val="001A55D7"/>
    <w:rsid w:val="001A5D5F"/>
    <w:rsid w:val="001A61A4"/>
    <w:rsid w:val="001A743D"/>
    <w:rsid w:val="001B05B8"/>
    <w:rsid w:val="001B13E7"/>
    <w:rsid w:val="001B25CC"/>
    <w:rsid w:val="001B311A"/>
    <w:rsid w:val="001B32BB"/>
    <w:rsid w:val="001B4DDB"/>
    <w:rsid w:val="001B5082"/>
    <w:rsid w:val="001B5100"/>
    <w:rsid w:val="001B66B9"/>
    <w:rsid w:val="001B6F7F"/>
    <w:rsid w:val="001B700A"/>
    <w:rsid w:val="001B7471"/>
    <w:rsid w:val="001C098D"/>
    <w:rsid w:val="001C350D"/>
    <w:rsid w:val="001C5302"/>
    <w:rsid w:val="001C5EE9"/>
    <w:rsid w:val="001C6C0E"/>
    <w:rsid w:val="001D17B4"/>
    <w:rsid w:val="001D203B"/>
    <w:rsid w:val="001D2517"/>
    <w:rsid w:val="001D2DC5"/>
    <w:rsid w:val="001D338D"/>
    <w:rsid w:val="001D3C4B"/>
    <w:rsid w:val="001D5195"/>
    <w:rsid w:val="001E0F7B"/>
    <w:rsid w:val="001E281B"/>
    <w:rsid w:val="001E68A3"/>
    <w:rsid w:val="001E7F82"/>
    <w:rsid w:val="001F227C"/>
    <w:rsid w:val="001F276A"/>
    <w:rsid w:val="001F2CC0"/>
    <w:rsid w:val="001F3A0D"/>
    <w:rsid w:val="001F44F6"/>
    <w:rsid w:val="001F491C"/>
    <w:rsid w:val="001F4920"/>
    <w:rsid w:val="001F56A3"/>
    <w:rsid w:val="001F5F5A"/>
    <w:rsid w:val="001F763C"/>
    <w:rsid w:val="002009AE"/>
    <w:rsid w:val="00203950"/>
    <w:rsid w:val="002043AB"/>
    <w:rsid w:val="0020498B"/>
    <w:rsid w:val="002051A3"/>
    <w:rsid w:val="002060DF"/>
    <w:rsid w:val="00206C1C"/>
    <w:rsid w:val="00207749"/>
    <w:rsid w:val="00210ABF"/>
    <w:rsid w:val="00210BEF"/>
    <w:rsid w:val="00211259"/>
    <w:rsid w:val="00211EE8"/>
    <w:rsid w:val="002122DC"/>
    <w:rsid w:val="00214B7C"/>
    <w:rsid w:val="00214BB3"/>
    <w:rsid w:val="0021712D"/>
    <w:rsid w:val="0021772C"/>
    <w:rsid w:val="0021790F"/>
    <w:rsid w:val="00220A9E"/>
    <w:rsid w:val="002211DE"/>
    <w:rsid w:val="00221240"/>
    <w:rsid w:val="002215B7"/>
    <w:rsid w:val="002237B0"/>
    <w:rsid w:val="002238FC"/>
    <w:rsid w:val="00223C96"/>
    <w:rsid w:val="00223DB7"/>
    <w:rsid w:val="00225CB9"/>
    <w:rsid w:val="002261C7"/>
    <w:rsid w:val="002261D9"/>
    <w:rsid w:val="002267C3"/>
    <w:rsid w:val="00226E59"/>
    <w:rsid w:val="00227766"/>
    <w:rsid w:val="00230211"/>
    <w:rsid w:val="002309D4"/>
    <w:rsid w:val="00232A58"/>
    <w:rsid w:val="00232CA9"/>
    <w:rsid w:val="00232CAB"/>
    <w:rsid w:val="00232DAB"/>
    <w:rsid w:val="00232F94"/>
    <w:rsid w:val="002340A7"/>
    <w:rsid w:val="002346BB"/>
    <w:rsid w:val="002363FC"/>
    <w:rsid w:val="002375F5"/>
    <w:rsid w:val="0024037B"/>
    <w:rsid w:val="00240388"/>
    <w:rsid w:val="00241056"/>
    <w:rsid w:val="00241B66"/>
    <w:rsid w:val="00241BBB"/>
    <w:rsid w:val="002422D9"/>
    <w:rsid w:val="002425CA"/>
    <w:rsid w:val="0024496B"/>
    <w:rsid w:val="00244B0D"/>
    <w:rsid w:val="00245C0B"/>
    <w:rsid w:val="00250D0B"/>
    <w:rsid w:val="00250EA0"/>
    <w:rsid w:val="00250FEB"/>
    <w:rsid w:val="00252589"/>
    <w:rsid w:val="00253708"/>
    <w:rsid w:val="002546EA"/>
    <w:rsid w:val="0025782B"/>
    <w:rsid w:val="00261292"/>
    <w:rsid w:val="00263284"/>
    <w:rsid w:val="0026346D"/>
    <w:rsid w:val="00263765"/>
    <w:rsid w:val="00263DA3"/>
    <w:rsid w:val="00264572"/>
    <w:rsid w:val="0026499F"/>
    <w:rsid w:val="00265F17"/>
    <w:rsid w:val="0026656E"/>
    <w:rsid w:val="00267BAB"/>
    <w:rsid w:val="00267FD2"/>
    <w:rsid w:val="0027022E"/>
    <w:rsid w:val="00270845"/>
    <w:rsid w:val="00270A34"/>
    <w:rsid w:val="00270F06"/>
    <w:rsid w:val="00271125"/>
    <w:rsid w:val="00271E7C"/>
    <w:rsid w:val="00273C02"/>
    <w:rsid w:val="00275A6D"/>
    <w:rsid w:val="002761A8"/>
    <w:rsid w:val="00276FFE"/>
    <w:rsid w:val="002776F1"/>
    <w:rsid w:val="002779F8"/>
    <w:rsid w:val="00280171"/>
    <w:rsid w:val="00281163"/>
    <w:rsid w:val="00281205"/>
    <w:rsid w:val="00282622"/>
    <w:rsid w:val="00282C46"/>
    <w:rsid w:val="002836BD"/>
    <w:rsid w:val="00283931"/>
    <w:rsid w:val="00284D36"/>
    <w:rsid w:val="00285211"/>
    <w:rsid w:val="00286ED9"/>
    <w:rsid w:val="00287AF9"/>
    <w:rsid w:val="00290439"/>
    <w:rsid w:val="0029053E"/>
    <w:rsid w:val="00292E00"/>
    <w:rsid w:val="002967D9"/>
    <w:rsid w:val="00297C5B"/>
    <w:rsid w:val="002A2452"/>
    <w:rsid w:val="002A3D71"/>
    <w:rsid w:val="002A71BA"/>
    <w:rsid w:val="002A7357"/>
    <w:rsid w:val="002A7406"/>
    <w:rsid w:val="002A76F6"/>
    <w:rsid w:val="002B0326"/>
    <w:rsid w:val="002B0A20"/>
    <w:rsid w:val="002B0C3E"/>
    <w:rsid w:val="002B26CE"/>
    <w:rsid w:val="002B2787"/>
    <w:rsid w:val="002B29EA"/>
    <w:rsid w:val="002B2C0F"/>
    <w:rsid w:val="002B313F"/>
    <w:rsid w:val="002B3FEA"/>
    <w:rsid w:val="002B5A4B"/>
    <w:rsid w:val="002B5F62"/>
    <w:rsid w:val="002B74D4"/>
    <w:rsid w:val="002B7B46"/>
    <w:rsid w:val="002C0B7A"/>
    <w:rsid w:val="002C12F8"/>
    <w:rsid w:val="002C1CDB"/>
    <w:rsid w:val="002C2999"/>
    <w:rsid w:val="002C3161"/>
    <w:rsid w:val="002C4169"/>
    <w:rsid w:val="002C45E9"/>
    <w:rsid w:val="002C6EF1"/>
    <w:rsid w:val="002D2A53"/>
    <w:rsid w:val="002D2FE7"/>
    <w:rsid w:val="002D43DD"/>
    <w:rsid w:val="002D54B0"/>
    <w:rsid w:val="002D67BC"/>
    <w:rsid w:val="002E2177"/>
    <w:rsid w:val="002E217D"/>
    <w:rsid w:val="002E24DB"/>
    <w:rsid w:val="002E251C"/>
    <w:rsid w:val="002E3A34"/>
    <w:rsid w:val="002E4A36"/>
    <w:rsid w:val="002E65DE"/>
    <w:rsid w:val="002E6F53"/>
    <w:rsid w:val="002F0216"/>
    <w:rsid w:val="002F06F9"/>
    <w:rsid w:val="002F190B"/>
    <w:rsid w:val="002F2B87"/>
    <w:rsid w:val="002F38EC"/>
    <w:rsid w:val="002F4902"/>
    <w:rsid w:val="002F6D28"/>
    <w:rsid w:val="002F79F3"/>
    <w:rsid w:val="00300AAD"/>
    <w:rsid w:val="003015D0"/>
    <w:rsid w:val="00301980"/>
    <w:rsid w:val="00302F43"/>
    <w:rsid w:val="00303CD8"/>
    <w:rsid w:val="00303EFE"/>
    <w:rsid w:val="0030434A"/>
    <w:rsid w:val="00304B48"/>
    <w:rsid w:val="0030705E"/>
    <w:rsid w:val="00307869"/>
    <w:rsid w:val="003106CE"/>
    <w:rsid w:val="00312179"/>
    <w:rsid w:val="00312589"/>
    <w:rsid w:val="0031259C"/>
    <w:rsid w:val="0031267A"/>
    <w:rsid w:val="00313BA7"/>
    <w:rsid w:val="003151AA"/>
    <w:rsid w:val="00316B8A"/>
    <w:rsid w:val="00320E93"/>
    <w:rsid w:val="00321132"/>
    <w:rsid w:val="00321270"/>
    <w:rsid w:val="003214ED"/>
    <w:rsid w:val="00322E5A"/>
    <w:rsid w:val="00323B82"/>
    <w:rsid w:val="00323FA6"/>
    <w:rsid w:val="00324490"/>
    <w:rsid w:val="0032453F"/>
    <w:rsid w:val="003274B4"/>
    <w:rsid w:val="003311F4"/>
    <w:rsid w:val="00331873"/>
    <w:rsid w:val="00331C5B"/>
    <w:rsid w:val="0033277B"/>
    <w:rsid w:val="00333697"/>
    <w:rsid w:val="003337E7"/>
    <w:rsid w:val="00334566"/>
    <w:rsid w:val="003346D3"/>
    <w:rsid w:val="00334E0D"/>
    <w:rsid w:val="003352F0"/>
    <w:rsid w:val="003356F1"/>
    <w:rsid w:val="00335B31"/>
    <w:rsid w:val="00336615"/>
    <w:rsid w:val="00336FAD"/>
    <w:rsid w:val="00337920"/>
    <w:rsid w:val="00337AF3"/>
    <w:rsid w:val="00337F98"/>
    <w:rsid w:val="00340727"/>
    <w:rsid w:val="0034103C"/>
    <w:rsid w:val="003413DE"/>
    <w:rsid w:val="00341436"/>
    <w:rsid w:val="00342533"/>
    <w:rsid w:val="00342FF5"/>
    <w:rsid w:val="00345475"/>
    <w:rsid w:val="0034613F"/>
    <w:rsid w:val="00347BF8"/>
    <w:rsid w:val="00350B9F"/>
    <w:rsid w:val="00355FF7"/>
    <w:rsid w:val="00356593"/>
    <w:rsid w:val="00357CE2"/>
    <w:rsid w:val="00361B49"/>
    <w:rsid w:val="00362D78"/>
    <w:rsid w:val="00362ED2"/>
    <w:rsid w:val="00363A65"/>
    <w:rsid w:val="00363D0E"/>
    <w:rsid w:val="00363E4A"/>
    <w:rsid w:val="0036533F"/>
    <w:rsid w:val="003663DB"/>
    <w:rsid w:val="00367904"/>
    <w:rsid w:val="00367A62"/>
    <w:rsid w:val="003705E9"/>
    <w:rsid w:val="00371AE0"/>
    <w:rsid w:val="00372600"/>
    <w:rsid w:val="00373830"/>
    <w:rsid w:val="0037621A"/>
    <w:rsid w:val="00376C2C"/>
    <w:rsid w:val="00380416"/>
    <w:rsid w:val="00380DED"/>
    <w:rsid w:val="00381182"/>
    <w:rsid w:val="00384DBD"/>
    <w:rsid w:val="00385F02"/>
    <w:rsid w:val="00386892"/>
    <w:rsid w:val="00386ADC"/>
    <w:rsid w:val="00386B13"/>
    <w:rsid w:val="00387E15"/>
    <w:rsid w:val="00393188"/>
    <w:rsid w:val="00394625"/>
    <w:rsid w:val="00394EED"/>
    <w:rsid w:val="00394EFE"/>
    <w:rsid w:val="00395541"/>
    <w:rsid w:val="00395709"/>
    <w:rsid w:val="00397219"/>
    <w:rsid w:val="00397D74"/>
    <w:rsid w:val="003A088D"/>
    <w:rsid w:val="003A13AD"/>
    <w:rsid w:val="003A14A5"/>
    <w:rsid w:val="003A191C"/>
    <w:rsid w:val="003A2C2E"/>
    <w:rsid w:val="003A3039"/>
    <w:rsid w:val="003A409E"/>
    <w:rsid w:val="003A444B"/>
    <w:rsid w:val="003A4FD3"/>
    <w:rsid w:val="003A5706"/>
    <w:rsid w:val="003A5C73"/>
    <w:rsid w:val="003B11E7"/>
    <w:rsid w:val="003B287C"/>
    <w:rsid w:val="003B55B0"/>
    <w:rsid w:val="003C15E9"/>
    <w:rsid w:val="003C40C9"/>
    <w:rsid w:val="003C4254"/>
    <w:rsid w:val="003C6999"/>
    <w:rsid w:val="003C7698"/>
    <w:rsid w:val="003D0487"/>
    <w:rsid w:val="003D1573"/>
    <w:rsid w:val="003D2AA8"/>
    <w:rsid w:val="003D35F9"/>
    <w:rsid w:val="003D3F2F"/>
    <w:rsid w:val="003D485D"/>
    <w:rsid w:val="003D4B29"/>
    <w:rsid w:val="003D4F3F"/>
    <w:rsid w:val="003D50BF"/>
    <w:rsid w:val="003D5A28"/>
    <w:rsid w:val="003D6653"/>
    <w:rsid w:val="003D6884"/>
    <w:rsid w:val="003D6E51"/>
    <w:rsid w:val="003D7D46"/>
    <w:rsid w:val="003E03E4"/>
    <w:rsid w:val="003E0569"/>
    <w:rsid w:val="003E11F0"/>
    <w:rsid w:val="003E1B66"/>
    <w:rsid w:val="003E20EE"/>
    <w:rsid w:val="003E43A1"/>
    <w:rsid w:val="003E44C2"/>
    <w:rsid w:val="003E4B5B"/>
    <w:rsid w:val="003E5102"/>
    <w:rsid w:val="003E560E"/>
    <w:rsid w:val="003E7BD4"/>
    <w:rsid w:val="003F017B"/>
    <w:rsid w:val="003F0B61"/>
    <w:rsid w:val="003F0E38"/>
    <w:rsid w:val="003F2376"/>
    <w:rsid w:val="003F2A69"/>
    <w:rsid w:val="003F33CF"/>
    <w:rsid w:val="003F4BA3"/>
    <w:rsid w:val="003F6281"/>
    <w:rsid w:val="003F6A78"/>
    <w:rsid w:val="003F6CB4"/>
    <w:rsid w:val="003F718A"/>
    <w:rsid w:val="003F7234"/>
    <w:rsid w:val="00401222"/>
    <w:rsid w:val="00401F6D"/>
    <w:rsid w:val="00402DF5"/>
    <w:rsid w:val="00403680"/>
    <w:rsid w:val="004036B3"/>
    <w:rsid w:val="004049F8"/>
    <w:rsid w:val="00405184"/>
    <w:rsid w:val="00406009"/>
    <w:rsid w:val="00406D83"/>
    <w:rsid w:val="004077A0"/>
    <w:rsid w:val="0041004D"/>
    <w:rsid w:val="0041034F"/>
    <w:rsid w:val="00410DF3"/>
    <w:rsid w:val="0041210E"/>
    <w:rsid w:val="0041329D"/>
    <w:rsid w:val="004140D2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D0F"/>
    <w:rsid w:val="00423D0A"/>
    <w:rsid w:val="004242AF"/>
    <w:rsid w:val="00424425"/>
    <w:rsid w:val="004254A1"/>
    <w:rsid w:val="00430A1A"/>
    <w:rsid w:val="00430C9A"/>
    <w:rsid w:val="00433B36"/>
    <w:rsid w:val="00433D37"/>
    <w:rsid w:val="004340ED"/>
    <w:rsid w:val="00434A9E"/>
    <w:rsid w:val="0044124D"/>
    <w:rsid w:val="004416A4"/>
    <w:rsid w:val="0044212D"/>
    <w:rsid w:val="00442149"/>
    <w:rsid w:val="0044284C"/>
    <w:rsid w:val="00443625"/>
    <w:rsid w:val="004446E7"/>
    <w:rsid w:val="0044525C"/>
    <w:rsid w:val="00445406"/>
    <w:rsid w:val="00445AD1"/>
    <w:rsid w:val="0044752C"/>
    <w:rsid w:val="0044769E"/>
    <w:rsid w:val="00447E2E"/>
    <w:rsid w:val="00450E26"/>
    <w:rsid w:val="00453655"/>
    <w:rsid w:val="004542D3"/>
    <w:rsid w:val="004551BB"/>
    <w:rsid w:val="004558EE"/>
    <w:rsid w:val="0045634F"/>
    <w:rsid w:val="00456564"/>
    <w:rsid w:val="00456959"/>
    <w:rsid w:val="00460B91"/>
    <w:rsid w:val="0046123E"/>
    <w:rsid w:val="004622DD"/>
    <w:rsid w:val="00462B25"/>
    <w:rsid w:val="00463511"/>
    <w:rsid w:val="004652D0"/>
    <w:rsid w:val="004705EA"/>
    <w:rsid w:val="004725CF"/>
    <w:rsid w:val="004726AA"/>
    <w:rsid w:val="00475514"/>
    <w:rsid w:val="0048106F"/>
    <w:rsid w:val="004810B1"/>
    <w:rsid w:val="004816DF"/>
    <w:rsid w:val="00481C4F"/>
    <w:rsid w:val="00483854"/>
    <w:rsid w:val="004842F2"/>
    <w:rsid w:val="00484BBD"/>
    <w:rsid w:val="0048508E"/>
    <w:rsid w:val="0048639B"/>
    <w:rsid w:val="00487787"/>
    <w:rsid w:val="0049012A"/>
    <w:rsid w:val="00490765"/>
    <w:rsid w:val="004916E2"/>
    <w:rsid w:val="00491737"/>
    <w:rsid w:val="004934F0"/>
    <w:rsid w:val="00493E80"/>
    <w:rsid w:val="00495497"/>
    <w:rsid w:val="00495D63"/>
    <w:rsid w:val="0049656A"/>
    <w:rsid w:val="00496790"/>
    <w:rsid w:val="00496C6F"/>
    <w:rsid w:val="00497D6E"/>
    <w:rsid w:val="004A260F"/>
    <w:rsid w:val="004A3C24"/>
    <w:rsid w:val="004A5A86"/>
    <w:rsid w:val="004A6609"/>
    <w:rsid w:val="004A7305"/>
    <w:rsid w:val="004B0389"/>
    <w:rsid w:val="004B0A56"/>
    <w:rsid w:val="004B0A5B"/>
    <w:rsid w:val="004B1C30"/>
    <w:rsid w:val="004B2822"/>
    <w:rsid w:val="004B2BD3"/>
    <w:rsid w:val="004B380A"/>
    <w:rsid w:val="004B4CE1"/>
    <w:rsid w:val="004B5795"/>
    <w:rsid w:val="004B5875"/>
    <w:rsid w:val="004C0033"/>
    <w:rsid w:val="004C0D7C"/>
    <w:rsid w:val="004C1680"/>
    <w:rsid w:val="004C2370"/>
    <w:rsid w:val="004C2D36"/>
    <w:rsid w:val="004C34FC"/>
    <w:rsid w:val="004C38F0"/>
    <w:rsid w:val="004C57B9"/>
    <w:rsid w:val="004C614E"/>
    <w:rsid w:val="004C6CEF"/>
    <w:rsid w:val="004C734F"/>
    <w:rsid w:val="004C7AA7"/>
    <w:rsid w:val="004D0B4E"/>
    <w:rsid w:val="004D0C9A"/>
    <w:rsid w:val="004D126F"/>
    <w:rsid w:val="004D1D69"/>
    <w:rsid w:val="004D2CDE"/>
    <w:rsid w:val="004D3689"/>
    <w:rsid w:val="004D4410"/>
    <w:rsid w:val="004D472E"/>
    <w:rsid w:val="004D4853"/>
    <w:rsid w:val="004D4952"/>
    <w:rsid w:val="004D5AB7"/>
    <w:rsid w:val="004D5BD8"/>
    <w:rsid w:val="004E041E"/>
    <w:rsid w:val="004E0B1E"/>
    <w:rsid w:val="004E166D"/>
    <w:rsid w:val="004E3228"/>
    <w:rsid w:val="004E55B5"/>
    <w:rsid w:val="004E5748"/>
    <w:rsid w:val="004E5E0B"/>
    <w:rsid w:val="004E6D81"/>
    <w:rsid w:val="004F06E9"/>
    <w:rsid w:val="004F160B"/>
    <w:rsid w:val="004F25D7"/>
    <w:rsid w:val="004F3902"/>
    <w:rsid w:val="004F4B3B"/>
    <w:rsid w:val="004F57F6"/>
    <w:rsid w:val="004F5D71"/>
    <w:rsid w:val="004F6BB3"/>
    <w:rsid w:val="004F710C"/>
    <w:rsid w:val="00500AD6"/>
    <w:rsid w:val="005014FD"/>
    <w:rsid w:val="005020AF"/>
    <w:rsid w:val="00502434"/>
    <w:rsid w:val="00502489"/>
    <w:rsid w:val="00503613"/>
    <w:rsid w:val="0050364C"/>
    <w:rsid w:val="0050378E"/>
    <w:rsid w:val="00504805"/>
    <w:rsid w:val="005049B1"/>
    <w:rsid w:val="0050524E"/>
    <w:rsid w:val="00510437"/>
    <w:rsid w:val="00510859"/>
    <w:rsid w:val="0051089E"/>
    <w:rsid w:val="005111FD"/>
    <w:rsid w:val="0051199B"/>
    <w:rsid w:val="00511ED0"/>
    <w:rsid w:val="005128D6"/>
    <w:rsid w:val="0051312C"/>
    <w:rsid w:val="00513373"/>
    <w:rsid w:val="00520505"/>
    <w:rsid w:val="0052160B"/>
    <w:rsid w:val="00522667"/>
    <w:rsid w:val="005227A9"/>
    <w:rsid w:val="00527177"/>
    <w:rsid w:val="0052734E"/>
    <w:rsid w:val="00530C7D"/>
    <w:rsid w:val="00531608"/>
    <w:rsid w:val="00531A76"/>
    <w:rsid w:val="00532A38"/>
    <w:rsid w:val="00533128"/>
    <w:rsid w:val="00533A16"/>
    <w:rsid w:val="00535404"/>
    <w:rsid w:val="005360F9"/>
    <w:rsid w:val="00536536"/>
    <w:rsid w:val="00536E2F"/>
    <w:rsid w:val="005371FF"/>
    <w:rsid w:val="00537B05"/>
    <w:rsid w:val="00537F47"/>
    <w:rsid w:val="005422C3"/>
    <w:rsid w:val="00544726"/>
    <w:rsid w:val="00544AC2"/>
    <w:rsid w:val="00545AF2"/>
    <w:rsid w:val="00545DB9"/>
    <w:rsid w:val="005507AD"/>
    <w:rsid w:val="00550B11"/>
    <w:rsid w:val="005536FE"/>
    <w:rsid w:val="00553B48"/>
    <w:rsid w:val="0055422B"/>
    <w:rsid w:val="0055502C"/>
    <w:rsid w:val="005563D0"/>
    <w:rsid w:val="00556AFD"/>
    <w:rsid w:val="00556B21"/>
    <w:rsid w:val="005570D8"/>
    <w:rsid w:val="0056027D"/>
    <w:rsid w:val="005635FC"/>
    <w:rsid w:val="00563806"/>
    <w:rsid w:val="00563E83"/>
    <w:rsid w:val="0056420E"/>
    <w:rsid w:val="005658B8"/>
    <w:rsid w:val="00570A44"/>
    <w:rsid w:val="00571DD1"/>
    <w:rsid w:val="0057423C"/>
    <w:rsid w:val="005743CE"/>
    <w:rsid w:val="00574B16"/>
    <w:rsid w:val="00576334"/>
    <w:rsid w:val="00576529"/>
    <w:rsid w:val="00576A4D"/>
    <w:rsid w:val="00577066"/>
    <w:rsid w:val="0057748D"/>
    <w:rsid w:val="0057787D"/>
    <w:rsid w:val="00582017"/>
    <w:rsid w:val="005829A1"/>
    <w:rsid w:val="005842AF"/>
    <w:rsid w:val="00585376"/>
    <w:rsid w:val="00586170"/>
    <w:rsid w:val="00586518"/>
    <w:rsid w:val="00586DC6"/>
    <w:rsid w:val="00586F1C"/>
    <w:rsid w:val="005879AF"/>
    <w:rsid w:val="00592826"/>
    <w:rsid w:val="0059370B"/>
    <w:rsid w:val="005961B9"/>
    <w:rsid w:val="005976D0"/>
    <w:rsid w:val="0059775E"/>
    <w:rsid w:val="005A4740"/>
    <w:rsid w:val="005A6423"/>
    <w:rsid w:val="005A6801"/>
    <w:rsid w:val="005A79E1"/>
    <w:rsid w:val="005A7CA5"/>
    <w:rsid w:val="005B3ACC"/>
    <w:rsid w:val="005B45AB"/>
    <w:rsid w:val="005B48BC"/>
    <w:rsid w:val="005B59EE"/>
    <w:rsid w:val="005B7E92"/>
    <w:rsid w:val="005C10A8"/>
    <w:rsid w:val="005C164C"/>
    <w:rsid w:val="005C1E9F"/>
    <w:rsid w:val="005C33A3"/>
    <w:rsid w:val="005C3DBC"/>
    <w:rsid w:val="005C4876"/>
    <w:rsid w:val="005C4CFB"/>
    <w:rsid w:val="005C5121"/>
    <w:rsid w:val="005C5788"/>
    <w:rsid w:val="005C597D"/>
    <w:rsid w:val="005C705B"/>
    <w:rsid w:val="005C73E1"/>
    <w:rsid w:val="005C7F31"/>
    <w:rsid w:val="005D058A"/>
    <w:rsid w:val="005D116C"/>
    <w:rsid w:val="005D1E30"/>
    <w:rsid w:val="005D231F"/>
    <w:rsid w:val="005D2CA6"/>
    <w:rsid w:val="005D5244"/>
    <w:rsid w:val="005D5DA1"/>
    <w:rsid w:val="005D770A"/>
    <w:rsid w:val="005E0DBE"/>
    <w:rsid w:val="005E2015"/>
    <w:rsid w:val="005E28E2"/>
    <w:rsid w:val="005E34A8"/>
    <w:rsid w:val="005E430E"/>
    <w:rsid w:val="005E786C"/>
    <w:rsid w:val="005F0A0F"/>
    <w:rsid w:val="005F1913"/>
    <w:rsid w:val="005F44CE"/>
    <w:rsid w:val="005F58AC"/>
    <w:rsid w:val="005F7234"/>
    <w:rsid w:val="005F75FE"/>
    <w:rsid w:val="00600A15"/>
    <w:rsid w:val="00600AD9"/>
    <w:rsid w:val="006015BE"/>
    <w:rsid w:val="00602E7E"/>
    <w:rsid w:val="00602EB5"/>
    <w:rsid w:val="00603978"/>
    <w:rsid w:val="006055DA"/>
    <w:rsid w:val="00605980"/>
    <w:rsid w:val="006076C5"/>
    <w:rsid w:val="00610094"/>
    <w:rsid w:val="00610AA1"/>
    <w:rsid w:val="00611900"/>
    <w:rsid w:val="00612204"/>
    <w:rsid w:val="006160FD"/>
    <w:rsid w:val="00616567"/>
    <w:rsid w:val="006172DB"/>
    <w:rsid w:val="006172EF"/>
    <w:rsid w:val="006179A3"/>
    <w:rsid w:val="00617A7A"/>
    <w:rsid w:val="00622C7F"/>
    <w:rsid w:val="00622E80"/>
    <w:rsid w:val="00622F6F"/>
    <w:rsid w:val="0062354C"/>
    <w:rsid w:val="0062551C"/>
    <w:rsid w:val="00625D25"/>
    <w:rsid w:val="006271C9"/>
    <w:rsid w:val="006272F2"/>
    <w:rsid w:val="006276F7"/>
    <w:rsid w:val="00627A3E"/>
    <w:rsid w:val="00630E3A"/>
    <w:rsid w:val="00630FC2"/>
    <w:rsid w:val="00632567"/>
    <w:rsid w:val="00632EEC"/>
    <w:rsid w:val="00634863"/>
    <w:rsid w:val="00634CB4"/>
    <w:rsid w:val="00634FF3"/>
    <w:rsid w:val="006350EA"/>
    <w:rsid w:val="006369DC"/>
    <w:rsid w:val="00636F97"/>
    <w:rsid w:val="00640D61"/>
    <w:rsid w:val="00642141"/>
    <w:rsid w:val="006427A3"/>
    <w:rsid w:val="00643025"/>
    <w:rsid w:val="006430C4"/>
    <w:rsid w:val="00643710"/>
    <w:rsid w:val="00643851"/>
    <w:rsid w:val="006438AB"/>
    <w:rsid w:val="0065062F"/>
    <w:rsid w:val="006519FA"/>
    <w:rsid w:val="006544BB"/>
    <w:rsid w:val="00654943"/>
    <w:rsid w:val="006559EF"/>
    <w:rsid w:val="00656582"/>
    <w:rsid w:val="00661061"/>
    <w:rsid w:val="00662DEF"/>
    <w:rsid w:val="006632D0"/>
    <w:rsid w:val="006634D0"/>
    <w:rsid w:val="006639AE"/>
    <w:rsid w:val="006649E6"/>
    <w:rsid w:val="00664A2D"/>
    <w:rsid w:val="006650D0"/>
    <w:rsid w:val="006657D7"/>
    <w:rsid w:val="0066733D"/>
    <w:rsid w:val="00670476"/>
    <w:rsid w:val="006726F0"/>
    <w:rsid w:val="0067431F"/>
    <w:rsid w:val="0067440E"/>
    <w:rsid w:val="00675928"/>
    <w:rsid w:val="006759CB"/>
    <w:rsid w:val="00676B86"/>
    <w:rsid w:val="00676ECD"/>
    <w:rsid w:val="00680549"/>
    <w:rsid w:val="006829FB"/>
    <w:rsid w:val="00685A35"/>
    <w:rsid w:val="006863C5"/>
    <w:rsid w:val="00687674"/>
    <w:rsid w:val="00687B5A"/>
    <w:rsid w:val="00690494"/>
    <w:rsid w:val="006904D6"/>
    <w:rsid w:val="00690896"/>
    <w:rsid w:val="00691A8C"/>
    <w:rsid w:val="00692E08"/>
    <w:rsid w:val="00693592"/>
    <w:rsid w:val="00693917"/>
    <w:rsid w:val="006948A4"/>
    <w:rsid w:val="00694A84"/>
    <w:rsid w:val="00694B2D"/>
    <w:rsid w:val="00694FAD"/>
    <w:rsid w:val="00695648"/>
    <w:rsid w:val="006962F7"/>
    <w:rsid w:val="0069680D"/>
    <w:rsid w:val="006A07B0"/>
    <w:rsid w:val="006A0D95"/>
    <w:rsid w:val="006A1572"/>
    <w:rsid w:val="006A1822"/>
    <w:rsid w:val="006A18B9"/>
    <w:rsid w:val="006A1FB4"/>
    <w:rsid w:val="006A2CBE"/>
    <w:rsid w:val="006A3C23"/>
    <w:rsid w:val="006A44E5"/>
    <w:rsid w:val="006A4D52"/>
    <w:rsid w:val="006A54B3"/>
    <w:rsid w:val="006A6121"/>
    <w:rsid w:val="006A6766"/>
    <w:rsid w:val="006A6879"/>
    <w:rsid w:val="006A72B7"/>
    <w:rsid w:val="006B09BB"/>
    <w:rsid w:val="006B0D47"/>
    <w:rsid w:val="006B2DE0"/>
    <w:rsid w:val="006B5564"/>
    <w:rsid w:val="006B5B7C"/>
    <w:rsid w:val="006B64CE"/>
    <w:rsid w:val="006B64F6"/>
    <w:rsid w:val="006B6F4D"/>
    <w:rsid w:val="006B7424"/>
    <w:rsid w:val="006B7E00"/>
    <w:rsid w:val="006B7E1F"/>
    <w:rsid w:val="006C069F"/>
    <w:rsid w:val="006C125F"/>
    <w:rsid w:val="006C1AAB"/>
    <w:rsid w:val="006C298B"/>
    <w:rsid w:val="006C2996"/>
    <w:rsid w:val="006C409A"/>
    <w:rsid w:val="006C4445"/>
    <w:rsid w:val="006C483E"/>
    <w:rsid w:val="006C4DDC"/>
    <w:rsid w:val="006C50F4"/>
    <w:rsid w:val="006C6FC1"/>
    <w:rsid w:val="006D0E07"/>
    <w:rsid w:val="006D22AD"/>
    <w:rsid w:val="006D3A19"/>
    <w:rsid w:val="006D3C23"/>
    <w:rsid w:val="006D3E58"/>
    <w:rsid w:val="006D3F57"/>
    <w:rsid w:val="006D54C1"/>
    <w:rsid w:val="006D56E0"/>
    <w:rsid w:val="006D7143"/>
    <w:rsid w:val="006D76F5"/>
    <w:rsid w:val="006E0C3B"/>
    <w:rsid w:val="006E105D"/>
    <w:rsid w:val="006E2175"/>
    <w:rsid w:val="006E2D33"/>
    <w:rsid w:val="006E47EC"/>
    <w:rsid w:val="006E6750"/>
    <w:rsid w:val="006E689D"/>
    <w:rsid w:val="006E6F46"/>
    <w:rsid w:val="006F1423"/>
    <w:rsid w:val="006F14C5"/>
    <w:rsid w:val="006F214A"/>
    <w:rsid w:val="006F301D"/>
    <w:rsid w:val="006F359E"/>
    <w:rsid w:val="006F40A7"/>
    <w:rsid w:val="006F7AFB"/>
    <w:rsid w:val="006F7F16"/>
    <w:rsid w:val="00700442"/>
    <w:rsid w:val="007004F4"/>
    <w:rsid w:val="007022C6"/>
    <w:rsid w:val="007026B3"/>
    <w:rsid w:val="00703305"/>
    <w:rsid w:val="0070397E"/>
    <w:rsid w:val="0070483B"/>
    <w:rsid w:val="007056D6"/>
    <w:rsid w:val="0070690E"/>
    <w:rsid w:val="007101C7"/>
    <w:rsid w:val="00710B5E"/>
    <w:rsid w:val="00711AB5"/>
    <w:rsid w:val="00711D49"/>
    <w:rsid w:val="0071312A"/>
    <w:rsid w:val="0071476F"/>
    <w:rsid w:val="00715CD6"/>
    <w:rsid w:val="00716FC8"/>
    <w:rsid w:val="00717CCC"/>
    <w:rsid w:val="00717D63"/>
    <w:rsid w:val="00722577"/>
    <w:rsid w:val="00722F53"/>
    <w:rsid w:val="007235F0"/>
    <w:rsid w:val="00723C0A"/>
    <w:rsid w:val="00725646"/>
    <w:rsid w:val="007260BA"/>
    <w:rsid w:val="0072726E"/>
    <w:rsid w:val="007272B4"/>
    <w:rsid w:val="00732BA5"/>
    <w:rsid w:val="00733208"/>
    <w:rsid w:val="00735A4E"/>
    <w:rsid w:val="007360D1"/>
    <w:rsid w:val="00737747"/>
    <w:rsid w:val="007417FB"/>
    <w:rsid w:val="00742456"/>
    <w:rsid w:val="00742FC5"/>
    <w:rsid w:val="00743757"/>
    <w:rsid w:val="00743873"/>
    <w:rsid w:val="00743DBA"/>
    <w:rsid w:val="007449AC"/>
    <w:rsid w:val="00750877"/>
    <w:rsid w:val="00750DAB"/>
    <w:rsid w:val="007525DC"/>
    <w:rsid w:val="0075278A"/>
    <w:rsid w:val="00753417"/>
    <w:rsid w:val="00753425"/>
    <w:rsid w:val="007547C6"/>
    <w:rsid w:val="00754BFC"/>
    <w:rsid w:val="00754C78"/>
    <w:rsid w:val="007560A5"/>
    <w:rsid w:val="00756222"/>
    <w:rsid w:val="00757B7F"/>
    <w:rsid w:val="0076249F"/>
    <w:rsid w:val="00762DF0"/>
    <w:rsid w:val="00763690"/>
    <w:rsid w:val="00763BC7"/>
    <w:rsid w:val="00765AF6"/>
    <w:rsid w:val="00767FA3"/>
    <w:rsid w:val="00770136"/>
    <w:rsid w:val="007709E5"/>
    <w:rsid w:val="00772087"/>
    <w:rsid w:val="00772577"/>
    <w:rsid w:val="0077401D"/>
    <w:rsid w:val="00774F3F"/>
    <w:rsid w:val="007761A9"/>
    <w:rsid w:val="0077702A"/>
    <w:rsid w:val="00777A44"/>
    <w:rsid w:val="00777F2E"/>
    <w:rsid w:val="00780BE3"/>
    <w:rsid w:val="00780E50"/>
    <w:rsid w:val="007810A0"/>
    <w:rsid w:val="007811CF"/>
    <w:rsid w:val="0078177A"/>
    <w:rsid w:val="00783477"/>
    <w:rsid w:val="0078531C"/>
    <w:rsid w:val="007853A3"/>
    <w:rsid w:val="00786D5E"/>
    <w:rsid w:val="00791E89"/>
    <w:rsid w:val="007929E4"/>
    <w:rsid w:val="00792CB0"/>
    <w:rsid w:val="00793D24"/>
    <w:rsid w:val="00793DBE"/>
    <w:rsid w:val="00795A87"/>
    <w:rsid w:val="00796C77"/>
    <w:rsid w:val="0079744C"/>
    <w:rsid w:val="007A25AD"/>
    <w:rsid w:val="007A2D8A"/>
    <w:rsid w:val="007A3ADC"/>
    <w:rsid w:val="007A403A"/>
    <w:rsid w:val="007A43EC"/>
    <w:rsid w:val="007A504C"/>
    <w:rsid w:val="007A655B"/>
    <w:rsid w:val="007A6BFA"/>
    <w:rsid w:val="007A6F34"/>
    <w:rsid w:val="007B1200"/>
    <w:rsid w:val="007B16F7"/>
    <w:rsid w:val="007B1ADB"/>
    <w:rsid w:val="007B3076"/>
    <w:rsid w:val="007B3D68"/>
    <w:rsid w:val="007B6172"/>
    <w:rsid w:val="007B6F89"/>
    <w:rsid w:val="007B7E08"/>
    <w:rsid w:val="007B7EC4"/>
    <w:rsid w:val="007C0A9A"/>
    <w:rsid w:val="007C0EC3"/>
    <w:rsid w:val="007C1745"/>
    <w:rsid w:val="007C2CB3"/>
    <w:rsid w:val="007C316A"/>
    <w:rsid w:val="007C337C"/>
    <w:rsid w:val="007C43D5"/>
    <w:rsid w:val="007C6387"/>
    <w:rsid w:val="007C6BA3"/>
    <w:rsid w:val="007C7FEE"/>
    <w:rsid w:val="007D0925"/>
    <w:rsid w:val="007D0AE9"/>
    <w:rsid w:val="007D1D63"/>
    <w:rsid w:val="007D2B11"/>
    <w:rsid w:val="007D3138"/>
    <w:rsid w:val="007D32C6"/>
    <w:rsid w:val="007D34EE"/>
    <w:rsid w:val="007D3725"/>
    <w:rsid w:val="007D44D5"/>
    <w:rsid w:val="007D6918"/>
    <w:rsid w:val="007E00CF"/>
    <w:rsid w:val="007E038A"/>
    <w:rsid w:val="007E1450"/>
    <w:rsid w:val="007E1C10"/>
    <w:rsid w:val="007E35C6"/>
    <w:rsid w:val="007E4725"/>
    <w:rsid w:val="007E57A2"/>
    <w:rsid w:val="007E619B"/>
    <w:rsid w:val="007E6B21"/>
    <w:rsid w:val="007F1015"/>
    <w:rsid w:val="007F1EDB"/>
    <w:rsid w:val="007F248D"/>
    <w:rsid w:val="007F251D"/>
    <w:rsid w:val="007F3400"/>
    <w:rsid w:val="007F4EEF"/>
    <w:rsid w:val="007F513C"/>
    <w:rsid w:val="007F709B"/>
    <w:rsid w:val="007F7912"/>
    <w:rsid w:val="0080140A"/>
    <w:rsid w:val="00802604"/>
    <w:rsid w:val="00803798"/>
    <w:rsid w:val="00803888"/>
    <w:rsid w:val="0080449D"/>
    <w:rsid w:val="00804680"/>
    <w:rsid w:val="00805CA0"/>
    <w:rsid w:val="0080680E"/>
    <w:rsid w:val="00811392"/>
    <w:rsid w:val="008121AD"/>
    <w:rsid w:val="008147CC"/>
    <w:rsid w:val="008148D3"/>
    <w:rsid w:val="008156C9"/>
    <w:rsid w:val="00815816"/>
    <w:rsid w:val="00817041"/>
    <w:rsid w:val="00817D41"/>
    <w:rsid w:val="00820819"/>
    <w:rsid w:val="00823123"/>
    <w:rsid w:val="008242C9"/>
    <w:rsid w:val="00824985"/>
    <w:rsid w:val="00825757"/>
    <w:rsid w:val="00826410"/>
    <w:rsid w:val="0082779B"/>
    <w:rsid w:val="00827D46"/>
    <w:rsid w:val="008322DE"/>
    <w:rsid w:val="008349ED"/>
    <w:rsid w:val="00836364"/>
    <w:rsid w:val="0083704A"/>
    <w:rsid w:val="00837F9F"/>
    <w:rsid w:val="0084092A"/>
    <w:rsid w:val="008434B1"/>
    <w:rsid w:val="00843B96"/>
    <w:rsid w:val="00843E6D"/>
    <w:rsid w:val="00845308"/>
    <w:rsid w:val="0084570C"/>
    <w:rsid w:val="00846587"/>
    <w:rsid w:val="00846651"/>
    <w:rsid w:val="0084673A"/>
    <w:rsid w:val="00850DA9"/>
    <w:rsid w:val="00851824"/>
    <w:rsid w:val="0085192F"/>
    <w:rsid w:val="00852790"/>
    <w:rsid w:val="008549A0"/>
    <w:rsid w:val="00854CF9"/>
    <w:rsid w:val="008553EA"/>
    <w:rsid w:val="00856B41"/>
    <w:rsid w:val="00860180"/>
    <w:rsid w:val="00860D4D"/>
    <w:rsid w:val="00860E1F"/>
    <w:rsid w:val="00861193"/>
    <w:rsid w:val="008618CE"/>
    <w:rsid w:val="00862988"/>
    <w:rsid w:val="00862E7E"/>
    <w:rsid w:val="00864360"/>
    <w:rsid w:val="008651D1"/>
    <w:rsid w:val="008673E1"/>
    <w:rsid w:val="00867FC8"/>
    <w:rsid w:val="00871C21"/>
    <w:rsid w:val="00872532"/>
    <w:rsid w:val="008730D0"/>
    <w:rsid w:val="008731AC"/>
    <w:rsid w:val="00873263"/>
    <w:rsid w:val="008737F3"/>
    <w:rsid w:val="008738B7"/>
    <w:rsid w:val="00874E65"/>
    <w:rsid w:val="00876CCC"/>
    <w:rsid w:val="008777FA"/>
    <w:rsid w:val="00883AD0"/>
    <w:rsid w:val="0088523D"/>
    <w:rsid w:val="0088535F"/>
    <w:rsid w:val="00886A6E"/>
    <w:rsid w:val="00890A93"/>
    <w:rsid w:val="008931EE"/>
    <w:rsid w:val="00895078"/>
    <w:rsid w:val="008951D8"/>
    <w:rsid w:val="00895264"/>
    <w:rsid w:val="00895AD3"/>
    <w:rsid w:val="008970BB"/>
    <w:rsid w:val="008A0373"/>
    <w:rsid w:val="008A09A4"/>
    <w:rsid w:val="008A0F2A"/>
    <w:rsid w:val="008A1AB3"/>
    <w:rsid w:val="008A1E27"/>
    <w:rsid w:val="008A30FA"/>
    <w:rsid w:val="008A3286"/>
    <w:rsid w:val="008A4C8F"/>
    <w:rsid w:val="008A57B6"/>
    <w:rsid w:val="008B08CF"/>
    <w:rsid w:val="008B0980"/>
    <w:rsid w:val="008B0E35"/>
    <w:rsid w:val="008B421A"/>
    <w:rsid w:val="008B5E62"/>
    <w:rsid w:val="008B5EA5"/>
    <w:rsid w:val="008B697E"/>
    <w:rsid w:val="008B79A7"/>
    <w:rsid w:val="008C26C0"/>
    <w:rsid w:val="008C2FCE"/>
    <w:rsid w:val="008C35D1"/>
    <w:rsid w:val="008C3CFB"/>
    <w:rsid w:val="008C448E"/>
    <w:rsid w:val="008C6626"/>
    <w:rsid w:val="008C73EE"/>
    <w:rsid w:val="008D1B8A"/>
    <w:rsid w:val="008D31B1"/>
    <w:rsid w:val="008D376E"/>
    <w:rsid w:val="008D3A1B"/>
    <w:rsid w:val="008D498A"/>
    <w:rsid w:val="008D4E07"/>
    <w:rsid w:val="008D5175"/>
    <w:rsid w:val="008D5825"/>
    <w:rsid w:val="008D7860"/>
    <w:rsid w:val="008D78BD"/>
    <w:rsid w:val="008E32A1"/>
    <w:rsid w:val="008E35F4"/>
    <w:rsid w:val="008E5951"/>
    <w:rsid w:val="008E658C"/>
    <w:rsid w:val="008E6BDD"/>
    <w:rsid w:val="008F0715"/>
    <w:rsid w:val="008F07D5"/>
    <w:rsid w:val="008F0E3C"/>
    <w:rsid w:val="008F1580"/>
    <w:rsid w:val="008F16EB"/>
    <w:rsid w:val="008F316D"/>
    <w:rsid w:val="008F341F"/>
    <w:rsid w:val="008F3CC8"/>
    <w:rsid w:val="008F4920"/>
    <w:rsid w:val="008F52DC"/>
    <w:rsid w:val="008F5462"/>
    <w:rsid w:val="008F5489"/>
    <w:rsid w:val="008F6A5E"/>
    <w:rsid w:val="008F73B7"/>
    <w:rsid w:val="00900FFD"/>
    <w:rsid w:val="00901A91"/>
    <w:rsid w:val="0090375F"/>
    <w:rsid w:val="00903E29"/>
    <w:rsid w:val="009043A9"/>
    <w:rsid w:val="00904C87"/>
    <w:rsid w:val="00906513"/>
    <w:rsid w:val="00906EDA"/>
    <w:rsid w:val="00906EDB"/>
    <w:rsid w:val="0091032B"/>
    <w:rsid w:val="00910DFD"/>
    <w:rsid w:val="00910F4D"/>
    <w:rsid w:val="00911D0F"/>
    <w:rsid w:val="00911D41"/>
    <w:rsid w:val="00912D0C"/>
    <w:rsid w:val="00915024"/>
    <w:rsid w:val="00916C41"/>
    <w:rsid w:val="0092077C"/>
    <w:rsid w:val="00920BAA"/>
    <w:rsid w:val="00922721"/>
    <w:rsid w:val="00926CAF"/>
    <w:rsid w:val="00927E34"/>
    <w:rsid w:val="00930C97"/>
    <w:rsid w:val="00931217"/>
    <w:rsid w:val="0093173E"/>
    <w:rsid w:val="00933AF6"/>
    <w:rsid w:val="0093637F"/>
    <w:rsid w:val="00940C2C"/>
    <w:rsid w:val="00942259"/>
    <w:rsid w:val="00942DAF"/>
    <w:rsid w:val="0094304A"/>
    <w:rsid w:val="009438E3"/>
    <w:rsid w:val="00945334"/>
    <w:rsid w:val="0094543F"/>
    <w:rsid w:val="00945B75"/>
    <w:rsid w:val="00945C1D"/>
    <w:rsid w:val="009466B9"/>
    <w:rsid w:val="00947569"/>
    <w:rsid w:val="00952AB7"/>
    <w:rsid w:val="00952C64"/>
    <w:rsid w:val="00952D71"/>
    <w:rsid w:val="009548FC"/>
    <w:rsid w:val="0095702E"/>
    <w:rsid w:val="009602FC"/>
    <w:rsid w:val="00960BFA"/>
    <w:rsid w:val="00961610"/>
    <w:rsid w:val="0096208D"/>
    <w:rsid w:val="009626A4"/>
    <w:rsid w:val="009626CA"/>
    <w:rsid w:val="009627BF"/>
    <w:rsid w:val="00964FEA"/>
    <w:rsid w:val="009657A4"/>
    <w:rsid w:val="0096614F"/>
    <w:rsid w:val="00966C22"/>
    <w:rsid w:val="00967055"/>
    <w:rsid w:val="0096738E"/>
    <w:rsid w:val="00970749"/>
    <w:rsid w:val="00970CF8"/>
    <w:rsid w:val="0097121D"/>
    <w:rsid w:val="00971679"/>
    <w:rsid w:val="00972090"/>
    <w:rsid w:val="0097261C"/>
    <w:rsid w:val="00972AAF"/>
    <w:rsid w:val="00973767"/>
    <w:rsid w:val="00973BA3"/>
    <w:rsid w:val="00975B66"/>
    <w:rsid w:val="00980181"/>
    <w:rsid w:val="00980D30"/>
    <w:rsid w:val="009813D7"/>
    <w:rsid w:val="0098146E"/>
    <w:rsid w:val="00981D1A"/>
    <w:rsid w:val="00983D9D"/>
    <w:rsid w:val="00984E7F"/>
    <w:rsid w:val="009860A1"/>
    <w:rsid w:val="0098769D"/>
    <w:rsid w:val="009876A6"/>
    <w:rsid w:val="0099079F"/>
    <w:rsid w:val="009911DB"/>
    <w:rsid w:val="009926B5"/>
    <w:rsid w:val="009937F3"/>
    <w:rsid w:val="009949C3"/>
    <w:rsid w:val="009950FC"/>
    <w:rsid w:val="00996466"/>
    <w:rsid w:val="00996540"/>
    <w:rsid w:val="00996570"/>
    <w:rsid w:val="00996707"/>
    <w:rsid w:val="00996B6B"/>
    <w:rsid w:val="00996BC1"/>
    <w:rsid w:val="00997650"/>
    <w:rsid w:val="00997EC0"/>
    <w:rsid w:val="009A0382"/>
    <w:rsid w:val="009A0C29"/>
    <w:rsid w:val="009A0C7C"/>
    <w:rsid w:val="009A1D15"/>
    <w:rsid w:val="009A294E"/>
    <w:rsid w:val="009A33E2"/>
    <w:rsid w:val="009A36B2"/>
    <w:rsid w:val="009A48B8"/>
    <w:rsid w:val="009A4FFB"/>
    <w:rsid w:val="009A7921"/>
    <w:rsid w:val="009B246A"/>
    <w:rsid w:val="009B2A9E"/>
    <w:rsid w:val="009B2AD9"/>
    <w:rsid w:val="009B2F47"/>
    <w:rsid w:val="009B34AF"/>
    <w:rsid w:val="009B3A05"/>
    <w:rsid w:val="009B3D0C"/>
    <w:rsid w:val="009B45AC"/>
    <w:rsid w:val="009B5655"/>
    <w:rsid w:val="009B6939"/>
    <w:rsid w:val="009B7057"/>
    <w:rsid w:val="009C0B68"/>
    <w:rsid w:val="009C2646"/>
    <w:rsid w:val="009C333D"/>
    <w:rsid w:val="009C3447"/>
    <w:rsid w:val="009C3710"/>
    <w:rsid w:val="009C43B7"/>
    <w:rsid w:val="009C6CC5"/>
    <w:rsid w:val="009C6E08"/>
    <w:rsid w:val="009C77FB"/>
    <w:rsid w:val="009D149E"/>
    <w:rsid w:val="009D243C"/>
    <w:rsid w:val="009D393F"/>
    <w:rsid w:val="009D3C32"/>
    <w:rsid w:val="009D3E50"/>
    <w:rsid w:val="009D4895"/>
    <w:rsid w:val="009D4EF1"/>
    <w:rsid w:val="009D4F2C"/>
    <w:rsid w:val="009D5ED9"/>
    <w:rsid w:val="009D6BED"/>
    <w:rsid w:val="009D6ED9"/>
    <w:rsid w:val="009E03C7"/>
    <w:rsid w:val="009E0573"/>
    <w:rsid w:val="009E0F28"/>
    <w:rsid w:val="009E1002"/>
    <w:rsid w:val="009E26F6"/>
    <w:rsid w:val="009E300E"/>
    <w:rsid w:val="009E350A"/>
    <w:rsid w:val="009E509D"/>
    <w:rsid w:val="009E514E"/>
    <w:rsid w:val="009E6F31"/>
    <w:rsid w:val="009E7C9F"/>
    <w:rsid w:val="009F021C"/>
    <w:rsid w:val="009F15BA"/>
    <w:rsid w:val="009F16E2"/>
    <w:rsid w:val="009F222E"/>
    <w:rsid w:val="009F29F6"/>
    <w:rsid w:val="009F2CFE"/>
    <w:rsid w:val="009F2D21"/>
    <w:rsid w:val="009F3B5F"/>
    <w:rsid w:val="009F5D08"/>
    <w:rsid w:val="009F74B2"/>
    <w:rsid w:val="009F774E"/>
    <w:rsid w:val="009F7A1A"/>
    <w:rsid w:val="00A02B23"/>
    <w:rsid w:val="00A033A2"/>
    <w:rsid w:val="00A043B3"/>
    <w:rsid w:val="00A04812"/>
    <w:rsid w:val="00A0497C"/>
    <w:rsid w:val="00A058AD"/>
    <w:rsid w:val="00A058C4"/>
    <w:rsid w:val="00A05D86"/>
    <w:rsid w:val="00A077FB"/>
    <w:rsid w:val="00A1037A"/>
    <w:rsid w:val="00A107D7"/>
    <w:rsid w:val="00A114E4"/>
    <w:rsid w:val="00A13152"/>
    <w:rsid w:val="00A13B15"/>
    <w:rsid w:val="00A16932"/>
    <w:rsid w:val="00A17379"/>
    <w:rsid w:val="00A17558"/>
    <w:rsid w:val="00A17ACD"/>
    <w:rsid w:val="00A21E65"/>
    <w:rsid w:val="00A230C6"/>
    <w:rsid w:val="00A23820"/>
    <w:rsid w:val="00A2455B"/>
    <w:rsid w:val="00A24B14"/>
    <w:rsid w:val="00A25547"/>
    <w:rsid w:val="00A31950"/>
    <w:rsid w:val="00A326A3"/>
    <w:rsid w:val="00A33023"/>
    <w:rsid w:val="00A35A11"/>
    <w:rsid w:val="00A365EA"/>
    <w:rsid w:val="00A40A54"/>
    <w:rsid w:val="00A40A99"/>
    <w:rsid w:val="00A437E8"/>
    <w:rsid w:val="00A4383A"/>
    <w:rsid w:val="00A43928"/>
    <w:rsid w:val="00A43CF4"/>
    <w:rsid w:val="00A44734"/>
    <w:rsid w:val="00A44931"/>
    <w:rsid w:val="00A462ED"/>
    <w:rsid w:val="00A46949"/>
    <w:rsid w:val="00A50173"/>
    <w:rsid w:val="00A52CE7"/>
    <w:rsid w:val="00A537EF"/>
    <w:rsid w:val="00A56C15"/>
    <w:rsid w:val="00A57AD3"/>
    <w:rsid w:val="00A612A2"/>
    <w:rsid w:val="00A61FB7"/>
    <w:rsid w:val="00A62550"/>
    <w:rsid w:val="00A62A4B"/>
    <w:rsid w:val="00A63FA6"/>
    <w:rsid w:val="00A658A5"/>
    <w:rsid w:val="00A6623B"/>
    <w:rsid w:val="00A66AE2"/>
    <w:rsid w:val="00A66EB2"/>
    <w:rsid w:val="00A67B20"/>
    <w:rsid w:val="00A706AE"/>
    <w:rsid w:val="00A73B60"/>
    <w:rsid w:val="00A73B9D"/>
    <w:rsid w:val="00A73D16"/>
    <w:rsid w:val="00A73EC9"/>
    <w:rsid w:val="00A75AEA"/>
    <w:rsid w:val="00A76053"/>
    <w:rsid w:val="00A764EE"/>
    <w:rsid w:val="00A81BB9"/>
    <w:rsid w:val="00A81E07"/>
    <w:rsid w:val="00A82CCA"/>
    <w:rsid w:val="00A83EC9"/>
    <w:rsid w:val="00A85A26"/>
    <w:rsid w:val="00A8679A"/>
    <w:rsid w:val="00A86967"/>
    <w:rsid w:val="00A86B86"/>
    <w:rsid w:val="00A86E8D"/>
    <w:rsid w:val="00A905B2"/>
    <w:rsid w:val="00A91B2B"/>
    <w:rsid w:val="00A93A61"/>
    <w:rsid w:val="00A94050"/>
    <w:rsid w:val="00A9454B"/>
    <w:rsid w:val="00A9529F"/>
    <w:rsid w:val="00A97BD0"/>
    <w:rsid w:val="00AA0F55"/>
    <w:rsid w:val="00AA1B4A"/>
    <w:rsid w:val="00AA2189"/>
    <w:rsid w:val="00AA301D"/>
    <w:rsid w:val="00AA515A"/>
    <w:rsid w:val="00AA515B"/>
    <w:rsid w:val="00AA6BE1"/>
    <w:rsid w:val="00AA7230"/>
    <w:rsid w:val="00AA72C6"/>
    <w:rsid w:val="00AA7605"/>
    <w:rsid w:val="00AA7B19"/>
    <w:rsid w:val="00AA7B28"/>
    <w:rsid w:val="00AB048D"/>
    <w:rsid w:val="00AB077A"/>
    <w:rsid w:val="00AB2002"/>
    <w:rsid w:val="00AB4176"/>
    <w:rsid w:val="00AB514D"/>
    <w:rsid w:val="00AB62E7"/>
    <w:rsid w:val="00AB6957"/>
    <w:rsid w:val="00AB7685"/>
    <w:rsid w:val="00AB7BD0"/>
    <w:rsid w:val="00AC2497"/>
    <w:rsid w:val="00AC3813"/>
    <w:rsid w:val="00AC457D"/>
    <w:rsid w:val="00AC6228"/>
    <w:rsid w:val="00AC6295"/>
    <w:rsid w:val="00AC761C"/>
    <w:rsid w:val="00AC76E8"/>
    <w:rsid w:val="00AD16E9"/>
    <w:rsid w:val="00AD2426"/>
    <w:rsid w:val="00AD3AA7"/>
    <w:rsid w:val="00AD3B11"/>
    <w:rsid w:val="00AD4073"/>
    <w:rsid w:val="00AD578C"/>
    <w:rsid w:val="00AD68EF"/>
    <w:rsid w:val="00AD7D48"/>
    <w:rsid w:val="00AE1A2E"/>
    <w:rsid w:val="00AE1CA0"/>
    <w:rsid w:val="00AE2C85"/>
    <w:rsid w:val="00AE2FB1"/>
    <w:rsid w:val="00AE399F"/>
    <w:rsid w:val="00AE4563"/>
    <w:rsid w:val="00AE53E0"/>
    <w:rsid w:val="00AE55B4"/>
    <w:rsid w:val="00AE67D8"/>
    <w:rsid w:val="00AE6C7E"/>
    <w:rsid w:val="00AE7A37"/>
    <w:rsid w:val="00AF178B"/>
    <w:rsid w:val="00AF1937"/>
    <w:rsid w:val="00AF23DC"/>
    <w:rsid w:val="00AF323C"/>
    <w:rsid w:val="00AF497B"/>
    <w:rsid w:val="00AF49B7"/>
    <w:rsid w:val="00AF4A74"/>
    <w:rsid w:val="00AF68FA"/>
    <w:rsid w:val="00AF753B"/>
    <w:rsid w:val="00AF770B"/>
    <w:rsid w:val="00AF7E95"/>
    <w:rsid w:val="00AF7ED7"/>
    <w:rsid w:val="00B018F3"/>
    <w:rsid w:val="00B01A69"/>
    <w:rsid w:val="00B0236C"/>
    <w:rsid w:val="00B03155"/>
    <w:rsid w:val="00B03837"/>
    <w:rsid w:val="00B038C8"/>
    <w:rsid w:val="00B04234"/>
    <w:rsid w:val="00B045FC"/>
    <w:rsid w:val="00B05B96"/>
    <w:rsid w:val="00B06302"/>
    <w:rsid w:val="00B06EC3"/>
    <w:rsid w:val="00B07E86"/>
    <w:rsid w:val="00B10F81"/>
    <w:rsid w:val="00B12310"/>
    <w:rsid w:val="00B132F2"/>
    <w:rsid w:val="00B154CE"/>
    <w:rsid w:val="00B16331"/>
    <w:rsid w:val="00B1782E"/>
    <w:rsid w:val="00B17881"/>
    <w:rsid w:val="00B17AAE"/>
    <w:rsid w:val="00B20CBE"/>
    <w:rsid w:val="00B216A7"/>
    <w:rsid w:val="00B2191F"/>
    <w:rsid w:val="00B23E7E"/>
    <w:rsid w:val="00B242DC"/>
    <w:rsid w:val="00B25ECA"/>
    <w:rsid w:val="00B264C9"/>
    <w:rsid w:val="00B2674B"/>
    <w:rsid w:val="00B30421"/>
    <w:rsid w:val="00B30502"/>
    <w:rsid w:val="00B31FFD"/>
    <w:rsid w:val="00B32919"/>
    <w:rsid w:val="00B331E3"/>
    <w:rsid w:val="00B34F44"/>
    <w:rsid w:val="00B35D18"/>
    <w:rsid w:val="00B36D32"/>
    <w:rsid w:val="00B42049"/>
    <w:rsid w:val="00B431D3"/>
    <w:rsid w:val="00B458DD"/>
    <w:rsid w:val="00B45FBE"/>
    <w:rsid w:val="00B463B7"/>
    <w:rsid w:val="00B46FFC"/>
    <w:rsid w:val="00B475DA"/>
    <w:rsid w:val="00B475F4"/>
    <w:rsid w:val="00B47A00"/>
    <w:rsid w:val="00B5183E"/>
    <w:rsid w:val="00B519CB"/>
    <w:rsid w:val="00B51CBA"/>
    <w:rsid w:val="00B539DC"/>
    <w:rsid w:val="00B53B00"/>
    <w:rsid w:val="00B541D7"/>
    <w:rsid w:val="00B54426"/>
    <w:rsid w:val="00B544FB"/>
    <w:rsid w:val="00B5512E"/>
    <w:rsid w:val="00B57DB5"/>
    <w:rsid w:val="00B60B1D"/>
    <w:rsid w:val="00B60B43"/>
    <w:rsid w:val="00B61144"/>
    <w:rsid w:val="00B61817"/>
    <w:rsid w:val="00B61A03"/>
    <w:rsid w:val="00B61B02"/>
    <w:rsid w:val="00B61E69"/>
    <w:rsid w:val="00B62194"/>
    <w:rsid w:val="00B62704"/>
    <w:rsid w:val="00B63735"/>
    <w:rsid w:val="00B64B72"/>
    <w:rsid w:val="00B64D92"/>
    <w:rsid w:val="00B6559A"/>
    <w:rsid w:val="00B6618F"/>
    <w:rsid w:val="00B6725A"/>
    <w:rsid w:val="00B70B28"/>
    <w:rsid w:val="00B716F6"/>
    <w:rsid w:val="00B7248F"/>
    <w:rsid w:val="00B741B3"/>
    <w:rsid w:val="00B76AA0"/>
    <w:rsid w:val="00B8053B"/>
    <w:rsid w:val="00B81AB9"/>
    <w:rsid w:val="00B81F25"/>
    <w:rsid w:val="00B82BF9"/>
    <w:rsid w:val="00B82E5D"/>
    <w:rsid w:val="00B82EFF"/>
    <w:rsid w:val="00B83138"/>
    <w:rsid w:val="00B861FA"/>
    <w:rsid w:val="00B86970"/>
    <w:rsid w:val="00B86DD1"/>
    <w:rsid w:val="00B86DFD"/>
    <w:rsid w:val="00B906A5"/>
    <w:rsid w:val="00B9072C"/>
    <w:rsid w:val="00B91189"/>
    <w:rsid w:val="00B92621"/>
    <w:rsid w:val="00B92B34"/>
    <w:rsid w:val="00B935F1"/>
    <w:rsid w:val="00B943DA"/>
    <w:rsid w:val="00B95BE4"/>
    <w:rsid w:val="00B96201"/>
    <w:rsid w:val="00B96B03"/>
    <w:rsid w:val="00B96F17"/>
    <w:rsid w:val="00B97382"/>
    <w:rsid w:val="00B976B8"/>
    <w:rsid w:val="00BA03BE"/>
    <w:rsid w:val="00BA060D"/>
    <w:rsid w:val="00BA063C"/>
    <w:rsid w:val="00BA088C"/>
    <w:rsid w:val="00BA0C72"/>
    <w:rsid w:val="00BA1D00"/>
    <w:rsid w:val="00BA2785"/>
    <w:rsid w:val="00BA442C"/>
    <w:rsid w:val="00BA632E"/>
    <w:rsid w:val="00BB0228"/>
    <w:rsid w:val="00BB140C"/>
    <w:rsid w:val="00BB1BE7"/>
    <w:rsid w:val="00BB2B4C"/>
    <w:rsid w:val="00BB3721"/>
    <w:rsid w:val="00BB49B0"/>
    <w:rsid w:val="00BB5203"/>
    <w:rsid w:val="00BB58BF"/>
    <w:rsid w:val="00BB6116"/>
    <w:rsid w:val="00BB686F"/>
    <w:rsid w:val="00BB72BC"/>
    <w:rsid w:val="00BB7643"/>
    <w:rsid w:val="00BC36E6"/>
    <w:rsid w:val="00BC47CC"/>
    <w:rsid w:val="00BC51ED"/>
    <w:rsid w:val="00BC7547"/>
    <w:rsid w:val="00BD1AB6"/>
    <w:rsid w:val="00BD3907"/>
    <w:rsid w:val="00BD4F4A"/>
    <w:rsid w:val="00BD69A1"/>
    <w:rsid w:val="00BD7646"/>
    <w:rsid w:val="00BE1820"/>
    <w:rsid w:val="00BE23E3"/>
    <w:rsid w:val="00BE49BF"/>
    <w:rsid w:val="00BE4A93"/>
    <w:rsid w:val="00BE59C1"/>
    <w:rsid w:val="00BE7564"/>
    <w:rsid w:val="00BE7B3B"/>
    <w:rsid w:val="00BF193B"/>
    <w:rsid w:val="00BF26E7"/>
    <w:rsid w:val="00BF2800"/>
    <w:rsid w:val="00BF38A0"/>
    <w:rsid w:val="00BF4417"/>
    <w:rsid w:val="00BF4931"/>
    <w:rsid w:val="00BF534A"/>
    <w:rsid w:val="00BF61FF"/>
    <w:rsid w:val="00BF664D"/>
    <w:rsid w:val="00BF6EA9"/>
    <w:rsid w:val="00C00482"/>
    <w:rsid w:val="00C00C42"/>
    <w:rsid w:val="00C01221"/>
    <w:rsid w:val="00C016C9"/>
    <w:rsid w:val="00C01FFD"/>
    <w:rsid w:val="00C0258A"/>
    <w:rsid w:val="00C02604"/>
    <w:rsid w:val="00C04C86"/>
    <w:rsid w:val="00C05FE4"/>
    <w:rsid w:val="00C06FFA"/>
    <w:rsid w:val="00C07115"/>
    <w:rsid w:val="00C07553"/>
    <w:rsid w:val="00C10A5F"/>
    <w:rsid w:val="00C12097"/>
    <w:rsid w:val="00C123F2"/>
    <w:rsid w:val="00C12C56"/>
    <w:rsid w:val="00C13186"/>
    <w:rsid w:val="00C15181"/>
    <w:rsid w:val="00C158DB"/>
    <w:rsid w:val="00C17D23"/>
    <w:rsid w:val="00C20031"/>
    <w:rsid w:val="00C20532"/>
    <w:rsid w:val="00C217AF"/>
    <w:rsid w:val="00C22572"/>
    <w:rsid w:val="00C225E2"/>
    <w:rsid w:val="00C22C7A"/>
    <w:rsid w:val="00C24D6C"/>
    <w:rsid w:val="00C2576E"/>
    <w:rsid w:val="00C25F9A"/>
    <w:rsid w:val="00C26393"/>
    <w:rsid w:val="00C3153C"/>
    <w:rsid w:val="00C32FDC"/>
    <w:rsid w:val="00C33566"/>
    <w:rsid w:val="00C33B23"/>
    <w:rsid w:val="00C342CD"/>
    <w:rsid w:val="00C349A3"/>
    <w:rsid w:val="00C36557"/>
    <w:rsid w:val="00C36BBB"/>
    <w:rsid w:val="00C37181"/>
    <w:rsid w:val="00C37412"/>
    <w:rsid w:val="00C37F4B"/>
    <w:rsid w:val="00C4101E"/>
    <w:rsid w:val="00C41D38"/>
    <w:rsid w:val="00C43D15"/>
    <w:rsid w:val="00C45CEF"/>
    <w:rsid w:val="00C46E94"/>
    <w:rsid w:val="00C50965"/>
    <w:rsid w:val="00C51132"/>
    <w:rsid w:val="00C5165A"/>
    <w:rsid w:val="00C51D8A"/>
    <w:rsid w:val="00C52BA8"/>
    <w:rsid w:val="00C53A8D"/>
    <w:rsid w:val="00C53D89"/>
    <w:rsid w:val="00C5468C"/>
    <w:rsid w:val="00C55053"/>
    <w:rsid w:val="00C551C3"/>
    <w:rsid w:val="00C558D1"/>
    <w:rsid w:val="00C55D25"/>
    <w:rsid w:val="00C56388"/>
    <w:rsid w:val="00C57C06"/>
    <w:rsid w:val="00C57D45"/>
    <w:rsid w:val="00C61E70"/>
    <w:rsid w:val="00C62412"/>
    <w:rsid w:val="00C62B7C"/>
    <w:rsid w:val="00C6313A"/>
    <w:rsid w:val="00C638A2"/>
    <w:rsid w:val="00C64994"/>
    <w:rsid w:val="00C64C4A"/>
    <w:rsid w:val="00C65117"/>
    <w:rsid w:val="00C65BD6"/>
    <w:rsid w:val="00C66611"/>
    <w:rsid w:val="00C6772A"/>
    <w:rsid w:val="00C700FE"/>
    <w:rsid w:val="00C71989"/>
    <w:rsid w:val="00C721EC"/>
    <w:rsid w:val="00C731FE"/>
    <w:rsid w:val="00C75C51"/>
    <w:rsid w:val="00C77406"/>
    <w:rsid w:val="00C810AD"/>
    <w:rsid w:val="00C81E2A"/>
    <w:rsid w:val="00C838CE"/>
    <w:rsid w:val="00C83EEB"/>
    <w:rsid w:val="00C85594"/>
    <w:rsid w:val="00C90972"/>
    <w:rsid w:val="00C9218D"/>
    <w:rsid w:val="00C92AE1"/>
    <w:rsid w:val="00C92BCA"/>
    <w:rsid w:val="00C942CE"/>
    <w:rsid w:val="00C94577"/>
    <w:rsid w:val="00C95CBE"/>
    <w:rsid w:val="00C96759"/>
    <w:rsid w:val="00CA2FA5"/>
    <w:rsid w:val="00CA3919"/>
    <w:rsid w:val="00CA430E"/>
    <w:rsid w:val="00CA486E"/>
    <w:rsid w:val="00CA56E8"/>
    <w:rsid w:val="00CA59D5"/>
    <w:rsid w:val="00CB0446"/>
    <w:rsid w:val="00CB08C8"/>
    <w:rsid w:val="00CB09D6"/>
    <w:rsid w:val="00CB190A"/>
    <w:rsid w:val="00CB2289"/>
    <w:rsid w:val="00CB4C31"/>
    <w:rsid w:val="00CB55C0"/>
    <w:rsid w:val="00CB6304"/>
    <w:rsid w:val="00CB77E4"/>
    <w:rsid w:val="00CB7908"/>
    <w:rsid w:val="00CB7B73"/>
    <w:rsid w:val="00CC0AD0"/>
    <w:rsid w:val="00CC26F2"/>
    <w:rsid w:val="00CC2FF9"/>
    <w:rsid w:val="00CC3353"/>
    <w:rsid w:val="00CC342A"/>
    <w:rsid w:val="00CC3B51"/>
    <w:rsid w:val="00CC4726"/>
    <w:rsid w:val="00CC4E6C"/>
    <w:rsid w:val="00CC4F01"/>
    <w:rsid w:val="00CC566A"/>
    <w:rsid w:val="00CC57C2"/>
    <w:rsid w:val="00CC594E"/>
    <w:rsid w:val="00CC6B1F"/>
    <w:rsid w:val="00CD2068"/>
    <w:rsid w:val="00CD214A"/>
    <w:rsid w:val="00CD287D"/>
    <w:rsid w:val="00CD4CB6"/>
    <w:rsid w:val="00CD6A22"/>
    <w:rsid w:val="00CD6B39"/>
    <w:rsid w:val="00CD797A"/>
    <w:rsid w:val="00CD7EE0"/>
    <w:rsid w:val="00CE01DD"/>
    <w:rsid w:val="00CE1E8F"/>
    <w:rsid w:val="00CE206A"/>
    <w:rsid w:val="00CE23CA"/>
    <w:rsid w:val="00CE3D7B"/>
    <w:rsid w:val="00CE47FB"/>
    <w:rsid w:val="00CE6E36"/>
    <w:rsid w:val="00CE7790"/>
    <w:rsid w:val="00CF041E"/>
    <w:rsid w:val="00CF114F"/>
    <w:rsid w:val="00CF1266"/>
    <w:rsid w:val="00CF1A3C"/>
    <w:rsid w:val="00CF33D6"/>
    <w:rsid w:val="00CF382A"/>
    <w:rsid w:val="00CF525B"/>
    <w:rsid w:val="00CF5AF9"/>
    <w:rsid w:val="00CF7504"/>
    <w:rsid w:val="00CF79B9"/>
    <w:rsid w:val="00D00EC5"/>
    <w:rsid w:val="00D00F06"/>
    <w:rsid w:val="00D01462"/>
    <w:rsid w:val="00D02197"/>
    <w:rsid w:val="00D03FC5"/>
    <w:rsid w:val="00D04110"/>
    <w:rsid w:val="00D108EC"/>
    <w:rsid w:val="00D10DF9"/>
    <w:rsid w:val="00D12014"/>
    <w:rsid w:val="00D127A5"/>
    <w:rsid w:val="00D1363F"/>
    <w:rsid w:val="00D14612"/>
    <w:rsid w:val="00D147FE"/>
    <w:rsid w:val="00D1482A"/>
    <w:rsid w:val="00D14DCD"/>
    <w:rsid w:val="00D15F9E"/>
    <w:rsid w:val="00D203F5"/>
    <w:rsid w:val="00D20939"/>
    <w:rsid w:val="00D21835"/>
    <w:rsid w:val="00D24E7E"/>
    <w:rsid w:val="00D2571C"/>
    <w:rsid w:val="00D26212"/>
    <w:rsid w:val="00D2715F"/>
    <w:rsid w:val="00D30478"/>
    <w:rsid w:val="00D304FD"/>
    <w:rsid w:val="00D30670"/>
    <w:rsid w:val="00D3095D"/>
    <w:rsid w:val="00D3164B"/>
    <w:rsid w:val="00D31857"/>
    <w:rsid w:val="00D338D6"/>
    <w:rsid w:val="00D33D49"/>
    <w:rsid w:val="00D3453B"/>
    <w:rsid w:val="00D34F9A"/>
    <w:rsid w:val="00D35462"/>
    <w:rsid w:val="00D36E25"/>
    <w:rsid w:val="00D406C2"/>
    <w:rsid w:val="00D40E6A"/>
    <w:rsid w:val="00D44E20"/>
    <w:rsid w:val="00D465D3"/>
    <w:rsid w:val="00D476E6"/>
    <w:rsid w:val="00D47F24"/>
    <w:rsid w:val="00D50F23"/>
    <w:rsid w:val="00D51429"/>
    <w:rsid w:val="00D51E78"/>
    <w:rsid w:val="00D568DC"/>
    <w:rsid w:val="00D5745F"/>
    <w:rsid w:val="00D57ACA"/>
    <w:rsid w:val="00D57D6D"/>
    <w:rsid w:val="00D60127"/>
    <w:rsid w:val="00D62BB6"/>
    <w:rsid w:val="00D631CC"/>
    <w:rsid w:val="00D63C8E"/>
    <w:rsid w:val="00D64A6F"/>
    <w:rsid w:val="00D65D0A"/>
    <w:rsid w:val="00D66072"/>
    <w:rsid w:val="00D663A8"/>
    <w:rsid w:val="00D70F89"/>
    <w:rsid w:val="00D71A4E"/>
    <w:rsid w:val="00D72A8A"/>
    <w:rsid w:val="00D73BA3"/>
    <w:rsid w:val="00D74969"/>
    <w:rsid w:val="00D76CAA"/>
    <w:rsid w:val="00D775CC"/>
    <w:rsid w:val="00D806B8"/>
    <w:rsid w:val="00D82268"/>
    <w:rsid w:val="00D83065"/>
    <w:rsid w:val="00D83AC9"/>
    <w:rsid w:val="00D83ACD"/>
    <w:rsid w:val="00D8427D"/>
    <w:rsid w:val="00D84D9A"/>
    <w:rsid w:val="00D858D9"/>
    <w:rsid w:val="00D86415"/>
    <w:rsid w:val="00D86E72"/>
    <w:rsid w:val="00D87B3E"/>
    <w:rsid w:val="00D900AF"/>
    <w:rsid w:val="00D909C3"/>
    <w:rsid w:val="00D910A9"/>
    <w:rsid w:val="00D91615"/>
    <w:rsid w:val="00D92028"/>
    <w:rsid w:val="00D925DB"/>
    <w:rsid w:val="00D933C9"/>
    <w:rsid w:val="00D94BDC"/>
    <w:rsid w:val="00D95D3F"/>
    <w:rsid w:val="00DA23B3"/>
    <w:rsid w:val="00DA2F33"/>
    <w:rsid w:val="00DA35F7"/>
    <w:rsid w:val="00DA4BA8"/>
    <w:rsid w:val="00DA6C13"/>
    <w:rsid w:val="00DB2889"/>
    <w:rsid w:val="00DB2898"/>
    <w:rsid w:val="00DB2BE0"/>
    <w:rsid w:val="00DB2F41"/>
    <w:rsid w:val="00DB3769"/>
    <w:rsid w:val="00DB40FF"/>
    <w:rsid w:val="00DB41EE"/>
    <w:rsid w:val="00DB5BF0"/>
    <w:rsid w:val="00DB693C"/>
    <w:rsid w:val="00DC051F"/>
    <w:rsid w:val="00DC0EB5"/>
    <w:rsid w:val="00DC1F53"/>
    <w:rsid w:val="00DC2893"/>
    <w:rsid w:val="00DC39AD"/>
    <w:rsid w:val="00DC3CBC"/>
    <w:rsid w:val="00DC435F"/>
    <w:rsid w:val="00DC54BC"/>
    <w:rsid w:val="00DC71B9"/>
    <w:rsid w:val="00DC7837"/>
    <w:rsid w:val="00DC7C7B"/>
    <w:rsid w:val="00DC7E47"/>
    <w:rsid w:val="00DD0090"/>
    <w:rsid w:val="00DD0320"/>
    <w:rsid w:val="00DD09F0"/>
    <w:rsid w:val="00DD37CA"/>
    <w:rsid w:val="00DD4C32"/>
    <w:rsid w:val="00DD4E73"/>
    <w:rsid w:val="00DD67B7"/>
    <w:rsid w:val="00DE0895"/>
    <w:rsid w:val="00DE191E"/>
    <w:rsid w:val="00DE1B22"/>
    <w:rsid w:val="00DE1EE9"/>
    <w:rsid w:val="00DE32A2"/>
    <w:rsid w:val="00DE33DF"/>
    <w:rsid w:val="00DE395E"/>
    <w:rsid w:val="00DE3A5F"/>
    <w:rsid w:val="00DE68B8"/>
    <w:rsid w:val="00DE779F"/>
    <w:rsid w:val="00DF3962"/>
    <w:rsid w:val="00DF3B0A"/>
    <w:rsid w:val="00DF6A80"/>
    <w:rsid w:val="00E0209D"/>
    <w:rsid w:val="00E028E8"/>
    <w:rsid w:val="00E02983"/>
    <w:rsid w:val="00E03058"/>
    <w:rsid w:val="00E04B56"/>
    <w:rsid w:val="00E04FAE"/>
    <w:rsid w:val="00E04FD7"/>
    <w:rsid w:val="00E050C8"/>
    <w:rsid w:val="00E06993"/>
    <w:rsid w:val="00E07DC7"/>
    <w:rsid w:val="00E10985"/>
    <w:rsid w:val="00E10ECF"/>
    <w:rsid w:val="00E110B2"/>
    <w:rsid w:val="00E13F64"/>
    <w:rsid w:val="00E143D1"/>
    <w:rsid w:val="00E146F7"/>
    <w:rsid w:val="00E16547"/>
    <w:rsid w:val="00E167CC"/>
    <w:rsid w:val="00E20026"/>
    <w:rsid w:val="00E210D2"/>
    <w:rsid w:val="00E221FD"/>
    <w:rsid w:val="00E227C7"/>
    <w:rsid w:val="00E22CD5"/>
    <w:rsid w:val="00E23038"/>
    <w:rsid w:val="00E2667D"/>
    <w:rsid w:val="00E2765D"/>
    <w:rsid w:val="00E30181"/>
    <w:rsid w:val="00E31A2D"/>
    <w:rsid w:val="00E3244A"/>
    <w:rsid w:val="00E336B8"/>
    <w:rsid w:val="00E33EA6"/>
    <w:rsid w:val="00E35742"/>
    <w:rsid w:val="00E35948"/>
    <w:rsid w:val="00E371A8"/>
    <w:rsid w:val="00E37CCC"/>
    <w:rsid w:val="00E421D0"/>
    <w:rsid w:val="00E43168"/>
    <w:rsid w:val="00E44551"/>
    <w:rsid w:val="00E44F0A"/>
    <w:rsid w:val="00E45AFF"/>
    <w:rsid w:val="00E463D2"/>
    <w:rsid w:val="00E4767B"/>
    <w:rsid w:val="00E477C4"/>
    <w:rsid w:val="00E4791A"/>
    <w:rsid w:val="00E505A9"/>
    <w:rsid w:val="00E505E8"/>
    <w:rsid w:val="00E509F5"/>
    <w:rsid w:val="00E50EE5"/>
    <w:rsid w:val="00E514A7"/>
    <w:rsid w:val="00E530EA"/>
    <w:rsid w:val="00E535C5"/>
    <w:rsid w:val="00E53C4E"/>
    <w:rsid w:val="00E54FB4"/>
    <w:rsid w:val="00E550D2"/>
    <w:rsid w:val="00E5653C"/>
    <w:rsid w:val="00E56CA8"/>
    <w:rsid w:val="00E575BD"/>
    <w:rsid w:val="00E577D2"/>
    <w:rsid w:val="00E60054"/>
    <w:rsid w:val="00E60B42"/>
    <w:rsid w:val="00E6126C"/>
    <w:rsid w:val="00E61C09"/>
    <w:rsid w:val="00E62F9D"/>
    <w:rsid w:val="00E637BE"/>
    <w:rsid w:val="00E6486D"/>
    <w:rsid w:val="00E654CE"/>
    <w:rsid w:val="00E65A3C"/>
    <w:rsid w:val="00E66F63"/>
    <w:rsid w:val="00E70707"/>
    <w:rsid w:val="00E70F8C"/>
    <w:rsid w:val="00E71675"/>
    <w:rsid w:val="00E71B56"/>
    <w:rsid w:val="00E721F2"/>
    <w:rsid w:val="00E73A97"/>
    <w:rsid w:val="00E740C0"/>
    <w:rsid w:val="00E741A3"/>
    <w:rsid w:val="00E74288"/>
    <w:rsid w:val="00E753B4"/>
    <w:rsid w:val="00E77B08"/>
    <w:rsid w:val="00E80F93"/>
    <w:rsid w:val="00E81000"/>
    <w:rsid w:val="00E81DFC"/>
    <w:rsid w:val="00E848BB"/>
    <w:rsid w:val="00E84D08"/>
    <w:rsid w:val="00E852F4"/>
    <w:rsid w:val="00E85C87"/>
    <w:rsid w:val="00E86AFF"/>
    <w:rsid w:val="00E90B6C"/>
    <w:rsid w:val="00E90E9C"/>
    <w:rsid w:val="00E91007"/>
    <w:rsid w:val="00E924E9"/>
    <w:rsid w:val="00E92B96"/>
    <w:rsid w:val="00E94CF5"/>
    <w:rsid w:val="00E9741D"/>
    <w:rsid w:val="00EA10CF"/>
    <w:rsid w:val="00EA2841"/>
    <w:rsid w:val="00EA29A5"/>
    <w:rsid w:val="00EA2AEC"/>
    <w:rsid w:val="00EA2B31"/>
    <w:rsid w:val="00EA3648"/>
    <w:rsid w:val="00EA3828"/>
    <w:rsid w:val="00EA6034"/>
    <w:rsid w:val="00EA6588"/>
    <w:rsid w:val="00EA6C1C"/>
    <w:rsid w:val="00EA7065"/>
    <w:rsid w:val="00EB0029"/>
    <w:rsid w:val="00EB1C38"/>
    <w:rsid w:val="00EB1E1F"/>
    <w:rsid w:val="00EB42CD"/>
    <w:rsid w:val="00EB596D"/>
    <w:rsid w:val="00EB7388"/>
    <w:rsid w:val="00EB7B26"/>
    <w:rsid w:val="00EC05AE"/>
    <w:rsid w:val="00EC3DFD"/>
    <w:rsid w:val="00EC43BD"/>
    <w:rsid w:val="00EC46B8"/>
    <w:rsid w:val="00EC49A5"/>
    <w:rsid w:val="00EC4C93"/>
    <w:rsid w:val="00EC6DAE"/>
    <w:rsid w:val="00EC6F0B"/>
    <w:rsid w:val="00EC73F1"/>
    <w:rsid w:val="00ED04FC"/>
    <w:rsid w:val="00ED0EAE"/>
    <w:rsid w:val="00ED1E09"/>
    <w:rsid w:val="00ED28B4"/>
    <w:rsid w:val="00ED4141"/>
    <w:rsid w:val="00ED46F6"/>
    <w:rsid w:val="00ED4A20"/>
    <w:rsid w:val="00ED5B00"/>
    <w:rsid w:val="00ED6164"/>
    <w:rsid w:val="00ED6815"/>
    <w:rsid w:val="00ED72E4"/>
    <w:rsid w:val="00ED7F07"/>
    <w:rsid w:val="00EE0B6B"/>
    <w:rsid w:val="00EE0C95"/>
    <w:rsid w:val="00EE0DA2"/>
    <w:rsid w:val="00EE1213"/>
    <w:rsid w:val="00EE1566"/>
    <w:rsid w:val="00EE27B5"/>
    <w:rsid w:val="00EE33FF"/>
    <w:rsid w:val="00EE45D8"/>
    <w:rsid w:val="00EE7166"/>
    <w:rsid w:val="00EE72C8"/>
    <w:rsid w:val="00EE7A9F"/>
    <w:rsid w:val="00EF2CD6"/>
    <w:rsid w:val="00EF3789"/>
    <w:rsid w:val="00EF449D"/>
    <w:rsid w:val="00EF509F"/>
    <w:rsid w:val="00EF585B"/>
    <w:rsid w:val="00EF5A76"/>
    <w:rsid w:val="00EF5AF0"/>
    <w:rsid w:val="00EF62AE"/>
    <w:rsid w:val="00EF7E6C"/>
    <w:rsid w:val="00F01FAD"/>
    <w:rsid w:val="00F02541"/>
    <w:rsid w:val="00F0309C"/>
    <w:rsid w:val="00F03A68"/>
    <w:rsid w:val="00F03CDA"/>
    <w:rsid w:val="00F03DEC"/>
    <w:rsid w:val="00F03ECB"/>
    <w:rsid w:val="00F04562"/>
    <w:rsid w:val="00F0466F"/>
    <w:rsid w:val="00F06D9A"/>
    <w:rsid w:val="00F12C31"/>
    <w:rsid w:val="00F12C3C"/>
    <w:rsid w:val="00F12EA1"/>
    <w:rsid w:val="00F13CDF"/>
    <w:rsid w:val="00F13E2F"/>
    <w:rsid w:val="00F14A3C"/>
    <w:rsid w:val="00F14FB4"/>
    <w:rsid w:val="00F15F70"/>
    <w:rsid w:val="00F207C2"/>
    <w:rsid w:val="00F21262"/>
    <w:rsid w:val="00F21AEA"/>
    <w:rsid w:val="00F21B7E"/>
    <w:rsid w:val="00F25D56"/>
    <w:rsid w:val="00F26661"/>
    <w:rsid w:val="00F26C9B"/>
    <w:rsid w:val="00F2709E"/>
    <w:rsid w:val="00F27942"/>
    <w:rsid w:val="00F27F4C"/>
    <w:rsid w:val="00F30A9F"/>
    <w:rsid w:val="00F3164A"/>
    <w:rsid w:val="00F31FAA"/>
    <w:rsid w:val="00F34DB6"/>
    <w:rsid w:val="00F34F24"/>
    <w:rsid w:val="00F35AD4"/>
    <w:rsid w:val="00F3677B"/>
    <w:rsid w:val="00F37114"/>
    <w:rsid w:val="00F40F70"/>
    <w:rsid w:val="00F40FDE"/>
    <w:rsid w:val="00F41EA0"/>
    <w:rsid w:val="00F42CB3"/>
    <w:rsid w:val="00F435BE"/>
    <w:rsid w:val="00F4367D"/>
    <w:rsid w:val="00F43FA0"/>
    <w:rsid w:val="00F44281"/>
    <w:rsid w:val="00F44433"/>
    <w:rsid w:val="00F44D69"/>
    <w:rsid w:val="00F4606C"/>
    <w:rsid w:val="00F46BFA"/>
    <w:rsid w:val="00F46F79"/>
    <w:rsid w:val="00F50E92"/>
    <w:rsid w:val="00F51448"/>
    <w:rsid w:val="00F5160E"/>
    <w:rsid w:val="00F51798"/>
    <w:rsid w:val="00F519E0"/>
    <w:rsid w:val="00F52A17"/>
    <w:rsid w:val="00F52AC3"/>
    <w:rsid w:val="00F5342D"/>
    <w:rsid w:val="00F53918"/>
    <w:rsid w:val="00F5400F"/>
    <w:rsid w:val="00F557F8"/>
    <w:rsid w:val="00F61900"/>
    <w:rsid w:val="00F6239A"/>
    <w:rsid w:val="00F62A47"/>
    <w:rsid w:val="00F63D50"/>
    <w:rsid w:val="00F653C5"/>
    <w:rsid w:val="00F655CA"/>
    <w:rsid w:val="00F6581F"/>
    <w:rsid w:val="00F65914"/>
    <w:rsid w:val="00F65A11"/>
    <w:rsid w:val="00F66558"/>
    <w:rsid w:val="00F67AC1"/>
    <w:rsid w:val="00F7051F"/>
    <w:rsid w:val="00F70CC7"/>
    <w:rsid w:val="00F72A01"/>
    <w:rsid w:val="00F73133"/>
    <w:rsid w:val="00F7332B"/>
    <w:rsid w:val="00F7445E"/>
    <w:rsid w:val="00F74D92"/>
    <w:rsid w:val="00F77217"/>
    <w:rsid w:val="00F80F47"/>
    <w:rsid w:val="00F80F4A"/>
    <w:rsid w:val="00F83702"/>
    <w:rsid w:val="00F838F8"/>
    <w:rsid w:val="00F845D8"/>
    <w:rsid w:val="00F909DF"/>
    <w:rsid w:val="00F90D36"/>
    <w:rsid w:val="00F91435"/>
    <w:rsid w:val="00F91582"/>
    <w:rsid w:val="00F92DAC"/>
    <w:rsid w:val="00F94071"/>
    <w:rsid w:val="00F9495E"/>
    <w:rsid w:val="00F95F01"/>
    <w:rsid w:val="00F962AD"/>
    <w:rsid w:val="00F96738"/>
    <w:rsid w:val="00F977C2"/>
    <w:rsid w:val="00FA1DB2"/>
    <w:rsid w:val="00FA2203"/>
    <w:rsid w:val="00FA2610"/>
    <w:rsid w:val="00FA2DF0"/>
    <w:rsid w:val="00FA51EE"/>
    <w:rsid w:val="00FA5784"/>
    <w:rsid w:val="00FA5D07"/>
    <w:rsid w:val="00FA60CE"/>
    <w:rsid w:val="00FA67BE"/>
    <w:rsid w:val="00FB070E"/>
    <w:rsid w:val="00FB090E"/>
    <w:rsid w:val="00FB0FE4"/>
    <w:rsid w:val="00FB160E"/>
    <w:rsid w:val="00FB2737"/>
    <w:rsid w:val="00FB2A4B"/>
    <w:rsid w:val="00FB35BF"/>
    <w:rsid w:val="00FB3B45"/>
    <w:rsid w:val="00FB41C8"/>
    <w:rsid w:val="00FB4486"/>
    <w:rsid w:val="00FB4EE2"/>
    <w:rsid w:val="00FB50E5"/>
    <w:rsid w:val="00FB57E0"/>
    <w:rsid w:val="00FB627F"/>
    <w:rsid w:val="00FC00DD"/>
    <w:rsid w:val="00FC0211"/>
    <w:rsid w:val="00FC05A1"/>
    <w:rsid w:val="00FC06F8"/>
    <w:rsid w:val="00FC195D"/>
    <w:rsid w:val="00FC60D0"/>
    <w:rsid w:val="00FD28A8"/>
    <w:rsid w:val="00FD2DA9"/>
    <w:rsid w:val="00FD504D"/>
    <w:rsid w:val="00FD5C97"/>
    <w:rsid w:val="00FD612D"/>
    <w:rsid w:val="00FD65B3"/>
    <w:rsid w:val="00FD6BC5"/>
    <w:rsid w:val="00FE0107"/>
    <w:rsid w:val="00FE12FF"/>
    <w:rsid w:val="00FE27EB"/>
    <w:rsid w:val="00FE2AF4"/>
    <w:rsid w:val="00FE404F"/>
    <w:rsid w:val="00FE4922"/>
    <w:rsid w:val="00FE7D62"/>
    <w:rsid w:val="00FF0249"/>
    <w:rsid w:val="00FF0B3F"/>
    <w:rsid w:val="00FF36EA"/>
    <w:rsid w:val="00FF3940"/>
    <w:rsid w:val="00FF5290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062F8"/>
  <w15:docId w15:val="{B12C0701-98C1-4CE9-B9B2-BF57F63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B0C2C5F0EF21871D0880DD74D362D3E384366EF01773DBCEB2903108F5E6085A32E21CEBB6Z5N" TargetMode="External"/><Relationship Id="rId13" Type="http://schemas.openxmlformats.org/officeDocument/2006/relationships/hyperlink" Target="consultantplus://offline/ref=9FB0C2C5F0EF21871D0880DD74D362D3E3843F6CF01373DBCEB2903108BFZ5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B0C2C5F0EF21871D0880DD74D362D3E3843F6CF01373DBCEB2903108F5E6085A32E218EC60CD5ABAZ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B0C2C5F0EF21871D0880DD74D362D3E384366EF01773DBCEB2903108F5E6085A32E21CEBB6Z5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FB0C2C5F0EF21871D0880DD74D362D3E38D3A68F41A73DBCEB2903108F5E6085A32E211BEZ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B0C2C5F0EF21871D0880DD74D362D3E3843F6CF01373DBCEB2903108F5E6085A32E218EC60CD5ABAZAN" TargetMode="External"/><Relationship Id="rId14" Type="http://schemas.openxmlformats.org/officeDocument/2006/relationships/hyperlink" Target="consultantplus://offline/ref=9FB0C2C5F0EF21871D0880DD74D362D3E3843F6CF01373DBCEB2903108BFZ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EBEE-68D9-4613-9B96-F6343C42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14</Pages>
  <Words>3586</Words>
  <Characters>32533</Characters>
  <DocSecurity>0</DocSecurity>
  <Lines>271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36047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2018-12-04T15:27:00Z</cp:lastPrinted>
  <dcterms:created xsi:type="dcterms:W3CDTF">2018-11-14T10:14:00Z</dcterms:created>
  <dcterms:modified xsi:type="dcterms:W3CDTF">2018-12-05T08:25:00Z</dcterms:modified>
</cp:coreProperties>
</file>