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autoSpaceDE w:val="0"/>
        <w:autoSpaceDN w:val="0"/>
        <w:adjustRightInd w:val="0"/>
        <w:spacing w:line="240" w:lineRule="exact"/>
        <w:ind w:right="282"/>
        <w:jc w:val="center"/>
        <w:rPr>
          <w:b/>
          <w:sz w:val="28"/>
          <w:szCs w:val="28"/>
        </w:rPr>
      </w:pPr>
    </w:p>
    <w:p w:rsidR="001F5009" w:rsidRDefault="004855E3" w:rsidP="0065303C">
      <w:pPr>
        <w:autoSpaceDE w:val="0"/>
        <w:autoSpaceDN w:val="0"/>
        <w:adjustRightInd w:val="0"/>
        <w:spacing w:line="220" w:lineRule="exact"/>
        <w:ind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1F5009">
        <w:rPr>
          <w:b/>
          <w:sz w:val="28"/>
          <w:szCs w:val="28"/>
        </w:rPr>
        <w:t xml:space="preserve">приказ Генерального прокурора </w:t>
      </w:r>
    </w:p>
    <w:p w:rsidR="004855E3" w:rsidRPr="00C80483" w:rsidRDefault="001F5009" w:rsidP="0065303C">
      <w:pPr>
        <w:autoSpaceDE w:val="0"/>
        <w:autoSpaceDN w:val="0"/>
        <w:adjustRightInd w:val="0"/>
        <w:spacing w:line="220" w:lineRule="exact"/>
        <w:ind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 от 02.11.2018 № 723 «Об организации</w:t>
      </w:r>
      <w:r w:rsidR="001727DE">
        <w:rPr>
          <w:b/>
          <w:sz w:val="28"/>
          <w:szCs w:val="28"/>
        </w:rPr>
        <w:t xml:space="preserve"> прокурорского </w:t>
      </w:r>
      <w:r>
        <w:rPr>
          <w:b/>
          <w:sz w:val="28"/>
          <w:szCs w:val="28"/>
        </w:rPr>
        <w:t xml:space="preserve">надзора за исполнением законов в сфере оборонно-промышленного комплекса» </w:t>
      </w:r>
    </w:p>
    <w:p w:rsidR="004855E3" w:rsidRDefault="004855E3" w:rsidP="0065303C">
      <w:pPr>
        <w:spacing w:line="180" w:lineRule="exact"/>
        <w:ind w:right="284"/>
        <w:jc w:val="center"/>
        <w:rPr>
          <w:b/>
          <w:sz w:val="28"/>
          <w:szCs w:val="28"/>
        </w:rPr>
      </w:pPr>
    </w:p>
    <w:p w:rsidR="004855E3" w:rsidRDefault="004855E3" w:rsidP="00F64728">
      <w:pPr>
        <w:ind w:firstLine="720"/>
        <w:jc w:val="both"/>
        <w:rPr>
          <w:sz w:val="28"/>
          <w:szCs w:val="28"/>
        </w:rPr>
      </w:pPr>
      <w:r w:rsidRPr="002A3454">
        <w:rPr>
          <w:sz w:val="28"/>
          <w:szCs w:val="28"/>
        </w:rPr>
        <w:t xml:space="preserve">В </w:t>
      </w:r>
      <w:r w:rsidR="001F5009">
        <w:rPr>
          <w:sz w:val="28"/>
          <w:szCs w:val="28"/>
        </w:rPr>
        <w:t xml:space="preserve">целях </w:t>
      </w:r>
      <w:r w:rsidR="00A761C4">
        <w:rPr>
          <w:sz w:val="28"/>
          <w:szCs w:val="28"/>
        </w:rPr>
        <w:t xml:space="preserve">совершенствования организации </w:t>
      </w:r>
      <w:r w:rsidR="001727DE">
        <w:rPr>
          <w:sz w:val="28"/>
          <w:szCs w:val="28"/>
        </w:rPr>
        <w:t xml:space="preserve">прокурорского </w:t>
      </w:r>
      <w:r w:rsidR="00A761C4">
        <w:rPr>
          <w:sz w:val="28"/>
          <w:szCs w:val="28"/>
        </w:rPr>
        <w:t>надзора в сфере оборонно-промышленного комплекса</w:t>
      </w:r>
      <w:r w:rsidR="0011163F">
        <w:rPr>
          <w:sz w:val="28"/>
          <w:szCs w:val="28"/>
        </w:rPr>
        <w:t>, руководствуясь пунктом 1 статьи 17 Федерального закона «О пр</w:t>
      </w:r>
      <w:r w:rsidR="008B27B1">
        <w:rPr>
          <w:sz w:val="28"/>
          <w:szCs w:val="28"/>
        </w:rPr>
        <w:t>окуратуре Российской Федерации»,</w:t>
      </w:r>
    </w:p>
    <w:p w:rsidR="008B27B1" w:rsidRPr="00097F97" w:rsidRDefault="008B27B1" w:rsidP="00A37E61">
      <w:pPr>
        <w:ind w:right="284" w:firstLine="720"/>
        <w:jc w:val="both"/>
        <w:rPr>
          <w:color w:val="000000"/>
          <w:sz w:val="22"/>
          <w:szCs w:val="22"/>
        </w:rPr>
      </w:pPr>
    </w:p>
    <w:p w:rsidR="004855E3" w:rsidRDefault="00A761C4" w:rsidP="00A37E61">
      <w:pPr>
        <w:ind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 Ы В А Ю</w:t>
      </w:r>
      <w:r w:rsidR="004855E3">
        <w:rPr>
          <w:b/>
          <w:sz w:val="28"/>
          <w:szCs w:val="28"/>
        </w:rPr>
        <w:t>:</w:t>
      </w:r>
    </w:p>
    <w:p w:rsidR="0075452F" w:rsidRPr="009D441B" w:rsidRDefault="0075452F" w:rsidP="00A37E61">
      <w:pPr>
        <w:ind w:right="284"/>
        <w:jc w:val="center"/>
        <w:rPr>
          <w:b/>
          <w:sz w:val="28"/>
          <w:szCs w:val="28"/>
        </w:rPr>
      </w:pPr>
    </w:p>
    <w:p w:rsidR="00B66BF9" w:rsidRDefault="005B2B92" w:rsidP="00F64728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66BF9">
        <w:rPr>
          <w:rFonts w:ascii="Times New Roman" w:hAnsi="Times New Roman"/>
          <w:sz w:val="28"/>
          <w:szCs w:val="28"/>
        </w:rPr>
        <w:t> </w:t>
      </w:r>
      <w:r w:rsidR="001F5009">
        <w:rPr>
          <w:rFonts w:ascii="Times New Roman" w:hAnsi="Times New Roman"/>
          <w:sz w:val="28"/>
          <w:szCs w:val="28"/>
        </w:rPr>
        <w:t xml:space="preserve">Внести в приказ Генерального прокурора Российской Федерации </w:t>
      </w:r>
      <w:r w:rsidR="001F5009">
        <w:rPr>
          <w:rFonts w:ascii="Times New Roman" w:hAnsi="Times New Roman"/>
          <w:sz w:val="28"/>
          <w:szCs w:val="28"/>
        </w:rPr>
        <w:br/>
        <w:t>от 02.11.20</w:t>
      </w:r>
      <w:r w:rsidR="001760E4">
        <w:rPr>
          <w:rFonts w:ascii="Times New Roman" w:hAnsi="Times New Roman"/>
          <w:sz w:val="28"/>
          <w:szCs w:val="28"/>
        </w:rPr>
        <w:t>18</w:t>
      </w:r>
      <w:r w:rsidR="001F5009">
        <w:rPr>
          <w:rFonts w:ascii="Times New Roman" w:hAnsi="Times New Roman"/>
          <w:sz w:val="28"/>
          <w:szCs w:val="28"/>
        </w:rPr>
        <w:t xml:space="preserve"> № 723 «Об организации прокурорского надзора за исполнением законов в сфере оборонно-промышленного комплекса» </w:t>
      </w:r>
      <w:r w:rsidR="009E611F">
        <w:rPr>
          <w:rFonts w:ascii="Times New Roman" w:hAnsi="Times New Roman"/>
          <w:sz w:val="28"/>
          <w:szCs w:val="28"/>
        </w:rPr>
        <w:t xml:space="preserve">следующие </w:t>
      </w:r>
      <w:r w:rsidR="001F5009">
        <w:rPr>
          <w:rFonts w:ascii="Times New Roman" w:hAnsi="Times New Roman"/>
          <w:sz w:val="28"/>
          <w:szCs w:val="28"/>
        </w:rPr>
        <w:t>изменения</w:t>
      </w:r>
      <w:r w:rsidR="00B66BF9">
        <w:rPr>
          <w:rFonts w:ascii="Times New Roman" w:hAnsi="Times New Roman"/>
          <w:sz w:val="28"/>
          <w:szCs w:val="28"/>
        </w:rPr>
        <w:t>:</w:t>
      </w:r>
    </w:p>
    <w:p w:rsidR="009E611F" w:rsidRDefault="005C49CE" w:rsidP="00F64728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103342560"/>
      <w:r>
        <w:rPr>
          <w:rFonts w:ascii="Times New Roman" w:hAnsi="Times New Roman"/>
          <w:sz w:val="28"/>
          <w:szCs w:val="28"/>
        </w:rPr>
        <w:t xml:space="preserve">пункт 2.4.1 </w:t>
      </w:r>
      <w:r w:rsidR="00B66BF9"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hAnsi="Times New Roman"/>
          <w:sz w:val="28"/>
          <w:szCs w:val="28"/>
        </w:rPr>
        <w:t>абзацем двадцать третьим следующего содержания:</w:t>
      </w:r>
      <w:r w:rsidR="00B66BF9">
        <w:rPr>
          <w:rFonts w:ascii="Times New Roman" w:hAnsi="Times New Roman"/>
          <w:sz w:val="28"/>
          <w:szCs w:val="28"/>
        </w:rPr>
        <w:t xml:space="preserve"> </w:t>
      </w:r>
    </w:p>
    <w:p w:rsidR="005C49CE" w:rsidRDefault="005C49CE" w:rsidP="00F64728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мобилизационной подготовке </w:t>
      </w:r>
      <w:r w:rsidR="00F12444">
        <w:rPr>
          <w:rFonts w:ascii="Times New Roman" w:hAnsi="Times New Roman"/>
          <w:sz w:val="28"/>
          <w:szCs w:val="28"/>
        </w:rPr>
        <w:t xml:space="preserve">экономики Российской Федерации, экономики субъектов Российской Федерации и экономики </w:t>
      </w:r>
      <w:r w:rsidR="00217F84">
        <w:rPr>
          <w:rFonts w:ascii="Times New Roman" w:hAnsi="Times New Roman"/>
          <w:sz w:val="28"/>
          <w:szCs w:val="28"/>
        </w:rPr>
        <w:t xml:space="preserve">муниципальных образований, </w:t>
      </w:r>
      <w:r w:rsidR="0041193D">
        <w:rPr>
          <w:rFonts w:ascii="Times New Roman" w:hAnsi="Times New Roman"/>
          <w:sz w:val="28"/>
          <w:szCs w:val="28"/>
        </w:rPr>
        <w:t xml:space="preserve">подготовке </w:t>
      </w:r>
      <w:r w:rsidR="00217F84">
        <w:rPr>
          <w:rFonts w:ascii="Times New Roman" w:hAnsi="Times New Roman"/>
          <w:sz w:val="28"/>
          <w:szCs w:val="28"/>
        </w:rPr>
        <w:t xml:space="preserve">органов государственной власти, органов местного самоуправления и </w:t>
      </w:r>
      <w:r w:rsidR="00B66BF9">
        <w:rPr>
          <w:rFonts w:ascii="Times New Roman" w:hAnsi="Times New Roman"/>
          <w:sz w:val="28"/>
          <w:szCs w:val="28"/>
        </w:rPr>
        <w:t>о</w:t>
      </w:r>
      <w:r w:rsidR="00217F84">
        <w:rPr>
          <w:rFonts w:ascii="Times New Roman" w:hAnsi="Times New Roman"/>
          <w:sz w:val="28"/>
          <w:szCs w:val="28"/>
        </w:rPr>
        <w:t>рганизаций.</w:t>
      </w:r>
      <w:r>
        <w:rPr>
          <w:rFonts w:ascii="Times New Roman" w:hAnsi="Times New Roman"/>
          <w:sz w:val="28"/>
          <w:szCs w:val="28"/>
        </w:rPr>
        <w:t>»</w:t>
      </w:r>
      <w:r w:rsidR="00B66BF9">
        <w:rPr>
          <w:rFonts w:ascii="Times New Roman" w:hAnsi="Times New Roman"/>
          <w:sz w:val="28"/>
          <w:szCs w:val="28"/>
        </w:rPr>
        <w:t>;</w:t>
      </w:r>
    </w:p>
    <w:p w:rsidR="009E611F" w:rsidRDefault="008575F5" w:rsidP="00F64728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5</w:t>
      </w:r>
      <w:r w:rsidR="00955225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дополнить абзацем </w:t>
      </w:r>
      <w:r w:rsidR="00955225">
        <w:rPr>
          <w:rFonts w:ascii="Times New Roman" w:hAnsi="Times New Roman"/>
          <w:sz w:val="28"/>
          <w:szCs w:val="28"/>
        </w:rPr>
        <w:t xml:space="preserve">вторым </w:t>
      </w:r>
      <w:r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p w:rsidR="001E2F95" w:rsidRDefault="008575F5" w:rsidP="00F64728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 направлении материал</w:t>
      </w:r>
      <w:r w:rsidR="00DA7199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проверки и (или) уголовного дела </w:t>
      </w:r>
      <w:r w:rsidR="009E611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территориальной подследственности, в том числе в иной </w:t>
      </w:r>
      <w:r w:rsidR="004F6B8C">
        <w:rPr>
          <w:rFonts w:ascii="Times New Roman" w:hAnsi="Times New Roman"/>
          <w:sz w:val="28"/>
          <w:szCs w:val="28"/>
        </w:rPr>
        <w:t>регион</w:t>
      </w:r>
      <w:r>
        <w:rPr>
          <w:rFonts w:ascii="Times New Roman" w:hAnsi="Times New Roman"/>
          <w:sz w:val="28"/>
          <w:szCs w:val="28"/>
        </w:rPr>
        <w:t xml:space="preserve">, уведомлять </w:t>
      </w:r>
      <w:r w:rsidR="009E611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об этом соответствующую прокуратуру субъекта Российской Федерации</w:t>
      </w:r>
      <w:r w:rsidR="001E2F95">
        <w:rPr>
          <w:rFonts w:ascii="Times New Roman" w:hAnsi="Times New Roman"/>
          <w:sz w:val="28"/>
          <w:szCs w:val="28"/>
        </w:rPr>
        <w:t>.»;</w:t>
      </w:r>
    </w:p>
    <w:p w:rsidR="001E2F95" w:rsidRDefault="001E2F95" w:rsidP="00F64728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пункта 5.10 изложить в следующей редакции:</w:t>
      </w:r>
    </w:p>
    <w:p w:rsidR="001E2F95" w:rsidRPr="001E2F95" w:rsidRDefault="001E2F95" w:rsidP="001E2F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E68CF" w:rsidRPr="00EE374B">
        <w:rPr>
          <w:sz w:val="28"/>
          <w:szCs w:val="28"/>
        </w:rPr>
        <w:t>Для полного и всестороннего анализа состояния законности вести реестры сообщений о преступлениях, совершенных в сфере ОПК (</w:t>
      </w:r>
      <w:hyperlink r:id="rId8" w:history="1">
        <w:r w:rsidR="00DE68CF" w:rsidRPr="00EE374B">
          <w:rPr>
            <w:sz w:val="28"/>
            <w:szCs w:val="28"/>
          </w:rPr>
          <w:t>приложение № 1</w:t>
        </w:r>
      </w:hyperlink>
      <w:r w:rsidR="00DE68CF" w:rsidRPr="00EE374B">
        <w:rPr>
          <w:sz w:val="28"/>
          <w:szCs w:val="28"/>
        </w:rPr>
        <w:t xml:space="preserve"> </w:t>
      </w:r>
      <w:r w:rsidR="00DE68CF" w:rsidRPr="00EE374B">
        <w:rPr>
          <w:sz w:val="28"/>
          <w:szCs w:val="28"/>
        </w:rPr>
        <w:br/>
        <w:t>к настоящему приказу), и уголовных дел о преступлениях, совершенных в сфере ОПК (</w:t>
      </w:r>
      <w:hyperlink r:id="rId9" w:history="1">
        <w:r w:rsidR="00DE68CF" w:rsidRPr="00EE374B">
          <w:rPr>
            <w:sz w:val="28"/>
            <w:szCs w:val="28"/>
          </w:rPr>
          <w:t>приложение № 2</w:t>
        </w:r>
      </w:hyperlink>
      <w:r w:rsidR="00DE68CF" w:rsidRPr="00EE374B">
        <w:rPr>
          <w:sz w:val="28"/>
          <w:szCs w:val="28"/>
        </w:rPr>
        <w:t xml:space="preserve"> к настоящему приказу), в которых в обязательном порядке отражать информацию о передаче (направлении и поступлении) материалов проверок и уголовных дел по территориальной подследственности, а также реестр рассмотренных судами уголовных дел о преступлениях, совершенных в сфере ОПК (</w:t>
      </w:r>
      <w:hyperlink r:id="rId10" w:history="1">
        <w:r w:rsidR="00DE68CF" w:rsidRPr="00EE374B">
          <w:rPr>
            <w:sz w:val="28"/>
            <w:szCs w:val="28"/>
          </w:rPr>
          <w:t>приложение № 5</w:t>
        </w:r>
      </w:hyperlink>
      <w:r w:rsidR="00DE68CF" w:rsidRPr="00EE374B">
        <w:rPr>
          <w:sz w:val="28"/>
          <w:szCs w:val="28"/>
        </w:rPr>
        <w:t xml:space="preserve"> к настоящему приказу).</w:t>
      </w:r>
      <w:r w:rsidRPr="001E2F95">
        <w:rPr>
          <w:sz w:val="28"/>
          <w:szCs w:val="28"/>
        </w:rPr>
        <w:t>»;</w:t>
      </w:r>
    </w:p>
    <w:p w:rsidR="009E611F" w:rsidRDefault="00B66BF9" w:rsidP="00F64728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7.1 </w:t>
      </w:r>
      <w:r w:rsidR="00A37E61">
        <w:rPr>
          <w:rFonts w:ascii="Times New Roman" w:hAnsi="Times New Roman"/>
          <w:sz w:val="28"/>
          <w:szCs w:val="28"/>
        </w:rPr>
        <w:t xml:space="preserve">дополнить абзацем </w:t>
      </w:r>
      <w:r w:rsidR="009E611F">
        <w:rPr>
          <w:rFonts w:ascii="Times New Roman" w:hAnsi="Times New Roman"/>
          <w:sz w:val="28"/>
          <w:szCs w:val="28"/>
        </w:rPr>
        <w:t xml:space="preserve">седьмым </w:t>
      </w:r>
      <w:r w:rsidR="00A37E61"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p w:rsidR="00B66BF9" w:rsidRDefault="00A37E61" w:rsidP="00F64728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«Информацию, предусмотренную абзацами вторым </w:t>
      </w:r>
      <w:r w:rsidR="0024411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четвертым настоящего пункта, представлять с разбивкой по правоохранительным органам.</w:t>
      </w:r>
      <w:r w:rsidR="00D157CE">
        <w:rPr>
          <w:rFonts w:ascii="Times New Roman" w:hAnsi="Times New Roman"/>
          <w:sz w:val="28"/>
          <w:szCs w:val="28"/>
        </w:rPr>
        <w:t xml:space="preserve"> Анализ практики правоприменения в гражданском, административном и арбитражном </w:t>
      </w:r>
      <w:r w:rsidR="00D157CE">
        <w:rPr>
          <w:rFonts w:ascii="Times New Roman" w:hAnsi="Times New Roman"/>
          <w:sz w:val="28"/>
          <w:szCs w:val="28"/>
        </w:rPr>
        <w:lastRenderedPageBreak/>
        <w:t>процесс</w:t>
      </w:r>
      <w:r w:rsidR="004F6B8C">
        <w:rPr>
          <w:rFonts w:ascii="Times New Roman" w:hAnsi="Times New Roman"/>
          <w:sz w:val="28"/>
          <w:szCs w:val="28"/>
        </w:rPr>
        <w:t>ах</w:t>
      </w:r>
      <w:r w:rsidR="00D157CE">
        <w:rPr>
          <w:rFonts w:ascii="Times New Roman" w:hAnsi="Times New Roman"/>
          <w:sz w:val="28"/>
          <w:szCs w:val="28"/>
        </w:rPr>
        <w:t xml:space="preserve"> проводить</w:t>
      </w:r>
      <w:r w:rsidR="009E611F">
        <w:rPr>
          <w:rFonts w:ascii="Times New Roman" w:hAnsi="Times New Roman"/>
          <w:sz w:val="28"/>
          <w:szCs w:val="28"/>
        </w:rPr>
        <w:t>,</w:t>
      </w:r>
      <w:r w:rsidR="00D157CE">
        <w:rPr>
          <w:rFonts w:ascii="Times New Roman" w:hAnsi="Times New Roman"/>
          <w:sz w:val="28"/>
          <w:szCs w:val="28"/>
        </w:rPr>
        <w:t xml:space="preserve"> исходя из категорий споров, рассмотренных судами</w:t>
      </w:r>
      <w:r w:rsidR="009E611F">
        <w:rPr>
          <w:rFonts w:ascii="Times New Roman" w:hAnsi="Times New Roman"/>
          <w:sz w:val="28"/>
          <w:szCs w:val="28"/>
        </w:rPr>
        <w:t>,</w:t>
      </w:r>
      <w:r w:rsidR="00D157CE">
        <w:rPr>
          <w:rFonts w:ascii="Times New Roman" w:hAnsi="Times New Roman"/>
          <w:sz w:val="28"/>
          <w:szCs w:val="28"/>
        </w:rPr>
        <w:t xml:space="preserve"> </w:t>
      </w:r>
      <w:r w:rsidR="009E611F">
        <w:rPr>
          <w:rFonts w:ascii="Times New Roman" w:hAnsi="Times New Roman"/>
          <w:sz w:val="28"/>
          <w:szCs w:val="28"/>
        </w:rPr>
        <w:br/>
      </w:r>
      <w:r w:rsidR="00D157CE">
        <w:rPr>
          <w:rFonts w:ascii="Times New Roman" w:hAnsi="Times New Roman"/>
          <w:sz w:val="28"/>
          <w:szCs w:val="28"/>
        </w:rPr>
        <w:t xml:space="preserve">и результатов </w:t>
      </w:r>
      <w:r w:rsidR="0041193D">
        <w:rPr>
          <w:rFonts w:ascii="Times New Roman" w:hAnsi="Times New Roman"/>
          <w:sz w:val="28"/>
          <w:szCs w:val="28"/>
        </w:rPr>
        <w:t xml:space="preserve">участия </w:t>
      </w:r>
      <w:r w:rsidR="00D157CE">
        <w:rPr>
          <w:rFonts w:ascii="Times New Roman" w:hAnsi="Times New Roman"/>
          <w:sz w:val="28"/>
          <w:szCs w:val="28"/>
        </w:rPr>
        <w:t>прокуроров.</w:t>
      </w:r>
      <w:r>
        <w:rPr>
          <w:rFonts w:ascii="Times New Roman" w:hAnsi="Times New Roman"/>
          <w:sz w:val="28"/>
          <w:szCs w:val="28"/>
        </w:rPr>
        <w:t xml:space="preserve">». </w:t>
      </w:r>
    </w:p>
    <w:bookmarkEnd w:id="0"/>
    <w:p w:rsidR="00974CC0" w:rsidRPr="001E0F49" w:rsidRDefault="001E0F49" w:rsidP="00F6472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B66BF9">
        <w:rPr>
          <w:sz w:val="28"/>
          <w:szCs w:val="28"/>
        </w:rPr>
        <w:t> </w:t>
      </w:r>
      <w:r w:rsidR="00974CC0" w:rsidRPr="001E0F49">
        <w:rPr>
          <w:sz w:val="28"/>
          <w:szCs w:val="28"/>
        </w:rPr>
        <w:t xml:space="preserve">Настоящий приказ опубликовать в журнале «Законность» и разместить </w:t>
      </w:r>
      <w:r w:rsidR="00D157CE">
        <w:rPr>
          <w:sz w:val="28"/>
          <w:szCs w:val="28"/>
        </w:rPr>
        <w:br/>
      </w:r>
      <w:r w:rsidR="00974CC0" w:rsidRPr="001E0F49">
        <w:rPr>
          <w:sz w:val="28"/>
          <w:szCs w:val="28"/>
        </w:rPr>
        <w:t>на официальном са</w:t>
      </w:r>
      <w:bookmarkStart w:id="1" w:name="_GoBack"/>
      <w:bookmarkEnd w:id="1"/>
      <w:r w:rsidR="00974CC0" w:rsidRPr="001E0F49">
        <w:rPr>
          <w:sz w:val="28"/>
          <w:szCs w:val="28"/>
        </w:rPr>
        <w:t xml:space="preserve">йте Генеральной прокуратуры Российской Федерации </w:t>
      </w:r>
      <w:r w:rsidR="00D157CE">
        <w:rPr>
          <w:sz w:val="28"/>
          <w:szCs w:val="28"/>
        </w:rPr>
        <w:br/>
      </w:r>
      <w:r w:rsidR="00974CC0" w:rsidRPr="001E0F49">
        <w:rPr>
          <w:sz w:val="28"/>
          <w:szCs w:val="28"/>
        </w:rPr>
        <w:t>в информационно-телекоммуникационной сети «Интернет».</w:t>
      </w:r>
    </w:p>
    <w:p w:rsidR="00F607A5" w:rsidRPr="001E0F49" w:rsidRDefault="001E0F49" w:rsidP="00F6472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B66BF9">
        <w:rPr>
          <w:sz w:val="28"/>
          <w:szCs w:val="28"/>
        </w:rPr>
        <w:t> </w:t>
      </w:r>
      <w:r w:rsidR="00B43DC9" w:rsidRPr="001E0F49">
        <w:rPr>
          <w:sz w:val="28"/>
          <w:szCs w:val="28"/>
        </w:rPr>
        <w:t xml:space="preserve">Контроль за исполнением настоящего </w:t>
      </w:r>
      <w:r w:rsidR="00A761C4" w:rsidRPr="001E0F49">
        <w:rPr>
          <w:sz w:val="28"/>
          <w:szCs w:val="28"/>
        </w:rPr>
        <w:t xml:space="preserve">приказа </w:t>
      </w:r>
      <w:r w:rsidR="00B43DC9" w:rsidRPr="001E0F49">
        <w:rPr>
          <w:sz w:val="28"/>
          <w:szCs w:val="28"/>
        </w:rPr>
        <w:t>возложить на</w:t>
      </w:r>
      <w:r w:rsidR="00974CC0" w:rsidRPr="001E0F49">
        <w:rPr>
          <w:sz w:val="28"/>
          <w:szCs w:val="28"/>
        </w:rPr>
        <w:t xml:space="preserve"> </w:t>
      </w:r>
      <w:r w:rsidR="00B43DC9" w:rsidRPr="001E0F49">
        <w:rPr>
          <w:sz w:val="28"/>
          <w:szCs w:val="28"/>
        </w:rPr>
        <w:t>заместител</w:t>
      </w:r>
      <w:r w:rsidR="00974CC0" w:rsidRPr="001E0F49">
        <w:rPr>
          <w:sz w:val="28"/>
          <w:szCs w:val="28"/>
        </w:rPr>
        <w:t>ей</w:t>
      </w:r>
      <w:r w:rsidR="00B43DC9" w:rsidRPr="001E0F49">
        <w:rPr>
          <w:sz w:val="28"/>
          <w:szCs w:val="28"/>
        </w:rPr>
        <w:t xml:space="preserve"> Генерального прокурора Российской Федерации </w:t>
      </w:r>
      <w:r w:rsidR="00974CC0" w:rsidRPr="001E0F49">
        <w:rPr>
          <w:sz w:val="28"/>
          <w:szCs w:val="28"/>
        </w:rPr>
        <w:t>по направлениям деятельности</w:t>
      </w:r>
      <w:r w:rsidR="00B43DC9" w:rsidRPr="001E0F49">
        <w:rPr>
          <w:sz w:val="28"/>
          <w:szCs w:val="28"/>
        </w:rPr>
        <w:t>.</w:t>
      </w:r>
    </w:p>
    <w:p w:rsidR="00F607A5" w:rsidRDefault="00F607A5" w:rsidP="00F6472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4CC0">
        <w:rPr>
          <w:sz w:val="28"/>
          <w:szCs w:val="28"/>
        </w:rPr>
        <w:t xml:space="preserve">Приказ </w:t>
      </w:r>
      <w:r w:rsidR="004855E3" w:rsidRPr="004239A6">
        <w:rPr>
          <w:sz w:val="28"/>
          <w:szCs w:val="28"/>
        </w:rPr>
        <w:t xml:space="preserve">направить заместителям Генерального прокурора Российской Федерации, </w:t>
      </w:r>
      <w:r w:rsidR="00974CC0">
        <w:rPr>
          <w:sz w:val="28"/>
          <w:szCs w:val="28"/>
        </w:rPr>
        <w:t>советникам Генерального прокурора Российской Федерации, старшим помощникам Генерального прокурора Российской Федерации</w:t>
      </w:r>
      <w:r w:rsidR="005372DF">
        <w:rPr>
          <w:sz w:val="28"/>
          <w:szCs w:val="28"/>
        </w:rPr>
        <w:t xml:space="preserve"> </w:t>
      </w:r>
      <w:r w:rsidR="00974CC0">
        <w:rPr>
          <w:sz w:val="28"/>
          <w:szCs w:val="28"/>
        </w:rPr>
        <w:t xml:space="preserve">по особым поручениям, помощникам заместителей Генерального прокурора Российской Федерации по особым поручениям, </w:t>
      </w:r>
      <w:r w:rsidR="004855E3" w:rsidRPr="004239A6">
        <w:rPr>
          <w:sz w:val="28"/>
          <w:szCs w:val="28"/>
        </w:rPr>
        <w:t>начальникам главных управлений</w:t>
      </w:r>
      <w:r w:rsidR="00974CC0">
        <w:rPr>
          <w:sz w:val="28"/>
          <w:szCs w:val="28"/>
        </w:rPr>
        <w:t xml:space="preserve">, </w:t>
      </w:r>
      <w:r w:rsidR="004855E3" w:rsidRPr="004239A6">
        <w:rPr>
          <w:sz w:val="28"/>
          <w:szCs w:val="28"/>
        </w:rPr>
        <w:t>управлений</w:t>
      </w:r>
      <w:r w:rsidR="00974CC0">
        <w:rPr>
          <w:sz w:val="28"/>
          <w:szCs w:val="28"/>
        </w:rPr>
        <w:t xml:space="preserve"> и отделов </w:t>
      </w:r>
      <w:r w:rsidR="004855E3" w:rsidRPr="004239A6">
        <w:rPr>
          <w:sz w:val="28"/>
          <w:szCs w:val="28"/>
        </w:rPr>
        <w:t xml:space="preserve">Генеральной прокуратуры Российской Федерации, ректору Университета прокуратуры Российской Федерации, </w:t>
      </w:r>
      <w:r>
        <w:rPr>
          <w:sz w:val="28"/>
          <w:szCs w:val="28"/>
        </w:rPr>
        <w:t xml:space="preserve">прокурорам субъектов Российской Федерации, приравненным к ним </w:t>
      </w:r>
      <w:r w:rsidR="00974CC0">
        <w:rPr>
          <w:sz w:val="28"/>
          <w:szCs w:val="28"/>
        </w:rPr>
        <w:t xml:space="preserve">военным и иным </w:t>
      </w:r>
      <w:r>
        <w:rPr>
          <w:sz w:val="28"/>
          <w:szCs w:val="28"/>
        </w:rPr>
        <w:t>специализированным прокурорам, прокурору комплекса «Байконур»</w:t>
      </w:r>
      <w:r w:rsidR="00974CC0">
        <w:rPr>
          <w:sz w:val="28"/>
          <w:szCs w:val="28"/>
        </w:rPr>
        <w:t>, которым довести его содержание до сведения подчиненных работников</w:t>
      </w:r>
      <w:r>
        <w:rPr>
          <w:sz w:val="28"/>
          <w:szCs w:val="28"/>
        </w:rPr>
        <w:t xml:space="preserve">. </w:t>
      </w:r>
    </w:p>
    <w:p w:rsidR="004855E3" w:rsidRDefault="004855E3" w:rsidP="00FB74D3">
      <w:pPr>
        <w:spacing w:line="240" w:lineRule="exact"/>
        <w:ind w:right="284"/>
        <w:rPr>
          <w:sz w:val="28"/>
          <w:szCs w:val="28"/>
        </w:rPr>
      </w:pPr>
    </w:p>
    <w:p w:rsidR="004855E3" w:rsidRDefault="004855E3" w:rsidP="00FB74D3">
      <w:pPr>
        <w:spacing w:line="240" w:lineRule="exact"/>
        <w:ind w:right="284"/>
        <w:rPr>
          <w:sz w:val="28"/>
          <w:szCs w:val="28"/>
        </w:rPr>
      </w:pPr>
    </w:p>
    <w:p w:rsidR="004855E3" w:rsidRDefault="004855E3" w:rsidP="004855E3">
      <w:pPr>
        <w:tabs>
          <w:tab w:val="left" w:pos="180"/>
        </w:tabs>
        <w:spacing w:line="240" w:lineRule="exact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4855E3" w:rsidRDefault="004855E3" w:rsidP="004855E3">
      <w:pPr>
        <w:tabs>
          <w:tab w:val="left" w:pos="180"/>
        </w:tabs>
        <w:spacing w:line="240" w:lineRule="exact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4855E3" w:rsidRDefault="004855E3" w:rsidP="002B4853">
      <w:pPr>
        <w:tabs>
          <w:tab w:val="left" w:pos="180"/>
        </w:tabs>
        <w:spacing w:line="160" w:lineRule="exact"/>
        <w:jc w:val="both"/>
        <w:rPr>
          <w:sz w:val="28"/>
          <w:szCs w:val="28"/>
        </w:rPr>
      </w:pPr>
    </w:p>
    <w:p w:rsidR="004855E3" w:rsidRDefault="004855E3" w:rsidP="004855E3">
      <w:pPr>
        <w:tabs>
          <w:tab w:val="left" w:pos="180"/>
        </w:tabs>
        <w:spacing w:line="240" w:lineRule="exact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действительный государственный</w:t>
      </w:r>
    </w:p>
    <w:p w:rsidR="004855E3" w:rsidRDefault="004855E3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</w:t>
      </w:r>
      <w:r w:rsidR="000817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07A5">
        <w:rPr>
          <w:sz w:val="28"/>
          <w:szCs w:val="28"/>
        </w:rPr>
        <w:t xml:space="preserve">    </w:t>
      </w:r>
      <w:r w:rsidR="00974CC0">
        <w:rPr>
          <w:sz w:val="28"/>
          <w:szCs w:val="28"/>
        </w:rPr>
        <w:t xml:space="preserve">       </w:t>
      </w:r>
      <w:r w:rsidR="00F607A5">
        <w:rPr>
          <w:sz w:val="28"/>
          <w:szCs w:val="28"/>
        </w:rPr>
        <w:t xml:space="preserve">  </w:t>
      </w:r>
      <w:r w:rsidR="005372DF">
        <w:rPr>
          <w:sz w:val="28"/>
          <w:szCs w:val="28"/>
        </w:rPr>
        <w:t xml:space="preserve">     </w:t>
      </w:r>
      <w:r w:rsidR="00081727">
        <w:rPr>
          <w:sz w:val="28"/>
          <w:szCs w:val="28"/>
        </w:rPr>
        <w:t>И.В</w:t>
      </w:r>
      <w:r>
        <w:rPr>
          <w:sz w:val="28"/>
          <w:szCs w:val="28"/>
        </w:rPr>
        <w:t xml:space="preserve">. </w:t>
      </w:r>
      <w:r w:rsidR="00081727">
        <w:rPr>
          <w:sz w:val="28"/>
          <w:szCs w:val="28"/>
        </w:rPr>
        <w:t>Краснов</w:t>
      </w: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sectPr w:rsidR="006341FD" w:rsidSect="009E611F">
      <w:headerReference w:type="even" r:id="rId11"/>
      <w:headerReference w:type="default" r:id="rId12"/>
      <w:pgSz w:w="11906" w:h="16838"/>
      <w:pgMar w:top="1134" w:right="70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A05" w:rsidRDefault="00384A05">
      <w:r>
        <w:separator/>
      </w:r>
    </w:p>
  </w:endnote>
  <w:endnote w:type="continuationSeparator" w:id="0">
    <w:p w:rsidR="00384A05" w:rsidRDefault="0038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A05" w:rsidRDefault="00384A05">
      <w:r>
        <w:separator/>
      </w:r>
    </w:p>
  </w:footnote>
  <w:footnote w:type="continuationSeparator" w:id="0">
    <w:p w:rsidR="00384A05" w:rsidRDefault="0038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14" w:rsidRDefault="00FF1E03" w:rsidP="003D23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6814" w:rsidRDefault="00384A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15652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985D59" w:rsidRPr="00D157CE" w:rsidRDefault="00985D59">
        <w:pPr>
          <w:pStyle w:val="a3"/>
          <w:jc w:val="center"/>
          <w:rPr>
            <w:color w:val="FFFFFF" w:themeColor="background1"/>
          </w:rPr>
        </w:pPr>
        <w:r w:rsidRPr="00D157CE">
          <w:rPr>
            <w:color w:val="FFFFFF" w:themeColor="background1"/>
          </w:rPr>
          <w:fldChar w:fldCharType="begin"/>
        </w:r>
        <w:r w:rsidRPr="00D157CE">
          <w:rPr>
            <w:color w:val="FFFFFF" w:themeColor="background1"/>
          </w:rPr>
          <w:instrText>PAGE   \* MERGEFORMAT</w:instrText>
        </w:r>
        <w:r w:rsidRPr="00D157CE">
          <w:rPr>
            <w:color w:val="FFFFFF" w:themeColor="background1"/>
          </w:rPr>
          <w:fldChar w:fldCharType="separate"/>
        </w:r>
        <w:r w:rsidRPr="00D157CE">
          <w:rPr>
            <w:color w:val="FFFFFF" w:themeColor="background1"/>
          </w:rPr>
          <w:t>2</w:t>
        </w:r>
        <w:r w:rsidRPr="00D157CE">
          <w:rPr>
            <w:color w:val="FFFFFF" w:themeColor="background1"/>
          </w:rPr>
          <w:fldChar w:fldCharType="end"/>
        </w:r>
      </w:p>
    </w:sdtContent>
  </w:sdt>
  <w:p w:rsidR="00A75907" w:rsidRPr="00FF5AE8" w:rsidRDefault="00A75907">
    <w:pPr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556"/>
    <w:multiLevelType w:val="hybridMultilevel"/>
    <w:tmpl w:val="33188F68"/>
    <w:lvl w:ilvl="0" w:tplc="E03296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279A"/>
    <w:multiLevelType w:val="multilevel"/>
    <w:tmpl w:val="59DCCD62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1" w:hanging="2160"/>
      </w:pPr>
      <w:rPr>
        <w:rFonts w:hint="default"/>
      </w:rPr>
    </w:lvl>
  </w:abstractNum>
  <w:abstractNum w:abstractNumId="2" w15:restartNumberingAfterBreak="0">
    <w:nsid w:val="42CC4D3F"/>
    <w:multiLevelType w:val="multilevel"/>
    <w:tmpl w:val="8DBCE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E3"/>
    <w:rsid w:val="000030B6"/>
    <w:rsid w:val="00024C35"/>
    <w:rsid w:val="00046793"/>
    <w:rsid w:val="00074EA3"/>
    <w:rsid w:val="00081011"/>
    <w:rsid w:val="00081727"/>
    <w:rsid w:val="00085EF4"/>
    <w:rsid w:val="00093CA7"/>
    <w:rsid w:val="00096B21"/>
    <w:rsid w:val="000B5869"/>
    <w:rsid w:val="000C4D32"/>
    <w:rsid w:val="000D074C"/>
    <w:rsid w:val="000D33FE"/>
    <w:rsid w:val="000F61D5"/>
    <w:rsid w:val="0011163F"/>
    <w:rsid w:val="00111C69"/>
    <w:rsid w:val="001144F0"/>
    <w:rsid w:val="001319E9"/>
    <w:rsid w:val="0015672E"/>
    <w:rsid w:val="001727DE"/>
    <w:rsid w:val="001760E4"/>
    <w:rsid w:val="0018660D"/>
    <w:rsid w:val="00197D8F"/>
    <w:rsid w:val="001E0F49"/>
    <w:rsid w:val="001E2F95"/>
    <w:rsid w:val="001F5009"/>
    <w:rsid w:val="00217F84"/>
    <w:rsid w:val="002254B0"/>
    <w:rsid w:val="00243151"/>
    <w:rsid w:val="00244118"/>
    <w:rsid w:val="002520AC"/>
    <w:rsid w:val="00261983"/>
    <w:rsid w:val="002A4672"/>
    <w:rsid w:val="002A79B4"/>
    <w:rsid w:val="002B13B0"/>
    <w:rsid w:val="002B3E40"/>
    <w:rsid w:val="002B4853"/>
    <w:rsid w:val="002D7BD3"/>
    <w:rsid w:val="002E56F8"/>
    <w:rsid w:val="002F34AF"/>
    <w:rsid w:val="0031095C"/>
    <w:rsid w:val="00382771"/>
    <w:rsid w:val="003832CF"/>
    <w:rsid w:val="00384A05"/>
    <w:rsid w:val="003907CD"/>
    <w:rsid w:val="003C07B1"/>
    <w:rsid w:val="003F37EE"/>
    <w:rsid w:val="0041193D"/>
    <w:rsid w:val="00423CBE"/>
    <w:rsid w:val="00450F4B"/>
    <w:rsid w:val="00467ACF"/>
    <w:rsid w:val="00471BB4"/>
    <w:rsid w:val="00471DA2"/>
    <w:rsid w:val="00477EA7"/>
    <w:rsid w:val="004855E3"/>
    <w:rsid w:val="004919F3"/>
    <w:rsid w:val="004B1619"/>
    <w:rsid w:val="004F6B8C"/>
    <w:rsid w:val="0051759A"/>
    <w:rsid w:val="005216B0"/>
    <w:rsid w:val="00524830"/>
    <w:rsid w:val="005372DF"/>
    <w:rsid w:val="00546EE0"/>
    <w:rsid w:val="00563CED"/>
    <w:rsid w:val="00573B54"/>
    <w:rsid w:val="0059273E"/>
    <w:rsid w:val="00593E3D"/>
    <w:rsid w:val="005A72CB"/>
    <w:rsid w:val="005B1846"/>
    <w:rsid w:val="005B2B92"/>
    <w:rsid w:val="005B2F88"/>
    <w:rsid w:val="005C49CE"/>
    <w:rsid w:val="005C4FB6"/>
    <w:rsid w:val="005D73B5"/>
    <w:rsid w:val="005F42BE"/>
    <w:rsid w:val="005F5150"/>
    <w:rsid w:val="005F6B7F"/>
    <w:rsid w:val="00617EEA"/>
    <w:rsid w:val="006341FD"/>
    <w:rsid w:val="0065303C"/>
    <w:rsid w:val="0069308D"/>
    <w:rsid w:val="006D5E64"/>
    <w:rsid w:val="006F25DE"/>
    <w:rsid w:val="00725DBB"/>
    <w:rsid w:val="00737A5B"/>
    <w:rsid w:val="00746CC0"/>
    <w:rsid w:val="0075452F"/>
    <w:rsid w:val="007A2D62"/>
    <w:rsid w:val="007C0443"/>
    <w:rsid w:val="007C4645"/>
    <w:rsid w:val="007C7653"/>
    <w:rsid w:val="00802B2A"/>
    <w:rsid w:val="008044F6"/>
    <w:rsid w:val="00805EAA"/>
    <w:rsid w:val="00836E9F"/>
    <w:rsid w:val="008407D7"/>
    <w:rsid w:val="00854C77"/>
    <w:rsid w:val="008575F5"/>
    <w:rsid w:val="008608F0"/>
    <w:rsid w:val="008853C4"/>
    <w:rsid w:val="008B198B"/>
    <w:rsid w:val="008B27B1"/>
    <w:rsid w:val="008C4F71"/>
    <w:rsid w:val="0092179C"/>
    <w:rsid w:val="0093190E"/>
    <w:rsid w:val="00955225"/>
    <w:rsid w:val="00955EAD"/>
    <w:rsid w:val="00974CC0"/>
    <w:rsid w:val="009827F3"/>
    <w:rsid w:val="00985D59"/>
    <w:rsid w:val="009D27F3"/>
    <w:rsid w:val="009D7FE1"/>
    <w:rsid w:val="009E1F49"/>
    <w:rsid w:val="009E3958"/>
    <w:rsid w:val="009E611F"/>
    <w:rsid w:val="009F113C"/>
    <w:rsid w:val="00A04F4F"/>
    <w:rsid w:val="00A063DE"/>
    <w:rsid w:val="00A26521"/>
    <w:rsid w:val="00A37E61"/>
    <w:rsid w:val="00A47492"/>
    <w:rsid w:val="00A70771"/>
    <w:rsid w:val="00A75907"/>
    <w:rsid w:val="00A761C4"/>
    <w:rsid w:val="00AE04B9"/>
    <w:rsid w:val="00B02642"/>
    <w:rsid w:val="00B12BC9"/>
    <w:rsid w:val="00B2144C"/>
    <w:rsid w:val="00B26FAE"/>
    <w:rsid w:val="00B43DC9"/>
    <w:rsid w:val="00B64D68"/>
    <w:rsid w:val="00B6632E"/>
    <w:rsid w:val="00B66BF9"/>
    <w:rsid w:val="00B828F9"/>
    <w:rsid w:val="00B87788"/>
    <w:rsid w:val="00BB67DB"/>
    <w:rsid w:val="00BB6998"/>
    <w:rsid w:val="00C00466"/>
    <w:rsid w:val="00C03725"/>
    <w:rsid w:val="00C06865"/>
    <w:rsid w:val="00C13B1F"/>
    <w:rsid w:val="00C23274"/>
    <w:rsid w:val="00C33A9E"/>
    <w:rsid w:val="00C51734"/>
    <w:rsid w:val="00C67931"/>
    <w:rsid w:val="00C764A0"/>
    <w:rsid w:val="00CA4A76"/>
    <w:rsid w:val="00CF5C88"/>
    <w:rsid w:val="00D1103B"/>
    <w:rsid w:val="00D157CE"/>
    <w:rsid w:val="00D3624E"/>
    <w:rsid w:val="00D4344F"/>
    <w:rsid w:val="00D47206"/>
    <w:rsid w:val="00D741E7"/>
    <w:rsid w:val="00DA53C0"/>
    <w:rsid w:val="00DA7199"/>
    <w:rsid w:val="00DD5681"/>
    <w:rsid w:val="00DE68CF"/>
    <w:rsid w:val="00DF24C9"/>
    <w:rsid w:val="00E12735"/>
    <w:rsid w:val="00E2355C"/>
    <w:rsid w:val="00E34FA0"/>
    <w:rsid w:val="00E475F6"/>
    <w:rsid w:val="00E67466"/>
    <w:rsid w:val="00E772C4"/>
    <w:rsid w:val="00E903E9"/>
    <w:rsid w:val="00EB774A"/>
    <w:rsid w:val="00EF2359"/>
    <w:rsid w:val="00F12444"/>
    <w:rsid w:val="00F22163"/>
    <w:rsid w:val="00F34C0A"/>
    <w:rsid w:val="00F42B4D"/>
    <w:rsid w:val="00F43712"/>
    <w:rsid w:val="00F47AA4"/>
    <w:rsid w:val="00F50B12"/>
    <w:rsid w:val="00F607A5"/>
    <w:rsid w:val="00F64728"/>
    <w:rsid w:val="00FB1177"/>
    <w:rsid w:val="00FB74D3"/>
    <w:rsid w:val="00FD7489"/>
    <w:rsid w:val="00FF1E03"/>
    <w:rsid w:val="00FF5AE8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2CF6"/>
  <w15:docId w15:val="{86EBD744-B652-45B4-A2D4-D6D9BF02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55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55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855E3"/>
  </w:style>
  <w:style w:type="paragraph" w:styleId="a6">
    <w:name w:val="Balloon Text"/>
    <w:basedOn w:val="a"/>
    <w:link w:val="a7"/>
    <w:uiPriority w:val="99"/>
    <w:semiHidden/>
    <w:unhideWhenUsed/>
    <w:rsid w:val="00C037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72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9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F34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4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F50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6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777&amp;dst=10020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1777&amp;dst=1002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777&amp;dst=1002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E375-A512-4ED6-9FA9-47643A3B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3118</Characters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2025-07-29T11:55:00Z</cp:lastPrinted>
  <dcterms:created xsi:type="dcterms:W3CDTF">2025-09-05T13:32:00Z</dcterms:created>
  <dcterms:modified xsi:type="dcterms:W3CDTF">2025-09-05T13:32:00Z</dcterms:modified>
</cp:coreProperties>
</file>