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harts/chart2.xml" ContentType="application/vnd.openxmlformats-officedocument.drawingml.chart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2F90" w:rsidRDefault="00CF20F4" w:rsidP="00B214C6">
      <w:pPr>
        <w:jc w:val="center"/>
      </w:pPr>
      <w:r w:rsidRPr="00CF20F4">
        <w:drawing>
          <wp:inline distT="0" distB="0" distL="0" distR="0">
            <wp:extent cx="5940425" cy="3169167"/>
            <wp:effectExtent l="19050" t="0" r="22225" b="0"/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"/>
              </a:graphicData>
            </a:graphic>
          </wp:inline>
        </w:drawing>
      </w:r>
    </w:p>
    <w:p w:rsidR="00192BAF" w:rsidRDefault="00192BAF" w:rsidP="00B214C6">
      <w:pPr>
        <w:jc w:val="center"/>
      </w:pPr>
    </w:p>
    <w:p w:rsidR="00212F90" w:rsidRDefault="00CF20F4" w:rsidP="00B214C6">
      <w:pPr>
        <w:jc w:val="center"/>
      </w:pPr>
      <w:r w:rsidRPr="00CF20F4">
        <w:drawing>
          <wp:inline distT="0" distB="0" distL="0" distR="0">
            <wp:extent cx="5940425" cy="3169167"/>
            <wp:effectExtent l="19050" t="0" r="22225" b="0"/>
            <wp:docPr id="4" name="Диаграмма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</wp:inline>
        </w:drawing>
      </w:r>
    </w:p>
    <w:sectPr w:rsidR="00212F90" w:rsidSect="00B214C6"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12F90"/>
    <w:rsid w:val="00065142"/>
    <w:rsid w:val="00150693"/>
    <w:rsid w:val="00192BAF"/>
    <w:rsid w:val="00212F90"/>
    <w:rsid w:val="002D541A"/>
    <w:rsid w:val="007023E9"/>
    <w:rsid w:val="00952312"/>
    <w:rsid w:val="00A82E65"/>
    <w:rsid w:val="00AD4E00"/>
    <w:rsid w:val="00B214C6"/>
    <w:rsid w:val="00B57DA3"/>
    <w:rsid w:val="00CF20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23E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12F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12F9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chart" Target="charts/chart2.xml"/><Relationship Id="rId4" Type="http://schemas.openxmlformats.org/officeDocument/2006/relationships/chart" Target="charts/chart1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stat06\Desktop\2017.06\&#1050;&#1085;&#1080;&#1075;&#1072;%201.xlsx" TargetMode="External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stat06\Desktop\2017.06\&#1050;&#1085;&#1080;&#1075;&#1072;%202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style val="43"/>
  <c:chart>
    <c:title>
      <c:tx>
        <c:rich>
          <a:bodyPr/>
          <a:lstStyle/>
          <a:p>
            <a:pPr>
              <a:defRPr/>
            </a:pPr>
            <a:r>
              <a:rPr lang="ru-RU"/>
              <a:t>Всего зарегистрировано преступлений</a:t>
            </a:r>
          </a:p>
        </c:rich>
      </c:tx>
      <c:layout>
        <c:manualLayout>
          <c:xMode val="edge"/>
          <c:yMode val="edge"/>
          <c:x val="0.17008008686247231"/>
          <c:y val="2.4044173121832962E-2"/>
        </c:manualLayout>
      </c:layout>
    </c:title>
    <c:plotArea>
      <c:layout/>
      <c:bar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</c:strCache>
            </c:strRef>
          </c:tx>
          <c:dLbls>
            <c:spPr>
              <a:noFill/>
              <a:ln>
                <a:noFill/>
              </a:ln>
              <a:effectLst/>
            </c:spPr>
            <c:showVal val="1"/>
            <c:extLst>
              <c:ext xmlns:c15="http://schemas.microsoft.com/office/drawing/2012/chart" uri="{CE6537A1-D6FC-4f65-9D91-7224C49458BB}">
                <c15:layout/>
                <c15:showLeaderLines val="0"/>
              </c:ext>
            </c:extLst>
          </c:dLbls>
          <c:trendline>
            <c:name>прирост</c:name>
            <c:spPr>
              <a:ln w="31750">
                <a:solidFill>
                  <a:srgbClr val="FF0000"/>
                </a:solidFill>
              </a:ln>
            </c:spPr>
            <c:trendlineType val="power"/>
          </c:trendline>
          <c:cat>
            <c:strRef>
              <c:f>Лист1!$A$2:$A$7</c:f>
              <c:strCache>
                <c:ptCount val="6"/>
                <c:pt idx="0">
                  <c:v>6 мес. 2012</c:v>
                </c:pt>
                <c:pt idx="1">
                  <c:v>6 мес. 2013</c:v>
                </c:pt>
                <c:pt idx="2">
                  <c:v>6 мес. 2014</c:v>
                </c:pt>
                <c:pt idx="3">
                  <c:v>6 мес. 2015</c:v>
                </c:pt>
                <c:pt idx="4">
                  <c:v>6 мес. 2016</c:v>
                </c:pt>
                <c:pt idx="5">
                  <c:v>6 мес. 2017</c:v>
                </c:pt>
              </c:strCache>
            </c:strRef>
          </c:cat>
          <c:val>
            <c:numRef>
              <c:f>Лист1!$B$2:$B$7</c:f>
              <c:numCache>
                <c:formatCode>General</c:formatCode>
                <c:ptCount val="6"/>
                <c:pt idx="0">
                  <c:v>4946</c:v>
                </c:pt>
                <c:pt idx="1">
                  <c:v>4353</c:v>
                </c:pt>
                <c:pt idx="2">
                  <c:v>3634</c:v>
                </c:pt>
                <c:pt idx="3">
                  <c:v>3915</c:v>
                </c:pt>
                <c:pt idx="4">
                  <c:v>3587</c:v>
                </c:pt>
                <c:pt idx="5">
                  <c:v>3791</c:v>
                </c:pt>
              </c:numCache>
            </c:numRef>
          </c:val>
        </c:ser>
        <c:axId val="122537088"/>
        <c:axId val="122538624"/>
      </c:barChart>
      <c:catAx>
        <c:axId val="122537088"/>
        <c:scaling>
          <c:orientation val="minMax"/>
        </c:scaling>
        <c:axPos val="b"/>
        <c:numFmt formatCode="General" sourceLinked="1"/>
        <c:tickLblPos val="nextTo"/>
        <c:crossAx val="122538624"/>
        <c:crosses val="autoZero"/>
        <c:auto val="1"/>
        <c:lblAlgn val="ctr"/>
        <c:lblOffset val="100"/>
      </c:catAx>
      <c:valAx>
        <c:axId val="122538624"/>
        <c:scaling>
          <c:orientation val="minMax"/>
        </c:scaling>
        <c:axPos val="l"/>
        <c:majorGridlines/>
        <c:numFmt formatCode="General" sourceLinked="1"/>
        <c:tickLblPos val="nextTo"/>
        <c:crossAx val="122537088"/>
        <c:crosses val="autoZero"/>
        <c:crossBetween val="between"/>
      </c:valAx>
      <c:spPr>
        <a:noFill/>
      </c:spPr>
    </c:plotArea>
    <c:legend>
      <c:legendPos val="r"/>
    </c:legend>
    <c:plotVisOnly val="1"/>
    <c:dispBlanksAs val="gap"/>
  </c:chart>
  <c:spPr>
    <a:solidFill>
      <a:schemeClr val="bg1"/>
    </a:solidFill>
    <a:ln>
      <a:solidFill>
        <a:schemeClr val="tx1"/>
      </a:solidFill>
    </a:ln>
  </c:spPr>
  <c:txPr>
    <a:bodyPr/>
    <a:lstStyle/>
    <a:p>
      <a:pPr>
        <a:defRPr baseline="0">
          <a:solidFill>
            <a:sysClr val="windowText" lastClr="000000"/>
          </a:solidFill>
        </a:defRPr>
      </a:pPr>
      <a:endParaRPr lang="ru-RU"/>
    </a:p>
  </c:txPr>
  <c:externalData r:id="rId1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style val="43"/>
  <c:chart>
    <c:title>
      <c:tx>
        <c:rich>
          <a:bodyPr/>
          <a:lstStyle/>
          <a:p>
            <a:pPr>
              <a:defRPr/>
            </a:pPr>
            <a:r>
              <a:rPr lang="ru-RU" sz="1800" b="1" i="0" baseline="0"/>
              <a:t>Выявлено лиц, совершивших преступления</a:t>
            </a:r>
            <a:endParaRPr lang="ru-RU"/>
          </a:p>
        </c:rich>
      </c:tx>
    </c:title>
    <c:plotArea>
      <c:layout/>
      <c:bar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</c:strCache>
            </c:strRef>
          </c:tx>
          <c:dLbls>
            <c:spPr>
              <a:noFill/>
              <a:ln>
                <a:noFill/>
              </a:ln>
              <a:effectLst/>
            </c:spPr>
            <c:showVal val="1"/>
            <c:extLst>
              <c:ext xmlns:c15="http://schemas.microsoft.com/office/drawing/2012/chart" uri="{CE6537A1-D6FC-4f65-9D91-7224C49458BB}">
                <c15:layout/>
                <c15:showLeaderLines val="0"/>
              </c:ext>
            </c:extLst>
          </c:dLbls>
          <c:trendline>
            <c:name>прирост</c:name>
            <c:spPr>
              <a:ln w="31750">
                <a:solidFill>
                  <a:srgbClr val="FF0000"/>
                </a:solidFill>
              </a:ln>
            </c:spPr>
            <c:trendlineType val="power"/>
          </c:trendline>
          <c:cat>
            <c:strRef>
              <c:f>Лист1!$A$2:$A$7</c:f>
              <c:strCache>
                <c:ptCount val="6"/>
                <c:pt idx="0">
                  <c:v>6 мес. 2012</c:v>
                </c:pt>
                <c:pt idx="1">
                  <c:v>6 мес. 2013</c:v>
                </c:pt>
                <c:pt idx="2">
                  <c:v>6 мес. 2014</c:v>
                </c:pt>
                <c:pt idx="3">
                  <c:v>6 мес. 2015</c:v>
                </c:pt>
                <c:pt idx="4">
                  <c:v>6 мес. 2016</c:v>
                </c:pt>
                <c:pt idx="5">
                  <c:v>6 мес. 2017</c:v>
                </c:pt>
              </c:strCache>
            </c:strRef>
          </c:cat>
          <c:val>
            <c:numRef>
              <c:f>Лист1!$B$2:$B$7</c:f>
              <c:numCache>
                <c:formatCode>General</c:formatCode>
                <c:ptCount val="6"/>
                <c:pt idx="0">
                  <c:v>2426</c:v>
                </c:pt>
                <c:pt idx="1">
                  <c:v>2088</c:v>
                </c:pt>
                <c:pt idx="2">
                  <c:v>2042</c:v>
                </c:pt>
                <c:pt idx="3">
                  <c:v>2180</c:v>
                </c:pt>
                <c:pt idx="4">
                  <c:v>2271</c:v>
                </c:pt>
                <c:pt idx="5">
                  <c:v>1922</c:v>
                </c:pt>
              </c:numCache>
            </c:numRef>
          </c:val>
        </c:ser>
        <c:axId val="7257472"/>
        <c:axId val="25703552"/>
      </c:barChart>
      <c:catAx>
        <c:axId val="7257472"/>
        <c:scaling>
          <c:orientation val="minMax"/>
        </c:scaling>
        <c:axPos val="b"/>
        <c:numFmt formatCode="General" sourceLinked="1"/>
        <c:tickLblPos val="nextTo"/>
        <c:crossAx val="25703552"/>
        <c:crosses val="autoZero"/>
        <c:auto val="1"/>
        <c:lblAlgn val="ctr"/>
        <c:lblOffset val="100"/>
      </c:catAx>
      <c:valAx>
        <c:axId val="25703552"/>
        <c:scaling>
          <c:orientation val="minMax"/>
        </c:scaling>
        <c:axPos val="l"/>
        <c:majorGridlines/>
        <c:numFmt formatCode="General" sourceLinked="1"/>
        <c:tickLblPos val="nextTo"/>
        <c:crossAx val="7257472"/>
        <c:crosses val="autoZero"/>
        <c:crossBetween val="between"/>
      </c:valAx>
      <c:spPr>
        <a:noFill/>
      </c:spPr>
    </c:plotArea>
    <c:legend>
      <c:legendPos val="r"/>
    </c:legend>
    <c:plotVisOnly val="1"/>
    <c:dispBlanksAs val="gap"/>
  </c:chart>
  <c:spPr>
    <a:solidFill>
      <a:schemeClr val="bg1"/>
    </a:solidFill>
    <a:ln>
      <a:solidFill>
        <a:sysClr val="windowText" lastClr="000000"/>
      </a:solidFill>
    </a:ln>
  </c:spPr>
  <c:txPr>
    <a:bodyPr/>
    <a:lstStyle/>
    <a:p>
      <a:pPr>
        <a:defRPr baseline="0">
          <a:solidFill>
            <a:sysClr val="windowText" lastClr="000000"/>
          </a:solidFill>
        </a:defRPr>
      </a:pPr>
      <a:endParaRPr lang="ru-RU"/>
    </a:p>
  </c:txPr>
  <c:externalData r:id="rId1"/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0</Words>
  <Characters>4</Characters>
  <Application>Microsoft Office Word</Application>
  <DocSecurity>0</DocSecurity>
  <Lines>1</Lines>
  <Paragraphs>1</Paragraphs>
  <ScaleCrop>false</ScaleCrop>
  <Company/>
  <LinksUpToDate>false</LinksUpToDate>
  <CharactersWithSpaces>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stat04</dc:creator>
  <cp:lastModifiedBy>Одинцов</cp:lastModifiedBy>
  <cp:revision>6</cp:revision>
  <dcterms:created xsi:type="dcterms:W3CDTF">2014-02-12T07:12:00Z</dcterms:created>
  <dcterms:modified xsi:type="dcterms:W3CDTF">2017-07-26T06:27:00Z</dcterms:modified>
</cp:coreProperties>
</file>