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0"/>
      </w:tblGrid>
      <w:tr w:rsidR="00992472" w:rsidRPr="00992472" w14:paraId="6F07F9FC" w14:textId="77777777" w:rsidTr="004A723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tbl>
            <w:tblPr>
              <w:tblW w:w="4921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43"/>
              <w:gridCol w:w="6"/>
              <w:gridCol w:w="1283"/>
            </w:tblGrid>
            <w:tr w:rsidR="00992472" w:rsidRPr="00630614" w14:paraId="7BDD27A1" w14:textId="77777777" w:rsidTr="00630614">
              <w:trPr>
                <w:gridAfter w:val="1"/>
                <w:tblCellSpacing w:w="0" w:type="dxa"/>
                <w:jc w:val="center"/>
              </w:trPr>
              <w:tc>
                <w:tcPr>
                  <w:tcW w:w="4547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B72B691" w14:textId="08A2FD45" w:rsidR="00992472" w:rsidRPr="00630614" w:rsidRDefault="00992472" w:rsidP="00630614">
                  <w:pPr>
                    <w:overflowPunct/>
                    <w:autoSpaceDE/>
                    <w:autoSpaceDN/>
                    <w:adjustRightInd/>
                    <w:spacing w:line="240" w:lineRule="exact"/>
                    <w:ind w:left="1661" w:right="1158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630614">
                    <w:rPr>
                      <w:b/>
                      <w:bCs/>
                      <w:sz w:val="28"/>
                      <w:szCs w:val="28"/>
                    </w:rPr>
                    <w:t xml:space="preserve">Прокуратура Сахалинской области объявляет конкурс </w:t>
                  </w:r>
                  <w:r w:rsidR="00630614">
                    <w:rPr>
                      <w:b/>
                      <w:bCs/>
                      <w:sz w:val="28"/>
                      <w:szCs w:val="28"/>
                    </w:rPr>
                    <w:t xml:space="preserve">для формирования кадрового резерва </w:t>
                  </w:r>
                  <w:r w:rsidRPr="00630614">
                    <w:rPr>
                      <w:b/>
                      <w:bCs/>
                      <w:sz w:val="28"/>
                      <w:szCs w:val="28"/>
                    </w:rPr>
                    <w:t>на замещение вакантной должности федеральной государственной гражданской службы Российской Федерации ведущий специалист отдела общего и особого делопроизводства</w:t>
                  </w:r>
                  <w:r w:rsidR="00630614">
                    <w:rPr>
                      <w:b/>
                      <w:bCs/>
                      <w:sz w:val="28"/>
                      <w:szCs w:val="28"/>
                    </w:rPr>
                    <w:t xml:space="preserve"> прокуратуры Сахалинской области </w:t>
                  </w:r>
                </w:p>
                <w:p w14:paraId="0AD2C015" w14:textId="1919DB58" w:rsidR="00992472" w:rsidRPr="00630614" w:rsidRDefault="00992472" w:rsidP="00630614">
                  <w:pPr>
                    <w:overflowPunct/>
                    <w:autoSpaceDE/>
                    <w:autoSpaceDN/>
                    <w:adjustRightInd/>
                    <w:spacing w:line="240" w:lineRule="exact"/>
                    <w:ind w:left="1661" w:right="1158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521F8C37" w14:textId="77777777" w:rsidR="00992472" w:rsidRPr="00630614" w:rsidRDefault="00992472" w:rsidP="00630614">
                  <w:pPr>
                    <w:overflowPunct/>
                    <w:autoSpaceDE/>
                    <w:autoSpaceDN/>
                    <w:adjustRightInd/>
                    <w:ind w:left="1729" w:right="1158" w:firstLine="709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630614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Прокуратура Сахалинской области в соответствии со статьей 64 Федерального закона от 27.07.2004      № 79–ФЗ «О государственной гражданской службе Российской Федерации», Указом Президента Российской Федерации </w:t>
                  </w:r>
                  <w:r w:rsidRPr="00630614">
                    <w:rPr>
                      <w:sz w:val="28"/>
                      <w:szCs w:val="28"/>
                    </w:rPr>
                    <w:t>от 01.02.2005 № 112 «О конкурсе на замещение вакантной должности государственной гражданской службы Российской Федерации» объявляет конкурс на замещение вакантной должности федеральной государственной гражданской службы ведущий специалист отдела общего и особого делопроизводства прокуратуры области.</w:t>
                  </w:r>
                </w:p>
                <w:p w14:paraId="1F5308BA" w14:textId="0DA7666F" w:rsidR="00992472" w:rsidRPr="00630614" w:rsidRDefault="00992472" w:rsidP="00630614">
                  <w:pPr>
                    <w:overflowPunct/>
                    <w:autoSpaceDE/>
                    <w:autoSpaceDN/>
                    <w:adjustRightInd/>
                    <w:ind w:left="1661" w:right="1158" w:firstLine="709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630614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В соответствии </w:t>
                  </w:r>
                  <w:proofErr w:type="gramStart"/>
                  <w:r w:rsidRPr="00630614">
                    <w:rPr>
                      <w:rFonts w:eastAsia="Calibri"/>
                      <w:sz w:val="28"/>
                      <w:szCs w:val="28"/>
                      <w:lang w:eastAsia="en-US"/>
                    </w:rPr>
                    <w:t>с  Реестром</w:t>
                  </w:r>
                  <w:proofErr w:type="gramEnd"/>
                  <w:r w:rsidRPr="00630614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должностей федеральной государственной гражданской службы, утвержденным Указом Президента Российской Федерации от 31.12.2005 № 1574, должность ведущего специалиста</w:t>
                  </w:r>
                  <w:r w:rsidRPr="00630614">
                    <w:rPr>
                      <w:sz w:val="28"/>
                      <w:szCs w:val="28"/>
                    </w:rPr>
                    <w:t xml:space="preserve"> в аппарате прокуратуры </w:t>
                  </w:r>
                  <w:r w:rsidR="00630614" w:rsidRPr="00630614">
                    <w:rPr>
                      <w:sz w:val="28"/>
                      <w:szCs w:val="28"/>
                    </w:rPr>
                    <w:t>субъекта</w:t>
                  </w:r>
                  <w:r w:rsidRPr="00630614">
                    <w:rPr>
                      <w:sz w:val="28"/>
                      <w:szCs w:val="28"/>
                    </w:rPr>
                    <w:t xml:space="preserve"> РФ </w:t>
                  </w:r>
                  <w:r w:rsidRPr="00630614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относится к старшей группе должностей категории «специалисты» и имеет регистрационный номер (код) 17–3-4–036. </w:t>
                  </w:r>
                </w:p>
                <w:p w14:paraId="57737E65" w14:textId="77777777" w:rsidR="00630614" w:rsidRDefault="00992472" w:rsidP="00630614">
                  <w:pPr>
                    <w:overflowPunct/>
                    <w:autoSpaceDE/>
                    <w:autoSpaceDN/>
                    <w:adjustRightInd/>
                    <w:ind w:left="1661" w:right="1158" w:firstLine="708"/>
                    <w:jc w:val="both"/>
                    <w:rPr>
                      <w:sz w:val="28"/>
                      <w:szCs w:val="28"/>
                    </w:rPr>
                  </w:pPr>
                  <w:r w:rsidRPr="00630614">
                    <w:rPr>
                      <w:b/>
                      <w:sz w:val="28"/>
                      <w:szCs w:val="28"/>
                    </w:rPr>
                    <w:t>Квалификационные требования</w:t>
                  </w:r>
                  <w:r w:rsidRPr="00630614">
                    <w:rPr>
                      <w:color w:val="000000"/>
                      <w:sz w:val="28"/>
                      <w:szCs w:val="28"/>
                    </w:rPr>
                    <w:t xml:space="preserve"> высшее образование по направлению подготовки «юриспруденция» и иным специальностям, направлениям подготовки, соответствующим виду и направлению деятельности отдела, </w:t>
                  </w:r>
                  <w:r w:rsidRPr="00630614">
                    <w:rPr>
                      <w:sz w:val="28"/>
                      <w:szCs w:val="28"/>
                    </w:rPr>
                    <w:t xml:space="preserve">без предъявления требований к стажу государственной гражданской службы (государственной службы иных видов) или стажу работы по специальности. </w:t>
                  </w:r>
                  <w:r w:rsidR="00630614">
                    <w:rPr>
                      <w:sz w:val="28"/>
                      <w:szCs w:val="28"/>
                    </w:rPr>
                    <w:t>Г</w:t>
                  </w:r>
                  <w:r w:rsidRPr="00630614">
                    <w:rPr>
                      <w:sz w:val="28"/>
                      <w:szCs w:val="28"/>
                    </w:rPr>
                    <w:t>ражданские служащие данной категории должны знать государственный язык Российской Федерации (русский язык); основы Конституции Российской Федерации; Федерального закона от 27.05.2003 № 58-ФЗ «О системе государственной гражданской службы Российской Федерации»;  Федерального закона от 25.12.2008 № 273-ФЗ «О противодействии коррупции»; Федеральный закон от 27.07.2004 № 79-ФЗ «О государственной гражданской службе Российской Федерации»;  обладать знаниями и умениями в области информационно-коммуникационных технологий</w:t>
                  </w:r>
                  <w:r w:rsidR="00BD7EE4" w:rsidRPr="00630614">
                    <w:rPr>
                      <w:sz w:val="28"/>
                      <w:szCs w:val="28"/>
                    </w:rPr>
                    <w:t xml:space="preserve">; </w:t>
                  </w:r>
                  <w:r w:rsidRPr="00630614">
                    <w:rPr>
                      <w:sz w:val="28"/>
                      <w:szCs w:val="28"/>
                    </w:rPr>
                    <w:t>умение мыслить системно (стратегически); планировать, рационально использовать служебное время и достигать результата; коммуникативные умения</w:t>
                  </w:r>
                  <w:r w:rsidR="00451BCA" w:rsidRPr="00630614">
                    <w:rPr>
                      <w:sz w:val="28"/>
                      <w:szCs w:val="28"/>
                    </w:rPr>
                    <w:t>.</w:t>
                  </w:r>
                  <w:r w:rsidR="00BD7EE4" w:rsidRPr="00630614">
                    <w:rPr>
                      <w:sz w:val="28"/>
                      <w:szCs w:val="28"/>
                    </w:rPr>
                    <w:t xml:space="preserve"> </w:t>
                  </w:r>
                  <w:r w:rsidR="00451BCA" w:rsidRPr="00630614">
                    <w:rPr>
                      <w:sz w:val="28"/>
                      <w:szCs w:val="28"/>
                    </w:rPr>
                    <w:t>Профессиональными знания в сфере законодательства Российской Федерации: знать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правовые акты и организационно-распорядительные документы Генеральной прокуратуры Российской Федерации, регулирующие порядок прохождения государственной службы, в том числе гражданской, в органах прокуратуры Российской Федерации и обеспечения ее деятельности в части исполнения своих должностных обязанностей, в том числе: Федеральный закон от 17.01.1992 №2202-1 «О прокуратуре Российской Федерации»;  Федеральный закон от 2 мая 2006 г.      № 59-ФЗ «О порядке рассмотрения обращений граждан Российской Федерации</w:t>
                  </w:r>
                  <w:proofErr w:type="gramStart"/>
                  <w:r w:rsidR="00451BCA" w:rsidRPr="00630614">
                    <w:rPr>
                      <w:sz w:val="28"/>
                      <w:szCs w:val="28"/>
                    </w:rPr>
                    <w:t>»;  Федеральный</w:t>
                  </w:r>
                  <w:proofErr w:type="gramEnd"/>
                  <w:r w:rsidR="00451BCA" w:rsidRPr="00630614">
                    <w:rPr>
                      <w:sz w:val="28"/>
                      <w:szCs w:val="28"/>
                    </w:rPr>
                    <w:t xml:space="preserve"> закон от 27.07.2006 № 152-ФЗ «О персональных данных»; </w:t>
                  </w:r>
                  <w:r w:rsidR="00451BCA" w:rsidRPr="00630614">
                    <w:rPr>
                      <w:sz w:val="28"/>
                      <w:szCs w:val="28"/>
                    </w:rPr>
                    <w:tab/>
                    <w:t xml:space="preserve">Федеральный закон от 27.07.2006 № 149-ФЗ «Об </w:t>
                  </w:r>
                  <w:r w:rsidR="00451BCA" w:rsidRPr="00630614">
                    <w:rPr>
                      <w:sz w:val="28"/>
                      <w:szCs w:val="28"/>
                    </w:rPr>
                    <w:lastRenderedPageBreak/>
                    <w:t>информации, информационных технологиях и о защите</w:t>
                  </w:r>
                </w:p>
                <w:p w14:paraId="21EEBF6C" w14:textId="77777777" w:rsidR="00630614" w:rsidRDefault="00630614" w:rsidP="00630614">
                  <w:pPr>
                    <w:overflowPunct/>
                    <w:autoSpaceDE/>
                    <w:autoSpaceDN/>
                    <w:adjustRightInd/>
                    <w:ind w:left="1811" w:right="115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451BCA" w:rsidRPr="00630614">
                    <w:rPr>
                      <w:sz w:val="28"/>
                      <w:szCs w:val="28"/>
                    </w:rPr>
                    <w:t xml:space="preserve">информации»; Федеральный закон от 09.02.2009 №8-ФЗ «Об обеспечении доступа к информации о деятельности государственных органов и органов местного самоуправления»;  Федеральный закон от 02.05.2006 № 59-ФЗ «О порядке рассмотрения обращений граждан Российской Федерации»; Федеральный закон от 27.07.2006 № 149-ФЗ «Об информации, информационных технологиях и о защите информации». Кроме того, знание основ делопроизводства и архивного дела, приказов Генерального прокурора Российской Федерации от 29.12.2011 № 450 «Об утверждении Инструкции по делопроизводству в органах и учреждения прокуратуры Российской Федерации», от 30.01.2013 № 45 «Об утверждении Инструкции «О порядке рассмотрения обращений и приема граждан в системе прокуратуры Российской Федерации», от 19.06.2008 № 113 «Об утверждении Перечня документов органов прокуратуры Российской Федерации и их учреждений с указанием сроков хранения»; </w:t>
                  </w:r>
                  <w:r w:rsidR="00992472" w:rsidRPr="00630614">
                    <w:rPr>
                      <w:sz w:val="28"/>
                      <w:szCs w:val="28"/>
                    </w:rPr>
                    <w:t>основы делопроизводства; централизованн</w:t>
                  </w:r>
                  <w:r w:rsidR="00451BCA" w:rsidRPr="00630614">
                    <w:rPr>
                      <w:sz w:val="28"/>
                      <w:szCs w:val="28"/>
                    </w:rPr>
                    <w:t>ой</w:t>
                  </w:r>
                  <w:r w:rsidR="00992472" w:rsidRPr="00630614">
                    <w:rPr>
                      <w:sz w:val="28"/>
                      <w:szCs w:val="28"/>
                    </w:rPr>
                    <w:t xml:space="preserve"> и смешанн</w:t>
                  </w:r>
                  <w:r w:rsidR="00451BCA" w:rsidRPr="00630614">
                    <w:rPr>
                      <w:sz w:val="28"/>
                      <w:szCs w:val="28"/>
                    </w:rPr>
                    <w:t xml:space="preserve">ой </w:t>
                  </w:r>
                  <w:r w:rsidR="00992472" w:rsidRPr="00630614">
                    <w:rPr>
                      <w:sz w:val="28"/>
                      <w:szCs w:val="28"/>
                    </w:rPr>
                    <w:t>форм</w:t>
                  </w:r>
                  <w:r w:rsidR="00451BCA" w:rsidRPr="00630614">
                    <w:rPr>
                      <w:sz w:val="28"/>
                      <w:szCs w:val="28"/>
                    </w:rPr>
                    <w:t>ы</w:t>
                  </w:r>
                  <w:r w:rsidR="00992472" w:rsidRPr="00630614">
                    <w:rPr>
                      <w:sz w:val="28"/>
                      <w:szCs w:val="28"/>
                    </w:rPr>
                    <w:t xml:space="preserve"> ведения делопроизводства; порядок работы с информацией «для служебного пользования», порядок рассмотрения обращений граждан; возможности и особенности применения информационно-коммуникационных технологий в государственных органах, в том числе в межведомственном документообороте; общие вопросы в области обеспечения информационной безопасности; базовое программное обеспечение, информационно-аналитические системы; правила делового этикета; правила и нормы охраны труда, техники безопасности и противопожарной защиты; служебный распорядок и должностной регламент; иметь навыки: приема, учета, обработки и регистрации </w:t>
                  </w:r>
                  <w:proofErr w:type="spellStart"/>
                  <w:r w:rsidR="00992472" w:rsidRPr="00630614">
                    <w:rPr>
                      <w:sz w:val="28"/>
                      <w:szCs w:val="28"/>
                    </w:rPr>
                    <w:t>корреспонденуции</w:t>
                  </w:r>
                  <w:proofErr w:type="spellEnd"/>
                  <w:r w:rsidR="00992472" w:rsidRPr="00630614">
                    <w:rPr>
                      <w:sz w:val="28"/>
                      <w:szCs w:val="28"/>
                    </w:rPr>
                    <w:t xml:space="preserve">; комплектования, хранения, учета и использования архивных документов, составления номенклатуры дел; подготовки делового письма; эффективного планирования деятельности; работы со служебными документами; работы с периферийными устройствами компьютера и базовым программным обеспечением, в том числе в текстовом редакторе, операционной системе, сети Интернет, с электронными таблицами и электронной почтой, информационно-аналитическими системами; владения приемами межличностных отношений и недопущения межличностных конфликтов. </w:t>
                  </w:r>
                </w:p>
                <w:p w14:paraId="174952AD" w14:textId="77777777" w:rsidR="00630614" w:rsidRDefault="00630614" w:rsidP="00630614">
                  <w:pPr>
                    <w:overflowPunct/>
                    <w:autoSpaceDE/>
                    <w:autoSpaceDN/>
                    <w:adjustRightInd/>
                    <w:ind w:left="1811" w:right="1158" w:firstLine="709"/>
                    <w:jc w:val="both"/>
                    <w:rPr>
                      <w:b/>
                      <w:sz w:val="28"/>
                      <w:szCs w:val="28"/>
                    </w:rPr>
                  </w:pPr>
                  <w:r w:rsidRPr="00B827D0">
                    <w:rPr>
                      <w:b/>
                      <w:sz w:val="28"/>
                      <w:szCs w:val="28"/>
                    </w:rPr>
                    <w:t xml:space="preserve">Начало приема документов для участия в конкурсе </w:t>
                  </w:r>
                  <w:r>
                    <w:rPr>
                      <w:b/>
                      <w:sz w:val="28"/>
                      <w:szCs w:val="28"/>
                    </w:rPr>
                    <w:t>20 июля 2023</w:t>
                  </w:r>
                  <w:r w:rsidRPr="00B827D0">
                    <w:rPr>
                      <w:b/>
                      <w:sz w:val="28"/>
                      <w:szCs w:val="28"/>
                    </w:rPr>
                    <w:t xml:space="preserve"> г.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B827D0">
                    <w:rPr>
                      <w:b/>
                      <w:sz w:val="28"/>
                      <w:szCs w:val="28"/>
                    </w:rPr>
                    <w:t xml:space="preserve">в 09.00, окончание </w:t>
                  </w:r>
                  <w:r>
                    <w:rPr>
                      <w:b/>
                      <w:sz w:val="28"/>
                      <w:szCs w:val="28"/>
                    </w:rPr>
                    <w:t>09 августа 2023 г. в 18</w:t>
                  </w:r>
                  <w:r w:rsidRPr="00B827D0">
                    <w:rPr>
                      <w:b/>
                      <w:sz w:val="28"/>
                      <w:szCs w:val="28"/>
                    </w:rPr>
                    <w:t xml:space="preserve">.00. </w:t>
                  </w:r>
                </w:p>
                <w:p w14:paraId="29BCC654" w14:textId="77777777" w:rsidR="00630614" w:rsidRDefault="00630614" w:rsidP="00630614">
                  <w:pPr>
                    <w:overflowPunct/>
                    <w:autoSpaceDE/>
                    <w:autoSpaceDN/>
                    <w:adjustRightInd/>
                    <w:ind w:left="1811" w:right="1158" w:firstLine="709"/>
                    <w:jc w:val="both"/>
                    <w:rPr>
                      <w:sz w:val="28"/>
                      <w:szCs w:val="28"/>
                    </w:rPr>
                  </w:pPr>
                  <w:r w:rsidRPr="00B827D0">
                    <w:rPr>
                      <w:sz w:val="28"/>
                      <w:szCs w:val="28"/>
                    </w:rPr>
                    <w:t>Документы принимаются конкурсной комиссией прокуратуры Сахалинской области по адресу: 693000, г. Южно-Сахалинск, ул. Чехова 28, кабинеты 4, 9, тел. 8 (4242) 43–63–80, 49</w:t>
                  </w:r>
                  <w:r>
                    <w:rPr>
                      <w:sz w:val="28"/>
                      <w:szCs w:val="28"/>
                    </w:rPr>
                    <w:t>-4</w:t>
                  </w:r>
                  <w:r w:rsidRPr="00B827D0">
                    <w:rPr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</w:rPr>
                    <w:t>-</w:t>
                  </w:r>
                  <w:r w:rsidRPr="00B827D0">
                    <w:rPr>
                      <w:sz w:val="28"/>
                      <w:szCs w:val="28"/>
                    </w:rPr>
                    <w:t>17. Время приема: рабочие дни с 9–00 до 18–00, перерыв с 13–00 до 14–00.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B827D0">
                    <w:rPr>
                      <w:b/>
                      <w:sz w:val="28"/>
                      <w:szCs w:val="28"/>
                    </w:rPr>
                    <w:t>Конкурс предполагается провести в период с </w:t>
                  </w:r>
                  <w:r>
                    <w:rPr>
                      <w:b/>
                      <w:sz w:val="28"/>
                      <w:szCs w:val="28"/>
                    </w:rPr>
                    <w:t>17 по 31 августа 2023</w:t>
                  </w:r>
                  <w:r w:rsidRPr="00B827D0">
                    <w:rPr>
                      <w:b/>
                      <w:sz w:val="28"/>
                      <w:szCs w:val="28"/>
                    </w:rPr>
                    <w:t xml:space="preserve"> г. </w:t>
                  </w:r>
                  <w:r w:rsidRPr="00B827D0">
                    <w:rPr>
                      <w:sz w:val="28"/>
                      <w:szCs w:val="28"/>
                    </w:rPr>
                    <w:t xml:space="preserve">в здании прокуратуры Сахалинской области по адресу: 693000, г. Южно-Сахалинск, ул. Чехова 28. </w:t>
                  </w:r>
                </w:p>
                <w:p w14:paraId="467FDD7B" w14:textId="77777777" w:rsidR="00630614" w:rsidRDefault="00992472" w:rsidP="00630614">
                  <w:pPr>
                    <w:overflowPunct/>
                    <w:autoSpaceDE/>
                    <w:autoSpaceDN/>
                    <w:adjustRightInd/>
                    <w:ind w:left="1811" w:right="1158" w:firstLine="709"/>
                    <w:jc w:val="both"/>
                    <w:rPr>
                      <w:sz w:val="28"/>
                      <w:szCs w:val="28"/>
                    </w:rPr>
                  </w:pPr>
                  <w:r w:rsidRPr="00630614">
                    <w:rPr>
                      <w:rFonts w:eastAsia="Calibri"/>
                      <w:sz w:val="28"/>
                      <w:szCs w:val="28"/>
                      <w:lang w:eastAsia="en-US"/>
                    </w:rPr>
                    <w:t>Для участия в конкурсе представляются следующие документы:</w:t>
                  </w:r>
                </w:p>
                <w:p w14:paraId="3134387C" w14:textId="77777777" w:rsidR="00630614" w:rsidRDefault="00992472" w:rsidP="00630614">
                  <w:pPr>
                    <w:overflowPunct/>
                    <w:autoSpaceDE/>
                    <w:autoSpaceDN/>
                    <w:adjustRightInd/>
                    <w:ind w:left="1811" w:right="1158" w:firstLine="709"/>
                    <w:jc w:val="both"/>
                    <w:rPr>
                      <w:sz w:val="28"/>
                      <w:szCs w:val="28"/>
                    </w:rPr>
                  </w:pPr>
                  <w:r w:rsidRPr="00630614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а) письменное согласие на обработку персональных данных; </w:t>
                  </w:r>
                </w:p>
                <w:p w14:paraId="55392814" w14:textId="77777777" w:rsidR="00630614" w:rsidRDefault="00992472" w:rsidP="00630614">
                  <w:pPr>
                    <w:overflowPunct/>
                    <w:autoSpaceDE/>
                    <w:autoSpaceDN/>
                    <w:adjustRightInd/>
                    <w:ind w:left="1811" w:right="1158" w:firstLine="709"/>
                    <w:jc w:val="both"/>
                    <w:rPr>
                      <w:sz w:val="28"/>
                      <w:szCs w:val="28"/>
                    </w:rPr>
                  </w:pPr>
                  <w:r w:rsidRPr="00630614">
                    <w:rPr>
                      <w:rFonts w:eastAsia="Calibri"/>
                      <w:sz w:val="28"/>
                      <w:szCs w:val="28"/>
                      <w:lang w:eastAsia="en-US"/>
                    </w:rPr>
                    <w:lastRenderedPageBreak/>
                    <w:t xml:space="preserve">б) личное заявление (пишется от руки); </w:t>
                  </w:r>
                </w:p>
                <w:p w14:paraId="0B7D40F7" w14:textId="77777777" w:rsidR="00630614" w:rsidRDefault="00992472" w:rsidP="00630614">
                  <w:pPr>
                    <w:overflowPunct/>
                    <w:autoSpaceDE/>
                    <w:autoSpaceDN/>
                    <w:adjustRightInd/>
                    <w:ind w:left="1811" w:right="1158" w:firstLine="709"/>
                    <w:jc w:val="both"/>
                    <w:rPr>
                      <w:sz w:val="28"/>
                      <w:szCs w:val="28"/>
                    </w:rPr>
                  </w:pPr>
                  <w:r w:rsidRPr="00630614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в) анкета по форме, утвержденной распоряжением Правительства Российской Федерации от 26.05.2005 № 667-р (заполняется собственноручно); </w:t>
                  </w:r>
                </w:p>
                <w:p w14:paraId="507474B5" w14:textId="77777777" w:rsidR="00630614" w:rsidRDefault="00992472" w:rsidP="00630614">
                  <w:pPr>
                    <w:overflowPunct/>
                    <w:autoSpaceDE/>
                    <w:autoSpaceDN/>
                    <w:adjustRightInd/>
                    <w:ind w:left="1811" w:right="1158" w:firstLine="709"/>
                    <w:jc w:val="both"/>
                    <w:rPr>
                      <w:sz w:val="28"/>
                      <w:szCs w:val="28"/>
                    </w:rPr>
                  </w:pPr>
                  <w:r w:rsidRPr="00630614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г) автобиография (подробно отражаются биографические данные кандидата, место регистрации и фактического проживания, в том числе по состоянию на 06.02.1992, его перемещения по работе (службе), семейное положение, где учится, если получает другое образование; сведения о близких родственниках, их фамилии, имена, отчества, полностью дата и место рождения, образование, где и кем работают (или учатся) супруг, отец, мать, братья, сестры, дети, привлекался ли кто-либо из них к уголовной ответственности, за что, условия проживания и др.); </w:t>
                  </w:r>
                </w:p>
                <w:p w14:paraId="0EBFA2B0" w14:textId="674EADF5" w:rsidR="00992472" w:rsidRPr="00630614" w:rsidRDefault="00992472" w:rsidP="00630614">
                  <w:pPr>
                    <w:overflowPunct/>
                    <w:autoSpaceDE/>
                    <w:autoSpaceDN/>
                    <w:adjustRightInd/>
                    <w:ind w:left="1811" w:right="1158" w:firstLine="709"/>
                    <w:jc w:val="both"/>
                    <w:rPr>
                      <w:sz w:val="28"/>
                      <w:szCs w:val="28"/>
                    </w:rPr>
                  </w:pPr>
                  <w:r w:rsidRPr="00630614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д) заверенная копия паспорта или заменяющего его документа (соответствующий документ предъявляется лично по прибытии на конкурс) и копии свидетельств о государственной регистрации актов гражданского состояния; </w:t>
                  </w:r>
                </w:p>
                <w:p w14:paraId="68D0E638" w14:textId="77777777" w:rsidR="00992472" w:rsidRPr="00630614" w:rsidRDefault="00992472" w:rsidP="00630614">
                  <w:pPr>
                    <w:overflowPunct/>
                    <w:autoSpaceDE/>
                    <w:autoSpaceDN/>
                    <w:adjustRightInd/>
                    <w:ind w:left="1664" w:right="1158" w:firstLine="709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630614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е) заверенные копии документов об образовании, а 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 присвоении ученой степени, ученого звания; </w:t>
                  </w:r>
                </w:p>
                <w:p w14:paraId="311CD999" w14:textId="1EF125C6" w:rsidR="00992472" w:rsidRPr="00630614" w:rsidRDefault="00992472" w:rsidP="00630614">
                  <w:pPr>
                    <w:overflowPunct/>
                    <w:autoSpaceDE/>
                    <w:autoSpaceDN/>
                    <w:adjustRightInd/>
                    <w:ind w:left="1664" w:right="1158" w:firstLine="709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630614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ж) заверенная </w:t>
                  </w:r>
                  <w:r w:rsidR="00FE188B" w:rsidRPr="00630614">
                    <w:rPr>
                      <w:rFonts w:eastAsia="Calibri"/>
                      <w:sz w:val="28"/>
                      <w:szCs w:val="28"/>
                      <w:lang w:eastAsia="en-US"/>
                    </w:rPr>
                    <w:t>к</w:t>
                  </w:r>
                  <w:r w:rsidRPr="00630614">
                    <w:rPr>
                      <w:rFonts w:eastAsia="Calibri"/>
                      <w:sz w:val="28"/>
                      <w:szCs w:val="28"/>
                      <w:lang w:eastAsia="en-US"/>
                    </w:rPr>
                    <w:t>опия трудовой книжки</w:t>
                  </w:r>
                  <w:r w:rsidR="00FE188B" w:rsidRPr="00630614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и (или) сведения о трудовой деятельности в форме </w:t>
                  </w:r>
                  <w:proofErr w:type="spellStart"/>
                  <w:r w:rsidR="00FE188B" w:rsidRPr="00630614">
                    <w:rPr>
                      <w:rFonts w:eastAsia="Calibri"/>
                      <w:sz w:val="28"/>
                      <w:szCs w:val="28"/>
                      <w:lang w:eastAsia="en-US"/>
                    </w:rPr>
                    <w:t>электрронного</w:t>
                  </w:r>
                  <w:proofErr w:type="spellEnd"/>
                  <w:r w:rsidR="00FE188B" w:rsidRPr="00630614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документа, подписанного усиленной квалифицированной электронной подписью (при ее наличия у работодателя) (за исключением случаев, когда трудовая деятельность осуществляется впервые), иные документы,  </w:t>
                  </w:r>
                  <w:r w:rsidRPr="00630614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подтверждающие трудовую (служебную) деятельность гражданина; </w:t>
                  </w:r>
                </w:p>
                <w:p w14:paraId="3AD48199" w14:textId="77777777" w:rsidR="00992472" w:rsidRPr="00630614" w:rsidRDefault="00992472" w:rsidP="00630614">
                  <w:pPr>
                    <w:overflowPunct/>
                    <w:autoSpaceDE/>
                    <w:autoSpaceDN/>
                    <w:adjustRightInd/>
                    <w:ind w:left="1664" w:right="1158" w:firstLine="709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630614">
                    <w:rPr>
                      <w:rFonts w:eastAsia="Calibri"/>
                      <w:sz w:val="28"/>
                      <w:szCs w:val="28"/>
                      <w:lang w:eastAsia="en-US"/>
                    </w:rPr>
                    <w:t>з) заверенная копия документов воинского учета (все листы военного билета или удостоверения гражданина, подлежащего призыву на военную службу) – для граждан, пребывающих в запасе, и лиц, подлежащих призыву на военную службу;</w:t>
                  </w:r>
                </w:p>
                <w:p w14:paraId="057C9B35" w14:textId="77777777" w:rsidR="00992472" w:rsidRPr="00630614" w:rsidRDefault="00992472" w:rsidP="00630614">
                  <w:pPr>
                    <w:overflowPunct/>
                    <w:autoSpaceDE/>
                    <w:autoSpaceDN/>
                    <w:adjustRightInd/>
                    <w:ind w:left="1664" w:right="1158" w:firstLine="709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630614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и) медицинское заключение об отсутствии у гражданина заболевания, препятствующего поступлению на гражданскую службу или ее прохождению, по форме № 001-ГС/у, установленной приказом Министерства здравоохранения и социального развития Российской Федерации от 14.12.2009 № 984н, заключения психоневрологического и наркологического диспансеров; </w:t>
                  </w:r>
                </w:p>
                <w:p w14:paraId="185B04D1" w14:textId="77777777" w:rsidR="00992472" w:rsidRPr="00630614" w:rsidRDefault="00992472" w:rsidP="00630614">
                  <w:pPr>
                    <w:overflowPunct/>
                    <w:autoSpaceDE/>
                    <w:autoSpaceDN/>
                    <w:adjustRightInd/>
                    <w:ind w:left="1664" w:right="1158" w:firstLine="709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630614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к) документ, подтверждающий отсутствие гражданства другого государства, лицам независимо от места рождения, не имевшим на 06.02.1992 (на дату вступления в силу Закона Российской Федерации от 28.11.1991 № 1948-1 «О гражданстве Российской Федерации») регистрации по месту жительства в Российской Федерации и прибывшим на территорию Российской Федерации после 06.02.1992, в том числе в несовершеннолетнем возрасте и первично документированных российским паспортом в Российской Федерации; </w:t>
                  </w:r>
                </w:p>
                <w:p w14:paraId="76D4811E" w14:textId="77777777" w:rsidR="00992472" w:rsidRPr="00630614" w:rsidRDefault="00992472" w:rsidP="00630614">
                  <w:pPr>
                    <w:overflowPunct/>
                    <w:autoSpaceDE/>
                    <w:autoSpaceDN/>
                    <w:adjustRightInd/>
                    <w:ind w:left="1664" w:right="1158" w:firstLine="709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630614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л) сведения о своих доходах, об имуществе и обязательствах имущественного характера, а также сведения о доходах, об имуществе </w:t>
                  </w:r>
                  <w:r w:rsidRPr="00630614">
                    <w:rPr>
                      <w:rFonts w:eastAsia="Calibri"/>
                      <w:sz w:val="28"/>
                      <w:szCs w:val="28"/>
                      <w:lang w:eastAsia="en-US"/>
                    </w:rPr>
                    <w:lastRenderedPageBreak/>
                    <w:t xml:space="preserve">и обязательствах имущественного характера своих супруги (супруга) и несовершеннолетних детей в порядке, установленном Указом Президента Российской Федерации от 18.05.2009 №559; </w:t>
                  </w:r>
                </w:p>
                <w:p w14:paraId="516A48C5" w14:textId="77777777" w:rsidR="00992472" w:rsidRPr="00630614" w:rsidRDefault="00992472" w:rsidP="00630614">
                  <w:pPr>
                    <w:overflowPunct/>
                    <w:autoSpaceDE/>
                    <w:autoSpaceDN/>
                    <w:adjustRightInd/>
                    <w:ind w:left="1664" w:right="1158" w:firstLine="709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630614">
                    <w:rPr>
                      <w:rFonts w:eastAsia="Calibri"/>
                      <w:sz w:val="28"/>
                      <w:szCs w:val="28"/>
                      <w:lang w:eastAsia="en-US"/>
                    </w:rPr>
                    <w:t>м) сведения об адресах сайтов и (или) страниц сайтов в сети «Интернет», на которых гражданин размещал общедоступную информацию, а также данные позволяющие его идентифицировать по форме, утвержденной распоряжением Правительства Российской Федерации от 28.12.2016 № 2867-р.</w:t>
                  </w:r>
                </w:p>
                <w:p w14:paraId="7576848E" w14:textId="77777777" w:rsidR="00992472" w:rsidRPr="00630614" w:rsidRDefault="00992472" w:rsidP="00630614">
                  <w:pPr>
                    <w:overflowPunct/>
                    <w:autoSpaceDE/>
                    <w:autoSpaceDN/>
                    <w:adjustRightInd/>
                    <w:ind w:left="1664" w:right="1158" w:firstLine="709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630614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Все копии документов должны быть надлежащим образом заверены - нотариально или кадровой службой по месту работы (службы). </w:t>
                  </w:r>
                </w:p>
                <w:p w14:paraId="5EC8375E" w14:textId="77777777" w:rsidR="00992472" w:rsidRPr="00630614" w:rsidRDefault="00992472" w:rsidP="00630614">
                  <w:pPr>
                    <w:overflowPunct/>
                    <w:ind w:left="1664" w:right="1158" w:firstLine="708"/>
                    <w:jc w:val="both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 w:rsidRPr="00630614">
                    <w:rPr>
                      <w:rFonts w:eastAsia="Calibri"/>
                      <w:bCs/>
                      <w:sz w:val="28"/>
                      <w:szCs w:val="28"/>
                    </w:rPr>
            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            </w:r>
                </w:p>
                <w:p w14:paraId="1BB3BA96" w14:textId="196A199E" w:rsidR="00992472" w:rsidRPr="00630614" w:rsidRDefault="00992472" w:rsidP="00630614">
                  <w:pPr>
                    <w:tabs>
                      <w:tab w:val="left" w:pos="12033"/>
                    </w:tabs>
                    <w:overflowPunct/>
                    <w:autoSpaceDE/>
                    <w:autoSpaceDN/>
                    <w:adjustRightInd/>
                    <w:ind w:left="1664" w:right="1158" w:firstLine="709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630614">
                    <w:rPr>
                      <w:rFonts w:eastAsia="Calibri"/>
                      <w:sz w:val="28"/>
                      <w:szCs w:val="28"/>
                      <w:lang w:eastAsia="en-US"/>
                    </w:rPr>
                    <w:t>Государственный гражданский служащий иного государственного органа, изъявивший желание участвовать в конкурсе, представляет заявление установленной формы и собственноручно заполненную, подписанную и заверенную кадровой службой государственного органа, в котором замещает должность государственной гражданской службы, анкету по форме, утвержденной распоряжением Правительства Российской Федерации от 26.05.2005 № 667-р, с приложением фотографии. Конкурс заключается в оценке профессионального уровня кандидатов на основании документов, представленных ими, а также на основе конкурсных процедур с использованием не противоречащих федеральным законам и другим нормативным правовым актам Российской Федерации методов оценки профессиональных и личностных качеств кандидатов, включая индивидуальное собеседование, тестирование, в том числе по вопросам, связанным с выполнением должностных обязанностей по должности федеральной гражданской службы.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Кандидатам, участвующим в конкурсе, о результатах конкурса направляется сообщение в письменной форме в 7-дневный срок со дня его завершения.</w:t>
                  </w:r>
                </w:p>
                <w:p w14:paraId="5909C1D7" w14:textId="77777777" w:rsidR="00992472" w:rsidRPr="00630614" w:rsidRDefault="00992472" w:rsidP="00630614">
                  <w:pPr>
                    <w:tabs>
                      <w:tab w:val="left" w:pos="12033"/>
                    </w:tabs>
                    <w:overflowPunct/>
                    <w:autoSpaceDE/>
                    <w:autoSpaceDN/>
                    <w:adjustRightInd/>
                    <w:ind w:left="1661" w:right="1158" w:firstLine="709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630614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Информационные материалы: Конституция Российской Федерации; Федеральные законы от 17.01.1992 № 2202-1 «О прокуратуре Российской Федерации»; </w:t>
                  </w:r>
                  <w:r w:rsidRPr="00630614">
                    <w:rPr>
                      <w:sz w:val="28"/>
                      <w:szCs w:val="28"/>
                    </w:rPr>
                    <w:t xml:space="preserve">от 27.07.2004 № 79-ФЗ «О государственной гражданской службе Российской Федерации»; от 02.05.2006 № 59-ФЗ «О порядке рассмотрения обращений граждан Российской Федерации»; </w:t>
                  </w:r>
                  <w:r w:rsidRPr="00630614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от 27.07.2006 № 152-ФЗ «О персональных данных»; от 25.12.2008 № 273-ФЗ «О противодействии коррупции»; приказы Генерального прокурора Российской Федерации от 25.03.2011 № 79 «Об утверждении Кодекса этики и служебного поведения федерального государственного гражданского служащего органов прокуратуры Российской Федерации»,  от 29.12.2011 № 450 «О введении в действие Инструкции по делопроизводству в органах и учреждениях прокуратуры Российской Федерации»; от 30.01.2013 № 45 «Об утверждении и введении </w:t>
                  </w:r>
                  <w:r w:rsidRPr="00630614">
                    <w:rPr>
                      <w:rFonts w:eastAsia="Calibri"/>
                      <w:sz w:val="28"/>
                      <w:szCs w:val="28"/>
                      <w:lang w:eastAsia="en-US"/>
                    </w:rPr>
                    <w:lastRenderedPageBreak/>
                    <w:t>в действие Инструкции о порядке рассмотрения обращений и приема граждан в органах прокуратуры Российской Федерации».</w:t>
                  </w:r>
                </w:p>
                <w:p w14:paraId="349E08D5" w14:textId="77777777" w:rsidR="00630614" w:rsidRDefault="00992472" w:rsidP="00630614">
                  <w:pPr>
                    <w:overflowPunct/>
                    <w:autoSpaceDE/>
                    <w:autoSpaceDN/>
                    <w:adjustRightInd/>
                    <w:ind w:left="1664" w:right="1158" w:firstLine="709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630614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Условия прохождения гражданской службы в прокуратуре Сахалинской области. </w:t>
                  </w:r>
                </w:p>
                <w:p w14:paraId="6227E267" w14:textId="77777777" w:rsidR="00630614" w:rsidRDefault="00630614" w:rsidP="00630614">
                  <w:pPr>
                    <w:overflowPunct/>
                    <w:autoSpaceDE/>
                    <w:autoSpaceDN/>
                    <w:adjustRightInd/>
                    <w:ind w:left="1664" w:right="1158"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6E5EE1">
                    <w:rPr>
                      <w:b/>
                      <w:color w:val="000000"/>
                      <w:sz w:val="28"/>
                      <w:szCs w:val="28"/>
                    </w:rPr>
                    <w:t>Служебное время.</w:t>
                  </w:r>
                  <w:r w:rsidRPr="006E5EE1">
                    <w:rPr>
                      <w:color w:val="000000"/>
                      <w:sz w:val="28"/>
                      <w:szCs w:val="28"/>
                    </w:rPr>
                    <w:t xml:space="preserve"> В соответствии со статьей 45 Федерального закона от 27.07.2004 № 79-ФЗ «О государственной гражданской службе Российской Федерации» для гражданских служащих прокуратуры Сахалинской области устанавливается пятидневная рабочая неделя продолжительностью 40 часов с двумя выходными днями (суббота и воскресенье). Продолжительность служебного времени: с понедельника по пятницу с 9-00 по 18-00, перерыв на обед с 13-00 до 14-00. Для женщин в соответствии со ст.320 ТК РФ устанавливается сокращенная рабочая неделя продолжительностью 36 часов, продолжительность служебного времени: в понедельник с 09.00 до 18.00, со вторника по пятницу с 09.00 по 17.00. Накануне праздничных дней служебное время сокращается на один час. </w:t>
                  </w:r>
                </w:p>
                <w:p w14:paraId="1B4640C1" w14:textId="77777777" w:rsidR="00630614" w:rsidRDefault="00630614" w:rsidP="00630614">
                  <w:pPr>
                    <w:overflowPunct/>
                    <w:autoSpaceDE/>
                    <w:autoSpaceDN/>
                    <w:adjustRightInd/>
                    <w:ind w:left="1664" w:right="1158" w:firstLine="709"/>
                    <w:jc w:val="both"/>
                    <w:rPr>
                      <w:sz w:val="28"/>
                      <w:szCs w:val="28"/>
                    </w:rPr>
                  </w:pPr>
                  <w:r w:rsidRPr="00B95D08">
                    <w:rPr>
                      <w:b/>
                      <w:sz w:val="28"/>
                      <w:szCs w:val="28"/>
                    </w:rPr>
                    <w:t>Денежное содержание</w:t>
                  </w:r>
                  <w:r w:rsidRPr="00B95D08">
                    <w:rPr>
                      <w:sz w:val="28"/>
                      <w:szCs w:val="28"/>
                    </w:rPr>
                    <w:t xml:space="preserve"> гражданского служащего состоит из: </w:t>
                  </w:r>
                </w:p>
                <w:p w14:paraId="4C773D25" w14:textId="15A4AB73" w:rsidR="00630614" w:rsidRDefault="00630614" w:rsidP="003E7BBD">
                  <w:pPr>
                    <w:overflowPunct/>
                    <w:autoSpaceDE/>
                    <w:autoSpaceDN/>
                    <w:adjustRightInd/>
                    <w:ind w:left="1664" w:right="1158"/>
                    <w:jc w:val="both"/>
                    <w:rPr>
                      <w:sz w:val="28"/>
                      <w:szCs w:val="28"/>
                    </w:rPr>
                  </w:pPr>
                  <w:r w:rsidRPr="00B95D08">
                    <w:rPr>
                      <w:sz w:val="28"/>
                      <w:szCs w:val="28"/>
                    </w:rPr>
                    <w:t xml:space="preserve">1) месячного оклада в соответствии с замещаемой должностью – </w:t>
                  </w:r>
                  <w:r w:rsidR="00F100C5">
                    <w:rPr>
                      <w:sz w:val="28"/>
                      <w:szCs w:val="28"/>
                    </w:rPr>
                    <w:t>14 664</w:t>
                  </w:r>
                  <w:r w:rsidRPr="00B95D08">
                    <w:rPr>
                      <w:sz w:val="28"/>
                      <w:szCs w:val="28"/>
                    </w:rPr>
                    <w:t xml:space="preserve"> руб.; </w:t>
                  </w:r>
                </w:p>
                <w:p w14:paraId="09C783D5" w14:textId="77777777" w:rsidR="00630614" w:rsidRDefault="00630614" w:rsidP="003E7BBD">
                  <w:pPr>
                    <w:overflowPunct/>
                    <w:autoSpaceDE/>
                    <w:autoSpaceDN/>
                    <w:adjustRightInd/>
                    <w:ind w:left="1664" w:right="1158"/>
                    <w:jc w:val="both"/>
                    <w:rPr>
                      <w:sz w:val="28"/>
                      <w:szCs w:val="28"/>
                    </w:rPr>
                  </w:pPr>
                  <w:r w:rsidRPr="00B95D08">
                    <w:rPr>
                      <w:sz w:val="28"/>
                      <w:szCs w:val="28"/>
                    </w:rPr>
                    <w:t xml:space="preserve">2) месячного оклада в соответствии с присвоенным ему классным чином государственной гражданской службы; </w:t>
                  </w:r>
                </w:p>
                <w:p w14:paraId="0548E1E5" w14:textId="77777777" w:rsidR="00630614" w:rsidRDefault="00630614" w:rsidP="003E7BBD">
                  <w:pPr>
                    <w:overflowPunct/>
                    <w:autoSpaceDE/>
                    <w:autoSpaceDN/>
                    <w:adjustRightInd/>
                    <w:ind w:left="1664" w:right="1158"/>
                    <w:jc w:val="both"/>
                    <w:rPr>
                      <w:sz w:val="28"/>
                      <w:szCs w:val="28"/>
                    </w:rPr>
                  </w:pPr>
                  <w:r w:rsidRPr="00B95D08">
                    <w:rPr>
                      <w:sz w:val="28"/>
                      <w:szCs w:val="28"/>
                    </w:rPr>
                    <w:t xml:space="preserve">3) ежемесячной надбавки к должностному окладу за выслугу лет на гражданской службе (в размере от 10 до 30 процентов должностного оклада); </w:t>
                  </w:r>
                </w:p>
                <w:p w14:paraId="440BC765" w14:textId="77777777" w:rsidR="00630614" w:rsidRDefault="00630614" w:rsidP="003E7BBD">
                  <w:pPr>
                    <w:overflowPunct/>
                    <w:autoSpaceDE/>
                    <w:autoSpaceDN/>
                    <w:adjustRightInd/>
                    <w:ind w:left="1664" w:right="1158"/>
                    <w:jc w:val="both"/>
                    <w:rPr>
                      <w:sz w:val="28"/>
                      <w:szCs w:val="28"/>
                    </w:rPr>
                  </w:pPr>
                  <w:r w:rsidRPr="00B95D08">
                    <w:rPr>
                      <w:sz w:val="28"/>
                      <w:szCs w:val="28"/>
                    </w:rPr>
                    <w:t xml:space="preserve">4) ежемесячной надбавки к должностному окладу за особые условия государственной гражданской службы: от </w:t>
                  </w:r>
                  <w:r>
                    <w:rPr>
                      <w:sz w:val="28"/>
                      <w:szCs w:val="28"/>
                    </w:rPr>
                    <w:t>20 до 3</w:t>
                  </w:r>
                  <w:r w:rsidRPr="00B95D08">
                    <w:rPr>
                      <w:sz w:val="28"/>
                      <w:szCs w:val="28"/>
                    </w:rPr>
                    <w:t xml:space="preserve">0 процентов; </w:t>
                  </w:r>
                </w:p>
                <w:p w14:paraId="0BC32EF1" w14:textId="77777777" w:rsidR="00630614" w:rsidRDefault="00630614" w:rsidP="003E7BBD">
                  <w:pPr>
                    <w:overflowPunct/>
                    <w:autoSpaceDE/>
                    <w:autoSpaceDN/>
                    <w:adjustRightInd/>
                    <w:ind w:left="1664" w:right="115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  <w:r w:rsidRPr="00B95D08">
                    <w:rPr>
                      <w:sz w:val="28"/>
                      <w:szCs w:val="28"/>
                    </w:rPr>
                    <w:t xml:space="preserve">) единовременной выплаты при предоставлении ежегодного оплачиваемого отпуска в размере двух месячных окладов денежного содержания; </w:t>
                  </w:r>
                </w:p>
                <w:p w14:paraId="6793F0BA" w14:textId="77777777" w:rsidR="00630614" w:rsidRDefault="00630614" w:rsidP="003E7BBD">
                  <w:pPr>
                    <w:overflowPunct/>
                    <w:autoSpaceDE/>
                    <w:autoSpaceDN/>
                    <w:adjustRightInd/>
                    <w:ind w:left="1664" w:right="1158"/>
                    <w:jc w:val="both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>6</w:t>
                  </w:r>
                  <w:r w:rsidRPr="00B95D08">
                    <w:rPr>
                      <w:sz w:val="28"/>
                      <w:szCs w:val="28"/>
                    </w:rPr>
                    <w:t xml:space="preserve">) премии за выполнение особо важных и сложных заданий, порядок выплаты которых определяется представителем нанимателя с учетом обеспечения задач и функций государственного органа. </w:t>
                  </w:r>
                  <w:bookmarkStart w:id="1" w:name="_Hlk140744294"/>
                </w:p>
                <w:p w14:paraId="5658925E" w14:textId="62300746" w:rsidR="00630614" w:rsidRPr="00630614" w:rsidRDefault="00630614" w:rsidP="00630614">
                  <w:pPr>
                    <w:overflowPunct/>
                    <w:autoSpaceDE/>
                    <w:autoSpaceDN/>
                    <w:adjustRightInd/>
                    <w:ind w:left="1664" w:right="1158"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95D08">
                    <w:rPr>
                      <w:b/>
                      <w:sz w:val="28"/>
                      <w:szCs w:val="28"/>
                    </w:rPr>
                    <w:t>Отпуска.</w:t>
                  </w:r>
                  <w:r w:rsidRPr="00B95D08">
                    <w:rPr>
                      <w:sz w:val="28"/>
                      <w:szCs w:val="28"/>
                    </w:rPr>
                    <w:t xml:space="preserve"> Ежегодный основной оплачиваемый отпуск - 30 календарных дней; ежегодный дополнительный оплачиваемый отпуск за работу в местностях, приравненных к районам Крайнего Севера, - 16 календарных дней; дополнительный оплачиваемый отпуск за выслугу лет, продолжительность которого исчисляется из расчета: при стаже гражданской службы от 1 года до 5 лет – 1 календарный день; при стаже гражданской службы от 5 до 10 лет – 5 календарных дней; при стаже гражданской службы от 10 до 15 лет – 7 календарных дней; при стаже гражданской службы 15 лет и более – 10 календарных дней.</w:t>
                  </w:r>
                </w:p>
                <w:bookmarkEnd w:id="1"/>
                <w:p w14:paraId="1EF40BF9" w14:textId="77777777" w:rsidR="00630614" w:rsidRDefault="00630614" w:rsidP="00630614">
                  <w:pPr>
                    <w:ind w:left="1669" w:right="-1"/>
                    <w:jc w:val="both"/>
                    <w:rPr>
                      <w:sz w:val="28"/>
                      <w:szCs w:val="28"/>
                    </w:rPr>
                  </w:pPr>
                </w:p>
                <w:p w14:paraId="5736AB20" w14:textId="139E03AA" w:rsidR="0078576B" w:rsidRPr="00630614" w:rsidRDefault="00630614" w:rsidP="00630614">
                  <w:pPr>
                    <w:overflowPunct/>
                    <w:autoSpaceDE/>
                    <w:autoSpaceDN/>
                    <w:adjustRightInd/>
                    <w:ind w:left="1664" w:right="115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 отдела кадров                                                              </w:t>
                  </w:r>
                  <w:r>
                    <w:rPr>
                      <w:sz w:val="28"/>
                      <w:szCs w:val="28"/>
                    </w:rPr>
                    <w:t xml:space="preserve">      </w:t>
                  </w:r>
                  <w:r>
                    <w:rPr>
                      <w:sz w:val="28"/>
                      <w:szCs w:val="28"/>
                    </w:rPr>
                    <w:t xml:space="preserve"> Е.А. Жуковская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4FCFA0" w14:textId="77777777" w:rsidR="00992472" w:rsidRPr="00630614" w:rsidRDefault="00992472" w:rsidP="00630614">
                  <w:pPr>
                    <w:overflowPunct/>
                    <w:autoSpaceDE/>
                    <w:autoSpaceDN/>
                    <w:adjustRightInd/>
                    <w:ind w:right="1158"/>
                    <w:rPr>
                      <w:sz w:val="28"/>
                      <w:szCs w:val="28"/>
                    </w:rPr>
                  </w:pPr>
                </w:p>
              </w:tc>
            </w:tr>
            <w:tr w:rsidR="00992472" w:rsidRPr="00992472" w14:paraId="79E60C1A" w14:textId="77777777" w:rsidTr="00630614">
              <w:trPr>
                <w:trHeight w:val="341"/>
                <w:tblCellSpacing w:w="0" w:type="dxa"/>
                <w:jc w:val="center"/>
              </w:trPr>
              <w:tc>
                <w:tcPr>
                  <w:tcW w:w="4547" w:type="pct"/>
                  <w:vAlign w:val="center"/>
                  <w:hideMark/>
                </w:tcPr>
                <w:p w14:paraId="6E464B04" w14:textId="3731BF85" w:rsidR="00992472" w:rsidRPr="00992472" w:rsidRDefault="00992472" w:rsidP="00630614">
                  <w:pPr>
                    <w:overflowPunct/>
                    <w:autoSpaceDE/>
                    <w:autoSpaceDN/>
                    <w:adjustRightInd/>
                    <w:ind w:right="1158"/>
                    <w:rPr>
                      <w:szCs w:val="24"/>
                    </w:rPr>
                  </w:pPr>
                  <w:r>
                    <w:rPr>
                      <w:noProof/>
                      <w:szCs w:val="24"/>
                    </w:rPr>
                    <w:lastRenderedPageBreak/>
                    <w:drawing>
                      <wp:inline distT="0" distB="0" distL="0" distR="0" wp14:anchorId="3BD48BD8" wp14:editId="6B5F0438">
                        <wp:extent cx="79375" cy="79375"/>
                        <wp:effectExtent l="0" t="0" r="0" b="0"/>
                        <wp:docPr id="2" name="Рисунок 2" descr="http://www.sakhalinprokur.ru/i/img2_1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www.sakhalinprokur.ru/i/img2_1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375" cy="7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B8B824" w14:textId="77777777" w:rsidR="00992472" w:rsidRPr="00992472" w:rsidRDefault="00992472" w:rsidP="00630614">
                  <w:pPr>
                    <w:overflowPunct/>
                    <w:autoSpaceDE/>
                    <w:autoSpaceDN/>
                    <w:adjustRightInd/>
                    <w:ind w:right="1158"/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7CEEE7" w14:textId="67752FC1" w:rsidR="00992472" w:rsidRPr="00992472" w:rsidRDefault="00992472" w:rsidP="00630614">
                  <w:pPr>
                    <w:overflowPunct/>
                    <w:autoSpaceDE/>
                    <w:autoSpaceDN/>
                    <w:adjustRightInd/>
                    <w:ind w:right="1158"/>
                    <w:rPr>
                      <w:szCs w:val="24"/>
                    </w:rPr>
                  </w:pPr>
                  <w:r>
                    <w:rPr>
                      <w:noProof/>
                      <w:szCs w:val="24"/>
                    </w:rPr>
                    <w:drawing>
                      <wp:inline distT="0" distB="0" distL="0" distR="0" wp14:anchorId="6405BEB9" wp14:editId="44C22794">
                        <wp:extent cx="79375" cy="79375"/>
                        <wp:effectExtent l="0" t="0" r="0" b="0"/>
                        <wp:docPr id="1" name="Рисунок 1" descr="http://www.sakhalinprokur.ru/i/img2_1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http://www.sakhalinprokur.ru/i/img2_1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375" cy="7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96B28C6" w14:textId="77777777" w:rsidR="00992472" w:rsidRPr="00992472" w:rsidRDefault="00992472" w:rsidP="00630614">
            <w:pPr>
              <w:overflowPunct/>
              <w:autoSpaceDE/>
              <w:autoSpaceDN/>
              <w:adjustRightInd/>
              <w:ind w:right="1158"/>
              <w:rPr>
                <w:szCs w:val="24"/>
              </w:rPr>
            </w:pPr>
          </w:p>
        </w:tc>
      </w:tr>
    </w:tbl>
    <w:p w14:paraId="0F8ACCC3" w14:textId="77777777" w:rsidR="00BE420B" w:rsidRPr="001227A9" w:rsidRDefault="00BE420B" w:rsidP="0078576B">
      <w:pPr>
        <w:tabs>
          <w:tab w:val="left" w:pos="9214"/>
        </w:tabs>
        <w:ind w:right="-81" w:firstLine="708"/>
        <w:jc w:val="both"/>
        <w:textAlignment w:val="baseline"/>
      </w:pPr>
    </w:p>
    <w:sectPr w:rsidR="00BE420B" w:rsidRPr="001227A9" w:rsidSect="00CE1332">
      <w:headerReference w:type="default" r:id="rId8"/>
      <w:pgSz w:w="11906" w:h="16838"/>
      <w:pgMar w:top="851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2CF39" w14:textId="77777777" w:rsidR="000C5231" w:rsidRDefault="000C5231" w:rsidP="00FF2D5F">
      <w:r>
        <w:separator/>
      </w:r>
    </w:p>
  </w:endnote>
  <w:endnote w:type="continuationSeparator" w:id="0">
    <w:p w14:paraId="29A3BD42" w14:textId="77777777" w:rsidR="000C5231" w:rsidRDefault="000C5231" w:rsidP="00FF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B9BD8" w14:textId="77777777" w:rsidR="000C5231" w:rsidRDefault="000C5231" w:rsidP="00FF2D5F">
      <w:r>
        <w:separator/>
      </w:r>
    </w:p>
  </w:footnote>
  <w:footnote w:type="continuationSeparator" w:id="0">
    <w:p w14:paraId="4EC33910" w14:textId="77777777" w:rsidR="000C5231" w:rsidRDefault="000C5231" w:rsidP="00FF2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8974560"/>
      <w:docPartObj>
        <w:docPartGallery w:val="Page Numbers (Top of Page)"/>
        <w:docPartUnique/>
      </w:docPartObj>
    </w:sdtPr>
    <w:sdtEndPr/>
    <w:sdtContent>
      <w:p w14:paraId="6E27DA19" w14:textId="76E6A756" w:rsidR="00FF2D5F" w:rsidRDefault="00FF2D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DD7">
          <w:rPr>
            <w:noProof/>
          </w:rPr>
          <w:t>5</w:t>
        </w:r>
        <w:r>
          <w:fldChar w:fldCharType="end"/>
        </w:r>
      </w:p>
    </w:sdtContent>
  </w:sdt>
  <w:p w14:paraId="0780AD8B" w14:textId="77777777" w:rsidR="00FF2D5F" w:rsidRDefault="00FF2D5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128"/>
    <w:rsid w:val="00045C53"/>
    <w:rsid w:val="000C5231"/>
    <w:rsid w:val="0011683D"/>
    <w:rsid w:val="001227A9"/>
    <w:rsid w:val="001B570D"/>
    <w:rsid w:val="002117B0"/>
    <w:rsid w:val="00377FB5"/>
    <w:rsid w:val="003E7BBD"/>
    <w:rsid w:val="00451BCA"/>
    <w:rsid w:val="004E5DD7"/>
    <w:rsid w:val="00630614"/>
    <w:rsid w:val="0078576B"/>
    <w:rsid w:val="00992472"/>
    <w:rsid w:val="009B0B19"/>
    <w:rsid w:val="00AA5D8A"/>
    <w:rsid w:val="00BD7EE4"/>
    <w:rsid w:val="00BE420B"/>
    <w:rsid w:val="00CE1332"/>
    <w:rsid w:val="00D33A77"/>
    <w:rsid w:val="00DD1128"/>
    <w:rsid w:val="00EE04A5"/>
    <w:rsid w:val="00F100C5"/>
    <w:rsid w:val="00FE188B"/>
    <w:rsid w:val="00FE6E9A"/>
    <w:rsid w:val="00F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EB26"/>
  <w15:docId w15:val="{B9E1C32E-4DB4-492B-B268-10816A70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2D5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2D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F2D5F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a5">
    <w:name w:val="Основной текст_"/>
    <w:link w:val="1"/>
    <w:locked/>
    <w:rsid w:val="00FF2D5F"/>
    <w:rPr>
      <w:spacing w:val="-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FF2D5F"/>
    <w:pPr>
      <w:widowControl w:val="0"/>
      <w:shd w:val="clear" w:color="auto" w:fill="FFFFFF"/>
      <w:overflowPunct/>
      <w:autoSpaceDE/>
      <w:autoSpaceDN/>
      <w:adjustRightInd/>
      <w:spacing w:after="900" w:line="230" w:lineRule="exact"/>
    </w:pPr>
    <w:rPr>
      <w:rFonts w:asciiTheme="minorHAnsi" w:eastAsiaTheme="minorHAnsi" w:hAnsiTheme="minorHAnsi" w:cstheme="minorBidi"/>
      <w:spacing w:val="-2"/>
      <w:sz w:val="26"/>
      <w:szCs w:val="26"/>
      <w:lang w:eastAsia="en-US"/>
    </w:rPr>
  </w:style>
  <w:style w:type="paragraph" w:customStyle="1" w:styleId="10">
    <w:name w:val="Абзац списка1"/>
    <w:basedOn w:val="a"/>
    <w:uiPriority w:val="99"/>
    <w:rsid w:val="00FF2D5F"/>
    <w:pPr>
      <w:overflowPunct/>
      <w:autoSpaceDE/>
      <w:autoSpaceDN/>
      <w:adjustRightInd/>
      <w:ind w:left="720"/>
      <w:jc w:val="both"/>
    </w:pPr>
    <w:rPr>
      <w:rFonts w:ascii="Calibri" w:eastAsia="Calibri" w:hAnsi="Calibri"/>
      <w:szCs w:val="22"/>
    </w:rPr>
  </w:style>
  <w:style w:type="character" w:styleId="a6">
    <w:name w:val="Strong"/>
    <w:basedOn w:val="a0"/>
    <w:uiPriority w:val="22"/>
    <w:qFormat/>
    <w:rsid w:val="00FF2D5F"/>
    <w:rPr>
      <w:b/>
      <w:bCs/>
    </w:rPr>
  </w:style>
  <w:style w:type="paragraph" w:styleId="a7">
    <w:name w:val="header"/>
    <w:basedOn w:val="a"/>
    <w:link w:val="a8"/>
    <w:uiPriority w:val="99"/>
    <w:unhideWhenUsed/>
    <w:rsid w:val="00FF2D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2D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F2D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2D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E6E9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E6E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9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Рубан Анна Владимировна</dc:creator>
  <cp:lastModifiedBy>Зайцева Яна Андреевна</cp:lastModifiedBy>
  <cp:revision>4</cp:revision>
  <cp:lastPrinted>2021-04-14T07:50:00Z</cp:lastPrinted>
  <dcterms:created xsi:type="dcterms:W3CDTF">2021-04-29T03:34:00Z</dcterms:created>
  <dcterms:modified xsi:type="dcterms:W3CDTF">2023-07-20T01:05:00Z</dcterms:modified>
</cp:coreProperties>
</file>