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13C" w:rsidRDefault="00A6313C" w:rsidP="008914DA">
      <w:pPr>
        <w:spacing w:line="220" w:lineRule="exact"/>
        <w:ind w:firstLine="5954"/>
        <w:rPr>
          <w:sz w:val="28"/>
          <w:szCs w:val="28"/>
        </w:rPr>
      </w:pPr>
      <w:bookmarkStart w:id="0" w:name="_GoBack"/>
      <w:bookmarkEnd w:id="0"/>
    </w:p>
    <w:p w:rsidR="00A6313C" w:rsidRDefault="00A6313C" w:rsidP="008914DA">
      <w:pPr>
        <w:spacing w:line="220" w:lineRule="exact"/>
        <w:ind w:firstLine="5954"/>
        <w:rPr>
          <w:sz w:val="28"/>
          <w:szCs w:val="28"/>
        </w:rPr>
      </w:pPr>
    </w:p>
    <w:p w:rsidR="00A6313C" w:rsidRDefault="00A6313C" w:rsidP="008914DA">
      <w:pPr>
        <w:spacing w:line="220" w:lineRule="exact"/>
        <w:ind w:firstLine="5954"/>
        <w:rPr>
          <w:sz w:val="28"/>
          <w:szCs w:val="28"/>
        </w:rPr>
      </w:pPr>
    </w:p>
    <w:p w:rsidR="009249B2" w:rsidRDefault="009249B2" w:rsidP="008914DA">
      <w:pPr>
        <w:spacing w:line="220" w:lineRule="exact"/>
        <w:ind w:firstLine="5954"/>
        <w:rPr>
          <w:sz w:val="28"/>
          <w:szCs w:val="28"/>
        </w:rPr>
      </w:pPr>
    </w:p>
    <w:p w:rsidR="00D071BD" w:rsidRDefault="00D071BD" w:rsidP="008914DA">
      <w:pPr>
        <w:spacing w:line="220" w:lineRule="exact"/>
        <w:ind w:firstLine="5954"/>
        <w:rPr>
          <w:sz w:val="28"/>
          <w:szCs w:val="28"/>
        </w:rPr>
      </w:pPr>
    </w:p>
    <w:p w:rsidR="009249B2" w:rsidRDefault="009249B2" w:rsidP="008914DA">
      <w:pPr>
        <w:spacing w:line="220" w:lineRule="exact"/>
        <w:ind w:firstLine="5954"/>
        <w:rPr>
          <w:sz w:val="28"/>
          <w:szCs w:val="28"/>
        </w:rPr>
      </w:pPr>
    </w:p>
    <w:p w:rsidR="001D761D" w:rsidRDefault="001D761D" w:rsidP="008914DA">
      <w:pPr>
        <w:spacing w:line="220" w:lineRule="exact"/>
        <w:ind w:firstLine="5954"/>
        <w:rPr>
          <w:sz w:val="28"/>
          <w:szCs w:val="28"/>
        </w:rPr>
      </w:pPr>
    </w:p>
    <w:p w:rsidR="00F84656" w:rsidRDefault="00F84656" w:rsidP="008914DA">
      <w:pPr>
        <w:spacing w:line="220" w:lineRule="exact"/>
        <w:ind w:firstLine="5954"/>
        <w:rPr>
          <w:sz w:val="28"/>
          <w:szCs w:val="28"/>
        </w:rPr>
      </w:pPr>
    </w:p>
    <w:p w:rsidR="00E35579" w:rsidRDefault="00E35579" w:rsidP="00E35579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усилении прокурорского надзора за исполнением </w:t>
      </w:r>
    </w:p>
    <w:p w:rsidR="00A6313C" w:rsidRPr="00A6313C" w:rsidRDefault="00E35579" w:rsidP="00D51BC8">
      <w:pPr>
        <w:spacing w:line="240" w:lineRule="exact"/>
        <w:jc w:val="center"/>
        <w:rPr>
          <w:b/>
          <w:spacing w:val="-3"/>
          <w:sz w:val="28"/>
          <w:szCs w:val="28"/>
        </w:rPr>
      </w:pPr>
      <w:r>
        <w:rPr>
          <w:b/>
          <w:sz w:val="28"/>
          <w:szCs w:val="28"/>
        </w:rPr>
        <w:t>законодательства в сфере функционирования</w:t>
      </w:r>
      <w:r w:rsidR="00D51BC8">
        <w:rPr>
          <w:b/>
          <w:spacing w:val="-3"/>
          <w:sz w:val="28"/>
          <w:szCs w:val="28"/>
        </w:rPr>
        <w:t xml:space="preserve"> </w:t>
      </w:r>
      <w:r w:rsidR="00A6313C" w:rsidRPr="00A6313C">
        <w:rPr>
          <w:b/>
          <w:spacing w:val="-3"/>
          <w:sz w:val="28"/>
          <w:szCs w:val="28"/>
        </w:rPr>
        <w:t>воздушного транспорта</w:t>
      </w:r>
    </w:p>
    <w:p w:rsidR="009249B2" w:rsidRPr="00A6313C" w:rsidRDefault="009249B2" w:rsidP="00A6313C">
      <w:pPr>
        <w:shd w:val="clear" w:color="auto" w:fill="FFFFFF"/>
        <w:ind w:firstLine="709"/>
        <w:jc w:val="both"/>
        <w:rPr>
          <w:spacing w:val="-3"/>
          <w:sz w:val="28"/>
          <w:szCs w:val="28"/>
        </w:rPr>
      </w:pPr>
    </w:p>
    <w:p w:rsidR="00836C33" w:rsidRDefault="00E35579" w:rsidP="00B84070">
      <w:pPr>
        <w:tabs>
          <w:tab w:val="left" w:pos="720"/>
          <w:tab w:val="left" w:pos="900"/>
        </w:tabs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прокурорского надзора за исполнением законодательства в сфере функционирования воздушного транспорта, надлежащей реализации требований приказа Генерального прокурора Российской Федерации от 15.07.2011 № 211 «Об организации надзора за </w:t>
      </w:r>
      <w:r w:rsidRPr="00B84070">
        <w:rPr>
          <w:sz w:val="28"/>
          <w:szCs w:val="28"/>
        </w:rPr>
        <w:t xml:space="preserve">исполнением законов на транспорте и в таможенной сфере», руководствуясь статьей 17 Федерального закона «О прокуратуре Российской Федерации», </w:t>
      </w:r>
    </w:p>
    <w:p w:rsidR="00836C33" w:rsidRPr="00836C33" w:rsidRDefault="00836C33" w:rsidP="00836C33">
      <w:pPr>
        <w:tabs>
          <w:tab w:val="left" w:pos="720"/>
          <w:tab w:val="left" w:pos="900"/>
        </w:tabs>
        <w:spacing w:line="240" w:lineRule="atLeast"/>
        <w:ind w:firstLine="720"/>
        <w:jc w:val="both"/>
        <w:rPr>
          <w:sz w:val="28"/>
          <w:szCs w:val="28"/>
        </w:rPr>
      </w:pPr>
    </w:p>
    <w:p w:rsidR="00836C33" w:rsidRPr="00836C33" w:rsidRDefault="00836C33" w:rsidP="00836C33">
      <w:pPr>
        <w:tabs>
          <w:tab w:val="left" w:pos="720"/>
          <w:tab w:val="left" w:pos="900"/>
        </w:tabs>
        <w:spacing w:line="240" w:lineRule="atLeast"/>
        <w:jc w:val="center"/>
        <w:rPr>
          <w:b/>
          <w:sz w:val="28"/>
          <w:szCs w:val="28"/>
        </w:rPr>
      </w:pPr>
      <w:r w:rsidRPr="00836C33">
        <w:rPr>
          <w:b/>
          <w:sz w:val="28"/>
          <w:szCs w:val="28"/>
        </w:rPr>
        <w:t>О Б Я З Ы В А Ю :</w:t>
      </w:r>
    </w:p>
    <w:p w:rsidR="00E35579" w:rsidRPr="009E3757" w:rsidRDefault="00E35579" w:rsidP="00B84070">
      <w:pPr>
        <w:tabs>
          <w:tab w:val="left" w:pos="720"/>
          <w:tab w:val="left" w:pos="900"/>
        </w:tabs>
        <w:spacing w:line="240" w:lineRule="atLeast"/>
        <w:ind w:firstLine="720"/>
        <w:jc w:val="both"/>
        <w:rPr>
          <w:sz w:val="28"/>
          <w:szCs w:val="28"/>
        </w:rPr>
      </w:pPr>
    </w:p>
    <w:p w:rsidR="00B70EC7" w:rsidRPr="00B84070" w:rsidRDefault="00B70EC7" w:rsidP="00B84070">
      <w:pPr>
        <w:spacing w:line="240" w:lineRule="atLeast"/>
        <w:ind w:firstLine="709"/>
        <w:jc w:val="both"/>
        <w:rPr>
          <w:sz w:val="28"/>
          <w:szCs w:val="28"/>
        </w:rPr>
      </w:pPr>
      <w:r w:rsidRPr="00B84070">
        <w:rPr>
          <w:sz w:val="28"/>
          <w:szCs w:val="28"/>
        </w:rPr>
        <w:t>1. Транспортных прокуроров</w:t>
      </w:r>
      <w:r w:rsidR="00E109BF" w:rsidRPr="00B84070">
        <w:rPr>
          <w:sz w:val="28"/>
          <w:szCs w:val="28"/>
        </w:rPr>
        <w:t>, приравненных к прокурорам субъектов Российской Федерации, транспортных прокуроров (на правах районных)</w:t>
      </w:r>
      <w:r w:rsidRPr="00B84070">
        <w:rPr>
          <w:sz w:val="28"/>
          <w:szCs w:val="28"/>
        </w:rPr>
        <w:t xml:space="preserve">: </w:t>
      </w:r>
    </w:p>
    <w:p w:rsidR="00D507EC" w:rsidRPr="00B84070" w:rsidRDefault="00B70EC7" w:rsidP="00D507EC">
      <w:pPr>
        <w:ind w:firstLine="709"/>
        <w:jc w:val="both"/>
        <w:rPr>
          <w:sz w:val="28"/>
          <w:szCs w:val="28"/>
        </w:rPr>
      </w:pPr>
      <w:r w:rsidRPr="00B84070">
        <w:rPr>
          <w:sz w:val="28"/>
          <w:szCs w:val="28"/>
        </w:rPr>
        <w:t xml:space="preserve">1.1. </w:t>
      </w:r>
      <w:r w:rsidR="00D507EC" w:rsidRPr="00B84070">
        <w:rPr>
          <w:sz w:val="28"/>
          <w:szCs w:val="28"/>
        </w:rPr>
        <w:t xml:space="preserve">Приоритетным направлением надзора в сфере функционирования воздушного транспорта считать обеспечение его безопасности. </w:t>
      </w:r>
    </w:p>
    <w:p w:rsidR="008C49D9" w:rsidRDefault="00D2768C" w:rsidP="008C49D9">
      <w:pPr>
        <w:ind w:firstLine="709"/>
        <w:jc w:val="both"/>
        <w:rPr>
          <w:sz w:val="28"/>
          <w:szCs w:val="28"/>
        </w:rPr>
      </w:pPr>
      <w:r w:rsidRPr="00B84070">
        <w:rPr>
          <w:sz w:val="28"/>
          <w:szCs w:val="28"/>
        </w:rPr>
        <w:t>Наладить своевременное поступление</w:t>
      </w:r>
      <w:r w:rsidR="00252EC0" w:rsidRPr="00B84070">
        <w:rPr>
          <w:sz w:val="28"/>
          <w:szCs w:val="28"/>
        </w:rPr>
        <w:t xml:space="preserve"> информации</w:t>
      </w:r>
      <w:r w:rsidR="00252EC0">
        <w:rPr>
          <w:sz w:val="28"/>
          <w:szCs w:val="28"/>
        </w:rPr>
        <w:t xml:space="preserve"> об авиационных событиях</w:t>
      </w:r>
      <w:r>
        <w:rPr>
          <w:sz w:val="28"/>
          <w:szCs w:val="28"/>
        </w:rPr>
        <w:t xml:space="preserve">, </w:t>
      </w:r>
      <w:r w:rsidR="008C49D9">
        <w:rPr>
          <w:sz w:val="28"/>
          <w:szCs w:val="28"/>
        </w:rPr>
        <w:t xml:space="preserve">которые рассматривать в качестве повода для проведения </w:t>
      </w:r>
      <w:r w:rsidR="004C4B2C">
        <w:rPr>
          <w:sz w:val="28"/>
          <w:szCs w:val="28"/>
        </w:rPr>
        <w:t xml:space="preserve">               </w:t>
      </w:r>
      <w:r w:rsidR="008C49D9">
        <w:rPr>
          <w:sz w:val="28"/>
          <w:szCs w:val="28"/>
        </w:rPr>
        <w:t>проверок. Анализировать динамику показателей аварийности.</w:t>
      </w:r>
      <w:r w:rsidR="008C49D9" w:rsidRPr="008C49D9">
        <w:rPr>
          <w:sz w:val="28"/>
          <w:szCs w:val="28"/>
        </w:rPr>
        <w:t xml:space="preserve"> </w:t>
      </w:r>
      <w:r w:rsidR="008C49D9">
        <w:rPr>
          <w:sz w:val="28"/>
          <w:szCs w:val="28"/>
        </w:rPr>
        <w:t xml:space="preserve">На основании мониторинга состояния законности проверять соблюдение законодательства </w:t>
      </w:r>
      <w:r w:rsidR="004C4B2C">
        <w:rPr>
          <w:sz w:val="28"/>
          <w:szCs w:val="28"/>
        </w:rPr>
        <w:t xml:space="preserve">               </w:t>
      </w:r>
      <w:r w:rsidR="008C49D9">
        <w:rPr>
          <w:sz w:val="28"/>
          <w:szCs w:val="28"/>
        </w:rPr>
        <w:t>о безопасности полетов, о транспортной безопасности, о защите прав пассажиров, а также законодательства при реализации программ развития воздушного транспорта</w:t>
      </w:r>
      <w:r w:rsidR="004C4B2C">
        <w:rPr>
          <w:sz w:val="28"/>
          <w:szCs w:val="28"/>
        </w:rPr>
        <w:t xml:space="preserve"> в рамках компетенции</w:t>
      </w:r>
      <w:r w:rsidR="008C49D9">
        <w:rPr>
          <w:sz w:val="28"/>
          <w:szCs w:val="28"/>
        </w:rPr>
        <w:t xml:space="preserve">. </w:t>
      </w:r>
    </w:p>
    <w:p w:rsidR="00742FF2" w:rsidRDefault="008354C8" w:rsidP="00742F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42FF2">
        <w:rPr>
          <w:sz w:val="28"/>
          <w:szCs w:val="28"/>
        </w:rPr>
        <w:t xml:space="preserve">адзор за деятельностью территориальных </w:t>
      </w:r>
      <w:r w:rsidR="00EE6294">
        <w:rPr>
          <w:sz w:val="28"/>
          <w:szCs w:val="28"/>
        </w:rPr>
        <w:t>управлений</w:t>
      </w:r>
      <w:r w:rsidR="00742FF2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уполномоченных федеральных органов исполнительной власти</w:t>
      </w:r>
      <w:r w:rsidR="00742FF2" w:rsidRPr="00A6313C">
        <w:rPr>
          <w:sz w:val="28"/>
          <w:szCs w:val="28"/>
        </w:rPr>
        <w:t xml:space="preserve">, </w:t>
      </w:r>
      <w:r w:rsidR="00924089">
        <w:rPr>
          <w:sz w:val="28"/>
          <w:szCs w:val="28"/>
        </w:rPr>
        <w:t xml:space="preserve">аэропортов, </w:t>
      </w:r>
      <w:r w:rsidR="00032464">
        <w:rPr>
          <w:sz w:val="28"/>
          <w:szCs w:val="28"/>
        </w:rPr>
        <w:t>авиакомпаний</w:t>
      </w:r>
      <w:r w:rsidR="00032464" w:rsidRPr="00A6313C">
        <w:rPr>
          <w:sz w:val="28"/>
          <w:szCs w:val="28"/>
        </w:rPr>
        <w:t>,</w:t>
      </w:r>
      <w:r w:rsidR="000324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организаций по техническому обслуживанию воздушных судов, </w:t>
      </w:r>
      <w:r w:rsidR="00742FF2" w:rsidRPr="00A6313C">
        <w:rPr>
          <w:sz w:val="28"/>
          <w:szCs w:val="28"/>
        </w:rPr>
        <w:t>орган</w:t>
      </w:r>
      <w:r w:rsidR="00742FF2">
        <w:rPr>
          <w:sz w:val="28"/>
          <w:szCs w:val="28"/>
        </w:rPr>
        <w:t>ов</w:t>
      </w:r>
      <w:r w:rsidR="00742FF2" w:rsidRPr="00A6313C">
        <w:rPr>
          <w:sz w:val="28"/>
          <w:szCs w:val="28"/>
        </w:rPr>
        <w:t xml:space="preserve"> </w:t>
      </w:r>
      <w:r w:rsidR="00742FF2">
        <w:rPr>
          <w:sz w:val="28"/>
          <w:szCs w:val="28"/>
        </w:rPr>
        <w:t>управления</w:t>
      </w:r>
      <w:r w:rsidR="00742FF2" w:rsidRPr="00A6313C">
        <w:rPr>
          <w:sz w:val="28"/>
          <w:szCs w:val="28"/>
        </w:rPr>
        <w:t xml:space="preserve"> воздушн</w:t>
      </w:r>
      <w:r w:rsidR="00742FF2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="00742FF2" w:rsidRPr="00A6313C">
        <w:rPr>
          <w:sz w:val="28"/>
          <w:szCs w:val="28"/>
        </w:rPr>
        <w:t>движени</w:t>
      </w:r>
      <w:r w:rsidR="00742FF2">
        <w:rPr>
          <w:sz w:val="28"/>
          <w:szCs w:val="28"/>
        </w:rPr>
        <w:t>ем, учебны</w:t>
      </w:r>
      <w:r w:rsidR="00285A9C">
        <w:rPr>
          <w:sz w:val="28"/>
          <w:szCs w:val="28"/>
        </w:rPr>
        <w:t>х</w:t>
      </w:r>
      <w:r w:rsidR="00742FF2">
        <w:rPr>
          <w:sz w:val="28"/>
          <w:szCs w:val="28"/>
        </w:rPr>
        <w:t xml:space="preserve"> заведени</w:t>
      </w:r>
      <w:r w:rsidR="00285A9C">
        <w:rPr>
          <w:sz w:val="28"/>
          <w:szCs w:val="28"/>
        </w:rPr>
        <w:t>й</w:t>
      </w:r>
      <w:r w:rsidR="00742FF2">
        <w:rPr>
          <w:sz w:val="28"/>
          <w:szCs w:val="28"/>
        </w:rPr>
        <w:t xml:space="preserve">, </w:t>
      </w:r>
      <w:r w:rsidR="00D2768C">
        <w:rPr>
          <w:sz w:val="28"/>
          <w:szCs w:val="28"/>
        </w:rPr>
        <w:t>авиационны</w:t>
      </w:r>
      <w:r w:rsidR="00285A9C">
        <w:rPr>
          <w:sz w:val="28"/>
          <w:szCs w:val="28"/>
        </w:rPr>
        <w:t>х</w:t>
      </w:r>
      <w:r w:rsidR="00D2768C">
        <w:rPr>
          <w:sz w:val="28"/>
          <w:szCs w:val="28"/>
        </w:rPr>
        <w:t xml:space="preserve"> </w:t>
      </w:r>
      <w:r w:rsidR="009249B2">
        <w:rPr>
          <w:sz w:val="28"/>
          <w:szCs w:val="28"/>
        </w:rPr>
        <w:t xml:space="preserve">                     </w:t>
      </w:r>
      <w:r w:rsidR="00D2768C">
        <w:rPr>
          <w:sz w:val="28"/>
          <w:szCs w:val="28"/>
        </w:rPr>
        <w:t>учебны</w:t>
      </w:r>
      <w:r w:rsidR="00285A9C">
        <w:rPr>
          <w:sz w:val="28"/>
          <w:szCs w:val="28"/>
        </w:rPr>
        <w:t>х</w:t>
      </w:r>
      <w:r w:rsidR="00D2768C">
        <w:rPr>
          <w:sz w:val="28"/>
          <w:szCs w:val="28"/>
        </w:rPr>
        <w:t xml:space="preserve"> центр</w:t>
      </w:r>
      <w:r w:rsidR="00285A9C">
        <w:rPr>
          <w:sz w:val="28"/>
          <w:szCs w:val="28"/>
        </w:rPr>
        <w:t>ов</w:t>
      </w:r>
      <w:r w:rsidR="00D2768C">
        <w:rPr>
          <w:sz w:val="28"/>
          <w:szCs w:val="28"/>
        </w:rPr>
        <w:t xml:space="preserve">, </w:t>
      </w:r>
      <w:r w:rsidR="00742FF2">
        <w:rPr>
          <w:sz w:val="28"/>
          <w:szCs w:val="28"/>
        </w:rPr>
        <w:t>ины</w:t>
      </w:r>
      <w:r w:rsidR="00285A9C">
        <w:rPr>
          <w:sz w:val="28"/>
          <w:szCs w:val="28"/>
        </w:rPr>
        <w:t>х</w:t>
      </w:r>
      <w:r w:rsidR="00742FF2">
        <w:rPr>
          <w:sz w:val="28"/>
          <w:szCs w:val="28"/>
        </w:rPr>
        <w:t xml:space="preserve"> </w:t>
      </w:r>
      <w:r w:rsidR="00032464">
        <w:rPr>
          <w:sz w:val="28"/>
          <w:szCs w:val="28"/>
        </w:rPr>
        <w:t>организаций</w:t>
      </w:r>
      <w:r w:rsidR="00D51BC8">
        <w:rPr>
          <w:sz w:val="28"/>
          <w:szCs w:val="28"/>
        </w:rPr>
        <w:t xml:space="preserve"> авиационной отрасли</w:t>
      </w:r>
      <w:r w:rsidR="00285A9C">
        <w:rPr>
          <w:sz w:val="28"/>
          <w:szCs w:val="28"/>
        </w:rPr>
        <w:t xml:space="preserve">, </w:t>
      </w:r>
      <w:r w:rsidR="00742FF2">
        <w:rPr>
          <w:sz w:val="28"/>
          <w:szCs w:val="28"/>
        </w:rPr>
        <w:t>а</w:t>
      </w:r>
      <w:r w:rsidR="00285A9C">
        <w:rPr>
          <w:sz w:val="28"/>
          <w:szCs w:val="28"/>
        </w:rPr>
        <w:t xml:space="preserve"> </w:t>
      </w:r>
      <w:r w:rsidR="00742FF2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="00742FF2">
        <w:rPr>
          <w:sz w:val="28"/>
          <w:szCs w:val="28"/>
        </w:rPr>
        <w:t xml:space="preserve">за соблюдением законодательства </w:t>
      </w:r>
      <w:r w:rsidR="002C47A4">
        <w:rPr>
          <w:sz w:val="28"/>
          <w:szCs w:val="28"/>
        </w:rPr>
        <w:t>при эксплуатации</w:t>
      </w:r>
      <w:r w:rsidR="00742FF2">
        <w:rPr>
          <w:sz w:val="28"/>
          <w:szCs w:val="28"/>
        </w:rPr>
        <w:t xml:space="preserve"> воздушных судов авиации</w:t>
      </w:r>
      <w:r w:rsidR="00252EC0">
        <w:rPr>
          <w:sz w:val="28"/>
          <w:szCs w:val="28"/>
        </w:rPr>
        <w:t xml:space="preserve"> </w:t>
      </w:r>
      <w:r w:rsidR="00742FF2">
        <w:rPr>
          <w:sz w:val="28"/>
          <w:szCs w:val="28"/>
        </w:rPr>
        <w:t xml:space="preserve">общего назначения осуществлять на системной основе, </w:t>
      </w:r>
      <w:r w:rsidR="00742FF2" w:rsidRPr="000534D6">
        <w:rPr>
          <w:sz w:val="28"/>
          <w:szCs w:val="28"/>
        </w:rPr>
        <w:t>обеспечивающ</w:t>
      </w:r>
      <w:r w:rsidR="00742FF2">
        <w:rPr>
          <w:sz w:val="28"/>
          <w:szCs w:val="28"/>
        </w:rPr>
        <w:t>ей своевременное</w:t>
      </w:r>
      <w:r w:rsidR="00742FF2" w:rsidRPr="000534D6">
        <w:rPr>
          <w:sz w:val="28"/>
          <w:szCs w:val="28"/>
        </w:rPr>
        <w:t xml:space="preserve"> выявлени</w:t>
      </w:r>
      <w:r w:rsidR="00742FF2">
        <w:rPr>
          <w:sz w:val="28"/>
          <w:szCs w:val="28"/>
        </w:rPr>
        <w:t>е</w:t>
      </w:r>
      <w:r w:rsidR="00742FF2" w:rsidRPr="000534D6">
        <w:rPr>
          <w:sz w:val="28"/>
          <w:szCs w:val="28"/>
        </w:rPr>
        <w:t xml:space="preserve"> и устранени</w:t>
      </w:r>
      <w:r w:rsidR="00742FF2">
        <w:rPr>
          <w:sz w:val="28"/>
          <w:szCs w:val="28"/>
        </w:rPr>
        <w:t>е</w:t>
      </w:r>
      <w:r w:rsidR="00742FF2" w:rsidRPr="000534D6">
        <w:rPr>
          <w:sz w:val="28"/>
          <w:szCs w:val="28"/>
        </w:rPr>
        <w:t xml:space="preserve"> нарушений</w:t>
      </w:r>
      <w:r w:rsidR="00742FF2">
        <w:rPr>
          <w:sz w:val="28"/>
          <w:szCs w:val="28"/>
        </w:rPr>
        <w:t xml:space="preserve">. </w:t>
      </w:r>
    </w:p>
    <w:p w:rsidR="0003077E" w:rsidRDefault="0003077E" w:rsidP="000307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анализа з</w:t>
      </w:r>
      <w:r w:rsidRPr="0003077E">
        <w:rPr>
          <w:sz w:val="28"/>
          <w:szCs w:val="28"/>
        </w:rPr>
        <w:t>аконности и правопорядка в сфере</w:t>
      </w:r>
      <w:r>
        <w:rPr>
          <w:sz w:val="28"/>
          <w:szCs w:val="28"/>
        </w:rPr>
        <w:t xml:space="preserve"> </w:t>
      </w:r>
      <w:r w:rsidRPr="0003077E">
        <w:rPr>
          <w:sz w:val="28"/>
          <w:szCs w:val="28"/>
        </w:rPr>
        <w:t>функционирования воздушного транспорта обеспечить организацию</w:t>
      </w:r>
      <w:r>
        <w:rPr>
          <w:sz w:val="28"/>
          <w:szCs w:val="28"/>
        </w:rPr>
        <w:t xml:space="preserve"> </w:t>
      </w:r>
      <w:r w:rsidRPr="0003077E">
        <w:rPr>
          <w:sz w:val="28"/>
          <w:szCs w:val="28"/>
        </w:rPr>
        <w:t>и проведение мероприятий по правовому просвещению и правовому</w:t>
      </w:r>
      <w:r>
        <w:rPr>
          <w:sz w:val="28"/>
          <w:szCs w:val="28"/>
        </w:rPr>
        <w:t xml:space="preserve"> </w:t>
      </w:r>
      <w:r w:rsidRPr="0003077E">
        <w:rPr>
          <w:sz w:val="28"/>
          <w:szCs w:val="28"/>
        </w:rPr>
        <w:t>информированию, направленных на профилактику правонарушений</w:t>
      </w:r>
      <w:r>
        <w:rPr>
          <w:sz w:val="28"/>
          <w:szCs w:val="28"/>
        </w:rPr>
        <w:t>.</w:t>
      </w:r>
    </w:p>
    <w:p w:rsidR="00032464" w:rsidRPr="00FD7DE4" w:rsidRDefault="00FD7DE4" w:rsidP="00B409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85A9C">
        <w:rPr>
          <w:sz w:val="28"/>
          <w:szCs w:val="28"/>
        </w:rPr>
        <w:t xml:space="preserve">2. Проверки </w:t>
      </w:r>
      <w:r w:rsidR="00285A9C" w:rsidRPr="00E00FBD">
        <w:rPr>
          <w:sz w:val="28"/>
          <w:szCs w:val="28"/>
        </w:rPr>
        <w:t>проводить с</w:t>
      </w:r>
      <w:r w:rsidR="00285A9C">
        <w:rPr>
          <w:sz w:val="28"/>
          <w:szCs w:val="28"/>
        </w:rPr>
        <w:t xml:space="preserve"> </w:t>
      </w:r>
      <w:r w:rsidR="00285A9C" w:rsidRPr="00E00FBD">
        <w:rPr>
          <w:sz w:val="28"/>
          <w:szCs w:val="28"/>
        </w:rPr>
        <w:t>в</w:t>
      </w:r>
      <w:r w:rsidR="00285A9C">
        <w:rPr>
          <w:sz w:val="28"/>
          <w:szCs w:val="28"/>
        </w:rPr>
        <w:t xml:space="preserve">ыходом на объекты и </w:t>
      </w:r>
      <w:r w:rsidR="00285A9C" w:rsidRPr="00E00FBD">
        <w:rPr>
          <w:sz w:val="28"/>
          <w:szCs w:val="28"/>
        </w:rPr>
        <w:t>привл</w:t>
      </w:r>
      <w:r w:rsidR="00285A9C">
        <w:rPr>
          <w:sz w:val="28"/>
          <w:szCs w:val="28"/>
        </w:rPr>
        <w:t>ечением</w:t>
      </w:r>
      <w:r>
        <w:rPr>
          <w:sz w:val="28"/>
          <w:szCs w:val="28"/>
        </w:rPr>
        <w:t>,</w:t>
      </w:r>
      <w:r w:rsidR="00285A9C" w:rsidRPr="00E00FB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51BC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случае</w:t>
      </w:r>
      <w:r w:rsidR="00032464" w:rsidRPr="00032464">
        <w:rPr>
          <w:sz w:val="28"/>
          <w:szCs w:val="28"/>
        </w:rPr>
        <w:t xml:space="preserve"> необходимости</w:t>
      </w:r>
      <w:r>
        <w:rPr>
          <w:sz w:val="28"/>
          <w:szCs w:val="28"/>
        </w:rPr>
        <w:t>,</w:t>
      </w:r>
      <w:r w:rsidR="00032464" w:rsidRPr="00032464">
        <w:rPr>
          <w:sz w:val="28"/>
          <w:szCs w:val="28"/>
        </w:rPr>
        <w:t xml:space="preserve"> специалистов </w:t>
      </w:r>
      <w:r w:rsidR="00D51BC8">
        <w:rPr>
          <w:sz w:val="28"/>
          <w:szCs w:val="28"/>
        </w:rPr>
        <w:t xml:space="preserve">Федеральной службы по надзору в </w:t>
      </w:r>
      <w:r w:rsidR="009249B2">
        <w:rPr>
          <w:sz w:val="28"/>
          <w:szCs w:val="28"/>
        </w:rPr>
        <w:t xml:space="preserve">              </w:t>
      </w:r>
      <w:r w:rsidR="00D51BC8">
        <w:rPr>
          <w:sz w:val="28"/>
          <w:szCs w:val="28"/>
        </w:rPr>
        <w:t>сфере транспорта (</w:t>
      </w:r>
      <w:r w:rsidR="00D51BC8" w:rsidRPr="00A6313C">
        <w:rPr>
          <w:sz w:val="28"/>
          <w:szCs w:val="28"/>
          <w:lang w:val="ru-RU"/>
        </w:rPr>
        <w:t>Ространснадзор</w:t>
      </w:r>
      <w:r w:rsidR="00D51BC8">
        <w:rPr>
          <w:sz w:val="28"/>
          <w:szCs w:val="28"/>
        </w:rPr>
        <w:t xml:space="preserve">), </w:t>
      </w:r>
      <w:r w:rsidR="008354C8">
        <w:rPr>
          <w:sz w:val="28"/>
          <w:szCs w:val="28"/>
        </w:rPr>
        <w:t xml:space="preserve">Федерального агентства воздушного транспорта (Росавиация) и </w:t>
      </w:r>
      <w:r w:rsidR="00032464">
        <w:rPr>
          <w:sz w:val="28"/>
          <w:szCs w:val="28"/>
        </w:rPr>
        <w:t xml:space="preserve">иных контролирующих </w:t>
      </w:r>
      <w:r w:rsidR="00032464" w:rsidRPr="00032464">
        <w:rPr>
          <w:sz w:val="28"/>
          <w:szCs w:val="28"/>
        </w:rPr>
        <w:t>органов. При</w:t>
      </w:r>
      <w:r w:rsidR="00032464">
        <w:rPr>
          <w:sz w:val="28"/>
          <w:szCs w:val="28"/>
        </w:rPr>
        <w:t xml:space="preserve"> </w:t>
      </w:r>
      <w:r w:rsidR="00032464" w:rsidRPr="00032464">
        <w:rPr>
          <w:sz w:val="28"/>
          <w:szCs w:val="28"/>
        </w:rPr>
        <w:t>этом следует исключить подмен</w:t>
      </w:r>
      <w:r w:rsidR="00252EC0">
        <w:rPr>
          <w:sz w:val="28"/>
          <w:szCs w:val="28"/>
        </w:rPr>
        <w:t>у</w:t>
      </w:r>
      <w:r w:rsidR="00032464" w:rsidRPr="00032464">
        <w:rPr>
          <w:sz w:val="28"/>
          <w:szCs w:val="28"/>
        </w:rPr>
        <w:t xml:space="preserve"> </w:t>
      </w:r>
      <w:r w:rsidR="006D5160">
        <w:rPr>
          <w:sz w:val="28"/>
          <w:szCs w:val="28"/>
        </w:rPr>
        <w:t xml:space="preserve">прокурорами </w:t>
      </w:r>
      <w:r w:rsidR="00032464" w:rsidRPr="00032464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 данных органов</w:t>
      </w:r>
      <w:r w:rsidR="00032464" w:rsidRPr="00032464">
        <w:rPr>
          <w:sz w:val="28"/>
          <w:szCs w:val="28"/>
        </w:rPr>
        <w:t>, ориентируясь</w:t>
      </w:r>
      <w:r w:rsidR="006D5160">
        <w:rPr>
          <w:sz w:val="28"/>
          <w:szCs w:val="28"/>
        </w:rPr>
        <w:t xml:space="preserve">      </w:t>
      </w:r>
      <w:r w:rsidR="00032464" w:rsidRPr="00032464">
        <w:rPr>
          <w:sz w:val="28"/>
          <w:szCs w:val="28"/>
        </w:rPr>
        <w:t xml:space="preserve"> на выявление системных</w:t>
      </w:r>
      <w:r w:rsidR="00D51BC8">
        <w:rPr>
          <w:sz w:val="28"/>
          <w:szCs w:val="28"/>
        </w:rPr>
        <w:t xml:space="preserve"> </w:t>
      </w:r>
      <w:r w:rsidR="00032464" w:rsidRPr="00032464">
        <w:rPr>
          <w:sz w:val="28"/>
          <w:szCs w:val="28"/>
        </w:rPr>
        <w:t>и значимых нарушений</w:t>
      </w:r>
      <w:r w:rsidR="00252EC0">
        <w:rPr>
          <w:sz w:val="28"/>
          <w:szCs w:val="28"/>
        </w:rPr>
        <w:t xml:space="preserve"> законов</w:t>
      </w:r>
      <w:r w:rsidR="00032464" w:rsidRPr="00032464">
        <w:rPr>
          <w:sz w:val="28"/>
          <w:szCs w:val="28"/>
        </w:rPr>
        <w:t>.</w:t>
      </w:r>
      <w:r w:rsidR="00032464">
        <w:rPr>
          <w:sz w:val="28"/>
          <w:szCs w:val="28"/>
        </w:rPr>
        <w:t xml:space="preserve"> </w:t>
      </w:r>
    </w:p>
    <w:p w:rsidR="00E8454F" w:rsidRDefault="00B70EC7" w:rsidP="00B40926">
      <w:pPr>
        <w:ind w:firstLine="709"/>
        <w:jc w:val="both"/>
        <w:rPr>
          <w:sz w:val="28"/>
          <w:szCs w:val="28"/>
        </w:rPr>
      </w:pPr>
      <w:r w:rsidRPr="00950ABD">
        <w:rPr>
          <w:sz w:val="28"/>
          <w:szCs w:val="28"/>
        </w:rPr>
        <w:lastRenderedPageBreak/>
        <w:t>1.</w:t>
      </w:r>
      <w:r w:rsidR="005F200F">
        <w:rPr>
          <w:sz w:val="28"/>
          <w:szCs w:val="28"/>
        </w:rPr>
        <w:t>3</w:t>
      </w:r>
      <w:r w:rsidRPr="00950ABD">
        <w:rPr>
          <w:sz w:val="28"/>
          <w:szCs w:val="28"/>
        </w:rPr>
        <w:t xml:space="preserve">. </w:t>
      </w:r>
      <w:r w:rsidR="00D51BC8">
        <w:rPr>
          <w:sz w:val="28"/>
          <w:szCs w:val="28"/>
        </w:rPr>
        <w:t xml:space="preserve">Во всех </w:t>
      </w:r>
      <w:r w:rsidR="003D1173">
        <w:rPr>
          <w:sz w:val="28"/>
          <w:szCs w:val="28"/>
        </w:rPr>
        <w:t xml:space="preserve">поднадзорных </w:t>
      </w:r>
      <w:r w:rsidR="00D51BC8">
        <w:rPr>
          <w:sz w:val="28"/>
          <w:szCs w:val="28"/>
        </w:rPr>
        <w:t>авиационных предприятиях контролировать</w:t>
      </w:r>
      <w:r w:rsidR="0076544B">
        <w:rPr>
          <w:sz w:val="28"/>
          <w:szCs w:val="28"/>
        </w:rPr>
        <w:t xml:space="preserve"> </w:t>
      </w:r>
      <w:r w:rsidR="00B2685F">
        <w:rPr>
          <w:sz w:val="28"/>
          <w:szCs w:val="28"/>
        </w:rPr>
        <w:t>в</w:t>
      </w:r>
      <w:r w:rsidR="00B2685F" w:rsidRPr="0027245D">
        <w:rPr>
          <w:sz w:val="28"/>
          <w:szCs w:val="28"/>
        </w:rPr>
        <w:t>недрение</w:t>
      </w:r>
      <w:r w:rsidR="00D51BC8">
        <w:rPr>
          <w:sz w:val="28"/>
          <w:szCs w:val="28"/>
        </w:rPr>
        <w:t xml:space="preserve"> </w:t>
      </w:r>
      <w:r w:rsidR="00B2685F">
        <w:rPr>
          <w:sz w:val="28"/>
          <w:szCs w:val="28"/>
        </w:rPr>
        <w:t>и надлежащ</w:t>
      </w:r>
      <w:r w:rsidR="003D1173">
        <w:rPr>
          <w:sz w:val="28"/>
          <w:szCs w:val="28"/>
        </w:rPr>
        <w:t>е</w:t>
      </w:r>
      <w:r w:rsidR="00D51BC8">
        <w:rPr>
          <w:sz w:val="28"/>
          <w:szCs w:val="28"/>
        </w:rPr>
        <w:t>е</w:t>
      </w:r>
      <w:r w:rsidR="00B2685F">
        <w:rPr>
          <w:sz w:val="28"/>
          <w:szCs w:val="28"/>
        </w:rPr>
        <w:t xml:space="preserve"> функционирование </w:t>
      </w:r>
      <w:r w:rsidR="00B2685F" w:rsidRPr="0027245D">
        <w:rPr>
          <w:sz w:val="28"/>
          <w:szCs w:val="28"/>
        </w:rPr>
        <w:t>систем управления безопасностью полетов</w:t>
      </w:r>
      <w:r w:rsidR="00B2685F">
        <w:rPr>
          <w:sz w:val="28"/>
          <w:szCs w:val="28"/>
        </w:rPr>
        <w:t>, предусматривающ</w:t>
      </w:r>
      <w:r w:rsidR="000A6480">
        <w:rPr>
          <w:sz w:val="28"/>
          <w:szCs w:val="28"/>
        </w:rPr>
        <w:t>их</w:t>
      </w:r>
      <w:r w:rsidR="00B2685F">
        <w:rPr>
          <w:sz w:val="28"/>
          <w:szCs w:val="28"/>
        </w:rPr>
        <w:t xml:space="preserve"> обязательные к исполнению </w:t>
      </w:r>
      <w:r w:rsidR="003D1173">
        <w:rPr>
          <w:sz w:val="28"/>
          <w:szCs w:val="28"/>
        </w:rPr>
        <w:t xml:space="preserve">регламентированные </w:t>
      </w:r>
      <w:r w:rsidR="00B2685F">
        <w:rPr>
          <w:sz w:val="28"/>
          <w:szCs w:val="28"/>
        </w:rPr>
        <w:t>процессы выявления</w:t>
      </w:r>
      <w:r w:rsidR="00B2685F" w:rsidRPr="0027245D">
        <w:rPr>
          <w:sz w:val="28"/>
          <w:szCs w:val="28"/>
        </w:rPr>
        <w:t xml:space="preserve"> фактических и потенциальных</w:t>
      </w:r>
      <w:r w:rsidR="003D1173">
        <w:rPr>
          <w:sz w:val="28"/>
          <w:szCs w:val="28"/>
        </w:rPr>
        <w:t xml:space="preserve"> </w:t>
      </w:r>
      <w:r w:rsidR="00B2685F" w:rsidRPr="0027245D">
        <w:rPr>
          <w:sz w:val="28"/>
          <w:szCs w:val="28"/>
        </w:rPr>
        <w:t xml:space="preserve">угроз </w:t>
      </w:r>
      <w:r w:rsidR="00B2685F">
        <w:rPr>
          <w:sz w:val="28"/>
          <w:szCs w:val="28"/>
        </w:rPr>
        <w:t>и</w:t>
      </w:r>
      <w:r w:rsidR="00B2685F" w:rsidRPr="0027245D">
        <w:rPr>
          <w:sz w:val="28"/>
          <w:szCs w:val="28"/>
        </w:rPr>
        <w:t xml:space="preserve"> приняти</w:t>
      </w:r>
      <w:r w:rsidR="00B2685F">
        <w:rPr>
          <w:sz w:val="28"/>
          <w:szCs w:val="28"/>
        </w:rPr>
        <w:t>я</w:t>
      </w:r>
      <w:r w:rsidR="00B2685F" w:rsidRPr="0027245D">
        <w:rPr>
          <w:sz w:val="28"/>
          <w:szCs w:val="28"/>
        </w:rPr>
        <w:t xml:space="preserve"> </w:t>
      </w:r>
      <w:r w:rsidR="00B2685F">
        <w:rPr>
          <w:sz w:val="28"/>
          <w:szCs w:val="28"/>
        </w:rPr>
        <w:t>необ</w:t>
      </w:r>
      <w:r w:rsidR="00EE6294">
        <w:rPr>
          <w:sz w:val="28"/>
          <w:szCs w:val="28"/>
        </w:rPr>
        <w:t xml:space="preserve">ходимых корректирующих действий </w:t>
      </w:r>
      <w:r w:rsidR="00B2685F">
        <w:rPr>
          <w:sz w:val="28"/>
          <w:szCs w:val="28"/>
        </w:rPr>
        <w:t xml:space="preserve">в целях </w:t>
      </w:r>
      <w:r w:rsidR="00F34BF3">
        <w:rPr>
          <w:sz w:val="28"/>
          <w:szCs w:val="28"/>
        </w:rPr>
        <w:t xml:space="preserve">снижения рисков и </w:t>
      </w:r>
      <w:r w:rsidR="00ED1BD3">
        <w:rPr>
          <w:sz w:val="28"/>
          <w:szCs w:val="28"/>
        </w:rPr>
        <w:t xml:space="preserve"> </w:t>
      </w:r>
      <w:r w:rsidR="00B2685F">
        <w:rPr>
          <w:sz w:val="28"/>
          <w:szCs w:val="28"/>
        </w:rPr>
        <w:t>повышения</w:t>
      </w:r>
      <w:r w:rsidR="00B2685F" w:rsidRPr="0027245D">
        <w:rPr>
          <w:sz w:val="28"/>
          <w:szCs w:val="28"/>
        </w:rPr>
        <w:t xml:space="preserve"> </w:t>
      </w:r>
      <w:r w:rsidR="00252EC0">
        <w:rPr>
          <w:sz w:val="28"/>
          <w:szCs w:val="28"/>
        </w:rPr>
        <w:t xml:space="preserve">уровня </w:t>
      </w:r>
      <w:r w:rsidR="00B2685F" w:rsidRPr="0027245D">
        <w:rPr>
          <w:sz w:val="28"/>
          <w:szCs w:val="28"/>
        </w:rPr>
        <w:t xml:space="preserve">безопасности. </w:t>
      </w:r>
    </w:p>
    <w:p w:rsidR="0027245D" w:rsidRDefault="00305B1B" w:rsidP="00B409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выявлении фактов сокрытия авиационных событий</w:t>
      </w:r>
      <w:r w:rsidR="00E8454F">
        <w:rPr>
          <w:sz w:val="28"/>
          <w:szCs w:val="28"/>
        </w:rPr>
        <w:t xml:space="preserve"> </w:t>
      </w:r>
      <w:r>
        <w:rPr>
          <w:sz w:val="28"/>
          <w:szCs w:val="28"/>
        </w:rPr>
        <w:t>давать этому при</w:t>
      </w:r>
      <w:r w:rsidR="00E8454F">
        <w:rPr>
          <w:sz w:val="28"/>
          <w:szCs w:val="28"/>
        </w:rPr>
        <w:t xml:space="preserve">нципиальную оценку, </w:t>
      </w:r>
      <w:r w:rsidR="00610351">
        <w:rPr>
          <w:sz w:val="28"/>
          <w:szCs w:val="28"/>
        </w:rPr>
        <w:t xml:space="preserve">одновременно </w:t>
      </w:r>
      <w:r w:rsidR="00E8454F">
        <w:rPr>
          <w:sz w:val="28"/>
          <w:szCs w:val="28"/>
        </w:rPr>
        <w:t xml:space="preserve">принимая </w:t>
      </w:r>
      <w:r>
        <w:rPr>
          <w:sz w:val="28"/>
          <w:szCs w:val="28"/>
        </w:rPr>
        <w:t>меры</w:t>
      </w:r>
      <w:r w:rsidR="00E84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постановке </w:t>
      </w:r>
      <w:r w:rsidR="006D5160">
        <w:rPr>
          <w:sz w:val="28"/>
          <w:szCs w:val="28"/>
        </w:rPr>
        <w:t xml:space="preserve">их </w:t>
      </w:r>
      <w:r w:rsidR="0061035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на учет и проведению расследований. </w:t>
      </w:r>
    </w:p>
    <w:p w:rsidR="00924089" w:rsidRPr="00924089" w:rsidRDefault="00924089" w:rsidP="00924089">
      <w:pPr>
        <w:ind w:firstLine="709"/>
        <w:jc w:val="both"/>
        <w:rPr>
          <w:sz w:val="28"/>
          <w:szCs w:val="28"/>
        </w:rPr>
      </w:pPr>
      <w:r w:rsidRPr="00924089">
        <w:rPr>
          <w:sz w:val="28"/>
          <w:szCs w:val="28"/>
        </w:rPr>
        <w:t>1.</w:t>
      </w:r>
      <w:r w:rsidR="00E87C27">
        <w:rPr>
          <w:sz w:val="28"/>
          <w:szCs w:val="28"/>
        </w:rPr>
        <w:t>4</w:t>
      </w:r>
      <w:r w:rsidRPr="00924089">
        <w:rPr>
          <w:sz w:val="28"/>
          <w:szCs w:val="28"/>
        </w:rPr>
        <w:t xml:space="preserve">. Обеспечить </w:t>
      </w:r>
      <w:r w:rsidR="00305B1B">
        <w:rPr>
          <w:sz w:val="28"/>
          <w:szCs w:val="28"/>
        </w:rPr>
        <w:t>действенный</w:t>
      </w:r>
      <w:r w:rsidRPr="00924089">
        <w:rPr>
          <w:sz w:val="28"/>
          <w:szCs w:val="28"/>
        </w:rPr>
        <w:t xml:space="preserve"> надзор за соответствием аэродромов установленным требованиям, в том числе в части: </w:t>
      </w:r>
    </w:p>
    <w:p w:rsidR="00924089" w:rsidRPr="00924089" w:rsidRDefault="00924089" w:rsidP="00924089">
      <w:pPr>
        <w:ind w:firstLine="709"/>
        <w:jc w:val="both"/>
        <w:rPr>
          <w:sz w:val="28"/>
          <w:szCs w:val="28"/>
        </w:rPr>
      </w:pPr>
      <w:r w:rsidRPr="00924089">
        <w:rPr>
          <w:sz w:val="28"/>
          <w:szCs w:val="28"/>
        </w:rPr>
        <w:t>соответствия документов территориального планирования субъектов Российской Федерации и муниципальных образований ограничениям, установленным на приаэродромной территории, систематического мониторинга осуществляемой в районе аэродрома деятельности в целях своевременного выявления угроз безопасности полетов (</w:t>
      </w:r>
      <w:r>
        <w:rPr>
          <w:sz w:val="28"/>
          <w:szCs w:val="28"/>
        </w:rPr>
        <w:t>размещение</w:t>
      </w:r>
      <w:r w:rsidRPr="00924089">
        <w:rPr>
          <w:sz w:val="28"/>
          <w:szCs w:val="28"/>
        </w:rPr>
        <w:t xml:space="preserve"> высотных </w:t>
      </w:r>
      <w:r>
        <w:rPr>
          <w:sz w:val="28"/>
          <w:szCs w:val="28"/>
        </w:rPr>
        <w:t xml:space="preserve">строений, </w:t>
      </w:r>
      <w:r w:rsidR="00ED1BD3">
        <w:rPr>
          <w:sz w:val="28"/>
          <w:szCs w:val="28"/>
        </w:rPr>
        <w:t xml:space="preserve">объектов, </w:t>
      </w:r>
      <w:r w:rsidR="00ED1BD3" w:rsidRPr="00924089">
        <w:rPr>
          <w:sz w:val="28"/>
          <w:szCs w:val="28"/>
        </w:rPr>
        <w:t>создающих помехи в</w:t>
      </w:r>
      <w:r w:rsidR="00ED1BD3">
        <w:rPr>
          <w:sz w:val="28"/>
          <w:szCs w:val="28"/>
        </w:rPr>
        <w:t xml:space="preserve"> </w:t>
      </w:r>
      <w:r w:rsidR="00ED1BD3" w:rsidRPr="00924089">
        <w:rPr>
          <w:sz w:val="28"/>
          <w:szCs w:val="28"/>
        </w:rPr>
        <w:t xml:space="preserve">работе </w:t>
      </w:r>
      <w:r w:rsidR="00ED1BD3">
        <w:rPr>
          <w:sz w:val="28"/>
          <w:szCs w:val="28"/>
        </w:rPr>
        <w:t>радиотехнического оборудования,</w:t>
      </w:r>
      <w:r w:rsidR="00ED1BD3" w:rsidRPr="00924089">
        <w:rPr>
          <w:sz w:val="28"/>
          <w:szCs w:val="28"/>
        </w:rPr>
        <w:t xml:space="preserve"> </w:t>
      </w:r>
      <w:r w:rsidR="00ED1BD3">
        <w:rPr>
          <w:sz w:val="28"/>
          <w:szCs w:val="28"/>
        </w:rPr>
        <w:t xml:space="preserve">ухудшающих видимость </w:t>
      </w:r>
      <w:r w:rsidRPr="00924089">
        <w:rPr>
          <w:sz w:val="28"/>
          <w:szCs w:val="28"/>
        </w:rPr>
        <w:t>источников выбросов в атмосферу</w:t>
      </w:r>
      <w:r>
        <w:rPr>
          <w:sz w:val="28"/>
          <w:szCs w:val="28"/>
        </w:rPr>
        <w:t>,</w:t>
      </w:r>
      <w:r w:rsidRPr="00924089">
        <w:rPr>
          <w:sz w:val="28"/>
          <w:szCs w:val="28"/>
        </w:rPr>
        <w:t xml:space="preserve"> </w:t>
      </w:r>
      <w:r w:rsidR="00F507FC" w:rsidRPr="00924089">
        <w:rPr>
          <w:sz w:val="28"/>
          <w:szCs w:val="28"/>
        </w:rPr>
        <w:t xml:space="preserve">мест складирования отходов </w:t>
      </w:r>
      <w:r w:rsidR="00F507FC">
        <w:rPr>
          <w:sz w:val="28"/>
          <w:szCs w:val="28"/>
        </w:rPr>
        <w:t xml:space="preserve">и иных объектов, </w:t>
      </w:r>
      <w:r w:rsidR="00F507FC" w:rsidRPr="00924089">
        <w:rPr>
          <w:sz w:val="28"/>
          <w:szCs w:val="28"/>
        </w:rPr>
        <w:t>способствующих привлечению птиц</w:t>
      </w:r>
      <w:r w:rsidR="00F507FC">
        <w:rPr>
          <w:sz w:val="28"/>
          <w:szCs w:val="28"/>
        </w:rPr>
        <w:t>).</w:t>
      </w:r>
      <w:r w:rsidRPr="00924089">
        <w:rPr>
          <w:sz w:val="28"/>
          <w:szCs w:val="28"/>
        </w:rPr>
        <w:t xml:space="preserve"> По указанным вопросам </w:t>
      </w:r>
      <w:r w:rsidRPr="00CD7343">
        <w:rPr>
          <w:sz w:val="28"/>
          <w:szCs w:val="28"/>
        </w:rPr>
        <w:t>организ</w:t>
      </w:r>
      <w:r w:rsidR="00836C33" w:rsidRPr="00CD7343">
        <w:rPr>
          <w:sz w:val="28"/>
          <w:szCs w:val="28"/>
        </w:rPr>
        <w:t>овать</w:t>
      </w:r>
      <w:r w:rsidRPr="00924089">
        <w:rPr>
          <w:sz w:val="28"/>
          <w:szCs w:val="28"/>
        </w:rPr>
        <w:t xml:space="preserve"> взаимодействие</w:t>
      </w:r>
      <w:r w:rsidR="009E3757">
        <w:rPr>
          <w:sz w:val="28"/>
          <w:szCs w:val="28"/>
        </w:rPr>
        <w:t xml:space="preserve"> с территориальными прокурорами;</w:t>
      </w:r>
      <w:r w:rsidRPr="00924089">
        <w:rPr>
          <w:sz w:val="28"/>
          <w:szCs w:val="28"/>
        </w:rPr>
        <w:t xml:space="preserve"> </w:t>
      </w:r>
    </w:p>
    <w:p w:rsidR="00924089" w:rsidRPr="00924089" w:rsidRDefault="00924089" w:rsidP="00924089">
      <w:pPr>
        <w:ind w:firstLine="709"/>
        <w:jc w:val="both"/>
        <w:rPr>
          <w:sz w:val="28"/>
          <w:szCs w:val="28"/>
        </w:rPr>
      </w:pPr>
      <w:r w:rsidRPr="00924089">
        <w:rPr>
          <w:sz w:val="28"/>
          <w:szCs w:val="28"/>
        </w:rPr>
        <w:t xml:space="preserve">оснащения аэродрома </w:t>
      </w:r>
      <w:r w:rsidR="00305B1B">
        <w:rPr>
          <w:sz w:val="28"/>
          <w:szCs w:val="28"/>
        </w:rPr>
        <w:t xml:space="preserve">полным перечнем </w:t>
      </w:r>
      <w:r w:rsidRPr="00924089">
        <w:rPr>
          <w:sz w:val="28"/>
          <w:szCs w:val="28"/>
        </w:rPr>
        <w:t>необходим</w:t>
      </w:r>
      <w:r w:rsidR="00305B1B">
        <w:rPr>
          <w:sz w:val="28"/>
          <w:szCs w:val="28"/>
        </w:rPr>
        <w:t>ого</w:t>
      </w:r>
      <w:r w:rsidRPr="00924089">
        <w:rPr>
          <w:sz w:val="28"/>
          <w:szCs w:val="28"/>
        </w:rPr>
        <w:t xml:space="preserve"> исправн</w:t>
      </w:r>
      <w:r w:rsidR="00305B1B">
        <w:rPr>
          <w:sz w:val="28"/>
          <w:szCs w:val="28"/>
        </w:rPr>
        <w:t xml:space="preserve">ого </w:t>
      </w:r>
      <w:r w:rsidRPr="00924089">
        <w:rPr>
          <w:sz w:val="28"/>
          <w:szCs w:val="28"/>
        </w:rPr>
        <w:t>радиолокационн</w:t>
      </w:r>
      <w:r w:rsidR="00305B1B">
        <w:rPr>
          <w:sz w:val="28"/>
          <w:szCs w:val="28"/>
        </w:rPr>
        <w:t>ого</w:t>
      </w:r>
      <w:r w:rsidRPr="00924089">
        <w:rPr>
          <w:sz w:val="28"/>
          <w:szCs w:val="28"/>
        </w:rPr>
        <w:t xml:space="preserve"> и светосигнальн</w:t>
      </w:r>
      <w:r w:rsidR="00305B1B">
        <w:rPr>
          <w:sz w:val="28"/>
          <w:szCs w:val="28"/>
        </w:rPr>
        <w:t>ого</w:t>
      </w:r>
      <w:r w:rsidRPr="00924089">
        <w:rPr>
          <w:sz w:val="28"/>
          <w:szCs w:val="28"/>
        </w:rPr>
        <w:t xml:space="preserve"> оборудовани</w:t>
      </w:r>
      <w:r w:rsidR="00305B1B">
        <w:rPr>
          <w:sz w:val="28"/>
          <w:szCs w:val="28"/>
        </w:rPr>
        <w:t>я</w:t>
      </w:r>
      <w:r w:rsidRPr="00924089">
        <w:rPr>
          <w:sz w:val="28"/>
          <w:szCs w:val="28"/>
        </w:rPr>
        <w:t>, системами связи, посадки и навигации, спецавтотранспортом, бесперебойным энергоснабжением, соответствия установленным требованиям летного поля и покрытий взлетно-посадочных полос (особенно в зимнее время года)</w:t>
      </w:r>
      <w:r w:rsidR="001271E7">
        <w:rPr>
          <w:sz w:val="28"/>
          <w:szCs w:val="28"/>
        </w:rPr>
        <w:t>. Н</w:t>
      </w:r>
      <w:r w:rsidRPr="00924089">
        <w:rPr>
          <w:sz w:val="28"/>
          <w:szCs w:val="28"/>
        </w:rPr>
        <w:t xml:space="preserve">аличия дневной маркировки и светоограждения </w:t>
      </w:r>
      <w:r w:rsidR="00CF06F1">
        <w:rPr>
          <w:sz w:val="28"/>
          <w:szCs w:val="28"/>
        </w:rPr>
        <w:t>имеющихся препятствий</w:t>
      </w:r>
      <w:r w:rsidRPr="00924089">
        <w:rPr>
          <w:sz w:val="28"/>
          <w:szCs w:val="28"/>
        </w:rPr>
        <w:t xml:space="preserve"> в </w:t>
      </w:r>
      <w:r w:rsidR="00F507FC">
        <w:rPr>
          <w:sz w:val="28"/>
          <w:szCs w:val="28"/>
        </w:rPr>
        <w:t>районе аэродрома;</w:t>
      </w:r>
    </w:p>
    <w:p w:rsidR="00924089" w:rsidRDefault="00924089" w:rsidP="00924089">
      <w:pPr>
        <w:ind w:firstLine="709"/>
        <w:jc w:val="both"/>
        <w:rPr>
          <w:sz w:val="28"/>
          <w:szCs w:val="28"/>
        </w:rPr>
      </w:pPr>
      <w:r w:rsidRPr="00924089">
        <w:rPr>
          <w:sz w:val="28"/>
          <w:szCs w:val="28"/>
        </w:rPr>
        <w:t xml:space="preserve">соблюдения технологии взаимодействия </w:t>
      </w:r>
      <w:r w:rsidR="00F507FC" w:rsidRPr="00924089">
        <w:rPr>
          <w:sz w:val="28"/>
          <w:szCs w:val="28"/>
        </w:rPr>
        <w:t>служб</w:t>
      </w:r>
      <w:r w:rsidR="00F507FC">
        <w:rPr>
          <w:sz w:val="28"/>
          <w:szCs w:val="28"/>
        </w:rPr>
        <w:t>ы</w:t>
      </w:r>
      <w:r w:rsidR="00F507FC" w:rsidRPr="00924089">
        <w:rPr>
          <w:sz w:val="28"/>
          <w:szCs w:val="28"/>
        </w:rPr>
        <w:t xml:space="preserve"> движения </w:t>
      </w:r>
      <w:r w:rsidR="00F507FC">
        <w:rPr>
          <w:sz w:val="28"/>
          <w:szCs w:val="28"/>
        </w:rPr>
        <w:t xml:space="preserve">и </w:t>
      </w:r>
      <w:r w:rsidRPr="00924089">
        <w:rPr>
          <w:sz w:val="28"/>
          <w:szCs w:val="28"/>
        </w:rPr>
        <w:t>наземных служб,</w:t>
      </w:r>
      <w:r w:rsidR="001271E7">
        <w:rPr>
          <w:sz w:val="28"/>
          <w:szCs w:val="28"/>
        </w:rPr>
        <w:t xml:space="preserve"> организации метеорологического, </w:t>
      </w:r>
      <w:r w:rsidRPr="00924089">
        <w:rPr>
          <w:sz w:val="28"/>
          <w:szCs w:val="28"/>
        </w:rPr>
        <w:t xml:space="preserve">орнитологического </w:t>
      </w:r>
      <w:r w:rsidR="001271E7">
        <w:rPr>
          <w:sz w:val="28"/>
          <w:szCs w:val="28"/>
        </w:rPr>
        <w:t xml:space="preserve">и иных видов </w:t>
      </w:r>
      <w:r w:rsidRPr="00CD7343">
        <w:rPr>
          <w:sz w:val="28"/>
          <w:szCs w:val="28"/>
        </w:rPr>
        <w:t>обеспечения</w:t>
      </w:r>
      <w:r w:rsidR="00F557A4" w:rsidRPr="00CD7343">
        <w:rPr>
          <w:sz w:val="28"/>
          <w:szCs w:val="28"/>
        </w:rPr>
        <w:t>,</w:t>
      </w:r>
      <w:r w:rsidR="001271E7" w:rsidRPr="00CD7343">
        <w:rPr>
          <w:sz w:val="28"/>
          <w:szCs w:val="28"/>
        </w:rPr>
        <w:t xml:space="preserve"> </w:t>
      </w:r>
      <w:r w:rsidR="00F557A4" w:rsidRPr="00CD7343">
        <w:rPr>
          <w:sz w:val="28"/>
          <w:szCs w:val="28"/>
        </w:rPr>
        <w:t>у</w:t>
      </w:r>
      <w:r w:rsidRPr="00CD7343">
        <w:rPr>
          <w:sz w:val="28"/>
          <w:szCs w:val="28"/>
        </w:rPr>
        <w:t>комплектованности</w:t>
      </w:r>
      <w:r w:rsidRPr="00924089">
        <w:rPr>
          <w:sz w:val="28"/>
          <w:szCs w:val="28"/>
        </w:rPr>
        <w:t xml:space="preserve"> </w:t>
      </w:r>
      <w:r w:rsidR="00F507FC">
        <w:rPr>
          <w:sz w:val="28"/>
          <w:szCs w:val="28"/>
        </w:rPr>
        <w:t>личным составом</w:t>
      </w:r>
      <w:r w:rsidRPr="00924089">
        <w:rPr>
          <w:sz w:val="28"/>
          <w:szCs w:val="28"/>
        </w:rPr>
        <w:t>, дежурными воздушными судами, техникой, оборудованием и медикаментами, а также готовности к немедленным действиям поисковых и аварийно-спасательных формирований.</w:t>
      </w:r>
    </w:p>
    <w:p w:rsidR="000F2D02" w:rsidRDefault="00252EC0" w:rsidP="00B409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22A01">
        <w:rPr>
          <w:sz w:val="28"/>
          <w:szCs w:val="28"/>
        </w:rPr>
        <w:t>.</w:t>
      </w:r>
      <w:r w:rsidR="00E87C27">
        <w:rPr>
          <w:sz w:val="28"/>
          <w:szCs w:val="28"/>
        </w:rPr>
        <w:t>5</w:t>
      </w:r>
      <w:r w:rsidR="00622A01">
        <w:rPr>
          <w:sz w:val="28"/>
          <w:szCs w:val="28"/>
        </w:rPr>
        <w:t xml:space="preserve">. </w:t>
      </w:r>
      <w:r w:rsidR="001271E7">
        <w:rPr>
          <w:sz w:val="28"/>
          <w:szCs w:val="28"/>
        </w:rPr>
        <w:t>При проверке авиакомпаний особое внимание обращать на</w:t>
      </w:r>
      <w:r w:rsidR="000F2D02">
        <w:rPr>
          <w:sz w:val="28"/>
          <w:szCs w:val="28"/>
        </w:rPr>
        <w:t xml:space="preserve">: </w:t>
      </w:r>
    </w:p>
    <w:p w:rsidR="00EF2E81" w:rsidRPr="00EF2E81" w:rsidRDefault="00982084" w:rsidP="00EF2E81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соответствие </w:t>
      </w:r>
      <w:r w:rsidR="00483419">
        <w:rPr>
          <w:sz w:val="28"/>
          <w:szCs w:val="28"/>
        </w:rPr>
        <w:t xml:space="preserve">структуры и </w:t>
      </w:r>
      <w:r>
        <w:rPr>
          <w:sz w:val="28"/>
          <w:szCs w:val="28"/>
        </w:rPr>
        <w:t>штат</w:t>
      </w:r>
      <w:r w:rsidRPr="00CD7343">
        <w:rPr>
          <w:sz w:val="28"/>
          <w:szCs w:val="28"/>
        </w:rPr>
        <w:t>а</w:t>
      </w:r>
      <w:r w:rsidR="003309EC">
        <w:rPr>
          <w:sz w:val="28"/>
          <w:szCs w:val="28"/>
        </w:rPr>
        <w:t xml:space="preserve"> производственной базы предприятия</w:t>
      </w:r>
      <w:r>
        <w:rPr>
          <w:sz w:val="28"/>
          <w:szCs w:val="28"/>
        </w:rPr>
        <w:t xml:space="preserve"> сертификационным требованиям, </w:t>
      </w:r>
      <w:r w:rsidR="003309EC" w:rsidRPr="003309EC">
        <w:rPr>
          <w:bCs/>
          <w:sz w:val="28"/>
          <w:szCs w:val="28"/>
        </w:rPr>
        <w:t>финансово-экономическо</w:t>
      </w:r>
      <w:r w:rsidR="003309EC">
        <w:rPr>
          <w:bCs/>
          <w:sz w:val="28"/>
          <w:szCs w:val="28"/>
        </w:rPr>
        <w:t xml:space="preserve">е состояние, </w:t>
      </w:r>
      <w:r w:rsidR="003309EC">
        <w:rPr>
          <w:sz w:val="28"/>
          <w:szCs w:val="28"/>
        </w:rPr>
        <w:t>разработку и соблюдение руководства по управлению качеством,</w:t>
      </w:r>
      <w:r w:rsidR="003309EC">
        <w:rPr>
          <w:bCs/>
          <w:sz w:val="28"/>
          <w:szCs w:val="28"/>
        </w:rPr>
        <w:t xml:space="preserve"> организацию, в том числе путем привлечения третьих лиц, наземного обслуживания пассажиров, обработки грузов и багажа во всех используемых аэропортах</w:t>
      </w:r>
      <w:r w:rsidR="006B57D1">
        <w:rPr>
          <w:bCs/>
          <w:sz w:val="28"/>
          <w:szCs w:val="28"/>
        </w:rPr>
        <w:t>,</w:t>
      </w:r>
      <w:r w:rsidR="003309EC">
        <w:rPr>
          <w:bCs/>
          <w:sz w:val="28"/>
          <w:szCs w:val="28"/>
        </w:rPr>
        <w:t xml:space="preserve"> </w:t>
      </w:r>
      <w:r w:rsidR="00B84070">
        <w:rPr>
          <w:bCs/>
          <w:sz w:val="28"/>
          <w:szCs w:val="28"/>
        </w:rPr>
        <w:t>о</w:t>
      </w:r>
      <w:r w:rsidR="00B84070" w:rsidRPr="00637DCF">
        <w:rPr>
          <w:bCs/>
          <w:sz w:val="28"/>
          <w:szCs w:val="28"/>
        </w:rPr>
        <w:t>беспечени</w:t>
      </w:r>
      <w:r w:rsidR="00B84070">
        <w:rPr>
          <w:bCs/>
          <w:sz w:val="28"/>
          <w:szCs w:val="28"/>
        </w:rPr>
        <w:t>е</w:t>
      </w:r>
      <w:r w:rsidR="00B84070" w:rsidRPr="00637DCF">
        <w:rPr>
          <w:bCs/>
          <w:sz w:val="28"/>
          <w:szCs w:val="28"/>
        </w:rPr>
        <w:t xml:space="preserve"> обязательных видов страхования ответственности</w:t>
      </w:r>
      <w:r w:rsidR="00B84070">
        <w:rPr>
          <w:bCs/>
          <w:sz w:val="28"/>
          <w:szCs w:val="28"/>
        </w:rPr>
        <w:t xml:space="preserve"> эксплуатанта</w:t>
      </w:r>
      <w:r w:rsidR="004B2671">
        <w:rPr>
          <w:bCs/>
          <w:sz w:val="28"/>
          <w:szCs w:val="28"/>
        </w:rPr>
        <w:t>;</w:t>
      </w:r>
    </w:p>
    <w:p w:rsidR="00637E3F" w:rsidRPr="00637E3F" w:rsidRDefault="00483419" w:rsidP="00637E3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</w:t>
      </w:r>
      <w:r w:rsidRPr="00637DCF">
        <w:rPr>
          <w:sz w:val="28"/>
          <w:szCs w:val="28"/>
        </w:rPr>
        <w:t>аличи</w:t>
      </w:r>
      <w:r>
        <w:rPr>
          <w:sz w:val="28"/>
          <w:szCs w:val="28"/>
        </w:rPr>
        <w:t>е</w:t>
      </w:r>
      <w:r w:rsidRPr="00637D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достаточного количества </w:t>
      </w:r>
      <w:r w:rsidRPr="00637DCF">
        <w:rPr>
          <w:bCs/>
          <w:sz w:val="28"/>
          <w:szCs w:val="28"/>
        </w:rPr>
        <w:t>воздушных судов</w:t>
      </w:r>
      <w:r>
        <w:rPr>
          <w:bCs/>
          <w:sz w:val="28"/>
          <w:szCs w:val="28"/>
        </w:rPr>
        <w:t xml:space="preserve"> </w:t>
      </w:r>
      <w:r w:rsidR="0016028C" w:rsidRPr="00637DCF">
        <w:rPr>
          <w:bCs/>
          <w:sz w:val="28"/>
          <w:szCs w:val="28"/>
        </w:rPr>
        <w:t>с учетом резерва</w:t>
      </w:r>
      <w:r w:rsidR="00DC4469">
        <w:rPr>
          <w:sz w:val="28"/>
          <w:szCs w:val="28"/>
        </w:rPr>
        <w:t xml:space="preserve"> </w:t>
      </w:r>
      <w:r w:rsidR="006D5160">
        <w:rPr>
          <w:sz w:val="28"/>
          <w:szCs w:val="28"/>
        </w:rPr>
        <w:t xml:space="preserve">                </w:t>
      </w:r>
      <w:r w:rsidRPr="00637DCF">
        <w:rPr>
          <w:sz w:val="28"/>
          <w:szCs w:val="28"/>
          <w:lang w:val="ru-RU"/>
        </w:rPr>
        <w:t xml:space="preserve">для выполнения </w:t>
      </w:r>
      <w:r w:rsidR="00DC4469">
        <w:rPr>
          <w:sz w:val="28"/>
          <w:szCs w:val="28"/>
        </w:rPr>
        <w:t xml:space="preserve">программы </w:t>
      </w:r>
      <w:r w:rsidRPr="00637DCF">
        <w:rPr>
          <w:sz w:val="28"/>
          <w:szCs w:val="28"/>
          <w:lang w:val="ru-RU"/>
        </w:rPr>
        <w:t>перевозок</w:t>
      </w:r>
      <w:r>
        <w:rPr>
          <w:bCs/>
          <w:sz w:val="28"/>
          <w:szCs w:val="28"/>
        </w:rPr>
        <w:t xml:space="preserve">, </w:t>
      </w:r>
      <w:r w:rsidR="00032C04">
        <w:rPr>
          <w:bCs/>
          <w:sz w:val="28"/>
          <w:szCs w:val="28"/>
        </w:rPr>
        <w:t>соответствие</w:t>
      </w:r>
      <w:r w:rsidR="0016028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их </w:t>
      </w:r>
      <w:r w:rsidR="00032C04" w:rsidRPr="00032C04">
        <w:rPr>
          <w:bCs/>
          <w:sz w:val="28"/>
          <w:szCs w:val="28"/>
        </w:rPr>
        <w:t>летной годности</w:t>
      </w:r>
      <w:r w:rsidR="00007D53" w:rsidRPr="00007D53">
        <w:rPr>
          <w:bCs/>
          <w:sz w:val="28"/>
          <w:szCs w:val="28"/>
        </w:rPr>
        <w:t xml:space="preserve">, </w:t>
      </w:r>
      <w:r w:rsidR="00032C04" w:rsidRPr="00032C04">
        <w:rPr>
          <w:bCs/>
          <w:sz w:val="28"/>
          <w:szCs w:val="28"/>
        </w:rPr>
        <w:t xml:space="preserve">соблюдение периодичности </w:t>
      </w:r>
      <w:r w:rsidR="004B2671" w:rsidRPr="00032C04">
        <w:rPr>
          <w:bCs/>
          <w:sz w:val="28"/>
          <w:szCs w:val="28"/>
        </w:rPr>
        <w:t xml:space="preserve">технического обслуживания </w:t>
      </w:r>
      <w:r w:rsidR="004B2671">
        <w:rPr>
          <w:bCs/>
          <w:sz w:val="28"/>
          <w:szCs w:val="28"/>
        </w:rPr>
        <w:t xml:space="preserve">и </w:t>
      </w:r>
      <w:r w:rsidR="004B2671" w:rsidRPr="00032C04">
        <w:rPr>
          <w:bCs/>
          <w:sz w:val="28"/>
          <w:szCs w:val="28"/>
        </w:rPr>
        <w:t>ремонта</w:t>
      </w:r>
      <w:r w:rsidR="00032C04">
        <w:rPr>
          <w:bCs/>
          <w:sz w:val="28"/>
          <w:szCs w:val="28"/>
        </w:rPr>
        <w:t xml:space="preserve">, </w:t>
      </w:r>
      <w:r w:rsidR="00F507FC">
        <w:rPr>
          <w:bCs/>
          <w:sz w:val="28"/>
          <w:szCs w:val="28"/>
        </w:rPr>
        <w:t xml:space="preserve">своевременное </w:t>
      </w:r>
      <w:r w:rsidR="00032C04">
        <w:rPr>
          <w:bCs/>
          <w:sz w:val="28"/>
          <w:szCs w:val="28"/>
        </w:rPr>
        <w:t>проведени</w:t>
      </w:r>
      <w:r w:rsidR="004B2671">
        <w:rPr>
          <w:bCs/>
          <w:sz w:val="28"/>
          <w:szCs w:val="28"/>
        </w:rPr>
        <w:t>е</w:t>
      </w:r>
      <w:r w:rsidR="00032C04">
        <w:rPr>
          <w:bCs/>
          <w:sz w:val="28"/>
          <w:szCs w:val="28"/>
        </w:rPr>
        <w:t xml:space="preserve"> </w:t>
      </w:r>
      <w:r w:rsidR="00AA24E2">
        <w:rPr>
          <w:bCs/>
          <w:sz w:val="28"/>
          <w:szCs w:val="28"/>
        </w:rPr>
        <w:t xml:space="preserve">во исполнение </w:t>
      </w:r>
      <w:r w:rsidR="00AA24E2" w:rsidRPr="00032C04">
        <w:rPr>
          <w:bCs/>
          <w:sz w:val="28"/>
          <w:szCs w:val="28"/>
        </w:rPr>
        <w:t>директив</w:t>
      </w:r>
      <w:r w:rsidR="00AA24E2">
        <w:rPr>
          <w:bCs/>
          <w:sz w:val="28"/>
          <w:szCs w:val="28"/>
        </w:rPr>
        <w:t xml:space="preserve"> Росавиации и</w:t>
      </w:r>
      <w:r w:rsidR="00AA24E2" w:rsidRPr="00032C04">
        <w:rPr>
          <w:bCs/>
          <w:sz w:val="28"/>
          <w:szCs w:val="28"/>
        </w:rPr>
        <w:t xml:space="preserve"> обязательных бюллетеней разработчика </w:t>
      </w:r>
      <w:r w:rsidR="00032C04" w:rsidRPr="00032C04">
        <w:rPr>
          <w:bCs/>
          <w:sz w:val="28"/>
          <w:szCs w:val="28"/>
        </w:rPr>
        <w:t>разовых осмотров, проверок</w:t>
      </w:r>
      <w:r w:rsidR="004B2671">
        <w:rPr>
          <w:bCs/>
          <w:sz w:val="28"/>
          <w:szCs w:val="28"/>
        </w:rPr>
        <w:t xml:space="preserve"> </w:t>
      </w:r>
      <w:r w:rsidR="00032C04" w:rsidRPr="00032C04">
        <w:rPr>
          <w:bCs/>
          <w:sz w:val="28"/>
          <w:szCs w:val="28"/>
        </w:rPr>
        <w:t>и доработок</w:t>
      </w:r>
      <w:r w:rsidR="004B267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организацию рекламационной работы, </w:t>
      </w:r>
      <w:r w:rsidR="00637E3F">
        <w:rPr>
          <w:bCs/>
          <w:sz w:val="28"/>
          <w:szCs w:val="28"/>
        </w:rPr>
        <w:t>н</w:t>
      </w:r>
      <w:r w:rsidR="004B2671">
        <w:rPr>
          <w:bCs/>
          <w:sz w:val="28"/>
          <w:szCs w:val="28"/>
        </w:rPr>
        <w:t xml:space="preserve">аличие </w:t>
      </w:r>
      <w:r w:rsidR="003E558F">
        <w:rPr>
          <w:bCs/>
          <w:sz w:val="28"/>
          <w:szCs w:val="28"/>
        </w:rPr>
        <w:t>на борту комплекта судовой документации, и</w:t>
      </w:r>
      <w:r w:rsidR="004B2671">
        <w:rPr>
          <w:bCs/>
          <w:sz w:val="28"/>
          <w:szCs w:val="28"/>
        </w:rPr>
        <w:t xml:space="preserve">справность </w:t>
      </w:r>
      <w:r w:rsidR="003E558F">
        <w:rPr>
          <w:bCs/>
          <w:sz w:val="28"/>
          <w:szCs w:val="28"/>
        </w:rPr>
        <w:t>аварийно-</w:t>
      </w:r>
      <w:r w:rsidR="004B2671" w:rsidRPr="00007D53">
        <w:rPr>
          <w:bCs/>
          <w:sz w:val="28"/>
          <w:szCs w:val="28"/>
        </w:rPr>
        <w:t>спасат</w:t>
      </w:r>
      <w:r w:rsidR="004B2671">
        <w:rPr>
          <w:bCs/>
          <w:sz w:val="28"/>
          <w:szCs w:val="28"/>
        </w:rPr>
        <w:t>ельных средств.</w:t>
      </w:r>
      <w:r w:rsidR="00637E3F">
        <w:rPr>
          <w:bCs/>
          <w:sz w:val="28"/>
          <w:szCs w:val="28"/>
        </w:rPr>
        <w:t xml:space="preserve"> </w:t>
      </w:r>
      <w:r w:rsidR="00637E3F" w:rsidRPr="00CD7343">
        <w:rPr>
          <w:bCs/>
          <w:sz w:val="28"/>
          <w:szCs w:val="28"/>
        </w:rPr>
        <w:t>Организ</w:t>
      </w:r>
      <w:r w:rsidR="006B1184">
        <w:rPr>
          <w:bCs/>
          <w:sz w:val="28"/>
          <w:szCs w:val="28"/>
        </w:rPr>
        <w:t xml:space="preserve">уйте </w:t>
      </w:r>
      <w:r w:rsidR="006D5160">
        <w:rPr>
          <w:bCs/>
          <w:sz w:val="28"/>
          <w:szCs w:val="28"/>
        </w:rPr>
        <w:t xml:space="preserve">системную </w:t>
      </w:r>
      <w:r w:rsidR="00637E3F">
        <w:rPr>
          <w:bCs/>
          <w:sz w:val="28"/>
          <w:szCs w:val="28"/>
        </w:rPr>
        <w:t>работу по выявлению</w:t>
      </w:r>
      <w:r w:rsidR="00637E3F" w:rsidRPr="00637E3F">
        <w:rPr>
          <w:bCs/>
          <w:sz w:val="28"/>
          <w:szCs w:val="28"/>
        </w:rPr>
        <w:t xml:space="preserve"> неаутентичных комплектующих изделий</w:t>
      </w:r>
      <w:r w:rsidR="00610351">
        <w:rPr>
          <w:bCs/>
          <w:sz w:val="28"/>
          <w:szCs w:val="28"/>
        </w:rPr>
        <w:t xml:space="preserve"> </w:t>
      </w:r>
      <w:r w:rsidR="006B1184">
        <w:rPr>
          <w:bCs/>
          <w:sz w:val="28"/>
          <w:szCs w:val="28"/>
        </w:rPr>
        <w:t xml:space="preserve">с </w:t>
      </w:r>
      <w:r w:rsidR="00610351">
        <w:rPr>
          <w:bCs/>
          <w:sz w:val="28"/>
          <w:szCs w:val="28"/>
        </w:rPr>
        <w:t xml:space="preserve">обязательным </w:t>
      </w:r>
      <w:r w:rsidR="00610351" w:rsidRPr="00637E3F">
        <w:rPr>
          <w:bCs/>
          <w:sz w:val="28"/>
          <w:szCs w:val="28"/>
        </w:rPr>
        <w:t>выяснени</w:t>
      </w:r>
      <w:r w:rsidR="00610351">
        <w:rPr>
          <w:bCs/>
          <w:sz w:val="28"/>
          <w:szCs w:val="28"/>
        </w:rPr>
        <w:t>ем</w:t>
      </w:r>
      <w:r w:rsidR="00610351" w:rsidRPr="00637E3F">
        <w:rPr>
          <w:bCs/>
          <w:sz w:val="28"/>
          <w:szCs w:val="28"/>
        </w:rPr>
        <w:t xml:space="preserve"> </w:t>
      </w:r>
      <w:r w:rsidR="00610351" w:rsidRPr="00637E3F">
        <w:rPr>
          <w:bCs/>
          <w:sz w:val="28"/>
          <w:szCs w:val="28"/>
        </w:rPr>
        <w:lastRenderedPageBreak/>
        <w:t>происхождени</w:t>
      </w:r>
      <w:r w:rsidR="00610351">
        <w:rPr>
          <w:bCs/>
          <w:sz w:val="28"/>
          <w:szCs w:val="28"/>
        </w:rPr>
        <w:t xml:space="preserve">я и </w:t>
      </w:r>
      <w:r w:rsidR="006B1184">
        <w:rPr>
          <w:bCs/>
          <w:sz w:val="28"/>
          <w:szCs w:val="28"/>
        </w:rPr>
        <w:t xml:space="preserve">принятием </w:t>
      </w:r>
      <w:r w:rsidR="00637E3F" w:rsidRPr="00637E3F">
        <w:rPr>
          <w:bCs/>
          <w:sz w:val="28"/>
          <w:szCs w:val="28"/>
        </w:rPr>
        <w:t xml:space="preserve">мер к </w:t>
      </w:r>
      <w:r w:rsidR="00610351">
        <w:rPr>
          <w:bCs/>
          <w:sz w:val="28"/>
          <w:szCs w:val="28"/>
        </w:rPr>
        <w:t xml:space="preserve">их </w:t>
      </w:r>
      <w:r w:rsidR="00637E3F" w:rsidRPr="00637E3F">
        <w:rPr>
          <w:bCs/>
          <w:sz w:val="28"/>
          <w:szCs w:val="28"/>
        </w:rPr>
        <w:t>отстранению от эксплуатации</w:t>
      </w:r>
      <w:r w:rsidR="00610351">
        <w:rPr>
          <w:bCs/>
          <w:sz w:val="28"/>
          <w:szCs w:val="28"/>
        </w:rPr>
        <w:t xml:space="preserve">, а также </w:t>
      </w:r>
      <w:r w:rsidR="00637E3F" w:rsidRPr="00637E3F">
        <w:rPr>
          <w:bCs/>
          <w:sz w:val="28"/>
          <w:szCs w:val="28"/>
        </w:rPr>
        <w:t>уголовно</w:t>
      </w:r>
      <w:r w:rsidR="00F557A4">
        <w:rPr>
          <w:bCs/>
          <w:sz w:val="28"/>
          <w:szCs w:val="28"/>
        </w:rPr>
        <w:t>-правовой оценк</w:t>
      </w:r>
      <w:r w:rsidR="00610351">
        <w:rPr>
          <w:bCs/>
          <w:sz w:val="28"/>
          <w:szCs w:val="28"/>
        </w:rPr>
        <w:t>ой</w:t>
      </w:r>
      <w:r w:rsidR="00F557A4">
        <w:rPr>
          <w:bCs/>
          <w:sz w:val="28"/>
          <w:szCs w:val="28"/>
        </w:rPr>
        <w:t xml:space="preserve"> данных фактов;</w:t>
      </w:r>
      <w:r w:rsidR="00637E3F" w:rsidRPr="00637E3F">
        <w:rPr>
          <w:bCs/>
          <w:sz w:val="28"/>
          <w:szCs w:val="28"/>
        </w:rPr>
        <w:t xml:space="preserve"> </w:t>
      </w:r>
    </w:p>
    <w:p w:rsidR="00077D90" w:rsidRDefault="00077D90" w:rsidP="00077D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правил подготовки </w:t>
      </w:r>
      <w:r w:rsidR="0012135E">
        <w:rPr>
          <w:sz w:val="28"/>
          <w:szCs w:val="28"/>
        </w:rPr>
        <w:t xml:space="preserve">и выполнения </w:t>
      </w:r>
      <w:r>
        <w:rPr>
          <w:sz w:val="28"/>
          <w:szCs w:val="28"/>
        </w:rPr>
        <w:t>полет</w:t>
      </w:r>
      <w:r w:rsidR="0012135E">
        <w:rPr>
          <w:sz w:val="28"/>
          <w:szCs w:val="28"/>
        </w:rPr>
        <w:t>ов</w:t>
      </w:r>
      <w:r>
        <w:rPr>
          <w:sz w:val="28"/>
          <w:szCs w:val="28"/>
        </w:rPr>
        <w:t xml:space="preserve">, </w:t>
      </w:r>
      <w:r w:rsidR="0016028C">
        <w:rPr>
          <w:sz w:val="28"/>
          <w:szCs w:val="28"/>
        </w:rPr>
        <w:t xml:space="preserve">в том числе </w:t>
      </w:r>
      <w:r>
        <w:rPr>
          <w:sz w:val="28"/>
          <w:szCs w:val="28"/>
        </w:rPr>
        <w:t xml:space="preserve">обеспечение экипажа </w:t>
      </w:r>
      <w:r w:rsidR="0016028C">
        <w:rPr>
          <w:sz w:val="28"/>
          <w:szCs w:val="28"/>
        </w:rPr>
        <w:t xml:space="preserve">необходимой </w:t>
      </w:r>
      <w:r w:rsidRPr="00077D90">
        <w:rPr>
          <w:sz w:val="28"/>
          <w:szCs w:val="28"/>
        </w:rPr>
        <w:t>аэронавигационно</w:t>
      </w:r>
      <w:r>
        <w:rPr>
          <w:sz w:val="28"/>
          <w:szCs w:val="28"/>
        </w:rPr>
        <w:t>й</w:t>
      </w:r>
      <w:r w:rsidR="00F507FC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754F82">
        <w:rPr>
          <w:sz w:val="28"/>
          <w:szCs w:val="28"/>
        </w:rPr>
        <w:t xml:space="preserve"> метеорологической информацией</w:t>
      </w:r>
      <w:r w:rsidR="0012135E">
        <w:rPr>
          <w:sz w:val="28"/>
          <w:szCs w:val="28"/>
        </w:rPr>
        <w:t xml:space="preserve">, </w:t>
      </w:r>
      <w:r w:rsidR="00754F82">
        <w:rPr>
          <w:sz w:val="28"/>
          <w:szCs w:val="28"/>
        </w:rPr>
        <w:t>с</w:t>
      </w:r>
      <w:r w:rsidR="00754F82" w:rsidRPr="001F4CFE">
        <w:rPr>
          <w:sz w:val="28"/>
          <w:szCs w:val="28"/>
        </w:rPr>
        <w:t xml:space="preserve">оответствие </w:t>
      </w:r>
      <w:r w:rsidR="0012135E">
        <w:rPr>
          <w:sz w:val="28"/>
          <w:szCs w:val="28"/>
        </w:rPr>
        <w:t>массы</w:t>
      </w:r>
      <w:r w:rsidR="0016028C" w:rsidRPr="0016028C">
        <w:rPr>
          <w:sz w:val="28"/>
          <w:szCs w:val="28"/>
        </w:rPr>
        <w:t xml:space="preserve"> </w:t>
      </w:r>
      <w:r w:rsidR="0016028C">
        <w:rPr>
          <w:sz w:val="28"/>
          <w:szCs w:val="28"/>
        </w:rPr>
        <w:t>загруженного воздушного судна</w:t>
      </w:r>
      <w:r w:rsidR="0012135E">
        <w:rPr>
          <w:sz w:val="28"/>
          <w:szCs w:val="28"/>
        </w:rPr>
        <w:t xml:space="preserve">, </w:t>
      </w:r>
      <w:r w:rsidR="00754F82" w:rsidRPr="001F4CFE">
        <w:rPr>
          <w:sz w:val="28"/>
          <w:szCs w:val="28"/>
        </w:rPr>
        <w:t xml:space="preserve">центровки </w:t>
      </w:r>
      <w:r w:rsidR="005E6861">
        <w:rPr>
          <w:sz w:val="28"/>
          <w:szCs w:val="28"/>
        </w:rPr>
        <w:t xml:space="preserve">          и</w:t>
      </w:r>
      <w:r w:rsidR="005E6861" w:rsidRPr="001F4CFE">
        <w:rPr>
          <w:sz w:val="28"/>
          <w:szCs w:val="28"/>
        </w:rPr>
        <w:t xml:space="preserve"> крепления </w:t>
      </w:r>
      <w:r w:rsidR="00754F82" w:rsidRPr="001F4CFE">
        <w:rPr>
          <w:sz w:val="28"/>
          <w:szCs w:val="28"/>
        </w:rPr>
        <w:t>груза</w:t>
      </w:r>
      <w:r w:rsidR="0012135E">
        <w:rPr>
          <w:sz w:val="28"/>
          <w:szCs w:val="28"/>
        </w:rPr>
        <w:t xml:space="preserve"> </w:t>
      </w:r>
      <w:r w:rsidR="00754F82" w:rsidRPr="001F4CFE">
        <w:rPr>
          <w:sz w:val="28"/>
          <w:szCs w:val="28"/>
        </w:rPr>
        <w:t>эксплуатационным ограничениям</w:t>
      </w:r>
      <w:r w:rsidR="0012135E">
        <w:rPr>
          <w:sz w:val="28"/>
          <w:szCs w:val="28"/>
        </w:rPr>
        <w:t xml:space="preserve">, </w:t>
      </w:r>
      <w:r w:rsidR="0012135E" w:rsidRPr="00754F82">
        <w:rPr>
          <w:sz w:val="28"/>
          <w:szCs w:val="28"/>
        </w:rPr>
        <w:t xml:space="preserve">соблюдение </w:t>
      </w:r>
      <w:r w:rsidR="00771AA2">
        <w:rPr>
          <w:sz w:val="28"/>
          <w:szCs w:val="28"/>
        </w:rPr>
        <w:t xml:space="preserve">предусмотренных </w:t>
      </w:r>
      <w:r w:rsidR="00F507FC">
        <w:rPr>
          <w:sz w:val="28"/>
          <w:szCs w:val="28"/>
        </w:rPr>
        <w:t>авиационными правилами</w:t>
      </w:r>
      <w:r w:rsidR="00771AA2">
        <w:rPr>
          <w:sz w:val="28"/>
          <w:szCs w:val="28"/>
        </w:rPr>
        <w:t xml:space="preserve"> и руководством по летной эксплуатации </w:t>
      </w:r>
      <w:r w:rsidR="00F507FC">
        <w:rPr>
          <w:sz w:val="28"/>
          <w:szCs w:val="28"/>
        </w:rPr>
        <w:t>процедур</w:t>
      </w:r>
      <w:r w:rsidR="00771AA2">
        <w:rPr>
          <w:sz w:val="28"/>
          <w:szCs w:val="28"/>
        </w:rPr>
        <w:t xml:space="preserve"> буксировки, руления, взлета, полета по маршруту</w:t>
      </w:r>
      <w:r w:rsidR="009249B2">
        <w:rPr>
          <w:sz w:val="28"/>
          <w:szCs w:val="28"/>
        </w:rPr>
        <w:t xml:space="preserve">                          </w:t>
      </w:r>
      <w:r w:rsidR="00771AA2">
        <w:rPr>
          <w:sz w:val="28"/>
          <w:szCs w:val="28"/>
        </w:rPr>
        <w:t xml:space="preserve"> и посадки</w:t>
      </w:r>
      <w:r w:rsidR="0016028C">
        <w:rPr>
          <w:sz w:val="28"/>
          <w:szCs w:val="28"/>
        </w:rPr>
        <w:t>, а также правил выполнения отдельных видов авиа</w:t>
      </w:r>
      <w:r w:rsidR="00E87C27">
        <w:rPr>
          <w:sz w:val="28"/>
          <w:szCs w:val="28"/>
        </w:rPr>
        <w:t xml:space="preserve">ционных </w:t>
      </w:r>
      <w:r w:rsidR="0016028C">
        <w:rPr>
          <w:sz w:val="28"/>
          <w:szCs w:val="28"/>
        </w:rPr>
        <w:t>работ</w:t>
      </w:r>
      <w:r w:rsidR="005E6861">
        <w:rPr>
          <w:sz w:val="28"/>
          <w:szCs w:val="28"/>
        </w:rPr>
        <w:t xml:space="preserve">, </w:t>
      </w:r>
      <w:r w:rsidR="005E6861" w:rsidRPr="005E6861">
        <w:rPr>
          <w:sz w:val="28"/>
          <w:szCs w:val="28"/>
        </w:rPr>
        <w:t xml:space="preserve">анализ </w:t>
      </w:r>
      <w:r w:rsidR="00411A91" w:rsidRPr="005E6861">
        <w:rPr>
          <w:sz w:val="28"/>
          <w:szCs w:val="28"/>
        </w:rPr>
        <w:t>данны</w:t>
      </w:r>
      <w:r w:rsidR="00411A91">
        <w:rPr>
          <w:sz w:val="28"/>
          <w:szCs w:val="28"/>
        </w:rPr>
        <w:t>х средств объективного контроля</w:t>
      </w:r>
      <w:r w:rsidR="00411A91" w:rsidRPr="005E6861">
        <w:rPr>
          <w:sz w:val="28"/>
          <w:szCs w:val="28"/>
        </w:rPr>
        <w:t xml:space="preserve"> </w:t>
      </w:r>
      <w:r w:rsidR="00411A91">
        <w:rPr>
          <w:sz w:val="28"/>
          <w:szCs w:val="28"/>
        </w:rPr>
        <w:t xml:space="preserve">и </w:t>
      </w:r>
      <w:r w:rsidR="005E6861" w:rsidRPr="005E6861">
        <w:rPr>
          <w:sz w:val="28"/>
          <w:szCs w:val="28"/>
        </w:rPr>
        <w:t>деятел</w:t>
      </w:r>
      <w:r w:rsidR="005E6861">
        <w:rPr>
          <w:sz w:val="28"/>
          <w:szCs w:val="28"/>
        </w:rPr>
        <w:t xml:space="preserve">ьности экипажей. </w:t>
      </w:r>
      <w:r w:rsidR="00F507FC">
        <w:rPr>
          <w:sz w:val="28"/>
          <w:szCs w:val="28"/>
        </w:rPr>
        <w:t>О</w:t>
      </w:r>
      <w:r w:rsidR="00095FD3" w:rsidRPr="00095FD3">
        <w:rPr>
          <w:sz w:val="28"/>
          <w:szCs w:val="28"/>
        </w:rPr>
        <w:t>беспеч</w:t>
      </w:r>
      <w:r w:rsidR="00095FD3">
        <w:rPr>
          <w:sz w:val="28"/>
          <w:szCs w:val="28"/>
        </w:rPr>
        <w:t>ение</w:t>
      </w:r>
      <w:r w:rsidR="00095FD3" w:rsidRPr="00095FD3">
        <w:rPr>
          <w:sz w:val="28"/>
          <w:szCs w:val="28"/>
        </w:rPr>
        <w:t xml:space="preserve"> </w:t>
      </w:r>
      <w:r w:rsidR="00095FD3">
        <w:rPr>
          <w:sz w:val="28"/>
          <w:szCs w:val="28"/>
        </w:rPr>
        <w:t xml:space="preserve">командиром воздушного судна </w:t>
      </w:r>
      <w:r w:rsidR="00095FD3" w:rsidRPr="00095FD3">
        <w:rPr>
          <w:sz w:val="28"/>
          <w:szCs w:val="28"/>
        </w:rPr>
        <w:t>дисциплин</w:t>
      </w:r>
      <w:r w:rsidR="00095FD3">
        <w:rPr>
          <w:sz w:val="28"/>
          <w:szCs w:val="28"/>
        </w:rPr>
        <w:t>ы</w:t>
      </w:r>
      <w:r w:rsidR="00095FD3" w:rsidRPr="00095FD3">
        <w:rPr>
          <w:sz w:val="28"/>
          <w:szCs w:val="28"/>
        </w:rPr>
        <w:t xml:space="preserve"> и поряд</w:t>
      </w:r>
      <w:r w:rsidR="00095FD3">
        <w:rPr>
          <w:sz w:val="28"/>
          <w:szCs w:val="28"/>
        </w:rPr>
        <w:t>ка</w:t>
      </w:r>
      <w:r w:rsidR="00095FD3" w:rsidRPr="00095FD3">
        <w:rPr>
          <w:sz w:val="28"/>
          <w:szCs w:val="28"/>
        </w:rPr>
        <w:t xml:space="preserve"> на</w:t>
      </w:r>
      <w:r w:rsidR="009249B2">
        <w:rPr>
          <w:sz w:val="28"/>
          <w:szCs w:val="28"/>
        </w:rPr>
        <w:t xml:space="preserve"> </w:t>
      </w:r>
      <w:r w:rsidR="00095FD3">
        <w:rPr>
          <w:sz w:val="28"/>
          <w:szCs w:val="28"/>
        </w:rPr>
        <w:t>борту,</w:t>
      </w:r>
      <w:r w:rsidR="00E87C27">
        <w:rPr>
          <w:sz w:val="28"/>
          <w:szCs w:val="28"/>
        </w:rPr>
        <w:t xml:space="preserve"> </w:t>
      </w:r>
      <w:r w:rsidR="00411A91">
        <w:rPr>
          <w:sz w:val="28"/>
          <w:szCs w:val="28"/>
        </w:rPr>
        <w:t xml:space="preserve">                   </w:t>
      </w:r>
      <w:r w:rsidR="00095FD3">
        <w:rPr>
          <w:sz w:val="28"/>
          <w:szCs w:val="28"/>
        </w:rPr>
        <w:t>в том числе с применением мер принуждения</w:t>
      </w:r>
      <w:r w:rsidR="005E6861">
        <w:rPr>
          <w:sz w:val="28"/>
          <w:szCs w:val="28"/>
        </w:rPr>
        <w:t xml:space="preserve"> </w:t>
      </w:r>
      <w:r w:rsidR="00095FD3">
        <w:rPr>
          <w:sz w:val="28"/>
          <w:szCs w:val="28"/>
        </w:rPr>
        <w:t>к нарушителям.</w:t>
      </w:r>
    </w:p>
    <w:p w:rsidR="002A3F0C" w:rsidRPr="002A3F0C" w:rsidRDefault="00AA24E2" w:rsidP="002A3F0C">
      <w:pPr>
        <w:ind w:firstLine="709"/>
        <w:jc w:val="both"/>
        <w:rPr>
          <w:bCs/>
          <w:sz w:val="28"/>
          <w:szCs w:val="28"/>
        </w:rPr>
      </w:pPr>
      <w:r w:rsidRPr="00880C95">
        <w:rPr>
          <w:sz w:val="28"/>
          <w:szCs w:val="28"/>
        </w:rPr>
        <w:t>1.</w:t>
      </w:r>
      <w:r w:rsidR="00E87C27">
        <w:rPr>
          <w:sz w:val="28"/>
          <w:szCs w:val="28"/>
        </w:rPr>
        <w:t>6.</w:t>
      </w:r>
      <w:r w:rsidRPr="00880C95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В рамках </w:t>
      </w:r>
      <w:r w:rsidRPr="00880C95">
        <w:rPr>
          <w:rFonts w:eastAsia="Arial Unicode MS"/>
          <w:sz w:val="28"/>
          <w:szCs w:val="28"/>
        </w:rPr>
        <w:t>надзор</w:t>
      </w:r>
      <w:r>
        <w:rPr>
          <w:rFonts w:eastAsia="Arial Unicode MS"/>
          <w:sz w:val="28"/>
          <w:szCs w:val="28"/>
        </w:rPr>
        <w:t>а</w:t>
      </w:r>
      <w:r w:rsidRPr="00880C95">
        <w:rPr>
          <w:rFonts w:eastAsia="Arial Unicode MS"/>
          <w:sz w:val="28"/>
          <w:szCs w:val="28"/>
        </w:rPr>
        <w:t xml:space="preserve"> за исполнением законо</w:t>
      </w:r>
      <w:r>
        <w:rPr>
          <w:rFonts w:eastAsia="Arial Unicode MS"/>
          <w:sz w:val="28"/>
          <w:szCs w:val="28"/>
        </w:rPr>
        <w:t>дательства</w:t>
      </w:r>
      <w:r w:rsidRPr="00880C95">
        <w:rPr>
          <w:sz w:val="28"/>
          <w:szCs w:val="28"/>
        </w:rPr>
        <w:t xml:space="preserve"> организациями</w:t>
      </w:r>
      <w:r>
        <w:rPr>
          <w:sz w:val="28"/>
          <w:szCs w:val="28"/>
        </w:rPr>
        <w:t xml:space="preserve"> </w:t>
      </w:r>
      <w:r w:rsidR="002A3F0C">
        <w:rPr>
          <w:sz w:val="28"/>
          <w:szCs w:val="28"/>
        </w:rPr>
        <w:t xml:space="preserve">  </w:t>
      </w:r>
      <w:r w:rsidRPr="00880C95">
        <w:rPr>
          <w:sz w:val="28"/>
          <w:szCs w:val="28"/>
        </w:rPr>
        <w:t xml:space="preserve">по техническому обслуживанию </w:t>
      </w:r>
      <w:r>
        <w:rPr>
          <w:sz w:val="28"/>
          <w:szCs w:val="28"/>
        </w:rPr>
        <w:t xml:space="preserve">и по сертификации </w:t>
      </w:r>
      <w:r w:rsidRPr="00880C95">
        <w:rPr>
          <w:sz w:val="28"/>
          <w:szCs w:val="28"/>
        </w:rPr>
        <w:t>авиационной техники</w:t>
      </w:r>
      <w:r w:rsidR="006D5160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обращать внимание на </w:t>
      </w:r>
      <w:r w:rsidRPr="00637DCF">
        <w:rPr>
          <w:bCs/>
          <w:sz w:val="28"/>
          <w:szCs w:val="28"/>
        </w:rPr>
        <w:t xml:space="preserve">наличие </w:t>
      </w:r>
      <w:r w:rsidR="002A3F0C">
        <w:rPr>
          <w:bCs/>
          <w:sz w:val="28"/>
          <w:szCs w:val="28"/>
        </w:rPr>
        <w:t xml:space="preserve">у них необходимого оборудования и инструмента, </w:t>
      </w:r>
      <w:r>
        <w:rPr>
          <w:bCs/>
          <w:sz w:val="28"/>
          <w:szCs w:val="28"/>
        </w:rPr>
        <w:t>допуска</w:t>
      </w:r>
      <w:r w:rsidRPr="00637DCF">
        <w:rPr>
          <w:bCs/>
          <w:sz w:val="28"/>
          <w:szCs w:val="28"/>
        </w:rPr>
        <w:t xml:space="preserve"> </w:t>
      </w:r>
      <w:r w:rsidR="001A1BD6">
        <w:rPr>
          <w:bCs/>
          <w:sz w:val="28"/>
          <w:szCs w:val="28"/>
        </w:rPr>
        <w:t xml:space="preserve">Росавиации </w:t>
      </w:r>
      <w:r>
        <w:rPr>
          <w:bCs/>
          <w:sz w:val="28"/>
          <w:szCs w:val="28"/>
        </w:rPr>
        <w:t>на выполнение конкретных видов работ</w:t>
      </w:r>
      <w:r w:rsidR="002A3F0C">
        <w:rPr>
          <w:bCs/>
          <w:sz w:val="28"/>
          <w:szCs w:val="28"/>
        </w:rPr>
        <w:t xml:space="preserve">,                    а также их </w:t>
      </w:r>
      <w:r>
        <w:rPr>
          <w:bCs/>
          <w:sz w:val="28"/>
          <w:szCs w:val="28"/>
        </w:rPr>
        <w:t>проведение лицами, имеющим</w:t>
      </w:r>
      <w:r w:rsidR="002A3F0C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свидетельства специалистов с соответствующ</w:t>
      </w:r>
      <w:r w:rsidR="002A3F0C">
        <w:rPr>
          <w:bCs/>
          <w:sz w:val="28"/>
          <w:szCs w:val="28"/>
        </w:rPr>
        <w:t xml:space="preserve">ими квалификационными отметками. </w:t>
      </w:r>
      <w:r w:rsidR="002A3F0C" w:rsidRPr="002A3F0C">
        <w:rPr>
          <w:bCs/>
          <w:sz w:val="28"/>
          <w:szCs w:val="28"/>
        </w:rPr>
        <w:t xml:space="preserve">При выявлении </w:t>
      </w:r>
      <w:r w:rsidR="002A3F0C">
        <w:rPr>
          <w:bCs/>
          <w:sz w:val="28"/>
          <w:szCs w:val="28"/>
        </w:rPr>
        <w:t xml:space="preserve">неполноты и ненадлежащего качества </w:t>
      </w:r>
      <w:r w:rsidR="006D5160">
        <w:rPr>
          <w:bCs/>
          <w:sz w:val="28"/>
          <w:szCs w:val="28"/>
        </w:rPr>
        <w:t>предусмотренных эксплуатационно-технической документацией работ,</w:t>
      </w:r>
      <w:r w:rsidR="004D52EE">
        <w:rPr>
          <w:bCs/>
          <w:sz w:val="28"/>
          <w:szCs w:val="28"/>
        </w:rPr>
        <w:t xml:space="preserve"> </w:t>
      </w:r>
      <w:r w:rsidR="004D52EE">
        <w:rPr>
          <w:sz w:val="28"/>
          <w:szCs w:val="28"/>
        </w:rPr>
        <w:t xml:space="preserve">реализации </w:t>
      </w:r>
      <w:r w:rsidR="002A3F0C" w:rsidRPr="00637DCF">
        <w:rPr>
          <w:sz w:val="28"/>
          <w:szCs w:val="28"/>
        </w:rPr>
        <w:t>программ</w:t>
      </w:r>
      <w:r w:rsidR="002A3F0C">
        <w:rPr>
          <w:sz w:val="28"/>
          <w:szCs w:val="28"/>
        </w:rPr>
        <w:t xml:space="preserve"> </w:t>
      </w:r>
      <w:r w:rsidR="002A3F0C" w:rsidRPr="00637DCF">
        <w:rPr>
          <w:sz w:val="28"/>
          <w:szCs w:val="28"/>
        </w:rPr>
        <w:t>по оценке соответствия летной годности экземпляров воздушных судов</w:t>
      </w:r>
      <w:r w:rsidR="004D52EE">
        <w:rPr>
          <w:bCs/>
          <w:sz w:val="28"/>
          <w:szCs w:val="28"/>
        </w:rPr>
        <w:t xml:space="preserve">, </w:t>
      </w:r>
      <w:r w:rsidR="002A3F0C" w:rsidRPr="002A3F0C">
        <w:rPr>
          <w:bCs/>
          <w:sz w:val="28"/>
          <w:szCs w:val="28"/>
        </w:rPr>
        <w:t xml:space="preserve">в каждом случае </w:t>
      </w:r>
      <w:r w:rsidR="00E87C27" w:rsidRPr="00CD7343">
        <w:rPr>
          <w:bCs/>
          <w:sz w:val="28"/>
          <w:szCs w:val="28"/>
        </w:rPr>
        <w:t>став</w:t>
      </w:r>
      <w:r w:rsidR="00836C33" w:rsidRPr="00CD7343">
        <w:rPr>
          <w:bCs/>
          <w:sz w:val="28"/>
          <w:szCs w:val="28"/>
        </w:rPr>
        <w:t>ить</w:t>
      </w:r>
      <w:r w:rsidR="00E87C27">
        <w:rPr>
          <w:bCs/>
          <w:sz w:val="28"/>
          <w:szCs w:val="28"/>
        </w:rPr>
        <w:t xml:space="preserve"> </w:t>
      </w:r>
      <w:r w:rsidR="002A3F0C" w:rsidRPr="002A3F0C">
        <w:rPr>
          <w:bCs/>
          <w:sz w:val="28"/>
          <w:szCs w:val="28"/>
        </w:rPr>
        <w:t>вопрос о</w:t>
      </w:r>
      <w:r w:rsidR="00E87C27">
        <w:rPr>
          <w:bCs/>
          <w:sz w:val="28"/>
          <w:szCs w:val="28"/>
        </w:rPr>
        <w:t xml:space="preserve"> </w:t>
      </w:r>
      <w:r w:rsidR="003F6833">
        <w:rPr>
          <w:bCs/>
          <w:sz w:val="28"/>
          <w:szCs w:val="28"/>
        </w:rPr>
        <w:t xml:space="preserve">                   </w:t>
      </w:r>
      <w:r w:rsidR="00E87C27">
        <w:rPr>
          <w:bCs/>
          <w:sz w:val="28"/>
          <w:szCs w:val="28"/>
        </w:rPr>
        <w:t>их повторном надлежащем выполнении</w:t>
      </w:r>
      <w:r w:rsidR="002A3F0C" w:rsidRPr="002A3F0C">
        <w:rPr>
          <w:bCs/>
          <w:sz w:val="28"/>
          <w:szCs w:val="28"/>
        </w:rPr>
        <w:t xml:space="preserve">. </w:t>
      </w:r>
    </w:p>
    <w:p w:rsidR="009C3F03" w:rsidRDefault="00F507FC" w:rsidP="00F507FC">
      <w:pPr>
        <w:ind w:firstLine="709"/>
        <w:jc w:val="both"/>
        <w:rPr>
          <w:sz w:val="28"/>
          <w:szCs w:val="28"/>
        </w:rPr>
      </w:pPr>
      <w:r w:rsidRPr="00F507FC">
        <w:rPr>
          <w:sz w:val="28"/>
          <w:szCs w:val="28"/>
        </w:rPr>
        <w:t>1.</w:t>
      </w:r>
      <w:r w:rsidR="00E87C27">
        <w:rPr>
          <w:sz w:val="28"/>
          <w:szCs w:val="28"/>
        </w:rPr>
        <w:t>7</w:t>
      </w:r>
      <w:r w:rsidRPr="00F507FC">
        <w:rPr>
          <w:sz w:val="28"/>
          <w:szCs w:val="28"/>
        </w:rPr>
        <w:t xml:space="preserve">. </w:t>
      </w:r>
      <w:r w:rsidR="00AA24E2">
        <w:rPr>
          <w:sz w:val="28"/>
          <w:szCs w:val="28"/>
        </w:rPr>
        <w:t xml:space="preserve">При осуществлении </w:t>
      </w:r>
      <w:r w:rsidR="00E274E7">
        <w:rPr>
          <w:sz w:val="28"/>
          <w:szCs w:val="28"/>
        </w:rPr>
        <w:t>надзора</w:t>
      </w:r>
      <w:r w:rsidR="00AA24E2">
        <w:rPr>
          <w:sz w:val="28"/>
          <w:szCs w:val="28"/>
        </w:rPr>
        <w:t xml:space="preserve"> </w:t>
      </w:r>
      <w:r w:rsidRPr="00F507FC">
        <w:rPr>
          <w:sz w:val="28"/>
          <w:szCs w:val="28"/>
        </w:rPr>
        <w:t xml:space="preserve">за соблюдением </w:t>
      </w:r>
      <w:r w:rsidR="004D52EE">
        <w:rPr>
          <w:sz w:val="28"/>
          <w:szCs w:val="28"/>
        </w:rPr>
        <w:t xml:space="preserve">законов </w:t>
      </w:r>
      <w:r w:rsidRPr="00F507FC">
        <w:rPr>
          <w:sz w:val="28"/>
          <w:szCs w:val="28"/>
        </w:rPr>
        <w:t xml:space="preserve">при организации использования воздушного пространства </w:t>
      </w:r>
      <w:r w:rsidR="00AA24E2">
        <w:rPr>
          <w:sz w:val="28"/>
          <w:szCs w:val="28"/>
        </w:rPr>
        <w:t>проверять</w:t>
      </w:r>
      <w:r w:rsidRPr="00F507FC">
        <w:rPr>
          <w:sz w:val="28"/>
          <w:szCs w:val="28"/>
        </w:rPr>
        <w:t xml:space="preserve"> оснащенность диспетчерских пунктов необходимым оборудованием, проведение его </w:t>
      </w:r>
      <w:r w:rsidR="004D52EE" w:rsidRPr="00F507FC">
        <w:rPr>
          <w:sz w:val="28"/>
          <w:szCs w:val="28"/>
        </w:rPr>
        <w:t>п</w:t>
      </w:r>
      <w:r w:rsidR="004D52EE">
        <w:rPr>
          <w:sz w:val="28"/>
          <w:szCs w:val="28"/>
        </w:rPr>
        <w:t>ериодического т</w:t>
      </w:r>
      <w:r w:rsidRPr="00F507FC">
        <w:rPr>
          <w:sz w:val="28"/>
          <w:szCs w:val="28"/>
        </w:rPr>
        <w:t>ехнического</w:t>
      </w:r>
      <w:r w:rsidR="004D52EE">
        <w:rPr>
          <w:sz w:val="28"/>
          <w:szCs w:val="28"/>
        </w:rPr>
        <w:t xml:space="preserve"> </w:t>
      </w:r>
      <w:r w:rsidRPr="00F507FC">
        <w:rPr>
          <w:sz w:val="28"/>
          <w:szCs w:val="28"/>
        </w:rPr>
        <w:t>обслуживания</w:t>
      </w:r>
      <w:r w:rsidR="00411A91">
        <w:rPr>
          <w:sz w:val="28"/>
          <w:szCs w:val="28"/>
        </w:rPr>
        <w:t>, ремонта</w:t>
      </w:r>
      <w:r w:rsidRPr="00F507FC">
        <w:rPr>
          <w:sz w:val="28"/>
          <w:szCs w:val="28"/>
        </w:rPr>
        <w:t xml:space="preserve"> и летных проверок, </w:t>
      </w:r>
      <w:r w:rsidR="006F36D7" w:rsidRPr="00F507FC">
        <w:rPr>
          <w:sz w:val="28"/>
          <w:szCs w:val="28"/>
        </w:rPr>
        <w:t>недопустимост</w:t>
      </w:r>
      <w:r w:rsidR="006F36D7">
        <w:rPr>
          <w:sz w:val="28"/>
          <w:szCs w:val="28"/>
        </w:rPr>
        <w:t xml:space="preserve">ь превышения </w:t>
      </w:r>
      <w:r w:rsidR="006F36D7" w:rsidRPr="00F507FC">
        <w:rPr>
          <w:sz w:val="28"/>
          <w:szCs w:val="28"/>
        </w:rPr>
        <w:t xml:space="preserve">пропускной </w:t>
      </w:r>
      <w:r w:rsidRPr="00F507FC">
        <w:rPr>
          <w:sz w:val="28"/>
          <w:szCs w:val="28"/>
        </w:rPr>
        <w:t xml:space="preserve">способности </w:t>
      </w:r>
      <w:r w:rsidR="00610351">
        <w:rPr>
          <w:sz w:val="28"/>
          <w:szCs w:val="28"/>
        </w:rPr>
        <w:t>пунктов</w:t>
      </w:r>
      <w:r w:rsidRPr="00F507FC">
        <w:rPr>
          <w:sz w:val="28"/>
          <w:szCs w:val="28"/>
        </w:rPr>
        <w:t xml:space="preserve"> управления воздушным движением</w:t>
      </w:r>
      <w:r w:rsidR="001A1BD6">
        <w:rPr>
          <w:sz w:val="28"/>
          <w:szCs w:val="28"/>
        </w:rPr>
        <w:t xml:space="preserve">. Оценивать </w:t>
      </w:r>
      <w:r w:rsidR="00AA24E2">
        <w:rPr>
          <w:sz w:val="28"/>
          <w:szCs w:val="28"/>
        </w:rPr>
        <w:t>с</w:t>
      </w:r>
      <w:r w:rsidRPr="00F507FC">
        <w:rPr>
          <w:sz w:val="28"/>
          <w:szCs w:val="28"/>
        </w:rPr>
        <w:t xml:space="preserve">облюдение диспетчерами технологии работы и фразеологии радиообмена, </w:t>
      </w:r>
      <w:r w:rsidR="006F36D7">
        <w:rPr>
          <w:sz w:val="28"/>
          <w:szCs w:val="28"/>
        </w:rPr>
        <w:t>работу по р</w:t>
      </w:r>
      <w:r w:rsidR="006F36D7" w:rsidRPr="00F507FC">
        <w:rPr>
          <w:sz w:val="28"/>
          <w:szCs w:val="28"/>
        </w:rPr>
        <w:t>егистраци</w:t>
      </w:r>
      <w:r w:rsidR="006F36D7">
        <w:rPr>
          <w:sz w:val="28"/>
          <w:szCs w:val="28"/>
        </w:rPr>
        <w:t>и</w:t>
      </w:r>
      <w:r w:rsidR="006F36D7" w:rsidRPr="00F507FC">
        <w:rPr>
          <w:sz w:val="28"/>
          <w:szCs w:val="28"/>
        </w:rPr>
        <w:t xml:space="preserve"> и передач</w:t>
      </w:r>
      <w:r w:rsidR="006F36D7">
        <w:rPr>
          <w:sz w:val="28"/>
          <w:szCs w:val="28"/>
        </w:rPr>
        <w:t>е</w:t>
      </w:r>
      <w:r w:rsidR="006F36D7" w:rsidRPr="00F507FC">
        <w:rPr>
          <w:sz w:val="28"/>
          <w:szCs w:val="28"/>
        </w:rPr>
        <w:t xml:space="preserve"> информации о нарушениях правил использования воздушного пространства</w:t>
      </w:r>
      <w:r w:rsidR="006F36D7">
        <w:rPr>
          <w:sz w:val="28"/>
          <w:szCs w:val="28"/>
        </w:rPr>
        <w:t>, о</w:t>
      </w:r>
      <w:r w:rsidR="006F36D7" w:rsidRPr="00F507FC">
        <w:rPr>
          <w:sz w:val="28"/>
          <w:szCs w:val="28"/>
        </w:rPr>
        <w:t>рганизаци</w:t>
      </w:r>
      <w:r w:rsidR="006F36D7">
        <w:rPr>
          <w:sz w:val="28"/>
          <w:szCs w:val="28"/>
        </w:rPr>
        <w:t>ю</w:t>
      </w:r>
      <w:r w:rsidR="006F36D7" w:rsidRPr="00F507FC">
        <w:rPr>
          <w:sz w:val="28"/>
          <w:szCs w:val="28"/>
        </w:rPr>
        <w:t xml:space="preserve"> взаимодействия с органами противовоздушной обороны</w:t>
      </w:r>
      <w:r w:rsidR="006F36D7">
        <w:rPr>
          <w:sz w:val="28"/>
          <w:szCs w:val="28"/>
        </w:rPr>
        <w:t>, ве</w:t>
      </w:r>
      <w:r w:rsidRPr="00F507FC">
        <w:rPr>
          <w:sz w:val="28"/>
          <w:szCs w:val="28"/>
        </w:rPr>
        <w:t>дение</w:t>
      </w:r>
      <w:r w:rsidR="003F6833">
        <w:rPr>
          <w:sz w:val="28"/>
          <w:szCs w:val="28"/>
        </w:rPr>
        <w:t xml:space="preserve"> </w:t>
      </w:r>
      <w:r w:rsidR="00C779FB">
        <w:rPr>
          <w:sz w:val="28"/>
          <w:szCs w:val="28"/>
        </w:rPr>
        <w:t xml:space="preserve">         </w:t>
      </w:r>
      <w:r w:rsidRPr="00F507FC">
        <w:rPr>
          <w:sz w:val="28"/>
          <w:szCs w:val="28"/>
        </w:rPr>
        <w:t>и хранени</w:t>
      </w:r>
      <w:r w:rsidR="006F36D7">
        <w:rPr>
          <w:sz w:val="28"/>
          <w:szCs w:val="28"/>
        </w:rPr>
        <w:t>я</w:t>
      </w:r>
      <w:r w:rsidRPr="00F507FC">
        <w:rPr>
          <w:sz w:val="28"/>
          <w:szCs w:val="28"/>
        </w:rPr>
        <w:t xml:space="preserve"> </w:t>
      </w:r>
      <w:r w:rsidR="00C779FB">
        <w:rPr>
          <w:sz w:val="28"/>
          <w:szCs w:val="28"/>
        </w:rPr>
        <w:t xml:space="preserve">контрольной </w:t>
      </w:r>
      <w:r w:rsidRPr="00F507FC">
        <w:rPr>
          <w:sz w:val="28"/>
          <w:szCs w:val="28"/>
        </w:rPr>
        <w:t>записи переговоров, метеорологической, радиоло</w:t>
      </w:r>
      <w:r w:rsidR="00F557A4">
        <w:rPr>
          <w:sz w:val="28"/>
          <w:szCs w:val="28"/>
        </w:rPr>
        <w:t>кационной и плановой информации.</w:t>
      </w:r>
    </w:p>
    <w:p w:rsidR="00B401B9" w:rsidRDefault="00880C95" w:rsidP="00B409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87C27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6F36D7">
        <w:rPr>
          <w:sz w:val="28"/>
          <w:szCs w:val="28"/>
        </w:rPr>
        <w:t>С учетом того, что причиной большинс</w:t>
      </w:r>
      <w:r w:rsidR="001D761D">
        <w:rPr>
          <w:sz w:val="28"/>
          <w:szCs w:val="28"/>
        </w:rPr>
        <w:t>тва авиационных событий являются неверные действия авиаперсонала</w:t>
      </w:r>
      <w:r w:rsidR="006F36D7">
        <w:rPr>
          <w:sz w:val="28"/>
          <w:szCs w:val="28"/>
        </w:rPr>
        <w:t xml:space="preserve">, </w:t>
      </w:r>
      <w:r w:rsidR="00ED4BAF">
        <w:rPr>
          <w:sz w:val="28"/>
          <w:szCs w:val="28"/>
        </w:rPr>
        <w:t>следует</w:t>
      </w:r>
      <w:r w:rsidR="00073058">
        <w:rPr>
          <w:sz w:val="28"/>
          <w:szCs w:val="28"/>
        </w:rPr>
        <w:t xml:space="preserve"> </w:t>
      </w:r>
      <w:r w:rsidR="006F36D7">
        <w:rPr>
          <w:sz w:val="28"/>
          <w:szCs w:val="28"/>
        </w:rPr>
        <w:t>усили</w:t>
      </w:r>
      <w:r w:rsidR="00073058">
        <w:rPr>
          <w:sz w:val="28"/>
          <w:szCs w:val="28"/>
        </w:rPr>
        <w:t>ть надзор за обучением и подготовкой</w:t>
      </w:r>
      <w:r w:rsidR="001D761D">
        <w:rPr>
          <w:sz w:val="28"/>
          <w:szCs w:val="28"/>
        </w:rPr>
        <w:t xml:space="preserve"> авиационных специалистов</w:t>
      </w:r>
      <w:r w:rsidR="00B401B9">
        <w:rPr>
          <w:sz w:val="28"/>
          <w:szCs w:val="28"/>
        </w:rPr>
        <w:t>, для чего необходимо:</w:t>
      </w:r>
    </w:p>
    <w:p w:rsidR="00880C95" w:rsidRPr="00880C95" w:rsidRDefault="00B401B9" w:rsidP="00B409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80C95">
        <w:rPr>
          <w:sz w:val="28"/>
          <w:szCs w:val="28"/>
        </w:rPr>
        <w:t>ри осуществлении надзор</w:t>
      </w:r>
      <w:r w:rsidR="00073058">
        <w:rPr>
          <w:sz w:val="28"/>
          <w:szCs w:val="28"/>
        </w:rPr>
        <w:t>а за</w:t>
      </w:r>
      <w:r w:rsidR="00880C95">
        <w:rPr>
          <w:sz w:val="28"/>
          <w:szCs w:val="28"/>
        </w:rPr>
        <w:t xml:space="preserve"> деятельност</w:t>
      </w:r>
      <w:r w:rsidR="00073058">
        <w:rPr>
          <w:sz w:val="28"/>
          <w:szCs w:val="28"/>
        </w:rPr>
        <w:t>ью</w:t>
      </w:r>
      <w:r w:rsidR="00880C95">
        <w:rPr>
          <w:sz w:val="28"/>
          <w:szCs w:val="28"/>
        </w:rPr>
        <w:t xml:space="preserve"> </w:t>
      </w:r>
      <w:r w:rsidR="00E63F4D">
        <w:rPr>
          <w:sz w:val="28"/>
          <w:szCs w:val="28"/>
        </w:rPr>
        <w:t>образовательных организаци</w:t>
      </w:r>
      <w:r w:rsidR="00073058">
        <w:rPr>
          <w:sz w:val="28"/>
          <w:szCs w:val="28"/>
        </w:rPr>
        <w:t>й</w:t>
      </w:r>
      <w:r w:rsidR="00E63F4D">
        <w:rPr>
          <w:sz w:val="28"/>
          <w:szCs w:val="28"/>
        </w:rPr>
        <w:t xml:space="preserve"> и авиационных учебных центр</w:t>
      </w:r>
      <w:r w:rsidR="00073058">
        <w:rPr>
          <w:sz w:val="28"/>
          <w:szCs w:val="28"/>
        </w:rPr>
        <w:t xml:space="preserve">ов </w:t>
      </w:r>
      <w:r w:rsidR="00E63F4D">
        <w:rPr>
          <w:sz w:val="28"/>
          <w:szCs w:val="28"/>
        </w:rPr>
        <w:t xml:space="preserve">проверять </w:t>
      </w:r>
      <w:r w:rsidR="00E63F4D" w:rsidRPr="00880C95">
        <w:rPr>
          <w:sz w:val="28"/>
          <w:szCs w:val="28"/>
        </w:rPr>
        <w:t>наличи</w:t>
      </w:r>
      <w:r w:rsidR="00E63F4D">
        <w:rPr>
          <w:sz w:val="28"/>
          <w:szCs w:val="28"/>
        </w:rPr>
        <w:t>е</w:t>
      </w:r>
      <w:r w:rsidR="00E63F4D" w:rsidRPr="00880C95">
        <w:rPr>
          <w:sz w:val="28"/>
          <w:szCs w:val="28"/>
        </w:rPr>
        <w:t xml:space="preserve"> </w:t>
      </w:r>
      <w:r w:rsidR="00E63F4D">
        <w:rPr>
          <w:sz w:val="28"/>
          <w:szCs w:val="28"/>
        </w:rPr>
        <w:t>лицензии, сертификата и</w:t>
      </w:r>
      <w:r w:rsidR="00E63F4D" w:rsidRPr="00880C95">
        <w:rPr>
          <w:sz w:val="28"/>
          <w:szCs w:val="28"/>
        </w:rPr>
        <w:t xml:space="preserve"> утвержденны</w:t>
      </w:r>
      <w:r w:rsidR="00E63F4D">
        <w:rPr>
          <w:sz w:val="28"/>
          <w:szCs w:val="28"/>
        </w:rPr>
        <w:t xml:space="preserve">х Росавиацией программ подготовки, </w:t>
      </w:r>
      <w:r w:rsidR="004858AD" w:rsidRPr="004858AD">
        <w:rPr>
          <w:sz w:val="28"/>
          <w:szCs w:val="28"/>
        </w:rPr>
        <w:t xml:space="preserve">соответствие кадровых </w:t>
      </w:r>
      <w:r w:rsidR="005D1DC9">
        <w:rPr>
          <w:sz w:val="28"/>
          <w:szCs w:val="28"/>
        </w:rPr>
        <w:t xml:space="preserve">и материально-технических </w:t>
      </w:r>
      <w:r w:rsidR="004858AD" w:rsidRPr="004858AD">
        <w:rPr>
          <w:sz w:val="28"/>
          <w:szCs w:val="28"/>
        </w:rPr>
        <w:t>условий, структуры и содержания реализуемых программ</w:t>
      </w:r>
      <w:r w:rsidR="005D1DC9">
        <w:rPr>
          <w:sz w:val="28"/>
          <w:szCs w:val="28"/>
        </w:rPr>
        <w:t xml:space="preserve"> установленным требованиям</w:t>
      </w:r>
      <w:r w:rsidR="004858AD" w:rsidRPr="004858AD">
        <w:rPr>
          <w:sz w:val="28"/>
          <w:szCs w:val="28"/>
        </w:rPr>
        <w:t xml:space="preserve">, </w:t>
      </w:r>
      <w:r w:rsidR="005D1DC9">
        <w:rPr>
          <w:sz w:val="28"/>
          <w:szCs w:val="28"/>
        </w:rPr>
        <w:t>разработку</w:t>
      </w:r>
      <w:r w:rsidR="004858AD" w:rsidRPr="004858AD">
        <w:rPr>
          <w:sz w:val="28"/>
          <w:szCs w:val="28"/>
        </w:rPr>
        <w:t xml:space="preserve"> учебных планов, программ и рабочих программ по всем учебным курсам, предметам </w:t>
      </w:r>
      <w:r w:rsidR="00E63F4D">
        <w:rPr>
          <w:sz w:val="28"/>
          <w:szCs w:val="28"/>
        </w:rPr>
        <w:t xml:space="preserve">                      </w:t>
      </w:r>
      <w:r w:rsidR="004858AD" w:rsidRPr="004858AD">
        <w:rPr>
          <w:sz w:val="28"/>
          <w:szCs w:val="28"/>
        </w:rPr>
        <w:t>и дисциплинам, их фактическое исполнение, наличие</w:t>
      </w:r>
      <w:r w:rsidR="005D1DC9">
        <w:rPr>
          <w:sz w:val="28"/>
          <w:szCs w:val="28"/>
        </w:rPr>
        <w:t xml:space="preserve"> </w:t>
      </w:r>
      <w:r w:rsidR="004858AD" w:rsidRPr="004858AD">
        <w:rPr>
          <w:sz w:val="28"/>
          <w:szCs w:val="28"/>
        </w:rPr>
        <w:t>библиотечного фонда, лабораторий, макетов узлов, агрегатов и систем, тренажеров и</w:t>
      </w:r>
      <w:r w:rsidR="00E63F4D">
        <w:rPr>
          <w:sz w:val="28"/>
          <w:szCs w:val="28"/>
        </w:rPr>
        <w:t xml:space="preserve"> </w:t>
      </w:r>
      <w:r w:rsidR="004858AD" w:rsidRPr="004858AD">
        <w:rPr>
          <w:sz w:val="28"/>
          <w:szCs w:val="28"/>
        </w:rPr>
        <w:t xml:space="preserve">учебных </w:t>
      </w:r>
      <w:r w:rsidR="005D1DC9">
        <w:rPr>
          <w:sz w:val="28"/>
          <w:szCs w:val="28"/>
        </w:rPr>
        <w:t>воздушных судов</w:t>
      </w:r>
      <w:r w:rsidR="00E63F4D">
        <w:rPr>
          <w:sz w:val="28"/>
          <w:szCs w:val="28"/>
        </w:rPr>
        <w:t xml:space="preserve"> с проверкой </w:t>
      </w:r>
      <w:r w:rsidR="004858AD" w:rsidRPr="004858AD">
        <w:rPr>
          <w:sz w:val="28"/>
          <w:szCs w:val="28"/>
        </w:rPr>
        <w:t>их работоспособности, фактического использования</w:t>
      </w:r>
      <w:r w:rsidR="00D2786D">
        <w:rPr>
          <w:sz w:val="28"/>
          <w:szCs w:val="28"/>
        </w:rPr>
        <w:t>,</w:t>
      </w:r>
      <w:r w:rsidR="004858AD" w:rsidRPr="004858AD">
        <w:rPr>
          <w:sz w:val="28"/>
          <w:szCs w:val="28"/>
        </w:rPr>
        <w:t xml:space="preserve"> </w:t>
      </w:r>
      <w:r w:rsidR="00D2786D" w:rsidRPr="004858AD">
        <w:rPr>
          <w:sz w:val="28"/>
          <w:szCs w:val="28"/>
        </w:rPr>
        <w:t>а</w:t>
      </w:r>
      <w:r w:rsidR="00D2786D">
        <w:rPr>
          <w:sz w:val="28"/>
          <w:szCs w:val="28"/>
        </w:rPr>
        <w:t xml:space="preserve"> </w:t>
      </w:r>
      <w:r w:rsidR="00D2786D" w:rsidRPr="004858AD">
        <w:rPr>
          <w:sz w:val="28"/>
          <w:szCs w:val="28"/>
        </w:rPr>
        <w:t xml:space="preserve">также </w:t>
      </w:r>
      <w:r w:rsidR="00F821DE">
        <w:rPr>
          <w:sz w:val="28"/>
          <w:szCs w:val="28"/>
        </w:rPr>
        <w:t xml:space="preserve">обеспечения безопасности </w:t>
      </w:r>
      <w:r w:rsidR="00D2786D">
        <w:rPr>
          <w:sz w:val="28"/>
          <w:szCs w:val="28"/>
        </w:rPr>
        <w:t xml:space="preserve">процесса </w:t>
      </w:r>
      <w:r w:rsidR="00880C95" w:rsidRPr="00880C95">
        <w:rPr>
          <w:sz w:val="28"/>
          <w:szCs w:val="28"/>
        </w:rPr>
        <w:t>летной подготовки</w:t>
      </w:r>
      <w:r w:rsidR="00DD5B15">
        <w:rPr>
          <w:sz w:val="28"/>
          <w:szCs w:val="28"/>
        </w:rPr>
        <w:t>;</w:t>
      </w:r>
    </w:p>
    <w:p w:rsidR="00073058" w:rsidRDefault="00D2786D" w:rsidP="00D27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контролировать </w:t>
      </w:r>
      <w:r w:rsidR="0078246E">
        <w:rPr>
          <w:sz w:val="28"/>
          <w:szCs w:val="28"/>
        </w:rPr>
        <w:t xml:space="preserve">организацию </w:t>
      </w:r>
      <w:r>
        <w:rPr>
          <w:sz w:val="28"/>
          <w:szCs w:val="28"/>
        </w:rPr>
        <w:t xml:space="preserve">системы подержания </w:t>
      </w:r>
      <w:r w:rsidR="00B401B9">
        <w:rPr>
          <w:sz w:val="28"/>
          <w:szCs w:val="28"/>
        </w:rPr>
        <w:t xml:space="preserve">профессионального уровня </w:t>
      </w:r>
      <w:r>
        <w:rPr>
          <w:sz w:val="28"/>
          <w:szCs w:val="28"/>
        </w:rPr>
        <w:t xml:space="preserve">и повышения </w:t>
      </w:r>
      <w:r w:rsidR="00B401B9">
        <w:rPr>
          <w:sz w:val="28"/>
          <w:szCs w:val="28"/>
        </w:rPr>
        <w:t xml:space="preserve">квалификации </w:t>
      </w:r>
      <w:r w:rsidR="003F6833">
        <w:rPr>
          <w:sz w:val="28"/>
          <w:szCs w:val="28"/>
        </w:rPr>
        <w:t>авиа</w:t>
      </w:r>
      <w:r w:rsidR="0078246E">
        <w:rPr>
          <w:sz w:val="28"/>
          <w:szCs w:val="28"/>
        </w:rPr>
        <w:t>персонала</w:t>
      </w:r>
      <w:r>
        <w:rPr>
          <w:sz w:val="28"/>
          <w:szCs w:val="28"/>
        </w:rPr>
        <w:t>, особое внимани</w:t>
      </w:r>
      <w:r w:rsidR="008F4F78">
        <w:rPr>
          <w:sz w:val="28"/>
          <w:szCs w:val="28"/>
        </w:rPr>
        <w:t>е</w:t>
      </w:r>
      <w:r>
        <w:rPr>
          <w:sz w:val="28"/>
          <w:szCs w:val="28"/>
        </w:rPr>
        <w:t xml:space="preserve"> обращая</w:t>
      </w:r>
      <w:r w:rsidR="00B401B9">
        <w:rPr>
          <w:sz w:val="28"/>
          <w:szCs w:val="28"/>
        </w:rPr>
        <w:t xml:space="preserve"> </w:t>
      </w:r>
      <w:r w:rsidR="003F6833">
        <w:rPr>
          <w:sz w:val="28"/>
          <w:szCs w:val="28"/>
        </w:rPr>
        <w:t xml:space="preserve">    </w:t>
      </w:r>
      <w:r w:rsidR="0078246E">
        <w:rPr>
          <w:sz w:val="28"/>
          <w:szCs w:val="28"/>
        </w:rPr>
        <w:t xml:space="preserve">на своевременность и полноту </w:t>
      </w:r>
      <w:r w:rsidR="0078246E" w:rsidRPr="00C2382F">
        <w:rPr>
          <w:sz w:val="28"/>
          <w:szCs w:val="28"/>
        </w:rPr>
        <w:t>прохожден</w:t>
      </w:r>
      <w:r w:rsidR="0078246E">
        <w:rPr>
          <w:sz w:val="28"/>
          <w:szCs w:val="28"/>
        </w:rPr>
        <w:t xml:space="preserve">ия членами экипажей воздушных судов </w:t>
      </w:r>
      <w:r>
        <w:rPr>
          <w:sz w:val="28"/>
          <w:szCs w:val="28"/>
        </w:rPr>
        <w:t xml:space="preserve">периодической подготовки </w:t>
      </w:r>
      <w:r w:rsidR="0078246E">
        <w:rPr>
          <w:sz w:val="28"/>
          <w:szCs w:val="28"/>
        </w:rPr>
        <w:t xml:space="preserve">по </w:t>
      </w:r>
      <w:r w:rsidR="0078246E" w:rsidRPr="00C2382F">
        <w:rPr>
          <w:sz w:val="28"/>
          <w:szCs w:val="28"/>
        </w:rPr>
        <w:t xml:space="preserve">согласованной </w:t>
      </w:r>
      <w:r w:rsidR="0078246E">
        <w:rPr>
          <w:sz w:val="28"/>
          <w:szCs w:val="28"/>
        </w:rPr>
        <w:t xml:space="preserve">с </w:t>
      </w:r>
      <w:r>
        <w:rPr>
          <w:sz w:val="28"/>
          <w:szCs w:val="28"/>
        </w:rPr>
        <w:t>Росавиацией</w:t>
      </w:r>
      <w:r w:rsidR="0078246E">
        <w:rPr>
          <w:sz w:val="28"/>
          <w:szCs w:val="28"/>
        </w:rPr>
        <w:t xml:space="preserve"> </w:t>
      </w:r>
      <w:r w:rsidR="0078246E" w:rsidRPr="00C2382F">
        <w:rPr>
          <w:sz w:val="28"/>
          <w:szCs w:val="28"/>
        </w:rPr>
        <w:t>программе, предусматривающей теоретическую, практическую</w:t>
      </w:r>
      <w:r w:rsidR="0078246E">
        <w:rPr>
          <w:sz w:val="28"/>
          <w:szCs w:val="28"/>
        </w:rPr>
        <w:t xml:space="preserve"> </w:t>
      </w:r>
      <w:r w:rsidR="0078246E" w:rsidRPr="00C2382F">
        <w:rPr>
          <w:sz w:val="28"/>
          <w:szCs w:val="28"/>
        </w:rPr>
        <w:t>и тренажерную</w:t>
      </w:r>
      <w:r w:rsidR="0078246E">
        <w:rPr>
          <w:sz w:val="28"/>
          <w:szCs w:val="28"/>
        </w:rPr>
        <w:t xml:space="preserve"> части</w:t>
      </w:r>
      <w:r w:rsidR="0078246E" w:rsidRPr="00C2382F">
        <w:rPr>
          <w:sz w:val="28"/>
          <w:szCs w:val="28"/>
        </w:rPr>
        <w:t>, а также провер</w:t>
      </w:r>
      <w:r w:rsidR="0078246E">
        <w:rPr>
          <w:sz w:val="28"/>
          <w:szCs w:val="28"/>
        </w:rPr>
        <w:t>ки</w:t>
      </w:r>
      <w:r>
        <w:rPr>
          <w:sz w:val="28"/>
          <w:szCs w:val="28"/>
        </w:rPr>
        <w:t xml:space="preserve"> </w:t>
      </w:r>
      <w:r w:rsidR="0078246E" w:rsidRPr="00C2382F">
        <w:rPr>
          <w:sz w:val="28"/>
          <w:szCs w:val="28"/>
        </w:rPr>
        <w:t>техники пилотирования и умения действовать в аварийной обстановке</w:t>
      </w:r>
      <w:r>
        <w:rPr>
          <w:sz w:val="28"/>
          <w:szCs w:val="28"/>
        </w:rPr>
        <w:t xml:space="preserve">. Пресекать факты </w:t>
      </w:r>
      <w:r w:rsidRPr="00C2382F">
        <w:rPr>
          <w:sz w:val="28"/>
          <w:szCs w:val="28"/>
        </w:rPr>
        <w:t>допуск</w:t>
      </w:r>
      <w:r>
        <w:rPr>
          <w:sz w:val="28"/>
          <w:szCs w:val="28"/>
        </w:rPr>
        <w:t>а</w:t>
      </w:r>
      <w:r w:rsidRPr="00C238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 </w:t>
      </w:r>
      <w:r w:rsidRPr="00C2382F">
        <w:rPr>
          <w:sz w:val="28"/>
          <w:szCs w:val="28"/>
        </w:rPr>
        <w:t xml:space="preserve">к выполнению функциональных обязанностей </w:t>
      </w:r>
      <w:r>
        <w:rPr>
          <w:sz w:val="28"/>
          <w:szCs w:val="28"/>
        </w:rPr>
        <w:t>в отсутстви</w:t>
      </w:r>
      <w:r w:rsidR="003F6833">
        <w:rPr>
          <w:sz w:val="28"/>
          <w:szCs w:val="28"/>
        </w:rPr>
        <w:t>е необходимых для этого условий;</w:t>
      </w:r>
    </w:p>
    <w:p w:rsidR="009C3F03" w:rsidRDefault="008F4F78" w:rsidP="00B409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проверять</w:t>
      </w:r>
      <w:r w:rsidR="00924089">
        <w:rPr>
          <w:sz w:val="28"/>
          <w:szCs w:val="28"/>
        </w:rPr>
        <w:t xml:space="preserve"> соблюдение </w:t>
      </w:r>
      <w:r>
        <w:rPr>
          <w:sz w:val="28"/>
          <w:szCs w:val="28"/>
        </w:rPr>
        <w:t>трудовых прав</w:t>
      </w:r>
      <w:r w:rsidRPr="008F4F78">
        <w:rPr>
          <w:sz w:val="28"/>
          <w:szCs w:val="28"/>
        </w:rPr>
        <w:t xml:space="preserve"> </w:t>
      </w:r>
      <w:r>
        <w:rPr>
          <w:sz w:val="28"/>
          <w:szCs w:val="28"/>
        </w:rPr>
        <w:t>авиа</w:t>
      </w:r>
      <w:r w:rsidR="0097231F">
        <w:rPr>
          <w:sz w:val="28"/>
          <w:szCs w:val="28"/>
        </w:rPr>
        <w:t xml:space="preserve">ционных </w:t>
      </w:r>
      <w:r w:rsidRPr="00C2382F">
        <w:rPr>
          <w:sz w:val="28"/>
          <w:szCs w:val="28"/>
        </w:rPr>
        <w:t>специалистов</w:t>
      </w:r>
      <w:r>
        <w:rPr>
          <w:sz w:val="28"/>
          <w:szCs w:val="28"/>
        </w:rPr>
        <w:t>,</w:t>
      </w:r>
      <w:r w:rsidR="0097231F">
        <w:rPr>
          <w:sz w:val="28"/>
          <w:szCs w:val="28"/>
        </w:rPr>
        <w:t xml:space="preserve"> </w:t>
      </w:r>
      <w:r w:rsidR="00574AFD" w:rsidRPr="00574AFD">
        <w:rPr>
          <w:sz w:val="28"/>
          <w:szCs w:val="28"/>
        </w:rPr>
        <w:t>режима труда</w:t>
      </w:r>
      <w:r>
        <w:rPr>
          <w:sz w:val="28"/>
          <w:szCs w:val="28"/>
        </w:rPr>
        <w:t xml:space="preserve"> </w:t>
      </w:r>
      <w:r w:rsidR="00574AFD" w:rsidRPr="00574AFD">
        <w:rPr>
          <w:sz w:val="28"/>
          <w:szCs w:val="28"/>
        </w:rPr>
        <w:t xml:space="preserve">и отдыха, </w:t>
      </w:r>
      <w:r>
        <w:rPr>
          <w:sz w:val="28"/>
          <w:szCs w:val="28"/>
        </w:rPr>
        <w:t>н</w:t>
      </w:r>
      <w:r w:rsidRPr="00C2382F">
        <w:rPr>
          <w:sz w:val="28"/>
          <w:szCs w:val="28"/>
        </w:rPr>
        <w:t>аличие</w:t>
      </w:r>
      <w:r>
        <w:rPr>
          <w:sz w:val="28"/>
          <w:szCs w:val="28"/>
        </w:rPr>
        <w:t xml:space="preserve"> </w:t>
      </w:r>
      <w:r w:rsidRPr="00C2382F">
        <w:rPr>
          <w:sz w:val="28"/>
          <w:szCs w:val="28"/>
        </w:rPr>
        <w:t>медицинских заключений</w:t>
      </w:r>
      <w:r>
        <w:rPr>
          <w:sz w:val="28"/>
          <w:szCs w:val="28"/>
        </w:rPr>
        <w:t>, организацию</w:t>
      </w:r>
      <w:r w:rsidRPr="00C2382F">
        <w:rPr>
          <w:sz w:val="28"/>
          <w:szCs w:val="28"/>
        </w:rPr>
        <w:t xml:space="preserve"> пре</w:t>
      </w:r>
      <w:r>
        <w:rPr>
          <w:sz w:val="28"/>
          <w:szCs w:val="28"/>
        </w:rPr>
        <w:t xml:space="preserve">дполетного </w:t>
      </w:r>
      <w:r w:rsidR="003176AB">
        <w:rPr>
          <w:sz w:val="28"/>
          <w:szCs w:val="28"/>
        </w:rPr>
        <w:t xml:space="preserve">(предсменного) </w:t>
      </w:r>
      <w:r>
        <w:rPr>
          <w:sz w:val="28"/>
          <w:szCs w:val="28"/>
        </w:rPr>
        <w:t>осмотра и м</w:t>
      </w:r>
      <w:r w:rsidRPr="00C2382F">
        <w:rPr>
          <w:sz w:val="28"/>
          <w:szCs w:val="28"/>
        </w:rPr>
        <w:t xml:space="preserve">едицинского </w:t>
      </w:r>
      <w:r>
        <w:rPr>
          <w:sz w:val="28"/>
          <w:szCs w:val="28"/>
        </w:rPr>
        <w:t>обеспечения</w:t>
      </w:r>
      <w:r w:rsidR="00ED4BAF">
        <w:rPr>
          <w:sz w:val="28"/>
          <w:szCs w:val="28"/>
        </w:rPr>
        <w:t>, страхование ж</w:t>
      </w:r>
      <w:r w:rsidR="00ED4BAF" w:rsidRPr="00ED4BAF">
        <w:rPr>
          <w:sz w:val="28"/>
          <w:szCs w:val="28"/>
        </w:rPr>
        <w:t>изни и здоровья членов экипажа</w:t>
      </w:r>
      <w:r w:rsidR="009249B2">
        <w:rPr>
          <w:sz w:val="28"/>
          <w:szCs w:val="28"/>
        </w:rPr>
        <w:t>, их обязательную</w:t>
      </w:r>
      <w:r w:rsidR="0097231F">
        <w:rPr>
          <w:sz w:val="28"/>
          <w:szCs w:val="28"/>
        </w:rPr>
        <w:t xml:space="preserve"> дактилоскопическ</w:t>
      </w:r>
      <w:r w:rsidR="009249B2">
        <w:rPr>
          <w:sz w:val="28"/>
          <w:szCs w:val="28"/>
        </w:rPr>
        <w:t>ую</w:t>
      </w:r>
      <w:r w:rsidR="0097231F">
        <w:rPr>
          <w:sz w:val="28"/>
          <w:szCs w:val="28"/>
        </w:rPr>
        <w:t xml:space="preserve"> регистраци</w:t>
      </w:r>
      <w:r w:rsidR="009249B2">
        <w:rPr>
          <w:sz w:val="28"/>
          <w:szCs w:val="28"/>
        </w:rPr>
        <w:t>ю</w:t>
      </w:r>
      <w:r w:rsidR="0097231F">
        <w:rPr>
          <w:sz w:val="28"/>
          <w:szCs w:val="28"/>
        </w:rPr>
        <w:t>;</w:t>
      </w:r>
    </w:p>
    <w:p w:rsidR="001A1BD6" w:rsidRPr="00B401B9" w:rsidRDefault="00B401B9" w:rsidP="00B401B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401B9">
        <w:rPr>
          <w:bCs/>
          <w:sz w:val="28"/>
          <w:szCs w:val="28"/>
        </w:rPr>
        <w:t xml:space="preserve"> рамках работы по правовому просвещению </w:t>
      </w:r>
      <w:r w:rsidR="00DA2564">
        <w:rPr>
          <w:bCs/>
          <w:sz w:val="28"/>
          <w:szCs w:val="28"/>
        </w:rPr>
        <w:t>проводить мероприятия, направленные на повышение уровня правосознания и юридической осведомленности авиационных специалистов</w:t>
      </w:r>
      <w:r w:rsidR="009D6EA3">
        <w:rPr>
          <w:bCs/>
          <w:sz w:val="28"/>
          <w:szCs w:val="28"/>
        </w:rPr>
        <w:t>. С</w:t>
      </w:r>
      <w:r w:rsidRPr="00B401B9">
        <w:rPr>
          <w:bCs/>
          <w:sz w:val="28"/>
          <w:szCs w:val="28"/>
        </w:rPr>
        <w:t>одействовать формированию культуры безопасности полетов</w:t>
      </w:r>
      <w:r w:rsidR="00DA2564">
        <w:rPr>
          <w:bCs/>
          <w:sz w:val="28"/>
          <w:szCs w:val="28"/>
        </w:rPr>
        <w:t xml:space="preserve">. </w:t>
      </w:r>
      <w:r w:rsidR="009D6EA3">
        <w:rPr>
          <w:bCs/>
          <w:sz w:val="28"/>
          <w:szCs w:val="28"/>
        </w:rPr>
        <w:t>Р</w:t>
      </w:r>
      <w:r w:rsidRPr="00B401B9">
        <w:rPr>
          <w:bCs/>
          <w:sz w:val="28"/>
          <w:szCs w:val="28"/>
        </w:rPr>
        <w:t xml:space="preserve">езультаты надзорной деятельности </w:t>
      </w:r>
      <w:r w:rsidR="009D6EA3">
        <w:rPr>
          <w:bCs/>
          <w:sz w:val="28"/>
          <w:szCs w:val="28"/>
        </w:rPr>
        <w:t xml:space="preserve">обсуждать </w:t>
      </w:r>
      <w:r w:rsidRPr="00B401B9">
        <w:rPr>
          <w:bCs/>
          <w:sz w:val="28"/>
          <w:szCs w:val="28"/>
        </w:rPr>
        <w:t xml:space="preserve">на заседаниях </w:t>
      </w:r>
      <w:r w:rsidR="009D6EA3">
        <w:rPr>
          <w:bCs/>
          <w:sz w:val="28"/>
          <w:szCs w:val="28"/>
        </w:rPr>
        <w:t xml:space="preserve">межведомственных рабочих групп и </w:t>
      </w:r>
      <w:r w:rsidRPr="00B401B9">
        <w:rPr>
          <w:bCs/>
          <w:sz w:val="28"/>
          <w:szCs w:val="28"/>
        </w:rPr>
        <w:t>в трудовых коллективах.</w:t>
      </w:r>
    </w:p>
    <w:p w:rsidR="007F6968" w:rsidRDefault="00980E3C" w:rsidP="007F6968">
      <w:pPr>
        <w:ind w:firstLine="709"/>
        <w:jc w:val="both"/>
        <w:rPr>
          <w:sz w:val="28"/>
          <w:szCs w:val="28"/>
        </w:rPr>
      </w:pPr>
      <w:r w:rsidRPr="00980E3C">
        <w:rPr>
          <w:bCs/>
          <w:sz w:val="28"/>
          <w:szCs w:val="28"/>
        </w:rPr>
        <w:t>1.</w:t>
      </w:r>
      <w:r w:rsidR="000614AF">
        <w:rPr>
          <w:bCs/>
          <w:sz w:val="28"/>
          <w:szCs w:val="28"/>
        </w:rPr>
        <w:t>9</w:t>
      </w:r>
      <w:r w:rsidRPr="00980E3C">
        <w:rPr>
          <w:bCs/>
          <w:sz w:val="28"/>
          <w:szCs w:val="28"/>
        </w:rPr>
        <w:t xml:space="preserve">. </w:t>
      </w:r>
      <w:r w:rsidR="007A7833">
        <w:rPr>
          <w:bCs/>
          <w:sz w:val="28"/>
          <w:szCs w:val="28"/>
        </w:rPr>
        <w:t xml:space="preserve">Поскольку </w:t>
      </w:r>
      <w:r w:rsidR="00771555">
        <w:rPr>
          <w:bCs/>
          <w:sz w:val="28"/>
          <w:szCs w:val="28"/>
        </w:rPr>
        <w:t xml:space="preserve">состояние инфраструктуры </w:t>
      </w:r>
      <w:r w:rsidR="007A7833">
        <w:rPr>
          <w:bCs/>
          <w:sz w:val="28"/>
          <w:szCs w:val="28"/>
        </w:rPr>
        <w:t xml:space="preserve">оказывает </w:t>
      </w:r>
      <w:r w:rsidR="00771555">
        <w:rPr>
          <w:bCs/>
          <w:sz w:val="28"/>
          <w:szCs w:val="28"/>
        </w:rPr>
        <w:t>непосредственное</w:t>
      </w:r>
      <w:r w:rsidR="007A7833">
        <w:rPr>
          <w:bCs/>
          <w:sz w:val="28"/>
          <w:szCs w:val="28"/>
        </w:rPr>
        <w:t xml:space="preserve"> влияние </w:t>
      </w:r>
      <w:r w:rsidR="00771555">
        <w:rPr>
          <w:bCs/>
          <w:sz w:val="28"/>
          <w:szCs w:val="28"/>
        </w:rPr>
        <w:t>на безопасность полетов</w:t>
      </w:r>
      <w:r w:rsidR="00543DE1">
        <w:rPr>
          <w:bCs/>
          <w:sz w:val="28"/>
          <w:szCs w:val="28"/>
        </w:rPr>
        <w:t xml:space="preserve"> </w:t>
      </w:r>
      <w:r w:rsidR="00771555">
        <w:rPr>
          <w:bCs/>
          <w:sz w:val="28"/>
          <w:szCs w:val="28"/>
        </w:rPr>
        <w:t xml:space="preserve">и </w:t>
      </w:r>
      <w:r w:rsidR="000A6480">
        <w:rPr>
          <w:bCs/>
          <w:sz w:val="28"/>
          <w:szCs w:val="28"/>
        </w:rPr>
        <w:t xml:space="preserve">качество </w:t>
      </w:r>
      <w:r w:rsidR="00771555">
        <w:rPr>
          <w:bCs/>
          <w:sz w:val="28"/>
          <w:szCs w:val="28"/>
        </w:rPr>
        <w:t>обслуживания пассажиров,</w:t>
      </w:r>
      <w:r w:rsidR="002C47A4">
        <w:rPr>
          <w:bCs/>
          <w:sz w:val="28"/>
          <w:szCs w:val="28"/>
        </w:rPr>
        <w:t xml:space="preserve"> </w:t>
      </w:r>
      <w:r w:rsidR="001D1CA8">
        <w:rPr>
          <w:bCs/>
          <w:sz w:val="28"/>
          <w:szCs w:val="28"/>
        </w:rPr>
        <w:t xml:space="preserve">    </w:t>
      </w:r>
      <w:r w:rsidR="00771555">
        <w:rPr>
          <w:bCs/>
          <w:sz w:val="28"/>
          <w:szCs w:val="28"/>
        </w:rPr>
        <w:t>вопрос</w:t>
      </w:r>
      <w:r w:rsidR="00543DE1">
        <w:rPr>
          <w:bCs/>
          <w:sz w:val="28"/>
          <w:szCs w:val="28"/>
        </w:rPr>
        <w:t>ы</w:t>
      </w:r>
      <w:r w:rsidR="00771555">
        <w:rPr>
          <w:bCs/>
          <w:sz w:val="28"/>
          <w:szCs w:val="28"/>
        </w:rPr>
        <w:t xml:space="preserve"> </w:t>
      </w:r>
      <w:r w:rsidR="007A7833" w:rsidRPr="007A7833">
        <w:rPr>
          <w:color w:val="000000"/>
          <w:sz w:val="28"/>
          <w:szCs w:val="28"/>
        </w:rPr>
        <w:t xml:space="preserve">соблюдения законодательства </w:t>
      </w:r>
      <w:r w:rsidR="007A7833" w:rsidRPr="007A7833">
        <w:rPr>
          <w:rFonts w:eastAsia="Arial Unicode MS"/>
          <w:color w:val="000000"/>
          <w:sz w:val="28"/>
          <w:szCs w:val="28"/>
        </w:rPr>
        <w:t>при</w:t>
      </w:r>
      <w:r w:rsidR="007A7833" w:rsidRPr="007A7833">
        <w:rPr>
          <w:rFonts w:eastAsia="Arial Unicode MS"/>
          <w:sz w:val="28"/>
          <w:szCs w:val="28"/>
        </w:rPr>
        <w:t xml:space="preserve"> </w:t>
      </w:r>
      <w:r w:rsidR="00771555">
        <w:rPr>
          <w:rFonts w:eastAsia="Arial Unicode MS"/>
          <w:sz w:val="28"/>
          <w:szCs w:val="28"/>
        </w:rPr>
        <w:t xml:space="preserve">реализации программ развития воздушного транспорта </w:t>
      </w:r>
      <w:r w:rsidR="00543DE1">
        <w:rPr>
          <w:sz w:val="28"/>
          <w:szCs w:val="28"/>
        </w:rPr>
        <w:t xml:space="preserve">должны </w:t>
      </w:r>
      <w:r w:rsidR="001B5FEB">
        <w:rPr>
          <w:sz w:val="28"/>
          <w:szCs w:val="28"/>
        </w:rPr>
        <w:t>находиться</w:t>
      </w:r>
      <w:r w:rsidR="00543DE1">
        <w:rPr>
          <w:sz w:val="28"/>
          <w:szCs w:val="28"/>
        </w:rPr>
        <w:t xml:space="preserve"> под постоянным контролем</w:t>
      </w:r>
      <w:r w:rsidR="00090A74">
        <w:rPr>
          <w:sz w:val="28"/>
          <w:szCs w:val="28"/>
        </w:rPr>
        <w:t xml:space="preserve">. </w:t>
      </w:r>
    </w:p>
    <w:p w:rsidR="00F06BB4" w:rsidRDefault="00F06BB4" w:rsidP="002C47A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="001B5FEB">
        <w:rPr>
          <w:sz w:val="28"/>
          <w:szCs w:val="28"/>
        </w:rPr>
        <w:t>роверке подлежит</w:t>
      </w:r>
      <w:r w:rsidR="009A67E6">
        <w:rPr>
          <w:sz w:val="28"/>
          <w:szCs w:val="28"/>
        </w:rPr>
        <w:t xml:space="preserve"> </w:t>
      </w:r>
      <w:r w:rsidR="009A67E6">
        <w:rPr>
          <w:rFonts w:eastAsia="Arial Unicode MS"/>
          <w:sz w:val="28"/>
          <w:szCs w:val="28"/>
        </w:rPr>
        <w:t>исполнение</w:t>
      </w:r>
      <w:r w:rsidR="007A7833" w:rsidRPr="007A7833">
        <w:rPr>
          <w:rFonts w:eastAsia="Arial Unicode MS"/>
          <w:sz w:val="28"/>
          <w:szCs w:val="28"/>
        </w:rPr>
        <w:t xml:space="preserve"> заказчиками</w:t>
      </w:r>
      <w:r w:rsidR="007F6968">
        <w:rPr>
          <w:rFonts w:eastAsia="Arial Unicode MS"/>
          <w:sz w:val="28"/>
          <w:szCs w:val="28"/>
        </w:rPr>
        <w:t xml:space="preserve"> </w:t>
      </w:r>
      <w:r w:rsidR="007A7833" w:rsidRPr="007A7833">
        <w:rPr>
          <w:rFonts w:eastAsia="Arial Unicode MS"/>
          <w:sz w:val="28"/>
          <w:szCs w:val="28"/>
        </w:rPr>
        <w:t xml:space="preserve">и подрядчиками законодательства о контрактной системе </w:t>
      </w:r>
      <w:r w:rsidR="00543DE1">
        <w:rPr>
          <w:rFonts w:eastAsia="Arial Unicode MS"/>
          <w:sz w:val="28"/>
          <w:szCs w:val="28"/>
        </w:rPr>
        <w:t xml:space="preserve">и </w:t>
      </w:r>
      <w:r w:rsidR="007A7833" w:rsidRPr="007A7833">
        <w:rPr>
          <w:rFonts w:eastAsia="Arial Unicode MS"/>
          <w:sz w:val="28"/>
          <w:szCs w:val="28"/>
        </w:rPr>
        <w:t xml:space="preserve">законодательства о закупках, </w:t>
      </w:r>
      <w:r w:rsidR="007A7833" w:rsidRPr="007A7833">
        <w:rPr>
          <w:sz w:val="28"/>
          <w:szCs w:val="28"/>
        </w:rPr>
        <w:t xml:space="preserve">в </w:t>
      </w:r>
      <w:r w:rsidR="007F6968">
        <w:rPr>
          <w:sz w:val="28"/>
          <w:szCs w:val="28"/>
        </w:rPr>
        <w:t xml:space="preserve">                </w:t>
      </w:r>
      <w:r w:rsidR="007A7833" w:rsidRPr="007A7833">
        <w:rPr>
          <w:sz w:val="28"/>
          <w:szCs w:val="28"/>
        </w:rPr>
        <w:t xml:space="preserve">том числе в части </w:t>
      </w:r>
      <w:r w:rsidR="009A67E6">
        <w:rPr>
          <w:bCs/>
          <w:sz w:val="28"/>
          <w:szCs w:val="28"/>
        </w:rPr>
        <w:t xml:space="preserve">обоснованности </w:t>
      </w:r>
      <w:r w:rsidR="009A67E6" w:rsidRPr="002F58A8">
        <w:rPr>
          <w:bCs/>
          <w:sz w:val="28"/>
          <w:szCs w:val="28"/>
        </w:rPr>
        <w:t>формировани</w:t>
      </w:r>
      <w:r w:rsidR="009A67E6">
        <w:rPr>
          <w:bCs/>
          <w:sz w:val="28"/>
          <w:szCs w:val="28"/>
        </w:rPr>
        <w:t>и</w:t>
      </w:r>
      <w:r w:rsidR="009A67E6" w:rsidRPr="002F58A8">
        <w:rPr>
          <w:bCs/>
          <w:sz w:val="28"/>
          <w:szCs w:val="28"/>
        </w:rPr>
        <w:t xml:space="preserve"> начальной (максимальной) </w:t>
      </w:r>
      <w:r w:rsidR="001B5FEB">
        <w:rPr>
          <w:bCs/>
          <w:sz w:val="28"/>
          <w:szCs w:val="28"/>
        </w:rPr>
        <w:t>стоимости</w:t>
      </w:r>
      <w:r w:rsidR="009A67E6">
        <w:rPr>
          <w:bCs/>
          <w:sz w:val="28"/>
          <w:szCs w:val="28"/>
        </w:rPr>
        <w:t xml:space="preserve">, </w:t>
      </w:r>
      <w:r w:rsidR="009A67E6" w:rsidRPr="002F58A8">
        <w:rPr>
          <w:bCs/>
          <w:sz w:val="28"/>
          <w:szCs w:val="28"/>
        </w:rPr>
        <w:t xml:space="preserve">выбора способа </w:t>
      </w:r>
      <w:r w:rsidR="009A67E6">
        <w:rPr>
          <w:bCs/>
          <w:sz w:val="28"/>
          <w:szCs w:val="28"/>
        </w:rPr>
        <w:t xml:space="preserve">и соблюдения процедуры </w:t>
      </w:r>
      <w:r w:rsidR="009A67E6" w:rsidRPr="002F58A8">
        <w:rPr>
          <w:bCs/>
          <w:sz w:val="28"/>
          <w:szCs w:val="28"/>
        </w:rPr>
        <w:t>проведения торгов</w:t>
      </w:r>
      <w:r w:rsidR="009A67E6">
        <w:rPr>
          <w:sz w:val="28"/>
          <w:szCs w:val="28"/>
        </w:rPr>
        <w:t xml:space="preserve">, </w:t>
      </w:r>
      <w:r w:rsidR="007A7833" w:rsidRPr="007A7833">
        <w:rPr>
          <w:sz w:val="28"/>
          <w:szCs w:val="28"/>
        </w:rPr>
        <w:t xml:space="preserve">полноты исполнения сторонами своих обязательств, </w:t>
      </w:r>
      <w:r w:rsidR="001B5FEB">
        <w:rPr>
          <w:sz w:val="28"/>
          <w:szCs w:val="28"/>
        </w:rPr>
        <w:t>правомерности заключения дополнительных соглашений,</w:t>
      </w:r>
      <w:r w:rsidR="001B5FEB" w:rsidRPr="007A7833">
        <w:rPr>
          <w:sz w:val="28"/>
          <w:szCs w:val="28"/>
        </w:rPr>
        <w:t xml:space="preserve"> </w:t>
      </w:r>
      <w:r w:rsidR="007A7833" w:rsidRPr="007A7833">
        <w:rPr>
          <w:sz w:val="28"/>
          <w:szCs w:val="28"/>
        </w:rPr>
        <w:t xml:space="preserve">сроков выполнения работ и их соответствия требованиям проектной документации, </w:t>
      </w:r>
      <w:r w:rsidR="007F6968">
        <w:rPr>
          <w:sz w:val="28"/>
          <w:szCs w:val="28"/>
        </w:rPr>
        <w:t>применения</w:t>
      </w:r>
      <w:r w:rsidR="007A7833" w:rsidRPr="007A7833">
        <w:rPr>
          <w:sz w:val="28"/>
          <w:szCs w:val="28"/>
        </w:rPr>
        <w:t xml:space="preserve"> заказчиками</w:t>
      </w:r>
      <w:r w:rsidR="007A7833" w:rsidRPr="007A78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штрафных санкций</w:t>
      </w:r>
      <w:r w:rsidR="007A7833" w:rsidRPr="007A7833">
        <w:rPr>
          <w:color w:val="000000"/>
          <w:sz w:val="28"/>
          <w:szCs w:val="28"/>
        </w:rPr>
        <w:t xml:space="preserve"> в случаях нарушения условий</w:t>
      </w:r>
      <w:r w:rsidR="007A7833" w:rsidRPr="007A7833">
        <w:rPr>
          <w:sz w:val="28"/>
          <w:szCs w:val="28"/>
        </w:rPr>
        <w:t xml:space="preserve"> </w:t>
      </w:r>
      <w:r w:rsidR="001B5FEB">
        <w:rPr>
          <w:bCs/>
          <w:sz w:val="28"/>
          <w:szCs w:val="28"/>
        </w:rPr>
        <w:t>контрактов и договоров</w:t>
      </w:r>
      <w:r w:rsidR="009A67E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фактического </w:t>
      </w:r>
      <w:r w:rsidR="009A67E6">
        <w:rPr>
          <w:bCs/>
          <w:sz w:val="28"/>
          <w:szCs w:val="28"/>
        </w:rPr>
        <w:t>и</w:t>
      </w:r>
      <w:r w:rsidR="002F58A8" w:rsidRPr="002F58A8">
        <w:rPr>
          <w:bCs/>
          <w:sz w:val="28"/>
          <w:szCs w:val="28"/>
        </w:rPr>
        <w:t>спользовани</w:t>
      </w:r>
      <w:r w:rsidR="001B5FEB">
        <w:rPr>
          <w:bCs/>
          <w:sz w:val="28"/>
          <w:szCs w:val="28"/>
        </w:rPr>
        <w:t xml:space="preserve">я </w:t>
      </w:r>
      <w:r w:rsidR="002F58A8" w:rsidRPr="002F58A8">
        <w:rPr>
          <w:bCs/>
          <w:sz w:val="28"/>
          <w:szCs w:val="28"/>
        </w:rPr>
        <w:t xml:space="preserve">по назначению </w:t>
      </w:r>
      <w:r w:rsidR="001B5FEB">
        <w:rPr>
          <w:bCs/>
          <w:sz w:val="28"/>
          <w:szCs w:val="28"/>
        </w:rPr>
        <w:t xml:space="preserve">объектов инфраструктуры </w:t>
      </w:r>
      <w:r w:rsidR="0029564D">
        <w:rPr>
          <w:bCs/>
          <w:sz w:val="28"/>
          <w:szCs w:val="28"/>
        </w:rPr>
        <w:t xml:space="preserve">и </w:t>
      </w:r>
      <w:r w:rsidR="002F58A8" w:rsidRPr="002F58A8">
        <w:rPr>
          <w:bCs/>
          <w:sz w:val="28"/>
          <w:szCs w:val="28"/>
        </w:rPr>
        <w:t xml:space="preserve">оборудования, </w:t>
      </w:r>
      <w:r w:rsidR="0029564D">
        <w:rPr>
          <w:bCs/>
          <w:sz w:val="28"/>
          <w:szCs w:val="28"/>
        </w:rPr>
        <w:t xml:space="preserve">построенного и </w:t>
      </w:r>
      <w:r w:rsidR="002F58A8" w:rsidRPr="002F58A8">
        <w:rPr>
          <w:bCs/>
          <w:sz w:val="28"/>
          <w:szCs w:val="28"/>
        </w:rPr>
        <w:t>поставленного</w:t>
      </w:r>
      <w:r w:rsidR="0029564D">
        <w:rPr>
          <w:bCs/>
          <w:sz w:val="28"/>
          <w:szCs w:val="28"/>
        </w:rPr>
        <w:t xml:space="preserve"> </w:t>
      </w:r>
      <w:r w:rsidR="002F58A8" w:rsidRPr="002F58A8">
        <w:rPr>
          <w:bCs/>
          <w:sz w:val="28"/>
          <w:szCs w:val="28"/>
        </w:rPr>
        <w:t xml:space="preserve">в рамках реализации </w:t>
      </w:r>
      <w:r w:rsidR="001B5FEB">
        <w:rPr>
          <w:bCs/>
          <w:sz w:val="28"/>
          <w:szCs w:val="28"/>
        </w:rPr>
        <w:t>указанных программ.</w:t>
      </w:r>
      <w:r>
        <w:rPr>
          <w:bCs/>
          <w:sz w:val="28"/>
          <w:szCs w:val="28"/>
        </w:rPr>
        <w:t xml:space="preserve"> </w:t>
      </w:r>
    </w:p>
    <w:p w:rsidR="007F6968" w:rsidRDefault="007F6968" w:rsidP="00B4092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меры реагировании должны не создавать дополнительные препятствия, а быть направлены на своевременное выявление </w:t>
      </w:r>
      <w:r w:rsidR="00090A74">
        <w:rPr>
          <w:sz w:val="28"/>
          <w:szCs w:val="28"/>
        </w:rPr>
        <w:t xml:space="preserve">и разрешение </w:t>
      </w:r>
      <w:r>
        <w:rPr>
          <w:sz w:val="28"/>
          <w:szCs w:val="28"/>
        </w:rPr>
        <w:t>проблем и способствовать скорейшему завершению</w:t>
      </w:r>
      <w:r w:rsidR="00090A74" w:rsidRPr="00090A74">
        <w:rPr>
          <w:sz w:val="28"/>
          <w:szCs w:val="28"/>
        </w:rPr>
        <w:t xml:space="preserve"> </w:t>
      </w:r>
      <w:r w:rsidR="00090A74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. </w:t>
      </w:r>
    </w:p>
    <w:p w:rsidR="00077D90" w:rsidRDefault="00B92006" w:rsidP="00B4092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1.10. </w:t>
      </w:r>
      <w:r w:rsidR="007F6968">
        <w:rPr>
          <w:sz w:val="28"/>
          <w:szCs w:val="28"/>
        </w:rPr>
        <w:t>В</w:t>
      </w:r>
      <w:r>
        <w:rPr>
          <w:sz w:val="28"/>
          <w:szCs w:val="28"/>
        </w:rPr>
        <w:t xml:space="preserve"> области обеспечения транспортной безопасности особое</w:t>
      </w:r>
      <w:r w:rsidR="007F6968">
        <w:rPr>
          <w:sz w:val="28"/>
          <w:szCs w:val="28"/>
        </w:rPr>
        <w:t xml:space="preserve"> </w:t>
      </w:r>
      <w:r w:rsidR="001D1CA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внимание обращать на своевременность включения объектов транспортной инфраструктуры и транспортных средств в соответствующие реестры </w:t>
      </w:r>
      <w:r w:rsidR="001D1CA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согла</w:t>
      </w:r>
      <w:r w:rsidR="007F6968">
        <w:rPr>
          <w:sz w:val="28"/>
          <w:szCs w:val="28"/>
        </w:rPr>
        <w:t xml:space="preserve">сно их категории, проведение </w:t>
      </w:r>
      <w:r>
        <w:rPr>
          <w:sz w:val="28"/>
          <w:szCs w:val="28"/>
        </w:rPr>
        <w:t xml:space="preserve">оценки уязвимости, разработку и полноту реализации планов </w:t>
      </w:r>
      <w:r w:rsidR="001C1929">
        <w:rPr>
          <w:sz w:val="28"/>
          <w:szCs w:val="28"/>
        </w:rPr>
        <w:t xml:space="preserve">и паспортов </w:t>
      </w:r>
      <w:r>
        <w:rPr>
          <w:sz w:val="28"/>
          <w:szCs w:val="28"/>
        </w:rPr>
        <w:t xml:space="preserve">обеспечения транспортной </w:t>
      </w:r>
      <w:r>
        <w:rPr>
          <w:color w:val="000000"/>
          <w:sz w:val="28"/>
          <w:szCs w:val="28"/>
        </w:rPr>
        <w:t>безопасности, оснащение объектов</w:t>
      </w:r>
      <w:r w:rsidR="001C1929">
        <w:rPr>
          <w:color w:val="000000"/>
          <w:sz w:val="28"/>
          <w:szCs w:val="28"/>
        </w:rPr>
        <w:t xml:space="preserve"> необходимыми инженерно-</w:t>
      </w:r>
      <w:r>
        <w:rPr>
          <w:color w:val="000000"/>
          <w:sz w:val="28"/>
          <w:szCs w:val="28"/>
        </w:rPr>
        <w:t>техническими средствам</w:t>
      </w:r>
      <w:r w:rsidR="00913E3B">
        <w:rPr>
          <w:color w:val="000000"/>
          <w:sz w:val="28"/>
          <w:szCs w:val="28"/>
        </w:rPr>
        <w:t>и защиты, организацию их охраны</w:t>
      </w:r>
      <w:r w:rsidR="00F436DC">
        <w:rPr>
          <w:color w:val="000000"/>
          <w:sz w:val="28"/>
          <w:szCs w:val="28"/>
        </w:rPr>
        <w:t xml:space="preserve">, </w:t>
      </w:r>
      <w:r w:rsidR="00077D90">
        <w:rPr>
          <w:color w:val="000000"/>
          <w:sz w:val="28"/>
          <w:szCs w:val="28"/>
        </w:rPr>
        <w:t xml:space="preserve">соблюдение </w:t>
      </w:r>
      <w:r w:rsidR="00F436DC">
        <w:rPr>
          <w:color w:val="000000"/>
          <w:sz w:val="28"/>
          <w:szCs w:val="28"/>
        </w:rPr>
        <w:t>порядка передачи информации</w:t>
      </w:r>
      <w:r w:rsidR="001D1CA8">
        <w:rPr>
          <w:color w:val="000000"/>
          <w:sz w:val="28"/>
          <w:szCs w:val="28"/>
        </w:rPr>
        <w:t xml:space="preserve">               о</w:t>
      </w:r>
      <w:r w:rsidR="00F436DC">
        <w:rPr>
          <w:color w:val="000000"/>
          <w:sz w:val="28"/>
          <w:szCs w:val="28"/>
        </w:rPr>
        <w:t xml:space="preserve"> членах экипажей и пассажирах в соответствующие базы данных, </w:t>
      </w:r>
      <w:r w:rsidR="001D1CA8">
        <w:rPr>
          <w:color w:val="000000"/>
          <w:sz w:val="28"/>
          <w:szCs w:val="28"/>
        </w:rPr>
        <w:t xml:space="preserve">                </w:t>
      </w:r>
      <w:r w:rsidR="00F436DC">
        <w:rPr>
          <w:color w:val="000000"/>
          <w:sz w:val="28"/>
          <w:szCs w:val="28"/>
        </w:rPr>
        <w:t>проведени</w:t>
      </w:r>
      <w:r w:rsidR="003F6833">
        <w:rPr>
          <w:color w:val="000000"/>
          <w:sz w:val="28"/>
          <w:szCs w:val="28"/>
        </w:rPr>
        <w:t>е</w:t>
      </w:r>
      <w:r w:rsidR="00F436DC">
        <w:rPr>
          <w:color w:val="000000"/>
          <w:sz w:val="28"/>
          <w:szCs w:val="28"/>
        </w:rPr>
        <w:t xml:space="preserve"> досмотра в целях транспортной безопасности, предполетного (послеполетного) досмотра, а </w:t>
      </w:r>
      <w:r w:rsidR="006E4110">
        <w:rPr>
          <w:color w:val="000000"/>
          <w:sz w:val="28"/>
          <w:szCs w:val="28"/>
        </w:rPr>
        <w:t xml:space="preserve">также </w:t>
      </w:r>
      <w:r w:rsidR="00F436DC">
        <w:rPr>
          <w:color w:val="000000"/>
          <w:sz w:val="28"/>
          <w:szCs w:val="28"/>
        </w:rPr>
        <w:t xml:space="preserve">на </w:t>
      </w:r>
      <w:r w:rsidR="006E4110" w:rsidRPr="006E4110">
        <w:rPr>
          <w:color w:val="000000"/>
          <w:sz w:val="28"/>
          <w:szCs w:val="28"/>
        </w:rPr>
        <w:t>обеспечени</w:t>
      </w:r>
      <w:r w:rsidR="006E4110">
        <w:rPr>
          <w:color w:val="000000"/>
          <w:sz w:val="28"/>
          <w:szCs w:val="28"/>
        </w:rPr>
        <w:t>е</w:t>
      </w:r>
      <w:r w:rsidR="006E4110" w:rsidRPr="006E4110">
        <w:rPr>
          <w:color w:val="000000"/>
          <w:sz w:val="28"/>
          <w:szCs w:val="28"/>
        </w:rPr>
        <w:t xml:space="preserve"> </w:t>
      </w:r>
      <w:r w:rsidR="00FE5488">
        <w:rPr>
          <w:color w:val="000000"/>
          <w:sz w:val="28"/>
          <w:szCs w:val="28"/>
        </w:rPr>
        <w:t>в аэропортах</w:t>
      </w:r>
      <w:r w:rsidR="00FE5488" w:rsidRPr="006E4110">
        <w:rPr>
          <w:color w:val="000000"/>
          <w:sz w:val="28"/>
          <w:szCs w:val="28"/>
        </w:rPr>
        <w:t xml:space="preserve"> </w:t>
      </w:r>
      <w:r w:rsidR="006E4110" w:rsidRPr="006E4110">
        <w:rPr>
          <w:color w:val="000000"/>
          <w:sz w:val="28"/>
          <w:szCs w:val="28"/>
        </w:rPr>
        <w:t>охраны общественного порядка и общественной безопасности</w:t>
      </w:r>
      <w:r w:rsidR="006E4110">
        <w:rPr>
          <w:color w:val="000000"/>
          <w:sz w:val="28"/>
          <w:szCs w:val="28"/>
        </w:rPr>
        <w:t xml:space="preserve">. </w:t>
      </w:r>
    </w:p>
    <w:p w:rsidR="00C420F3" w:rsidRDefault="00E63906" w:rsidP="00C420F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1.11. При осуществлении надзора за соблюдением прав пассажиров</w:t>
      </w:r>
      <w:r w:rsidR="007F6968">
        <w:rPr>
          <w:color w:val="000000"/>
          <w:sz w:val="28"/>
          <w:szCs w:val="28"/>
        </w:rPr>
        <w:t xml:space="preserve"> </w:t>
      </w:r>
      <w:r w:rsidR="00F436DC">
        <w:rPr>
          <w:color w:val="000000"/>
          <w:sz w:val="28"/>
          <w:szCs w:val="28"/>
        </w:rPr>
        <w:t>изучать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правила перевозок авиакомпаний на предмет их соответствия федеральн</w:t>
      </w:r>
      <w:r w:rsidR="007F6968">
        <w:rPr>
          <w:color w:val="000000"/>
          <w:sz w:val="28"/>
          <w:szCs w:val="28"/>
        </w:rPr>
        <w:t xml:space="preserve">ым </w:t>
      </w:r>
      <w:r>
        <w:rPr>
          <w:color w:val="000000"/>
          <w:sz w:val="28"/>
          <w:szCs w:val="28"/>
        </w:rPr>
        <w:t>авиационным правилам, тщательно исследовать доводы поступающих обращений, устанавливать причины и условия допущенных нарушений, добиваться их реального устранения.</w:t>
      </w:r>
      <w:r w:rsidR="00C420F3" w:rsidRPr="00C420F3">
        <w:rPr>
          <w:color w:val="000000"/>
          <w:sz w:val="28"/>
          <w:szCs w:val="28"/>
        </w:rPr>
        <w:t xml:space="preserve"> </w:t>
      </w:r>
      <w:r w:rsidR="009E0965">
        <w:rPr>
          <w:color w:val="000000"/>
          <w:sz w:val="28"/>
          <w:szCs w:val="28"/>
        </w:rPr>
        <w:t>Во взаимодействии с территориальными управлениями Федеральной антимонопольной службы п</w:t>
      </w:r>
      <w:r w:rsidR="00C420F3">
        <w:rPr>
          <w:color w:val="000000"/>
          <w:sz w:val="28"/>
          <w:szCs w:val="28"/>
        </w:rPr>
        <w:t xml:space="preserve">роверять обоснованность тарифов на </w:t>
      </w:r>
      <w:r w:rsidR="00F436DC">
        <w:rPr>
          <w:color w:val="000000"/>
          <w:sz w:val="28"/>
          <w:szCs w:val="28"/>
        </w:rPr>
        <w:t>авиа</w:t>
      </w:r>
      <w:r w:rsidR="00C420F3">
        <w:rPr>
          <w:color w:val="000000"/>
          <w:sz w:val="28"/>
          <w:szCs w:val="28"/>
        </w:rPr>
        <w:t>перевозки, в том числе путем</w:t>
      </w:r>
      <w:r w:rsidR="001D1CA8">
        <w:rPr>
          <w:color w:val="000000"/>
          <w:sz w:val="28"/>
          <w:szCs w:val="28"/>
        </w:rPr>
        <w:t xml:space="preserve"> </w:t>
      </w:r>
      <w:r w:rsidR="003F6833">
        <w:rPr>
          <w:color w:val="000000"/>
          <w:sz w:val="28"/>
          <w:szCs w:val="28"/>
        </w:rPr>
        <w:t xml:space="preserve">  </w:t>
      </w:r>
      <w:r w:rsidR="001D1CA8">
        <w:rPr>
          <w:color w:val="000000"/>
          <w:sz w:val="28"/>
          <w:szCs w:val="28"/>
        </w:rPr>
        <w:t xml:space="preserve">анализа расходов авиакомпаний и оценки законности формирования </w:t>
      </w:r>
      <w:r w:rsidR="00B84070">
        <w:rPr>
          <w:color w:val="000000"/>
          <w:sz w:val="28"/>
          <w:szCs w:val="28"/>
        </w:rPr>
        <w:t xml:space="preserve">поставщиками </w:t>
      </w:r>
      <w:r w:rsidR="00C420F3">
        <w:rPr>
          <w:color w:val="000000"/>
          <w:sz w:val="28"/>
          <w:szCs w:val="28"/>
        </w:rPr>
        <w:t xml:space="preserve">стоимости </w:t>
      </w:r>
      <w:r w:rsidR="00C779FB">
        <w:rPr>
          <w:color w:val="000000"/>
          <w:sz w:val="28"/>
          <w:szCs w:val="28"/>
        </w:rPr>
        <w:t>наземных</w:t>
      </w:r>
      <w:r w:rsidR="00C420F3">
        <w:rPr>
          <w:color w:val="000000"/>
          <w:sz w:val="28"/>
          <w:szCs w:val="28"/>
        </w:rPr>
        <w:t xml:space="preserve"> услуг и </w:t>
      </w:r>
      <w:r w:rsidR="001D1CA8">
        <w:rPr>
          <w:color w:val="000000"/>
          <w:sz w:val="28"/>
          <w:szCs w:val="28"/>
        </w:rPr>
        <w:t xml:space="preserve">цены </w:t>
      </w:r>
      <w:r w:rsidR="00C420F3">
        <w:rPr>
          <w:color w:val="000000"/>
          <w:sz w:val="28"/>
          <w:szCs w:val="28"/>
        </w:rPr>
        <w:t xml:space="preserve">авиатоплива. </w:t>
      </w:r>
    </w:p>
    <w:p w:rsidR="004858AD" w:rsidRPr="004858AD" w:rsidRDefault="00EF2E81" w:rsidP="004858A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случаях</w:t>
      </w:r>
      <w:r w:rsidR="00A97FD0">
        <w:rPr>
          <w:color w:val="000000"/>
          <w:sz w:val="28"/>
          <w:szCs w:val="28"/>
        </w:rPr>
        <w:t xml:space="preserve"> </w:t>
      </w:r>
      <w:r w:rsidR="004858AD">
        <w:rPr>
          <w:color w:val="000000"/>
          <w:sz w:val="28"/>
          <w:szCs w:val="28"/>
        </w:rPr>
        <w:t>нарушени</w:t>
      </w:r>
      <w:r>
        <w:rPr>
          <w:color w:val="000000"/>
          <w:sz w:val="28"/>
          <w:szCs w:val="28"/>
        </w:rPr>
        <w:t>я</w:t>
      </w:r>
      <w:r w:rsidR="004858AD">
        <w:rPr>
          <w:color w:val="000000"/>
          <w:sz w:val="28"/>
          <w:szCs w:val="28"/>
        </w:rPr>
        <w:t xml:space="preserve"> расписания полетов</w:t>
      </w:r>
      <w:r w:rsidR="00E67D6E">
        <w:rPr>
          <w:color w:val="000000"/>
          <w:sz w:val="28"/>
          <w:szCs w:val="28"/>
        </w:rPr>
        <w:t xml:space="preserve"> </w:t>
      </w:r>
      <w:r w:rsidR="00A97FD0">
        <w:rPr>
          <w:color w:val="000000"/>
          <w:sz w:val="28"/>
          <w:szCs w:val="28"/>
        </w:rPr>
        <w:t>устанавливать их причины</w:t>
      </w:r>
      <w:r w:rsidR="00E67D6E">
        <w:rPr>
          <w:color w:val="000000"/>
          <w:sz w:val="28"/>
          <w:szCs w:val="28"/>
        </w:rPr>
        <w:t>, рассматривать вопрос о привлечении виновных лиц к установленной</w:t>
      </w:r>
      <w:r w:rsidR="004536FC">
        <w:rPr>
          <w:color w:val="000000"/>
          <w:sz w:val="28"/>
          <w:szCs w:val="28"/>
        </w:rPr>
        <w:t xml:space="preserve"> </w:t>
      </w:r>
      <w:r w:rsidR="00C779FB">
        <w:rPr>
          <w:color w:val="000000"/>
          <w:sz w:val="28"/>
          <w:szCs w:val="28"/>
        </w:rPr>
        <w:t xml:space="preserve">                </w:t>
      </w:r>
      <w:r w:rsidR="00E67D6E">
        <w:rPr>
          <w:color w:val="000000"/>
          <w:sz w:val="28"/>
          <w:szCs w:val="28"/>
        </w:rPr>
        <w:t xml:space="preserve">законом ответственности, </w:t>
      </w:r>
      <w:r w:rsidR="00A97FD0">
        <w:rPr>
          <w:color w:val="000000"/>
          <w:sz w:val="28"/>
          <w:szCs w:val="28"/>
        </w:rPr>
        <w:t xml:space="preserve">контролировать предоставление пассажирам </w:t>
      </w:r>
      <w:r w:rsidR="00A97FD0" w:rsidRPr="00A97FD0">
        <w:rPr>
          <w:color w:val="000000"/>
          <w:sz w:val="28"/>
          <w:szCs w:val="28"/>
        </w:rPr>
        <w:t>предусмотренны</w:t>
      </w:r>
      <w:r w:rsidR="00E67D6E">
        <w:rPr>
          <w:color w:val="000000"/>
          <w:sz w:val="28"/>
          <w:szCs w:val="28"/>
        </w:rPr>
        <w:t xml:space="preserve">х </w:t>
      </w:r>
      <w:r>
        <w:rPr>
          <w:color w:val="000000"/>
          <w:sz w:val="28"/>
          <w:szCs w:val="28"/>
        </w:rPr>
        <w:t>законодательством гарантий</w:t>
      </w:r>
      <w:r w:rsidR="00A97FD0" w:rsidRPr="00A97FD0">
        <w:rPr>
          <w:color w:val="000000"/>
          <w:sz w:val="28"/>
          <w:szCs w:val="28"/>
        </w:rPr>
        <w:t>.</w:t>
      </w:r>
      <w:r w:rsidR="004858AD">
        <w:rPr>
          <w:color w:val="000000"/>
          <w:sz w:val="28"/>
          <w:szCs w:val="28"/>
        </w:rPr>
        <w:t xml:space="preserve"> </w:t>
      </w:r>
      <w:r w:rsidR="004858AD" w:rsidRPr="004858AD">
        <w:rPr>
          <w:color w:val="000000"/>
          <w:sz w:val="28"/>
          <w:szCs w:val="28"/>
        </w:rPr>
        <w:t xml:space="preserve">Под особым контролем </w:t>
      </w:r>
      <w:r w:rsidR="00C779FB">
        <w:rPr>
          <w:color w:val="000000"/>
          <w:sz w:val="28"/>
          <w:szCs w:val="28"/>
        </w:rPr>
        <w:t xml:space="preserve">             </w:t>
      </w:r>
      <w:r w:rsidR="004858AD" w:rsidRPr="004858AD">
        <w:rPr>
          <w:color w:val="000000"/>
          <w:sz w:val="28"/>
          <w:szCs w:val="28"/>
        </w:rPr>
        <w:t>держать ситуацию при массовых задержках</w:t>
      </w:r>
      <w:r w:rsidR="004858AD">
        <w:rPr>
          <w:color w:val="000000"/>
          <w:sz w:val="28"/>
          <w:szCs w:val="28"/>
        </w:rPr>
        <w:t xml:space="preserve"> рейсов</w:t>
      </w:r>
      <w:r w:rsidR="004858AD" w:rsidRPr="004858AD">
        <w:rPr>
          <w:color w:val="000000"/>
          <w:sz w:val="28"/>
          <w:szCs w:val="28"/>
        </w:rPr>
        <w:t>.</w:t>
      </w:r>
    </w:p>
    <w:p w:rsidR="001C1929" w:rsidRDefault="004536FC" w:rsidP="00A97FD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Мерами прокурорского реагирования</w:t>
      </w:r>
      <w:r w:rsidR="001C1929">
        <w:rPr>
          <w:color w:val="000000"/>
          <w:sz w:val="28"/>
          <w:szCs w:val="28"/>
        </w:rPr>
        <w:t xml:space="preserve"> обеспеч</w:t>
      </w:r>
      <w:r>
        <w:rPr>
          <w:color w:val="000000"/>
          <w:sz w:val="28"/>
          <w:szCs w:val="28"/>
        </w:rPr>
        <w:t>ить</w:t>
      </w:r>
      <w:r w:rsidR="001C1929">
        <w:rPr>
          <w:color w:val="000000"/>
          <w:sz w:val="28"/>
          <w:szCs w:val="28"/>
        </w:rPr>
        <w:t xml:space="preserve"> </w:t>
      </w:r>
      <w:r w:rsidR="003F6833">
        <w:rPr>
          <w:color w:val="000000"/>
          <w:sz w:val="28"/>
          <w:szCs w:val="28"/>
        </w:rPr>
        <w:t xml:space="preserve">доступность объектов воздушного транспорта и безусловное </w:t>
      </w:r>
      <w:r w:rsidR="00B84070">
        <w:rPr>
          <w:color w:val="000000"/>
          <w:sz w:val="28"/>
          <w:szCs w:val="28"/>
        </w:rPr>
        <w:t>соблюдение порядка обслуживания пассажир</w:t>
      </w:r>
      <w:r w:rsidR="003F6833">
        <w:rPr>
          <w:color w:val="000000"/>
          <w:sz w:val="28"/>
          <w:szCs w:val="28"/>
        </w:rPr>
        <w:t>ов с ограниченными возможностями</w:t>
      </w:r>
      <w:r>
        <w:rPr>
          <w:color w:val="000000"/>
          <w:sz w:val="28"/>
          <w:szCs w:val="28"/>
        </w:rPr>
        <w:t xml:space="preserve">. </w:t>
      </w:r>
    </w:p>
    <w:p w:rsidR="005F2DCA" w:rsidRDefault="005F2DCA" w:rsidP="00A97FD0">
      <w:pPr>
        <w:ind w:firstLine="709"/>
        <w:jc w:val="both"/>
        <w:rPr>
          <w:color w:val="000000"/>
          <w:sz w:val="28"/>
          <w:szCs w:val="28"/>
        </w:rPr>
      </w:pPr>
      <w:r w:rsidRPr="005F2DCA">
        <w:rPr>
          <w:color w:val="000000"/>
          <w:sz w:val="28"/>
          <w:szCs w:val="28"/>
        </w:rPr>
        <w:t>1.1</w:t>
      </w:r>
      <w:r>
        <w:rPr>
          <w:color w:val="000000"/>
          <w:sz w:val="28"/>
          <w:szCs w:val="28"/>
        </w:rPr>
        <w:t>2</w:t>
      </w:r>
      <w:r w:rsidRPr="005F2DCA">
        <w:rPr>
          <w:color w:val="000000"/>
          <w:sz w:val="28"/>
          <w:szCs w:val="28"/>
        </w:rPr>
        <w:t xml:space="preserve">. В связи с пандемией </w:t>
      </w:r>
      <w:r w:rsidR="007F3EB5">
        <w:rPr>
          <w:color w:val="000000"/>
          <w:sz w:val="28"/>
          <w:szCs w:val="28"/>
        </w:rPr>
        <w:t xml:space="preserve">коронавирусной инфекции </w:t>
      </w:r>
      <w:r w:rsidRPr="005F2DCA">
        <w:rPr>
          <w:color w:val="000000"/>
          <w:sz w:val="28"/>
          <w:szCs w:val="28"/>
        </w:rPr>
        <w:t>при проведении проверок обращать внимание на соблюдение требований санитарн</w:t>
      </w:r>
      <w:r w:rsidR="007F3EB5">
        <w:rPr>
          <w:color w:val="000000"/>
          <w:sz w:val="28"/>
          <w:szCs w:val="28"/>
        </w:rPr>
        <w:t>о-эпидемиологического законодательства</w:t>
      </w:r>
      <w:r w:rsidRPr="005F2DCA">
        <w:rPr>
          <w:color w:val="000000"/>
          <w:sz w:val="28"/>
          <w:szCs w:val="28"/>
        </w:rPr>
        <w:t xml:space="preserve">, а также </w:t>
      </w:r>
      <w:r w:rsidR="007F3EB5">
        <w:rPr>
          <w:color w:val="000000"/>
          <w:sz w:val="28"/>
          <w:szCs w:val="28"/>
        </w:rPr>
        <w:t xml:space="preserve">на </w:t>
      </w:r>
      <w:r w:rsidRPr="005F2DCA">
        <w:rPr>
          <w:color w:val="000000"/>
          <w:sz w:val="28"/>
          <w:szCs w:val="28"/>
        </w:rPr>
        <w:t>целевое использование выделенных организациям воздушного транспорта субсидий.</w:t>
      </w:r>
    </w:p>
    <w:p w:rsidR="004858AD" w:rsidRDefault="00FE5488" w:rsidP="00A97FD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5F2DC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В деятельности авиации общего назначения</w:t>
      </w:r>
      <w:r w:rsidR="001A1BD6">
        <w:rPr>
          <w:color w:val="000000"/>
          <w:sz w:val="28"/>
          <w:szCs w:val="28"/>
        </w:rPr>
        <w:t xml:space="preserve"> проверять:</w:t>
      </w:r>
    </w:p>
    <w:p w:rsidR="00B401B9" w:rsidRDefault="00B401B9" w:rsidP="000553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1A1BD6">
        <w:rPr>
          <w:color w:val="000000"/>
          <w:sz w:val="28"/>
          <w:szCs w:val="28"/>
        </w:rPr>
        <w:t>облюдение требований законодательства при эксплуатации посадочных площадок</w:t>
      </w:r>
      <w:r>
        <w:rPr>
          <w:color w:val="000000"/>
          <w:sz w:val="28"/>
          <w:szCs w:val="28"/>
        </w:rPr>
        <w:t xml:space="preserve">, в том числе </w:t>
      </w:r>
      <w:r w:rsidR="00055394">
        <w:rPr>
          <w:color w:val="000000"/>
          <w:sz w:val="28"/>
          <w:szCs w:val="28"/>
        </w:rPr>
        <w:t xml:space="preserve">в части </w:t>
      </w:r>
      <w:r>
        <w:rPr>
          <w:color w:val="000000"/>
          <w:sz w:val="28"/>
          <w:szCs w:val="28"/>
        </w:rPr>
        <w:t>н</w:t>
      </w:r>
      <w:r w:rsidRPr="001A1BD6">
        <w:rPr>
          <w:color w:val="000000"/>
          <w:sz w:val="28"/>
          <w:szCs w:val="28"/>
        </w:rPr>
        <w:t>аличи</w:t>
      </w:r>
      <w:r w:rsidR="00055394">
        <w:rPr>
          <w:color w:val="000000"/>
          <w:sz w:val="28"/>
          <w:szCs w:val="28"/>
        </w:rPr>
        <w:t>я</w:t>
      </w:r>
      <w:r w:rsidRPr="001A1BD6">
        <w:rPr>
          <w:color w:val="000000"/>
          <w:sz w:val="28"/>
          <w:szCs w:val="28"/>
        </w:rPr>
        <w:t xml:space="preserve"> аэронавигационного паспорта, </w:t>
      </w:r>
      <w:r>
        <w:rPr>
          <w:color w:val="000000"/>
          <w:sz w:val="28"/>
          <w:szCs w:val="28"/>
        </w:rPr>
        <w:t>назначени</w:t>
      </w:r>
      <w:r w:rsidR="00055394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1A1BD6">
        <w:rPr>
          <w:color w:val="000000"/>
          <w:sz w:val="28"/>
          <w:szCs w:val="28"/>
        </w:rPr>
        <w:t>старш</w:t>
      </w:r>
      <w:r>
        <w:rPr>
          <w:color w:val="000000"/>
          <w:sz w:val="28"/>
          <w:szCs w:val="28"/>
        </w:rPr>
        <w:t>его</w:t>
      </w:r>
      <w:r w:rsidRPr="001A1BD6">
        <w:rPr>
          <w:color w:val="000000"/>
          <w:sz w:val="28"/>
          <w:szCs w:val="28"/>
        </w:rPr>
        <w:t xml:space="preserve"> авиационн</w:t>
      </w:r>
      <w:r>
        <w:rPr>
          <w:color w:val="000000"/>
          <w:sz w:val="28"/>
          <w:szCs w:val="28"/>
        </w:rPr>
        <w:t>ого</w:t>
      </w:r>
      <w:r w:rsidRPr="001A1BD6">
        <w:rPr>
          <w:color w:val="000000"/>
          <w:sz w:val="28"/>
          <w:szCs w:val="28"/>
        </w:rPr>
        <w:t xml:space="preserve"> начальник</w:t>
      </w:r>
      <w:r>
        <w:rPr>
          <w:color w:val="000000"/>
          <w:sz w:val="28"/>
          <w:szCs w:val="28"/>
        </w:rPr>
        <w:t xml:space="preserve">а, </w:t>
      </w:r>
      <w:r w:rsidR="00055394">
        <w:rPr>
          <w:color w:val="000000"/>
          <w:sz w:val="28"/>
          <w:szCs w:val="28"/>
        </w:rPr>
        <w:t>надлежащего</w:t>
      </w:r>
      <w:r>
        <w:rPr>
          <w:color w:val="000000"/>
          <w:sz w:val="28"/>
          <w:szCs w:val="28"/>
        </w:rPr>
        <w:t xml:space="preserve"> оборудования площадки, выполнени</w:t>
      </w:r>
      <w:r w:rsidR="00055394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требований </w:t>
      </w:r>
      <w:r w:rsidR="00055394">
        <w:rPr>
          <w:color w:val="000000"/>
          <w:sz w:val="28"/>
          <w:szCs w:val="28"/>
        </w:rPr>
        <w:t>транспортной безопасности</w:t>
      </w:r>
      <w:r w:rsidR="00C16CEC">
        <w:rPr>
          <w:color w:val="000000"/>
          <w:sz w:val="28"/>
          <w:szCs w:val="28"/>
        </w:rPr>
        <w:t xml:space="preserve"> </w:t>
      </w:r>
      <w:r w:rsidR="00055394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реализаци</w:t>
      </w:r>
      <w:r w:rsidR="00055394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 мер, </w:t>
      </w:r>
      <w:r w:rsidR="000C4D0E">
        <w:rPr>
          <w:color w:val="000000"/>
          <w:sz w:val="28"/>
          <w:szCs w:val="28"/>
        </w:rPr>
        <w:t>обеспечивающих защиту</w:t>
      </w:r>
      <w:r>
        <w:rPr>
          <w:color w:val="000000"/>
          <w:sz w:val="28"/>
          <w:szCs w:val="28"/>
        </w:rPr>
        <w:t xml:space="preserve"> </w:t>
      </w:r>
      <w:r w:rsidR="000C4D0E">
        <w:rPr>
          <w:color w:val="000000"/>
          <w:sz w:val="28"/>
          <w:szCs w:val="28"/>
        </w:rPr>
        <w:t xml:space="preserve">воздушных судов от </w:t>
      </w:r>
      <w:r>
        <w:rPr>
          <w:color w:val="000000"/>
          <w:sz w:val="28"/>
          <w:szCs w:val="28"/>
        </w:rPr>
        <w:t>угон</w:t>
      </w:r>
      <w:r w:rsidR="000C4D0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. </w:t>
      </w:r>
      <w:r w:rsidR="00055394">
        <w:rPr>
          <w:color w:val="000000"/>
          <w:sz w:val="28"/>
          <w:szCs w:val="28"/>
        </w:rPr>
        <w:t>В</w:t>
      </w:r>
      <w:r w:rsidR="00055394" w:rsidRPr="001A1BD6">
        <w:rPr>
          <w:color w:val="000000"/>
          <w:sz w:val="28"/>
          <w:szCs w:val="28"/>
        </w:rPr>
        <w:t xml:space="preserve">о взаимодействии </w:t>
      </w:r>
      <w:r w:rsidR="000C4D0E">
        <w:rPr>
          <w:color w:val="000000"/>
          <w:sz w:val="28"/>
          <w:szCs w:val="28"/>
        </w:rPr>
        <w:t xml:space="preserve">                  </w:t>
      </w:r>
      <w:r w:rsidR="00055394" w:rsidRPr="001A1BD6">
        <w:rPr>
          <w:color w:val="000000"/>
          <w:sz w:val="28"/>
          <w:szCs w:val="28"/>
        </w:rPr>
        <w:t xml:space="preserve">с территориальными </w:t>
      </w:r>
      <w:r w:rsidR="00055394">
        <w:rPr>
          <w:color w:val="000000"/>
          <w:sz w:val="28"/>
          <w:szCs w:val="28"/>
        </w:rPr>
        <w:t xml:space="preserve">прокурорами, </w:t>
      </w:r>
      <w:r w:rsidR="000C4D0E">
        <w:rPr>
          <w:color w:val="000000"/>
          <w:sz w:val="28"/>
          <w:szCs w:val="28"/>
        </w:rPr>
        <w:t xml:space="preserve">территориальными </w:t>
      </w:r>
      <w:r w:rsidR="00055394">
        <w:rPr>
          <w:color w:val="000000"/>
          <w:sz w:val="28"/>
          <w:szCs w:val="28"/>
        </w:rPr>
        <w:t>органами</w:t>
      </w:r>
      <w:r w:rsidR="00055394" w:rsidRPr="001A1BD6">
        <w:rPr>
          <w:color w:val="000000"/>
          <w:sz w:val="28"/>
          <w:szCs w:val="28"/>
        </w:rPr>
        <w:t xml:space="preserve"> внутренних</w:t>
      </w:r>
      <w:r w:rsidR="000C4D0E">
        <w:rPr>
          <w:color w:val="000000"/>
          <w:sz w:val="28"/>
          <w:szCs w:val="28"/>
        </w:rPr>
        <w:t xml:space="preserve">            </w:t>
      </w:r>
      <w:r w:rsidR="00055394">
        <w:rPr>
          <w:color w:val="000000"/>
          <w:sz w:val="28"/>
          <w:szCs w:val="28"/>
        </w:rPr>
        <w:t xml:space="preserve"> </w:t>
      </w:r>
      <w:r w:rsidR="00055394" w:rsidRPr="001A1BD6">
        <w:rPr>
          <w:color w:val="000000"/>
          <w:sz w:val="28"/>
          <w:szCs w:val="28"/>
        </w:rPr>
        <w:t>дел</w:t>
      </w:r>
      <w:r w:rsidR="00055394">
        <w:rPr>
          <w:color w:val="000000"/>
          <w:sz w:val="28"/>
          <w:szCs w:val="28"/>
        </w:rPr>
        <w:t xml:space="preserve"> и </w:t>
      </w:r>
      <w:r w:rsidR="0082544C" w:rsidRPr="00CD7343">
        <w:rPr>
          <w:color w:val="000000"/>
          <w:sz w:val="28"/>
          <w:szCs w:val="28"/>
        </w:rPr>
        <w:t>территориальными органами Ф</w:t>
      </w:r>
      <w:r w:rsidR="00055394" w:rsidRPr="00CD7343">
        <w:rPr>
          <w:color w:val="000000"/>
          <w:sz w:val="28"/>
          <w:szCs w:val="28"/>
        </w:rPr>
        <w:t xml:space="preserve">едеральной </w:t>
      </w:r>
      <w:r w:rsidR="0082544C" w:rsidRPr="00CD7343">
        <w:rPr>
          <w:color w:val="000000"/>
          <w:sz w:val="28"/>
          <w:szCs w:val="28"/>
        </w:rPr>
        <w:t xml:space="preserve">службы </w:t>
      </w:r>
      <w:r w:rsidR="00055394" w:rsidRPr="00CD7343">
        <w:rPr>
          <w:color w:val="000000"/>
          <w:sz w:val="28"/>
          <w:szCs w:val="28"/>
        </w:rPr>
        <w:t xml:space="preserve">безопасности </w:t>
      </w:r>
      <w:r w:rsidR="0082544C" w:rsidRPr="00CD7343">
        <w:rPr>
          <w:color w:val="000000"/>
          <w:sz w:val="28"/>
          <w:szCs w:val="28"/>
        </w:rPr>
        <w:t>Российской Федерации</w:t>
      </w:r>
      <w:r w:rsidR="0082544C">
        <w:rPr>
          <w:color w:val="000000"/>
          <w:sz w:val="28"/>
          <w:szCs w:val="28"/>
        </w:rPr>
        <w:t xml:space="preserve"> </w:t>
      </w:r>
      <w:r w:rsidR="00055394">
        <w:rPr>
          <w:color w:val="000000"/>
          <w:sz w:val="28"/>
          <w:szCs w:val="28"/>
        </w:rPr>
        <w:t xml:space="preserve">принимайте меры к </w:t>
      </w:r>
      <w:r w:rsidR="00055394" w:rsidRPr="001A1BD6">
        <w:rPr>
          <w:color w:val="000000"/>
          <w:sz w:val="28"/>
          <w:szCs w:val="28"/>
        </w:rPr>
        <w:t>выявлению</w:t>
      </w:r>
      <w:r w:rsidR="003F6833">
        <w:rPr>
          <w:color w:val="000000"/>
          <w:sz w:val="28"/>
          <w:szCs w:val="28"/>
        </w:rPr>
        <w:t xml:space="preserve"> </w:t>
      </w:r>
      <w:r w:rsidR="000C4D0E">
        <w:rPr>
          <w:color w:val="000000"/>
          <w:sz w:val="28"/>
          <w:szCs w:val="28"/>
        </w:rPr>
        <w:t xml:space="preserve">фактов </w:t>
      </w:r>
      <w:r w:rsidR="00055394" w:rsidRPr="001A1BD6">
        <w:rPr>
          <w:color w:val="000000"/>
          <w:sz w:val="28"/>
          <w:szCs w:val="28"/>
        </w:rPr>
        <w:t>функционирования незарегис</w:t>
      </w:r>
      <w:r w:rsidR="000C4D0E">
        <w:rPr>
          <w:color w:val="000000"/>
          <w:sz w:val="28"/>
          <w:szCs w:val="28"/>
        </w:rPr>
        <w:t>трированных посадочных площадок</w:t>
      </w:r>
      <w:r w:rsidR="00C16CEC">
        <w:rPr>
          <w:color w:val="000000"/>
          <w:sz w:val="28"/>
          <w:szCs w:val="28"/>
        </w:rPr>
        <w:t xml:space="preserve"> </w:t>
      </w:r>
      <w:r w:rsidR="00055394" w:rsidRPr="001A1BD6">
        <w:rPr>
          <w:color w:val="000000"/>
          <w:sz w:val="28"/>
          <w:szCs w:val="28"/>
        </w:rPr>
        <w:t>и выполнения с них несанкционированных полетов</w:t>
      </w:r>
      <w:r w:rsidR="00055394">
        <w:rPr>
          <w:color w:val="000000"/>
          <w:sz w:val="28"/>
          <w:szCs w:val="28"/>
        </w:rPr>
        <w:t>;</w:t>
      </w:r>
    </w:p>
    <w:p w:rsidR="00566D1C" w:rsidRDefault="00055394" w:rsidP="001A1BD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</w:t>
      </w:r>
      <w:r w:rsidR="001A1BD6" w:rsidRPr="001A1BD6">
        <w:rPr>
          <w:color w:val="000000"/>
          <w:sz w:val="28"/>
          <w:szCs w:val="28"/>
        </w:rPr>
        <w:t>государственн</w:t>
      </w:r>
      <w:r w:rsidR="001A1BD6">
        <w:rPr>
          <w:color w:val="000000"/>
          <w:sz w:val="28"/>
          <w:szCs w:val="28"/>
        </w:rPr>
        <w:t>ой</w:t>
      </w:r>
      <w:r w:rsidR="001A1BD6" w:rsidRPr="001A1BD6">
        <w:rPr>
          <w:color w:val="000000"/>
          <w:sz w:val="28"/>
          <w:szCs w:val="28"/>
        </w:rPr>
        <w:t xml:space="preserve"> регистрации воздушных судов</w:t>
      </w:r>
      <w:r w:rsidR="00566D1C">
        <w:rPr>
          <w:color w:val="000000"/>
          <w:sz w:val="28"/>
          <w:szCs w:val="28"/>
        </w:rPr>
        <w:t xml:space="preserve"> </w:t>
      </w:r>
      <w:r w:rsidR="00C16CEC">
        <w:rPr>
          <w:color w:val="000000"/>
          <w:sz w:val="28"/>
          <w:szCs w:val="28"/>
        </w:rPr>
        <w:t>(учет</w:t>
      </w:r>
      <w:r w:rsidR="000C4D0E">
        <w:rPr>
          <w:color w:val="000000"/>
          <w:sz w:val="28"/>
          <w:szCs w:val="28"/>
        </w:rPr>
        <w:t>а</w:t>
      </w:r>
      <w:r w:rsidR="00C16CEC">
        <w:rPr>
          <w:color w:val="000000"/>
          <w:sz w:val="28"/>
          <w:szCs w:val="28"/>
        </w:rPr>
        <w:t xml:space="preserve"> беспилотных летательных аппаратов) </w:t>
      </w:r>
      <w:r w:rsidR="00566D1C">
        <w:rPr>
          <w:color w:val="000000"/>
          <w:sz w:val="28"/>
          <w:szCs w:val="28"/>
        </w:rPr>
        <w:t xml:space="preserve">с нанесением на </w:t>
      </w:r>
      <w:r w:rsidR="00C16CEC">
        <w:rPr>
          <w:color w:val="000000"/>
          <w:sz w:val="28"/>
          <w:szCs w:val="28"/>
        </w:rPr>
        <w:t>них</w:t>
      </w:r>
      <w:r>
        <w:rPr>
          <w:color w:val="000000"/>
          <w:sz w:val="28"/>
          <w:szCs w:val="28"/>
        </w:rPr>
        <w:t xml:space="preserve"> соответствующих обозначений, </w:t>
      </w:r>
      <w:r w:rsidR="000C4D0E">
        <w:rPr>
          <w:color w:val="000000"/>
          <w:sz w:val="28"/>
          <w:szCs w:val="28"/>
        </w:rPr>
        <w:t>сертификата летной годности</w:t>
      </w:r>
      <w:r w:rsidR="001A1BD6">
        <w:rPr>
          <w:color w:val="000000"/>
          <w:sz w:val="28"/>
          <w:szCs w:val="28"/>
        </w:rPr>
        <w:t xml:space="preserve"> </w:t>
      </w:r>
      <w:r w:rsidR="00566D1C">
        <w:rPr>
          <w:color w:val="000000"/>
          <w:sz w:val="28"/>
          <w:szCs w:val="28"/>
        </w:rPr>
        <w:t>с проверкой</w:t>
      </w:r>
      <w:r w:rsidR="001A1BD6" w:rsidRPr="001A1BD6">
        <w:rPr>
          <w:color w:val="000000"/>
          <w:sz w:val="28"/>
          <w:szCs w:val="28"/>
        </w:rPr>
        <w:t xml:space="preserve"> фактического прохождения процедуры сертификации</w:t>
      </w:r>
      <w:r>
        <w:rPr>
          <w:color w:val="000000"/>
          <w:sz w:val="28"/>
          <w:szCs w:val="28"/>
        </w:rPr>
        <w:t xml:space="preserve">, </w:t>
      </w:r>
      <w:r w:rsidR="000C4D0E">
        <w:rPr>
          <w:color w:val="000000"/>
          <w:sz w:val="28"/>
          <w:szCs w:val="28"/>
        </w:rPr>
        <w:t xml:space="preserve">исправность и </w:t>
      </w:r>
      <w:r w:rsidR="001A1BD6">
        <w:rPr>
          <w:color w:val="000000"/>
          <w:sz w:val="28"/>
          <w:szCs w:val="28"/>
        </w:rPr>
        <w:t>с</w:t>
      </w:r>
      <w:r w:rsidR="001A1BD6" w:rsidRPr="001A1BD6">
        <w:rPr>
          <w:color w:val="000000"/>
          <w:sz w:val="28"/>
          <w:szCs w:val="28"/>
        </w:rPr>
        <w:t>оответстви</w:t>
      </w:r>
      <w:r>
        <w:rPr>
          <w:color w:val="000000"/>
          <w:sz w:val="28"/>
          <w:szCs w:val="28"/>
        </w:rPr>
        <w:t>е</w:t>
      </w:r>
      <w:r w:rsidR="000C4D0E">
        <w:rPr>
          <w:color w:val="000000"/>
          <w:sz w:val="28"/>
          <w:szCs w:val="28"/>
        </w:rPr>
        <w:t xml:space="preserve"> </w:t>
      </w:r>
      <w:r w:rsidR="001A1BD6" w:rsidRPr="001A1BD6">
        <w:rPr>
          <w:color w:val="000000"/>
          <w:sz w:val="28"/>
          <w:szCs w:val="28"/>
        </w:rPr>
        <w:t xml:space="preserve">экземпляра воздушного судна установленным требованиям. </w:t>
      </w:r>
      <w:r w:rsidR="001A1BD6">
        <w:rPr>
          <w:color w:val="000000"/>
          <w:sz w:val="28"/>
          <w:szCs w:val="28"/>
        </w:rPr>
        <w:t xml:space="preserve">Проведение </w:t>
      </w:r>
      <w:r w:rsidR="000A6480">
        <w:rPr>
          <w:color w:val="000000"/>
          <w:sz w:val="28"/>
          <w:szCs w:val="28"/>
        </w:rPr>
        <w:t xml:space="preserve">технического обслуживания и </w:t>
      </w:r>
      <w:r w:rsidR="000C4D0E">
        <w:rPr>
          <w:color w:val="000000"/>
          <w:sz w:val="28"/>
          <w:szCs w:val="28"/>
        </w:rPr>
        <w:t>ремонт</w:t>
      </w:r>
      <w:r w:rsidR="000A6480">
        <w:rPr>
          <w:color w:val="000000"/>
          <w:sz w:val="28"/>
          <w:szCs w:val="28"/>
        </w:rPr>
        <w:t>ов</w:t>
      </w:r>
      <w:r w:rsidR="000C4D0E">
        <w:rPr>
          <w:color w:val="000000"/>
          <w:sz w:val="28"/>
          <w:szCs w:val="28"/>
        </w:rPr>
        <w:t xml:space="preserve"> </w:t>
      </w:r>
      <w:r w:rsidR="001A1BD6">
        <w:rPr>
          <w:color w:val="000000"/>
          <w:sz w:val="28"/>
          <w:szCs w:val="28"/>
        </w:rPr>
        <w:t>сертифицированны</w:t>
      </w:r>
      <w:r w:rsidR="000A6480">
        <w:rPr>
          <w:color w:val="000000"/>
          <w:sz w:val="28"/>
          <w:szCs w:val="28"/>
        </w:rPr>
        <w:t>ми</w:t>
      </w:r>
      <w:r w:rsidR="001A1BD6">
        <w:rPr>
          <w:color w:val="000000"/>
          <w:sz w:val="28"/>
          <w:szCs w:val="28"/>
        </w:rPr>
        <w:t xml:space="preserve"> организация</w:t>
      </w:r>
      <w:r w:rsidR="000A6480">
        <w:rPr>
          <w:color w:val="000000"/>
          <w:sz w:val="28"/>
          <w:szCs w:val="28"/>
        </w:rPr>
        <w:t>ми</w:t>
      </w:r>
      <w:r w:rsidR="000C4D0E">
        <w:rPr>
          <w:color w:val="000000"/>
          <w:sz w:val="28"/>
          <w:szCs w:val="28"/>
        </w:rPr>
        <w:t xml:space="preserve"> </w:t>
      </w:r>
      <w:r w:rsidR="001A1BD6">
        <w:rPr>
          <w:color w:val="000000"/>
          <w:sz w:val="28"/>
          <w:szCs w:val="28"/>
        </w:rPr>
        <w:t>или лицами.</w:t>
      </w:r>
      <w:r w:rsidR="001A1BD6" w:rsidRPr="001A1BD6">
        <w:rPr>
          <w:color w:val="000000"/>
          <w:sz w:val="28"/>
          <w:szCs w:val="28"/>
        </w:rPr>
        <w:t xml:space="preserve"> </w:t>
      </w:r>
    </w:p>
    <w:p w:rsidR="005F2DCA" w:rsidRDefault="00055394" w:rsidP="007F3EB5">
      <w:pPr>
        <w:ind w:firstLine="709"/>
        <w:jc w:val="both"/>
        <w:rPr>
          <w:color w:val="000000"/>
          <w:sz w:val="28"/>
          <w:szCs w:val="28"/>
        </w:rPr>
      </w:pPr>
      <w:r w:rsidRPr="00ED4BAF">
        <w:rPr>
          <w:color w:val="000000"/>
          <w:sz w:val="28"/>
          <w:szCs w:val="28"/>
        </w:rPr>
        <w:t xml:space="preserve">соблюдение разрешительного и уведомительного порядка использования воздушного пространства, </w:t>
      </w:r>
      <w:r w:rsidR="00C16CEC">
        <w:rPr>
          <w:color w:val="000000"/>
          <w:sz w:val="28"/>
          <w:szCs w:val="28"/>
        </w:rPr>
        <w:t>правил выполнения полетов над населенными пунктами, а также</w:t>
      </w:r>
      <w:r w:rsidR="00C16CEC" w:rsidRPr="00C16CEC">
        <w:rPr>
          <w:color w:val="000000"/>
          <w:sz w:val="28"/>
          <w:szCs w:val="28"/>
        </w:rPr>
        <w:t xml:space="preserve"> </w:t>
      </w:r>
      <w:r w:rsidR="00C16CEC" w:rsidRPr="001A1BD6">
        <w:rPr>
          <w:color w:val="000000"/>
          <w:sz w:val="28"/>
          <w:szCs w:val="28"/>
        </w:rPr>
        <w:t>в воздушном пространстве приграничной полосы</w:t>
      </w:r>
      <w:r w:rsidR="00487241">
        <w:rPr>
          <w:color w:val="000000"/>
          <w:sz w:val="28"/>
          <w:szCs w:val="28"/>
        </w:rPr>
        <w:t>,</w:t>
      </w:r>
      <w:r w:rsidR="00C16CEC">
        <w:rPr>
          <w:color w:val="000000"/>
          <w:sz w:val="28"/>
          <w:szCs w:val="28"/>
        </w:rPr>
        <w:t xml:space="preserve"> </w:t>
      </w:r>
      <w:r w:rsidR="00487241">
        <w:rPr>
          <w:color w:val="000000"/>
          <w:sz w:val="28"/>
          <w:szCs w:val="28"/>
        </w:rPr>
        <w:t>н</w:t>
      </w:r>
      <w:r w:rsidR="000C4D0E" w:rsidRPr="001A1BD6">
        <w:rPr>
          <w:color w:val="000000"/>
          <w:sz w:val="28"/>
          <w:szCs w:val="28"/>
        </w:rPr>
        <w:t xml:space="preserve">аличие </w:t>
      </w:r>
      <w:r w:rsidR="005C0732">
        <w:rPr>
          <w:color w:val="000000"/>
          <w:sz w:val="28"/>
          <w:szCs w:val="28"/>
        </w:rPr>
        <w:t xml:space="preserve">                </w:t>
      </w:r>
      <w:r w:rsidR="000C4D0E" w:rsidRPr="001A1BD6">
        <w:rPr>
          <w:color w:val="000000"/>
          <w:sz w:val="28"/>
          <w:szCs w:val="28"/>
        </w:rPr>
        <w:t>у лица, выполняющего полеты</w:t>
      </w:r>
      <w:r w:rsidR="007F3EB5">
        <w:rPr>
          <w:color w:val="000000"/>
          <w:sz w:val="28"/>
          <w:szCs w:val="28"/>
        </w:rPr>
        <w:t>,</w:t>
      </w:r>
      <w:r w:rsidR="000C4D0E" w:rsidRPr="001A1BD6">
        <w:rPr>
          <w:color w:val="000000"/>
          <w:sz w:val="28"/>
          <w:szCs w:val="28"/>
        </w:rPr>
        <w:t xml:space="preserve"> свидетельства пилота</w:t>
      </w:r>
      <w:r w:rsidR="000C4D0E">
        <w:rPr>
          <w:color w:val="000000"/>
          <w:sz w:val="28"/>
          <w:szCs w:val="28"/>
        </w:rPr>
        <w:t xml:space="preserve"> </w:t>
      </w:r>
      <w:r w:rsidR="000C4D0E" w:rsidRPr="001A1BD6">
        <w:rPr>
          <w:color w:val="000000"/>
          <w:sz w:val="28"/>
          <w:szCs w:val="28"/>
        </w:rPr>
        <w:t>с необходимыми квалификационными отметками, а также действующего медицинского свидетельства</w:t>
      </w:r>
      <w:r w:rsidR="00326142">
        <w:rPr>
          <w:color w:val="000000"/>
          <w:sz w:val="28"/>
          <w:szCs w:val="28"/>
        </w:rPr>
        <w:t xml:space="preserve">. </w:t>
      </w:r>
      <w:r w:rsidR="007F3EB5" w:rsidRPr="001A1BD6">
        <w:rPr>
          <w:color w:val="000000"/>
          <w:sz w:val="28"/>
          <w:szCs w:val="28"/>
        </w:rPr>
        <w:t xml:space="preserve">Наличие на борту </w:t>
      </w:r>
      <w:r w:rsidR="007F3EB5">
        <w:rPr>
          <w:color w:val="000000"/>
          <w:sz w:val="28"/>
          <w:szCs w:val="28"/>
        </w:rPr>
        <w:t>необходимой документации и оборудования,                 в том числе аварийных радиомаяков;</w:t>
      </w:r>
    </w:p>
    <w:p w:rsidR="007F3EB5" w:rsidRDefault="007F3EB5" w:rsidP="0032614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5C0732">
        <w:rPr>
          <w:color w:val="000000"/>
          <w:sz w:val="28"/>
          <w:szCs w:val="28"/>
        </w:rPr>
        <w:t xml:space="preserve">едопустимость </w:t>
      </w:r>
      <w:r>
        <w:rPr>
          <w:color w:val="000000"/>
          <w:sz w:val="28"/>
          <w:szCs w:val="28"/>
        </w:rPr>
        <w:t xml:space="preserve">выполнения авиационных работ и воздушных перевозок                    в отсутствие соответствующих сертификатов, в том числе с </w:t>
      </w:r>
      <w:r w:rsidR="00326142">
        <w:rPr>
          <w:color w:val="000000"/>
          <w:sz w:val="28"/>
          <w:szCs w:val="28"/>
        </w:rPr>
        <w:t>использовани</w:t>
      </w:r>
      <w:r>
        <w:rPr>
          <w:color w:val="000000"/>
          <w:sz w:val="28"/>
          <w:szCs w:val="28"/>
        </w:rPr>
        <w:t>ем</w:t>
      </w:r>
      <w:r w:rsidR="00326142">
        <w:rPr>
          <w:color w:val="000000"/>
          <w:sz w:val="28"/>
          <w:szCs w:val="28"/>
        </w:rPr>
        <w:t xml:space="preserve"> </w:t>
      </w:r>
      <w:r w:rsidR="00326142">
        <w:rPr>
          <w:color w:val="000000"/>
          <w:sz w:val="28"/>
          <w:szCs w:val="28"/>
        </w:rPr>
        <w:lastRenderedPageBreak/>
        <w:t>воздушных</w:t>
      </w:r>
      <w:r w:rsidR="009249B2">
        <w:rPr>
          <w:color w:val="000000"/>
          <w:sz w:val="28"/>
          <w:szCs w:val="28"/>
        </w:rPr>
        <w:t xml:space="preserve"> </w:t>
      </w:r>
      <w:r w:rsidR="00326142">
        <w:rPr>
          <w:color w:val="000000"/>
          <w:sz w:val="28"/>
          <w:szCs w:val="28"/>
        </w:rPr>
        <w:t xml:space="preserve">судов авиации общего назначения </w:t>
      </w:r>
      <w:r w:rsidR="005F2DCA">
        <w:rPr>
          <w:color w:val="000000"/>
          <w:sz w:val="28"/>
          <w:szCs w:val="28"/>
        </w:rPr>
        <w:t xml:space="preserve">при проведении </w:t>
      </w:r>
      <w:r>
        <w:rPr>
          <w:color w:val="000000"/>
          <w:sz w:val="28"/>
          <w:szCs w:val="28"/>
        </w:rPr>
        <w:t xml:space="preserve">коммерческих </w:t>
      </w:r>
      <w:r w:rsidR="005F2DCA">
        <w:rPr>
          <w:color w:val="000000"/>
          <w:sz w:val="28"/>
          <w:szCs w:val="28"/>
        </w:rPr>
        <w:t>экскурсионных</w:t>
      </w:r>
      <w:r>
        <w:rPr>
          <w:color w:val="000000"/>
          <w:sz w:val="28"/>
          <w:szCs w:val="28"/>
        </w:rPr>
        <w:t>, развлекательных</w:t>
      </w:r>
      <w:r w:rsidR="005F2DCA">
        <w:rPr>
          <w:color w:val="000000"/>
          <w:sz w:val="28"/>
          <w:szCs w:val="28"/>
        </w:rPr>
        <w:t xml:space="preserve"> и иных полетов</w:t>
      </w:r>
      <w:r w:rsidR="00326142">
        <w:rPr>
          <w:color w:val="000000"/>
          <w:sz w:val="28"/>
          <w:szCs w:val="28"/>
        </w:rPr>
        <w:t xml:space="preserve">. </w:t>
      </w:r>
    </w:p>
    <w:p w:rsidR="00326142" w:rsidRDefault="007F3EB5" w:rsidP="0032614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1.14. </w:t>
      </w:r>
      <w:r w:rsidR="00326142">
        <w:rPr>
          <w:color w:val="000000"/>
          <w:sz w:val="28"/>
          <w:szCs w:val="28"/>
        </w:rPr>
        <w:t xml:space="preserve">В целях </w:t>
      </w:r>
      <w:r w:rsidR="00326142" w:rsidRPr="00326142">
        <w:rPr>
          <w:color w:val="000000"/>
          <w:sz w:val="28"/>
          <w:szCs w:val="28"/>
        </w:rPr>
        <w:t>выявления материалов</w:t>
      </w:r>
      <w:r>
        <w:rPr>
          <w:color w:val="000000"/>
          <w:sz w:val="28"/>
          <w:szCs w:val="28"/>
        </w:rPr>
        <w:t xml:space="preserve"> </w:t>
      </w:r>
      <w:r w:rsidR="00326142" w:rsidRPr="00326142">
        <w:rPr>
          <w:color w:val="000000"/>
          <w:sz w:val="28"/>
          <w:szCs w:val="28"/>
        </w:rPr>
        <w:t>о противоправной деятельности</w:t>
      </w:r>
      <w:r w:rsidR="003261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</w:t>
      </w:r>
      <w:r w:rsidR="00326142" w:rsidRPr="00326142">
        <w:rPr>
          <w:color w:val="000000"/>
          <w:sz w:val="28"/>
          <w:szCs w:val="28"/>
        </w:rPr>
        <w:t>в области авиации</w:t>
      </w:r>
      <w:r w:rsidR="00326142">
        <w:rPr>
          <w:color w:val="000000"/>
          <w:sz w:val="28"/>
          <w:szCs w:val="28"/>
        </w:rPr>
        <w:t xml:space="preserve"> (</w:t>
      </w:r>
      <w:r w:rsidR="00326142" w:rsidRPr="00326142">
        <w:rPr>
          <w:color w:val="000000"/>
          <w:sz w:val="28"/>
          <w:szCs w:val="28"/>
        </w:rPr>
        <w:t>реклам</w:t>
      </w:r>
      <w:r w:rsidR="00326142">
        <w:rPr>
          <w:color w:val="000000"/>
          <w:sz w:val="28"/>
          <w:szCs w:val="28"/>
        </w:rPr>
        <w:t>а</w:t>
      </w:r>
      <w:r w:rsidR="00326142" w:rsidRPr="00326142">
        <w:rPr>
          <w:color w:val="000000"/>
          <w:sz w:val="28"/>
          <w:szCs w:val="28"/>
        </w:rPr>
        <w:t xml:space="preserve"> незаконных услуг</w:t>
      </w:r>
      <w:r w:rsidR="00326142">
        <w:rPr>
          <w:color w:val="000000"/>
          <w:sz w:val="28"/>
          <w:szCs w:val="28"/>
        </w:rPr>
        <w:t xml:space="preserve">, </w:t>
      </w:r>
      <w:r w:rsidR="00326142" w:rsidRPr="00326142">
        <w:rPr>
          <w:color w:val="000000"/>
          <w:sz w:val="28"/>
          <w:szCs w:val="28"/>
        </w:rPr>
        <w:t>реализаци</w:t>
      </w:r>
      <w:r w:rsidR="00326142">
        <w:rPr>
          <w:color w:val="000000"/>
          <w:sz w:val="28"/>
          <w:szCs w:val="28"/>
        </w:rPr>
        <w:t>я</w:t>
      </w:r>
      <w:r w:rsidR="00326142" w:rsidRPr="00326142">
        <w:rPr>
          <w:color w:val="000000"/>
          <w:sz w:val="28"/>
          <w:szCs w:val="28"/>
        </w:rPr>
        <w:t xml:space="preserve"> поддельных документов</w:t>
      </w:r>
      <w:r w:rsidR="00326142">
        <w:rPr>
          <w:color w:val="000000"/>
          <w:sz w:val="28"/>
          <w:szCs w:val="28"/>
        </w:rPr>
        <w:t>) обеспеч</w:t>
      </w:r>
      <w:r w:rsidR="00117376">
        <w:rPr>
          <w:color w:val="000000"/>
          <w:sz w:val="28"/>
          <w:szCs w:val="28"/>
        </w:rPr>
        <w:t>ьте</w:t>
      </w:r>
      <w:r w:rsidR="00326142" w:rsidRPr="00326142">
        <w:rPr>
          <w:color w:val="000000"/>
          <w:sz w:val="28"/>
          <w:szCs w:val="28"/>
        </w:rPr>
        <w:t xml:space="preserve"> мониторинг средств массовой информации и сети</w:t>
      </w:r>
      <w:r w:rsidR="00326142">
        <w:rPr>
          <w:color w:val="000000"/>
          <w:sz w:val="28"/>
          <w:szCs w:val="28"/>
        </w:rPr>
        <w:t xml:space="preserve"> </w:t>
      </w:r>
      <w:r w:rsidR="00326142" w:rsidRPr="00326142">
        <w:rPr>
          <w:color w:val="000000"/>
          <w:sz w:val="28"/>
          <w:szCs w:val="28"/>
        </w:rPr>
        <w:t>Интернет, принима</w:t>
      </w:r>
      <w:r w:rsidR="00117376">
        <w:rPr>
          <w:color w:val="000000"/>
          <w:sz w:val="28"/>
          <w:szCs w:val="28"/>
        </w:rPr>
        <w:t>йте</w:t>
      </w:r>
      <w:r w:rsidR="00326142" w:rsidRPr="00326142">
        <w:rPr>
          <w:color w:val="000000"/>
          <w:sz w:val="28"/>
          <w:szCs w:val="28"/>
        </w:rPr>
        <w:t xml:space="preserve"> меры </w:t>
      </w:r>
      <w:r w:rsidR="00326142">
        <w:rPr>
          <w:color w:val="000000"/>
          <w:sz w:val="28"/>
          <w:szCs w:val="28"/>
        </w:rPr>
        <w:t xml:space="preserve">к </w:t>
      </w:r>
      <w:r w:rsidR="005F2DCA">
        <w:rPr>
          <w:color w:val="000000"/>
          <w:sz w:val="28"/>
          <w:szCs w:val="28"/>
        </w:rPr>
        <w:t>установлению лиц, ее осуществляющих, а также</w:t>
      </w:r>
      <w:r>
        <w:rPr>
          <w:color w:val="000000"/>
          <w:sz w:val="28"/>
          <w:szCs w:val="28"/>
        </w:rPr>
        <w:t xml:space="preserve">                   </w:t>
      </w:r>
      <w:r w:rsidR="005F2DCA">
        <w:rPr>
          <w:color w:val="000000"/>
          <w:sz w:val="28"/>
          <w:szCs w:val="28"/>
        </w:rPr>
        <w:t xml:space="preserve"> к </w:t>
      </w:r>
      <w:r w:rsidR="00326142" w:rsidRPr="00326142">
        <w:rPr>
          <w:color w:val="000000"/>
          <w:sz w:val="28"/>
          <w:szCs w:val="28"/>
        </w:rPr>
        <w:t>огранич</w:t>
      </w:r>
      <w:r w:rsidR="005F2DCA">
        <w:rPr>
          <w:color w:val="000000"/>
          <w:sz w:val="28"/>
          <w:szCs w:val="28"/>
        </w:rPr>
        <w:t>ению доступа к такой информации</w:t>
      </w:r>
    </w:p>
    <w:p w:rsidR="00980E3C" w:rsidRDefault="00980E3C" w:rsidP="00B409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80E3C">
        <w:rPr>
          <w:sz w:val="28"/>
          <w:szCs w:val="28"/>
        </w:rPr>
        <w:t>Транспортным прокурорам, приравненным к прокурорам субъектов Российской Федерации:</w:t>
      </w:r>
    </w:p>
    <w:p w:rsidR="00E23676" w:rsidRDefault="002A2774" w:rsidP="002A27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A2774">
        <w:rPr>
          <w:sz w:val="28"/>
          <w:szCs w:val="28"/>
        </w:rPr>
        <w:t xml:space="preserve">.1. </w:t>
      </w:r>
      <w:r w:rsidR="00E23676" w:rsidRPr="002A2774">
        <w:rPr>
          <w:sz w:val="28"/>
          <w:szCs w:val="28"/>
        </w:rPr>
        <w:t xml:space="preserve">В деятельности территориальных </w:t>
      </w:r>
      <w:r w:rsidR="00E23676">
        <w:rPr>
          <w:sz w:val="28"/>
          <w:szCs w:val="28"/>
        </w:rPr>
        <w:t>управлений</w:t>
      </w:r>
      <w:r w:rsidR="00E23676" w:rsidRPr="002A2774">
        <w:rPr>
          <w:sz w:val="28"/>
          <w:szCs w:val="28"/>
        </w:rPr>
        <w:t xml:space="preserve"> Росавиации </w:t>
      </w:r>
      <w:r w:rsidR="00E23676">
        <w:rPr>
          <w:sz w:val="28"/>
          <w:szCs w:val="28"/>
        </w:rPr>
        <w:t xml:space="preserve">                  проверять</w:t>
      </w:r>
      <w:r w:rsidR="00E23676" w:rsidRPr="002A2774">
        <w:rPr>
          <w:sz w:val="28"/>
          <w:szCs w:val="28"/>
        </w:rPr>
        <w:t xml:space="preserve"> соблюдени</w:t>
      </w:r>
      <w:r w:rsidR="00E23676">
        <w:rPr>
          <w:sz w:val="28"/>
          <w:szCs w:val="28"/>
        </w:rPr>
        <w:t>е</w:t>
      </w:r>
      <w:r w:rsidR="00E23676" w:rsidRPr="002A2774">
        <w:rPr>
          <w:sz w:val="28"/>
          <w:szCs w:val="28"/>
        </w:rPr>
        <w:t xml:space="preserve"> </w:t>
      </w:r>
      <w:r w:rsidR="00E23676">
        <w:rPr>
          <w:sz w:val="28"/>
          <w:szCs w:val="28"/>
        </w:rPr>
        <w:t xml:space="preserve">порядка </w:t>
      </w:r>
      <w:r w:rsidR="00E23676" w:rsidRPr="002A2774">
        <w:rPr>
          <w:sz w:val="28"/>
          <w:szCs w:val="28"/>
        </w:rPr>
        <w:t>предоставлени</w:t>
      </w:r>
      <w:r w:rsidR="00E23676">
        <w:rPr>
          <w:sz w:val="28"/>
          <w:szCs w:val="28"/>
        </w:rPr>
        <w:t>я</w:t>
      </w:r>
      <w:r w:rsidR="00E23676" w:rsidRPr="002A2774">
        <w:rPr>
          <w:sz w:val="28"/>
          <w:szCs w:val="28"/>
        </w:rPr>
        <w:t xml:space="preserve"> государственных </w:t>
      </w:r>
      <w:r w:rsidR="00E23676">
        <w:rPr>
          <w:sz w:val="28"/>
          <w:szCs w:val="28"/>
        </w:rPr>
        <w:t xml:space="preserve">услуг, обоснованность </w:t>
      </w:r>
      <w:r w:rsidR="00E23676" w:rsidRPr="002A2774">
        <w:rPr>
          <w:sz w:val="28"/>
          <w:szCs w:val="28"/>
        </w:rPr>
        <w:t>подтверждения</w:t>
      </w:r>
      <w:r w:rsidR="00E23676">
        <w:rPr>
          <w:sz w:val="28"/>
          <w:szCs w:val="28"/>
        </w:rPr>
        <w:t xml:space="preserve"> соответствия заявителей при их </w:t>
      </w:r>
      <w:r w:rsidR="00E23676" w:rsidRPr="002A2774">
        <w:rPr>
          <w:sz w:val="28"/>
          <w:szCs w:val="28"/>
        </w:rPr>
        <w:t>аккредитации и сертификации требованиям авиационных</w:t>
      </w:r>
      <w:r w:rsidR="00E23676">
        <w:rPr>
          <w:sz w:val="28"/>
          <w:szCs w:val="28"/>
        </w:rPr>
        <w:t xml:space="preserve"> правил</w:t>
      </w:r>
      <w:r w:rsidR="00E23676" w:rsidRPr="002A2774">
        <w:rPr>
          <w:sz w:val="28"/>
          <w:szCs w:val="28"/>
        </w:rPr>
        <w:t>. Особое внимание обращать на соблюдение процедур проверки знаний кандидатов на получение свидетельств авиаспециалистов. Контролировать исполнение требований законодательства при осуществл</w:t>
      </w:r>
      <w:r w:rsidR="00E23676">
        <w:rPr>
          <w:sz w:val="28"/>
          <w:szCs w:val="28"/>
        </w:rPr>
        <w:t xml:space="preserve">ении учета авиационных событий и </w:t>
      </w:r>
      <w:r w:rsidR="00E23676" w:rsidRPr="002A2774">
        <w:rPr>
          <w:sz w:val="28"/>
          <w:szCs w:val="28"/>
        </w:rPr>
        <w:t>их расследовани</w:t>
      </w:r>
      <w:r w:rsidR="00E23676">
        <w:rPr>
          <w:sz w:val="28"/>
          <w:szCs w:val="28"/>
        </w:rPr>
        <w:t>и</w:t>
      </w:r>
      <w:r w:rsidR="00E23676" w:rsidRPr="002A2774">
        <w:rPr>
          <w:sz w:val="28"/>
          <w:szCs w:val="28"/>
        </w:rPr>
        <w:t>, в том числе на предмет полноты и качества, соблюдения процедуры</w:t>
      </w:r>
      <w:r w:rsidR="00E23676">
        <w:rPr>
          <w:sz w:val="28"/>
          <w:szCs w:val="28"/>
        </w:rPr>
        <w:t xml:space="preserve"> и</w:t>
      </w:r>
      <w:r w:rsidR="00E23676" w:rsidRPr="002A2774">
        <w:rPr>
          <w:sz w:val="28"/>
          <w:szCs w:val="28"/>
        </w:rPr>
        <w:t xml:space="preserve"> сроков, </w:t>
      </w:r>
      <w:r w:rsidR="00E23676">
        <w:rPr>
          <w:sz w:val="28"/>
          <w:szCs w:val="28"/>
        </w:rPr>
        <w:t xml:space="preserve">надлежащего </w:t>
      </w:r>
      <w:r w:rsidR="00E23676" w:rsidRPr="002A2774">
        <w:rPr>
          <w:sz w:val="28"/>
          <w:szCs w:val="28"/>
        </w:rPr>
        <w:t>оформлени</w:t>
      </w:r>
      <w:r w:rsidR="00E23676">
        <w:rPr>
          <w:sz w:val="28"/>
          <w:szCs w:val="28"/>
        </w:rPr>
        <w:t>я</w:t>
      </w:r>
      <w:r w:rsidR="00E23676" w:rsidRPr="002A2774">
        <w:rPr>
          <w:sz w:val="28"/>
          <w:szCs w:val="28"/>
        </w:rPr>
        <w:t xml:space="preserve"> результатов</w:t>
      </w:r>
      <w:r w:rsidR="00E23676">
        <w:rPr>
          <w:sz w:val="28"/>
          <w:szCs w:val="28"/>
        </w:rPr>
        <w:t xml:space="preserve"> расследования</w:t>
      </w:r>
      <w:r w:rsidR="00E23676" w:rsidRPr="002A2774">
        <w:rPr>
          <w:sz w:val="28"/>
          <w:szCs w:val="28"/>
        </w:rPr>
        <w:t xml:space="preserve">, а также </w:t>
      </w:r>
      <w:r w:rsidR="00E23676">
        <w:rPr>
          <w:sz w:val="28"/>
          <w:szCs w:val="28"/>
        </w:rPr>
        <w:t xml:space="preserve">полноты </w:t>
      </w:r>
      <w:r w:rsidR="00E23676" w:rsidRPr="002A2774">
        <w:rPr>
          <w:sz w:val="28"/>
          <w:szCs w:val="28"/>
        </w:rPr>
        <w:t>реализаци</w:t>
      </w:r>
      <w:r w:rsidR="00E23676">
        <w:rPr>
          <w:sz w:val="28"/>
          <w:szCs w:val="28"/>
        </w:rPr>
        <w:t>и</w:t>
      </w:r>
      <w:r w:rsidR="00E23676" w:rsidRPr="002A2774">
        <w:rPr>
          <w:sz w:val="28"/>
          <w:szCs w:val="28"/>
        </w:rPr>
        <w:t xml:space="preserve"> мероприятий по предупреждению аналогичных происшествий.</w:t>
      </w:r>
    </w:p>
    <w:p w:rsidR="002A2774" w:rsidRDefault="00E23676" w:rsidP="002A27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2A2774">
        <w:rPr>
          <w:sz w:val="28"/>
          <w:szCs w:val="28"/>
        </w:rPr>
        <w:t xml:space="preserve">. </w:t>
      </w:r>
      <w:r w:rsidR="002A2774" w:rsidRPr="002A2774">
        <w:rPr>
          <w:sz w:val="28"/>
          <w:szCs w:val="28"/>
        </w:rPr>
        <w:t xml:space="preserve">При осуществлении надзора за исполнением законодательства территориальными </w:t>
      </w:r>
      <w:r w:rsidR="00117376">
        <w:rPr>
          <w:sz w:val="28"/>
          <w:szCs w:val="28"/>
        </w:rPr>
        <w:t>управлениями</w:t>
      </w:r>
      <w:r w:rsidR="002A2774" w:rsidRPr="002A2774">
        <w:rPr>
          <w:sz w:val="28"/>
          <w:szCs w:val="28"/>
        </w:rPr>
        <w:t xml:space="preserve"> Ространснадзора давать оценку качеств</w:t>
      </w:r>
      <w:r w:rsidR="003A5AD8">
        <w:rPr>
          <w:sz w:val="28"/>
          <w:szCs w:val="28"/>
        </w:rPr>
        <w:t>у</w:t>
      </w:r>
      <w:r w:rsidR="002A2774" w:rsidRPr="002A2774">
        <w:rPr>
          <w:sz w:val="28"/>
          <w:szCs w:val="28"/>
        </w:rPr>
        <w:t xml:space="preserve"> </w:t>
      </w:r>
      <w:r w:rsidR="003A5AD8">
        <w:rPr>
          <w:sz w:val="28"/>
          <w:szCs w:val="28"/>
        </w:rPr>
        <w:t>проводимых</w:t>
      </w:r>
      <w:r w:rsidR="002A2774" w:rsidRPr="002A2774">
        <w:rPr>
          <w:sz w:val="28"/>
          <w:szCs w:val="28"/>
        </w:rPr>
        <w:t xml:space="preserve"> ими контрольных мероприятий, реальному влиянию принимаемых мер реагирования на состояние законности. Проверять </w:t>
      </w:r>
      <w:r w:rsidR="003A5AD8">
        <w:rPr>
          <w:sz w:val="28"/>
          <w:szCs w:val="28"/>
        </w:rPr>
        <w:t>полноту реализации предоставленных полномочий по в</w:t>
      </w:r>
      <w:r w:rsidR="002A2774" w:rsidRPr="002A2774">
        <w:rPr>
          <w:sz w:val="28"/>
          <w:szCs w:val="28"/>
        </w:rPr>
        <w:t xml:space="preserve">несению предписаний, использованию </w:t>
      </w:r>
      <w:r w:rsidR="003A5AD8">
        <w:rPr>
          <w:sz w:val="28"/>
          <w:szCs w:val="28"/>
        </w:rPr>
        <w:t xml:space="preserve">                  </w:t>
      </w:r>
      <w:r w:rsidR="002A2774" w:rsidRPr="002A2774">
        <w:rPr>
          <w:sz w:val="28"/>
          <w:szCs w:val="28"/>
        </w:rPr>
        <w:t>мер ограничительного предупредительного и профилактического характера (введение ограничений эксплуатации воздушных судов и объектов инфраструктуры, выдача предостережений о недопустимости нарушения обязательных требований, направление представлений об устранении причин</w:t>
      </w:r>
      <w:r w:rsidR="003A5AD8">
        <w:rPr>
          <w:sz w:val="28"/>
          <w:szCs w:val="28"/>
        </w:rPr>
        <w:t xml:space="preserve">              </w:t>
      </w:r>
      <w:r w:rsidR="002A2774" w:rsidRPr="002A2774">
        <w:rPr>
          <w:sz w:val="28"/>
          <w:szCs w:val="28"/>
        </w:rPr>
        <w:t xml:space="preserve"> и условий, способствующих совершению административных правонарушений), а также по привлечению виновных лиц к установленной законом ответственности, осуществлению контроля за реальным устранением выявленных нарушений и исполнением административных наказаний. </w:t>
      </w:r>
    </w:p>
    <w:p w:rsidR="00E23676" w:rsidRPr="002A2774" w:rsidRDefault="00E23676" w:rsidP="002A2774">
      <w:pPr>
        <w:ind w:firstLine="709"/>
        <w:jc w:val="both"/>
        <w:rPr>
          <w:sz w:val="28"/>
          <w:szCs w:val="28"/>
        </w:rPr>
      </w:pPr>
      <w:r w:rsidRPr="00E23676">
        <w:rPr>
          <w:sz w:val="28"/>
          <w:szCs w:val="28"/>
        </w:rPr>
        <w:t xml:space="preserve">Проводить проверку исполнения федеральных законов от 31.07.2020                № 247-ФЗ «Об обязательных требованиях в Российской Федерации» и от 31.07.2020 № 248-ФЗ «О государственном контроле (надзоре) и муниципальном контроле в Российской Федерации», учитывая при этом приказ </w:t>
      </w:r>
      <w:r>
        <w:rPr>
          <w:sz w:val="28"/>
          <w:szCs w:val="28"/>
        </w:rPr>
        <w:t>Ространснадзора</w:t>
      </w:r>
      <w:r w:rsidRPr="00E23676">
        <w:rPr>
          <w:sz w:val="28"/>
          <w:szCs w:val="28"/>
        </w:rPr>
        <w:t xml:space="preserve"> от 15.12.2020 № ВБ-</w:t>
      </w:r>
      <w:r>
        <w:rPr>
          <w:sz w:val="28"/>
          <w:szCs w:val="28"/>
        </w:rPr>
        <w:t>870</w:t>
      </w:r>
      <w:r w:rsidRPr="00E23676">
        <w:rPr>
          <w:sz w:val="28"/>
          <w:szCs w:val="28"/>
        </w:rPr>
        <w:t xml:space="preserve">фс «Об утверждении Перечня нормативных правовых актов (их отдельных положений), содержащих обязательные требования, </w:t>
      </w:r>
      <w:r>
        <w:rPr>
          <w:sz w:val="28"/>
          <w:szCs w:val="28"/>
        </w:rPr>
        <w:t xml:space="preserve"> </w:t>
      </w:r>
      <w:r w:rsidRPr="00E23676">
        <w:rPr>
          <w:sz w:val="28"/>
          <w:szCs w:val="28"/>
        </w:rPr>
        <w:t>оценка соблюдения которых осуществляется в рамках государственного контроля (надзора), привлечения к административной ответственности.».</w:t>
      </w:r>
    </w:p>
    <w:p w:rsidR="00980E3C" w:rsidRPr="00BC373A" w:rsidRDefault="00980E3C" w:rsidP="00B409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80E3C">
        <w:rPr>
          <w:sz w:val="28"/>
          <w:szCs w:val="28"/>
        </w:rPr>
        <w:t>.3. Обеспечивать незамедлительный выезд транспортного прокурора</w:t>
      </w:r>
      <w:r w:rsidR="00BC373A">
        <w:rPr>
          <w:sz w:val="28"/>
          <w:szCs w:val="28"/>
        </w:rPr>
        <w:t xml:space="preserve"> </w:t>
      </w:r>
      <w:r w:rsidR="00E87C27">
        <w:rPr>
          <w:sz w:val="28"/>
          <w:szCs w:val="28"/>
        </w:rPr>
        <w:t xml:space="preserve">              </w:t>
      </w:r>
      <w:r w:rsidRPr="00980E3C">
        <w:rPr>
          <w:sz w:val="28"/>
          <w:szCs w:val="28"/>
        </w:rPr>
        <w:t xml:space="preserve">(на правах районного) на места </w:t>
      </w:r>
      <w:r w:rsidR="000614AF">
        <w:rPr>
          <w:sz w:val="28"/>
          <w:szCs w:val="28"/>
        </w:rPr>
        <w:t>авиационных</w:t>
      </w:r>
      <w:r w:rsidRPr="00980E3C">
        <w:rPr>
          <w:sz w:val="28"/>
          <w:szCs w:val="28"/>
        </w:rPr>
        <w:t xml:space="preserve"> </w:t>
      </w:r>
      <w:r w:rsidR="00782469">
        <w:rPr>
          <w:sz w:val="28"/>
          <w:szCs w:val="28"/>
        </w:rPr>
        <w:t>событий</w:t>
      </w:r>
      <w:r w:rsidRPr="00980E3C">
        <w:rPr>
          <w:sz w:val="28"/>
          <w:szCs w:val="28"/>
        </w:rPr>
        <w:t xml:space="preserve"> с тяжкими последствиями </w:t>
      </w:r>
      <w:r w:rsidR="00782469">
        <w:rPr>
          <w:sz w:val="28"/>
          <w:szCs w:val="28"/>
        </w:rPr>
        <w:t>или выз</w:t>
      </w:r>
      <w:r w:rsidR="00117376">
        <w:rPr>
          <w:sz w:val="28"/>
          <w:szCs w:val="28"/>
        </w:rPr>
        <w:t>ывающих</w:t>
      </w:r>
      <w:r w:rsidR="00782469">
        <w:rPr>
          <w:sz w:val="28"/>
          <w:szCs w:val="28"/>
        </w:rPr>
        <w:t xml:space="preserve"> общественный резонанс </w:t>
      </w:r>
      <w:r w:rsidRPr="00980E3C">
        <w:rPr>
          <w:sz w:val="28"/>
          <w:szCs w:val="28"/>
        </w:rPr>
        <w:t>с целью</w:t>
      </w:r>
      <w:r w:rsidR="00117376">
        <w:rPr>
          <w:sz w:val="28"/>
          <w:szCs w:val="28"/>
        </w:rPr>
        <w:t xml:space="preserve"> </w:t>
      </w:r>
      <w:r w:rsidRPr="00980E3C">
        <w:rPr>
          <w:sz w:val="28"/>
          <w:szCs w:val="28"/>
        </w:rPr>
        <w:t xml:space="preserve">координации </w:t>
      </w:r>
      <w:r w:rsidR="00BC373A">
        <w:rPr>
          <w:sz w:val="28"/>
          <w:szCs w:val="28"/>
        </w:rPr>
        <w:t>деятельности</w:t>
      </w:r>
      <w:r w:rsidRPr="00980E3C">
        <w:rPr>
          <w:sz w:val="28"/>
          <w:szCs w:val="28"/>
        </w:rPr>
        <w:t xml:space="preserve"> правоохранительных органов. </w:t>
      </w:r>
      <w:r w:rsidR="00BC373A">
        <w:rPr>
          <w:sz w:val="28"/>
          <w:szCs w:val="28"/>
        </w:rPr>
        <w:t>П</w:t>
      </w:r>
      <w:r w:rsidR="00BC373A" w:rsidRPr="00980E3C">
        <w:rPr>
          <w:sz w:val="28"/>
          <w:szCs w:val="28"/>
        </w:rPr>
        <w:t xml:space="preserve">ринимать меры, направленные на неукоснительное выполнение органами внутренних дел обязанностей по обеспечению охраны мест происшествий и сохранению доказательственных </w:t>
      </w:r>
      <w:r w:rsidR="00BC373A" w:rsidRPr="00980E3C">
        <w:rPr>
          <w:sz w:val="28"/>
          <w:szCs w:val="28"/>
        </w:rPr>
        <w:lastRenderedPageBreak/>
        <w:t>материалов.</w:t>
      </w:r>
      <w:r w:rsidR="00BC373A">
        <w:rPr>
          <w:sz w:val="28"/>
          <w:szCs w:val="28"/>
        </w:rPr>
        <w:t xml:space="preserve"> </w:t>
      </w:r>
      <w:r w:rsidRPr="00980E3C">
        <w:rPr>
          <w:sz w:val="28"/>
          <w:szCs w:val="28"/>
        </w:rPr>
        <w:t xml:space="preserve">При значительной удаленности от места происшествия информировать территориального прокурора о необходимости </w:t>
      </w:r>
      <w:r w:rsidR="00BC373A">
        <w:rPr>
          <w:sz w:val="28"/>
          <w:szCs w:val="28"/>
        </w:rPr>
        <w:t xml:space="preserve">выезда и </w:t>
      </w:r>
      <w:r w:rsidRPr="00BC373A">
        <w:rPr>
          <w:sz w:val="28"/>
          <w:szCs w:val="28"/>
        </w:rPr>
        <w:t>принятия соответствующих мер до прибытия транспортного прокурора.</w:t>
      </w:r>
    </w:p>
    <w:p w:rsidR="00BE65AF" w:rsidRPr="00CD7343" w:rsidRDefault="00BE65AF" w:rsidP="00BE65AF">
      <w:pPr>
        <w:ind w:firstLine="709"/>
        <w:jc w:val="both"/>
        <w:rPr>
          <w:sz w:val="28"/>
          <w:szCs w:val="28"/>
        </w:rPr>
      </w:pPr>
      <w:r w:rsidRPr="00CD7343">
        <w:rPr>
          <w:sz w:val="28"/>
          <w:szCs w:val="28"/>
        </w:rPr>
        <w:t xml:space="preserve">2.4. О преступлениях против безопасности движения и эксплуатации транспорта, повлекших по неосторожности смерть двух или более лиц, </w:t>
      </w:r>
      <w:r w:rsidR="000A6480">
        <w:rPr>
          <w:sz w:val="28"/>
          <w:szCs w:val="28"/>
        </w:rPr>
        <w:t xml:space="preserve">                     </w:t>
      </w:r>
      <w:r w:rsidRPr="00CD7343">
        <w:rPr>
          <w:sz w:val="28"/>
          <w:szCs w:val="28"/>
        </w:rPr>
        <w:t xml:space="preserve">иных чрезвычайных происшествиях на воздушном транспорте, имеющих повышенную общественную значимость, специальным донесением сообщать </w:t>
      </w:r>
      <w:r w:rsidR="009C6955">
        <w:rPr>
          <w:sz w:val="28"/>
          <w:szCs w:val="28"/>
        </w:rPr>
        <w:t xml:space="preserve">                 </w:t>
      </w:r>
      <w:r w:rsidRPr="00CD7343">
        <w:rPr>
          <w:sz w:val="28"/>
          <w:szCs w:val="28"/>
        </w:rPr>
        <w:t>в Генеральную прокуратуру Российской Федерации.</w:t>
      </w:r>
    </w:p>
    <w:p w:rsidR="00BE65AF" w:rsidRDefault="00BE65AF" w:rsidP="00BE65AF">
      <w:pPr>
        <w:ind w:firstLine="709"/>
        <w:jc w:val="both"/>
        <w:rPr>
          <w:sz w:val="28"/>
          <w:szCs w:val="28"/>
        </w:rPr>
      </w:pPr>
      <w:r w:rsidRPr="00CD7343">
        <w:rPr>
          <w:sz w:val="28"/>
          <w:szCs w:val="28"/>
        </w:rPr>
        <w:t>2.5. Лично обеспечивать надлежащую организацию надзора за процессуальной деятельностью органов предварительного расследования по уголовным делам о преступлениях, обозначенных в пункте 2.4 настоящего указания, уделяя особое внимание установлению причин и условий, способствовавших совершению преступлений.</w:t>
      </w:r>
    </w:p>
    <w:p w:rsidR="00090A74" w:rsidRPr="00090A74" w:rsidRDefault="00090A74" w:rsidP="00BE65AF">
      <w:pPr>
        <w:ind w:firstLine="709"/>
        <w:jc w:val="both"/>
        <w:rPr>
          <w:sz w:val="28"/>
          <w:szCs w:val="28"/>
        </w:rPr>
      </w:pPr>
      <w:r w:rsidRPr="00090A74">
        <w:rPr>
          <w:sz w:val="28"/>
          <w:szCs w:val="28"/>
        </w:rPr>
        <w:t>2.</w:t>
      </w:r>
      <w:r w:rsidR="00E87C27">
        <w:rPr>
          <w:sz w:val="28"/>
          <w:szCs w:val="28"/>
        </w:rPr>
        <w:t>6</w:t>
      </w:r>
      <w:r w:rsidRPr="00090A74">
        <w:rPr>
          <w:sz w:val="28"/>
          <w:szCs w:val="28"/>
        </w:rPr>
        <w:t xml:space="preserve">. Не реже одного раза в полугодие анализировать работу транспортных прокуроров (на правах районных) в сфере надзора за исполнением законодательства в сфере функционирования воздушного транспорта. </w:t>
      </w:r>
      <w:r w:rsidR="00F84656">
        <w:rPr>
          <w:sz w:val="28"/>
          <w:szCs w:val="28"/>
        </w:rPr>
        <w:t xml:space="preserve">        </w:t>
      </w:r>
      <w:r w:rsidRPr="00090A74">
        <w:rPr>
          <w:sz w:val="28"/>
          <w:szCs w:val="28"/>
        </w:rPr>
        <w:t>Регулярно проверять организацию надзора, оказывать пра</w:t>
      </w:r>
      <w:r w:rsidR="00F84656">
        <w:rPr>
          <w:sz w:val="28"/>
          <w:szCs w:val="28"/>
        </w:rPr>
        <w:t>ктическую и методическую помощь, п</w:t>
      </w:r>
      <w:r w:rsidRPr="00090A74">
        <w:rPr>
          <w:sz w:val="28"/>
          <w:szCs w:val="28"/>
        </w:rPr>
        <w:t>рактиковать обсуждение результатов их деятельности на оперативных совещаниях и заседаниях коллегий.</w:t>
      </w:r>
    </w:p>
    <w:p w:rsidR="001D761D" w:rsidRDefault="00893794" w:rsidP="00B409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0E3C" w:rsidRPr="00980E3C">
        <w:rPr>
          <w:sz w:val="28"/>
          <w:szCs w:val="28"/>
        </w:rPr>
        <w:t>.7. На системной основе обобщать и анализиро</w:t>
      </w:r>
      <w:r w:rsidR="000614AF">
        <w:rPr>
          <w:sz w:val="28"/>
          <w:szCs w:val="28"/>
        </w:rPr>
        <w:t>вать состояние</w:t>
      </w:r>
      <w:r w:rsidR="00090A74">
        <w:rPr>
          <w:sz w:val="28"/>
          <w:szCs w:val="28"/>
        </w:rPr>
        <w:t xml:space="preserve"> </w:t>
      </w:r>
      <w:r w:rsidR="000614AF">
        <w:rPr>
          <w:sz w:val="28"/>
          <w:szCs w:val="28"/>
        </w:rPr>
        <w:t>законности</w:t>
      </w:r>
      <w:r w:rsidR="00980E3C" w:rsidRPr="00980E3C">
        <w:rPr>
          <w:sz w:val="28"/>
          <w:szCs w:val="28"/>
        </w:rPr>
        <w:t xml:space="preserve">, </w:t>
      </w:r>
      <w:r w:rsidR="009C6955">
        <w:rPr>
          <w:sz w:val="28"/>
          <w:szCs w:val="28"/>
        </w:rPr>
        <w:t>результаты</w:t>
      </w:r>
      <w:r w:rsidR="00980E3C" w:rsidRPr="00980E3C">
        <w:rPr>
          <w:sz w:val="28"/>
          <w:szCs w:val="28"/>
        </w:rPr>
        <w:t xml:space="preserve"> использовать при планировании </w:t>
      </w:r>
      <w:r w:rsidR="00090A74">
        <w:rPr>
          <w:sz w:val="28"/>
          <w:szCs w:val="28"/>
        </w:rPr>
        <w:t>дальнейшей</w:t>
      </w:r>
      <w:r w:rsidR="00980E3C" w:rsidRPr="00980E3C">
        <w:rPr>
          <w:sz w:val="28"/>
          <w:szCs w:val="28"/>
        </w:rPr>
        <w:t xml:space="preserve"> деятельности. </w:t>
      </w:r>
      <w:r w:rsidR="0003077E">
        <w:rPr>
          <w:sz w:val="28"/>
          <w:szCs w:val="28"/>
        </w:rPr>
        <w:t>Об</w:t>
      </w:r>
      <w:r w:rsidR="00980E3C" w:rsidRPr="00980E3C">
        <w:rPr>
          <w:sz w:val="28"/>
          <w:szCs w:val="28"/>
        </w:rPr>
        <w:t xml:space="preserve"> итога</w:t>
      </w:r>
      <w:r w:rsidR="0003077E">
        <w:rPr>
          <w:sz w:val="28"/>
          <w:szCs w:val="28"/>
        </w:rPr>
        <w:t>х</w:t>
      </w:r>
      <w:r w:rsidR="00980E3C" w:rsidRPr="00980E3C">
        <w:rPr>
          <w:sz w:val="28"/>
          <w:szCs w:val="28"/>
        </w:rPr>
        <w:t xml:space="preserve"> работы за год</w:t>
      </w:r>
      <w:r w:rsidR="0003077E">
        <w:rPr>
          <w:sz w:val="28"/>
          <w:szCs w:val="28"/>
        </w:rPr>
        <w:t xml:space="preserve"> докладывать</w:t>
      </w:r>
      <w:r w:rsidR="0003077E" w:rsidRPr="00980E3C">
        <w:rPr>
          <w:sz w:val="28"/>
          <w:szCs w:val="28"/>
        </w:rPr>
        <w:t xml:space="preserve"> в </w:t>
      </w:r>
      <w:r w:rsidR="0003077E" w:rsidRPr="001D761D">
        <w:rPr>
          <w:sz w:val="28"/>
          <w:szCs w:val="28"/>
        </w:rPr>
        <w:t>управление по надзору</w:t>
      </w:r>
      <w:r w:rsidR="009C6955">
        <w:rPr>
          <w:sz w:val="28"/>
          <w:szCs w:val="28"/>
        </w:rPr>
        <w:t xml:space="preserve">                     </w:t>
      </w:r>
      <w:r w:rsidR="0003077E" w:rsidRPr="001D761D">
        <w:rPr>
          <w:sz w:val="28"/>
          <w:szCs w:val="28"/>
        </w:rPr>
        <w:t xml:space="preserve"> за исполнением законов на транспорте и в таможенной сфере</w:t>
      </w:r>
      <w:r w:rsidR="0003077E" w:rsidRPr="00980E3C">
        <w:rPr>
          <w:sz w:val="28"/>
          <w:szCs w:val="28"/>
        </w:rPr>
        <w:t xml:space="preserve"> Генеральн</w:t>
      </w:r>
      <w:r w:rsidR="0003077E">
        <w:rPr>
          <w:sz w:val="28"/>
          <w:szCs w:val="28"/>
        </w:rPr>
        <w:t>ой</w:t>
      </w:r>
      <w:r w:rsidR="0003077E" w:rsidRPr="00980E3C">
        <w:rPr>
          <w:sz w:val="28"/>
          <w:szCs w:val="28"/>
        </w:rPr>
        <w:t xml:space="preserve"> прокуратур</w:t>
      </w:r>
      <w:r w:rsidR="0003077E">
        <w:rPr>
          <w:sz w:val="28"/>
          <w:szCs w:val="28"/>
        </w:rPr>
        <w:t>ы</w:t>
      </w:r>
      <w:r w:rsidR="0003077E" w:rsidRPr="00980E3C">
        <w:rPr>
          <w:sz w:val="28"/>
          <w:szCs w:val="28"/>
        </w:rPr>
        <w:t xml:space="preserve"> Российской Федерации</w:t>
      </w:r>
      <w:r w:rsidR="00980E3C" w:rsidRPr="00980E3C">
        <w:rPr>
          <w:sz w:val="28"/>
          <w:szCs w:val="28"/>
        </w:rPr>
        <w:t xml:space="preserve">. </w:t>
      </w:r>
      <w:r w:rsidR="001D761D" w:rsidRPr="001D761D">
        <w:rPr>
          <w:sz w:val="28"/>
          <w:szCs w:val="28"/>
        </w:rPr>
        <w:t xml:space="preserve">При </w:t>
      </w:r>
      <w:r w:rsidR="009C6955">
        <w:rPr>
          <w:sz w:val="28"/>
          <w:szCs w:val="28"/>
        </w:rPr>
        <w:t>необходимости</w:t>
      </w:r>
      <w:r w:rsidR="001D761D" w:rsidRPr="001D761D">
        <w:rPr>
          <w:sz w:val="28"/>
          <w:szCs w:val="28"/>
        </w:rPr>
        <w:t xml:space="preserve"> принятия мер</w:t>
      </w:r>
      <w:r w:rsidR="0003077E">
        <w:rPr>
          <w:sz w:val="28"/>
          <w:szCs w:val="28"/>
        </w:rPr>
        <w:t xml:space="preserve"> </w:t>
      </w:r>
      <w:r w:rsidR="001D761D" w:rsidRPr="001D761D">
        <w:rPr>
          <w:sz w:val="28"/>
          <w:szCs w:val="28"/>
        </w:rPr>
        <w:t xml:space="preserve">реагирования </w:t>
      </w:r>
      <w:r w:rsidR="0003077E">
        <w:rPr>
          <w:sz w:val="28"/>
          <w:szCs w:val="28"/>
        </w:rPr>
        <w:t xml:space="preserve">на федеральном уровне </w:t>
      </w:r>
      <w:r w:rsidR="001D761D" w:rsidRPr="001D761D">
        <w:rPr>
          <w:sz w:val="28"/>
          <w:szCs w:val="28"/>
        </w:rPr>
        <w:t xml:space="preserve">информировать </w:t>
      </w:r>
      <w:r w:rsidR="0003077E">
        <w:rPr>
          <w:sz w:val="28"/>
          <w:szCs w:val="28"/>
        </w:rPr>
        <w:t xml:space="preserve">данное управление </w:t>
      </w:r>
      <w:r w:rsidR="001D761D" w:rsidRPr="001D761D">
        <w:rPr>
          <w:sz w:val="28"/>
          <w:szCs w:val="28"/>
        </w:rPr>
        <w:t>с приложением материалов и проектов актов прокурорского реагирования.</w:t>
      </w:r>
    </w:p>
    <w:p w:rsidR="00980E3C" w:rsidRDefault="00893794" w:rsidP="00B409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0E3C" w:rsidRPr="00980E3C">
        <w:rPr>
          <w:sz w:val="28"/>
          <w:szCs w:val="28"/>
        </w:rPr>
        <w:t xml:space="preserve">. Управлению по надзору за исполнением законов на транспорте и </w:t>
      </w:r>
      <w:r w:rsidR="000614AF">
        <w:rPr>
          <w:sz w:val="28"/>
          <w:szCs w:val="28"/>
        </w:rPr>
        <w:t xml:space="preserve">                      </w:t>
      </w:r>
      <w:r w:rsidR="00980E3C" w:rsidRPr="00980E3C">
        <w:rPr>
          <w:sz w:val="28"/>
          <w:szCs w:val="28"/>
        </w:rPr>
        <w:t>в таможенной сфере Генеральной прокуратуры Российской Федерации:</w:t>
      </w:r>
    </w:p>
    <w:p w:rsidR="002A2774" w:rsidRPr="002A2774" w:rsidRDefault="002A2774" w:rsidP="002A27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2A2774">
        <w:rPr>
          <w:sz w:val="28"/>
          <w:szCs w:val="28"/>
        </w:rPr>
        <w:t>Проверять соблюдение требований законодательства, а также</w:t>
      </w:r>
      <w:r w:rsidR="00782469">
        <w:rPr>
          <w:sz w:val="28"/>
          <w:szCs w:val="28"/>
        </w:rPr>
        <w:t xml:space="preserve">    </w:t>
      </w:r>
      <w:r w:rsidRPr="002A2774">
        <w:rPr>
          <w:sz w:val="28"/>
          <w:szCs w:val="28"/>
        </w:rPr>
        <w:t xml:space="preserve"> полноту реализации предоставленных полномочий в указанной сфере в Министерстве транспорта Российской Федерации, Федеральном агентстве </w:t>
      </w:r>
      <w:r>
        <w:rPr>
          <w:sz w:val="28"/>
          <w:szCs w:val="28"/>
        </w:rPr>
        <w:t>воздушного</w:t>
      </w:r>
      <w:r w:rsidRPr="002A2774">
        <w:rPr>
          <w:sz w:val="28"/>
          <w:szCs w:val="28"/>
        </w:rPr>
        <w:t xml:space="preserve"> транспорта, Федеральной службе по надзору в сфере транспорта.</w:t>
      </w:r>
    </w:p>
    <w:p w:rsidR="00980E3C" w:rsidRPr="00980E3C" w:rsidRDefault="00893794" w:rsidP="00B409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0E3C" w:rsidRPr="00980E3C">
        <w:rPr>
          <w:sz w:val="28"/>
          <w:szCs w:val="28"/>
        </w:rPr>
        <w:t>.</w:t>
      </w:r>
      <w:r w:rsidR="002A2774">
        <w:rPr>
          <w:sz w:val="28"/>
          <w:szCs w:val="28"/>
        </w:rPr>
        <w:t>2</w:t>
      </w:r>
      <w:r w:rsidR="00980E3C" w:rsidRPr="00980E3C">
        <w:rPr>
          <w:sz w:val="28"/>
          <w:szCs w:val="28"/>
        </w:rPr>
        <w:t xml:space="preserve">. Обобщать поступающие сведения из транспортных прокуратур, органов власти и организаций, при необходимости подготавливать соответствующие информационные письма и вносить в установленном </w:t>
      </w:r>
      <w:r w:rsidR="000614AF">
        <w:rPr>
          <w:sz w:val="28"/>
          <w:szCs w:val="28"/>
        </w:rPr>
        <w:t xml:space="preserve">             </w:t>
      </w:r>
      <w:r w:rsidR="00980E3C" w:rsidRPr="00980E3C">
        <w:rPr>
          <w:sz w:val="28"/>
          <w:szCs w:val="28"/>
        </w:rPr>
        <w:t>порядке предложения по совершенствованию федерального законодательства</w:t>
      </w:r>
      <w:r w:rsidR="00FD7DE4">
        <w:rPr>
          <w:sz w:val="28"/>
          <w:szCs w:val="28"/>
        </w:rPr>
        <w:t xml:space="preserve">                 </w:t>
      </w:r>
      <w:r w:rsidR="00980E3C" w:rsidRPr="00980E3C">
        <w:rPr>
          <w:sz w:val="28"/>
          <w:szCs w:val="28"/>
        </w:rPr>
        <w:t xml:space="preserve"> и прокурорской деятельности на этом направлении надзора. </w:t>
      </w:r>
    </w:p>
    <w:p w:rsidR="00980E3C" w:rsidRDefault="00893794" w:rsidP="00B409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0E3C" w:rsidRPr="00980E3C">
        <w:rPr>
          <w:sz w:val="28"/>
          <w:szCs w:val="28"/>
        </w:rPr>
        <w:t>.</w:t>
      </w:r>
      <w:r w:rsidR="00E87C27">
        <w:rPr>
          <w:sz w:val="28"/>
          <w:szCs w:val="28"/>
        </w:rPr>
        <w:t>3</w:t>
      </w:r>
      <w:r w:rsidR="00980E3C" w:rsidRPr="00980E3C">
        <w:rPr>
          <w:sz w:val="28"/>
          <w:szCs w:val="28"/>
        </w:rPr>
        <w:t xml:space="preserve">. Обеспечивать проверку законности </w:t>
      </w:r>
      <w:r w:rsidR="00980E3C" w:rsidRPr="00E87C27">
        <w:rPr>
          <w:sz w:val="28"/>
          <w:szCs w:val="28"/>
        </w:rPr>
        <w:t>процессуальных решений, принятых по уголовным делам о преступлениях, обозначенн</w:t>
      </w:r>
      <w:r w:rsidR="00980E3C" w:rsidRPr="00CD7343">
        <w:rPr>
          <w:sz w:val="28"/>
          <w:szCs w:val="28"/>
        </w:rPr>
        <w:t>ы</w:t>
      </w:r>
      <w:r w:rsidR="00956C8F" w:rsidRPr="00CD7343">
        <w:rPr>
          <w:sz w:val="28"/>
          <w:szCs w:val="28"/>
        </w:rPr>
        <w:t>х</w:t>
      </w:r>
      <w:r w:rsidR="00980E3C" w:rsidRPr="00E87C27">
        <w:rPr>
          <w:sz w:val="28"/>
          <w:szCs w:val="28"/>
        </w:rPr>
        <w:t xml:space="preserve"> в пункте </w:t>
      </w:r>
      <w:r w:rsidRPr="00E87C27">
        <w:rPr>
          <w:sz w:val="28"/>
          <w:szCs w:val="28"/>
        </w:rPr>
        <w:t>2</w:t>
      </w:r>
      <w:r w:rsidR="00980E3C" w:rsidRPr="00E87C27">
        <w:rPr>
          <w:sz w:val="28"/>
          <w:szCs w:val="28"/>
        </w:rPr>
        <w:t>.</w:t>
      </w:r>
      <w:r w:rsidR="00E87C27" w:rsidRPr="00E87C27">
        <w:rPr>
          <w:sz w:val="28"/>
          <w:szCs w:val="28"/>
        </w:rPr>
        <w:t>4</w:t>
      </w:r>
      <w:r w:rsidR="00782469" w:rsidRPr="00E87C27">
        <w:rPr>
          <w:sz w:val="28"/>
          <w:szCs w:val="28"/>
        </w:rPr>
        <w:t xml:space="preserve"> настоящего указания</w:t>
      </w:r>
      <w:r w:rsidR="00980E3C" w:rsidRPr="00E87C27">
        <w:rPr>
          <w:sz w:val="28"/>
          <w:szCs w:val="28"/>
        </w:rPr>
        <w:t>, полноты и всесторонности расследования</w:t>
      </w:r>
      <w:r w:rsidR="00980E3C" w:rsidRPr="00980E3C">
        <w:rPr>
          <w:sz w:val="28"/>
          <w:szCs w:val="28"/>
        </w:rPr>
        <w:t xml:space="preserve"> по ним.</w:t>
      </w:r>
      <w:r w:rsidR="00782469">
        <w:rPr>
          <w:sz w:val="28"/>
          <w:szCs w:val="28"/>
        </w:rPr>
        <w:t xml:space="preserve"> </w:t>
      </w:r>
      <w:r w:rsidR="00980E3C" w:rsidRPr="00980E3C">
        <w:rPr>
          <w:sz w:val="28"/>
          <w:szCs w:val="28"/>
        </w:rPr>
        <w:t xml:space="preserve">При выявлении фактов нарушений уголовно-процессуального законодательства, </w:t>
      </w:r>
      <w:r w:rsidR="00782469">
        <w:rPr>
          <w:sz w:val="28"/>
          <w:szCs w:val="28"/>
        </w:rPr>
        <w:t xml:space="preserve">                    </w:t>
      </w:r>
      <w:r w:rsidR="00980E3C" w:rsidRPr="00980E3C">
        <w:rPr>
          <w:sz w:val="28"/>
          <w:szCs w:val="28"/>
        </w:rPr>
        <w:t>в том числе разумных сроков уголовного судопроизводства, рассматривать вопрос об ответственности виновных в этом работников транспортных прокуратур, не обеспечивших надлежащий надзор</w:t>
      </w:r>
      <w:r w:rsidR="00782469">
        <w:rPr>
          <w:sz w:val="28"/>
          <w:szCs w:val="28"/>
        </w:rPr>
        <w:t xml:space="preserve"> за расследованием. </w:t>
      </w:r>
    </w:p>
    <w:p w:rsidR="00893794" w:rsidRPr="00893794" w:rsidRDefault="00893794" w:rsidP="00B409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3077E">
        <w:rPr>
          <w:sz w:val="28"/>
          <w:szCs w:val="28"/>
        </w:rPr>
        <w:t xml:space="preserve">. Настоящее указание </w:t>
      </w:r>
      <w:r w:rsidRPr="00893794">
        <w:rPr>
          <w:sz w:val="28"/>
          <w:szCs w:val="28"/>
        </w:rPr>
        <w:t xml:space="preserve">опубликовать в журнале «Законность» и разместить на официальном сайте Генеральной прокуратуры Российской Федерации в </w:t>
      </w:r>
      <w:r w:rsidRPr="00893794">
        <w:rPr>
          <w:sz w:val="28"/>
          <w:szCs w:val="28"/>
        </w:rPr>
        <w:lastRenderedPageBreak/>
        <w:t>информационно-телекоммуникационной сети «Интернет».</w:t>
      </w:r>
    </w:p>
    <w:p w:rsidR="00956C8F" w:rsidRDefault="00893794" w:rsidP="00B4092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0E3C" w:rsidRPr="00980E3C">
        <w:rPr>
          <w:bCs/>
          <w:sz w:val="28"/>
          <w:szCs w:val="28"/>
        </w:rPr>
        <w:t xml:space="preserve">. Контроль за исполнением указания возложить на заместителя Генерального прокурора Российской Федерации </w:t>
      </w:r>
      <w:r w:rsidR="00956C8F" w:rsidRPr="00CD7343">
        <w:rPr>
          <w:bCs/>
          <w:sz w:val="28"/>
          <w:szCs w:val="28"/>
        </w:rPr>
        <w:t xml:space="preserve">курирующего вопросы </w:t>
      </w:r>
      <w:r w:rsidR="000A6480">
        <w:rPr>
          <w:bCs/>
          <w:sz w:val="28"/>
          <w:szCs w:val="28"/>
        </w:rPr>
        <w:t xml:space="preserve">             </w:t>
      </w:r>
      <w:r w:rsidR="00956C8F" w:rsidRPr="00CD7343">
        <w:rPr>
          <w:bCs/>
          <w:sz w:val="28"/>
          <w:szCs w:val="28"/>
        </w:rPr>
        <w:t>надзора исполнения законов на транспорте и в таможенной сфере.</w:t>
      </w:r>
    </w:p>
    <w:p w:rsidR="00D44CF2" w:rsidRDefault="00D44CF2" w:rsidP="00B4092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Указание направить заместителям Генерального прокурора Российской Федерации,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транспортным прокурорам (на правах прокуроров субъектов Российской Федерации), которым довести его содержание до сведения подчиненных работников.</w:t>
      </w:r>
    </w:p>
    <w:p w:rsidR="00C14CF5" w:rsidRPr="00F84656" w:rsidRDefault="00C14CF5" w:rsidP="00D450F9">
      <w:pPr>
        <w:ind w:firstLine="496"/>
        <w:jc w:val="both"/>
        <w:rPr>
          <w:sz w:val="24"/>
          <w:szCs w:val="28"/>
          <w:highlight w:val="yellow"/>
        </w:rPr>
      </w:pPr>
    </w:p>
    <w:p w:rsidR="00F84656" w:rsidRPr="00F84656" w:rsidRDefault="00F84656" w:rsidP="00D450F9">
      <w:pPr>
        <w:ind w:firstLine="496"/>
        <w:jc w:val="both"/>
        <w:rPr>
          <w:sz w:val="24"/>
          <w:szCs w:val="28"/>
          <w:highlight w:val="yellow"/>
        </w:rPr>
      </w:pPr>
    </w:p>
    <w:p w:rsidR="000F21C7" w:rsidRDefault="000F21C7" w:rsidP="000F21C7">
      <w:pPr>
        <w:spacing w:line="2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прокурор</w:t>
      </w:r>
    </w:p>
    <w:p w:rsidR="000F21C7" w:rsidRDefault="000F21C7" w:rsidP="000F21C7">
      <w:pPr>
        <w:spacing w:line="2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0F21C7" w:rsidRDefault="000F21C7" w:rsidP="000F21C7">
      <w:pPr>
        <w:spacing w:line="220" w:lineRule="exact"/>
        <w:jc w:val="both"/>
        <w:rPr>
          <w:sz w:val="28"/>
          <w:szCs w:val="28"/>
        </w:rPr>
      </w:pPr>
    </w:p>
    <w:p w:rsidR="000F21C7" w:rsidRDefault="000F21C7" w:rsidP="000F21C7">
      <w:pPr>
        <w:spacing w:line="2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действительный государственный</w:t>
      </w:r>
    </w:p>
    <w:p w:rsidR="000F21C7" w:rsidRDefault="000F21C7" w:rsidP="000F21C7">
      <w:pPr>
        <w:spacing w:line="2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                                                            </w:t>
      </w:r>
      <w:r w:rsidR="002C7B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2C7BF9">
        <w:rPr>
          <w:sz w:val="28"/>
          <w:szCs w:val="28"/>
        </w:rPr>
        <w:t>И.В. Краснов</w:t>
      </w:r>
    </w:p>
    <w:sectPr w:rsidR="000F21C7" w:rsidSect="00202DEF">
      <w:headerReference w:type="even" r:id="rId7"/>
      <w:headerReference w:type="default" r:id="rId8"/>
      <w:pgSz w:w="11907" w:h="16840" w:code="9"/>
      <w:pgMar w:top="1134" w:right="709" w:bottom="851" w:left="1469" w:header="567" w:footer="720" w:gutter="0"/>
      <w:cols w:space="708"/>
      <w:noEndnote/>
      <w:titlePg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2AA" w:rsidRDefault="00F872AA">
      <w:r>
        <w:separator/>
      </w:r>
    </w:p>
  </w:endnote>
  <w:endnote w:type="continuationSeparator" w:id="0">
    <w:p w:rsidR="00F872AA" w:rsidRDefault="00F8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2AA" w:rsidRDefault="00F872AA">
      <w:r>
        <w:separator/>
      </w:r>
    </w:p>
  </w:footnote>
  <w:footnote w:type="continuationSeparator" w:id="0">
    <w:p w:rsidR="00F872AA" w:rsidRDefault="00F8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455" w:rsidRDefault="00F03455" w:rsidP="003124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3455" w:rsidRDefault="00F034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455" w:rsidRPr="001F2108" w:rsidRDefault="001F2108" w:rsidP="001F2108">
    <w:pPr>
      <w:pStyle w:val="a3"/>
      <w:jc w:val="center"/>
      <w:rPr>
        <w:sz w:val="24"/>
        <w:szCs w:val="24"/>
      </w:rPr>
    </w:pPr>
    <w:r w:rsidRPr="001F2108">
      <w:rPr>
        <w:sz w:val="24"/>
        <w:szCs w:val="24"/>
      </w:rPr>
      <w:fldChar w:fldCharType="begin"/>
    </w:r>
    <w:r w:rsidRPr="001F2108">
      <w:rPr>
        <w:sz w:val="24"/>
        <w:szCs w:val="24"/>
      </w:rPr>
      <w:instrText>PAGE   \* MERGEFORMAT</w:instrText>
    </w:r>
    <w:r w:rsidRPr="001F2108">
      <w:rPr>
        <w:sz w:val="24"/>
        <w:szCs w:val="24"/>
      </w:rPr>
      <w:fldChar w:fldCharType="separate"/>
    </w:r>
    <w:r w:rsidR="00CC0468" w:rsidRPr="00CC0468">
      <w:rPr>
        <w:noProof/>
        <w:sz w:val="24"/>
        <w:szCs w:val="24"/>
        <w:lang w:val="ru-RU"/>
      </w:rPr>
      <w:t>8</w:t>
    </w:r>
    <w:r w:rsidRPr="001F2108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C7"/>
    <w:rsid w:val="000015B1"/>
    <w:rsid w:val="000049CE"/>
    <w:rsid w:val="00005C0D"/>
    <w:rsid w:val="000069B3"/>
    <w:rsid w:val="00007D53"/>
    <w:rsid w:val="00011224"/>
    <w:rsid w:val="000115C8"/>
    <w:rsid w:val="00016E2C"/>
    <w:rsid w:val="000202DA"/>
    <w:rsid w:val="000221CF"/>
    <w:rsid w:val="0002517B"/>
    <w:rsid w:val="0002611A"/>
    <w:rsid w:val="00026425"/>
    <w:rsid w:val="0002645F"/>
    <w:rsid w:val="00026C50"/>
    <w:rsid w:val="0003077E"/>
    <w:rsid w:val="00030EC4"/>
    <w:rsid w:val="00031753"/>
    <w:rsid w:val="00032464"/>
    <w:rsid w:val="00032C04"/>
    <w:rsid w:val="00034DB2"/>
    <w:rsid w:val="000412B5"/>
    <w:rsid w:val="000417C9"/>
    <w:rsid w:val="0004185B"/>
    <w:rsid w:val="0004488E"/>
    <w:rsid w:val="00046199"/>
    <w:rsid w:val="00047273"/>
    <w:rsid w:val="000475CE"/>
    <w:rsid w:val="000476DF"/>
    <w:rsid w:val="000552F3"/>
    <w:rsid w:val="00055394"/>
    <w:rsid w:val="00055E70"/>
    <w:rsid w:val="00057639"/>
    <w:rsid w:val="00057D9E"/>
    <w:rsid w:val="000607FE"/>
    <w:rsid w:val="00061078"/>
    <w:rsid w:val="0006134E"/>
    <w:rsid w:val="00061471"/>
    <w:rsid w:val="000614AF"/>
    <w:rsid w:val="00061678"/>
    <w:rsid w:val="0006602B"/>
    <w:rsid w:val="000662A8"/>
    <w:rsid w:val="00070AFE"/>
    <w:rsid w:val="00073058"/>
    <w:rsid w:val="00074A69"/>
    <w:rsid w:val="00076DEE"/>
    <w:rsid w:val="000771CB"/>
    <w:rsid w:val="00077D90"/>
    <w:rsid w:val="00087215"/>
    <w:rsid w:val="000872D5"/>
    <w:rsid w:val="000907AE"/>
    <w:rsid w:val="00090A74"/>
    <w:rsid w:val="00090B4F"/>
    <w:rsid w:val="000937A4"/>
    <w:rsid w:val="000956E3"/>
    <w:rsid w:val="00095FD3"/>
    <w:rsid w:val="0009702F"/>
    <w:rsid w:val="000972C3"/>
    <w:rsid w:val="000A066A"/>
    <w:rsid w:val="000A0910"/>
    <w:rsid w:val="000A1365"/>
    <w:rsid w:val="000A3019"/>
    <w:rsid w:val="000A331C"/>
    <w:rsid w:val="000A6480"/>
    <w:rsid w:val="000A7B07"/>
    <w:rsid w:val="000B2BD1"/>
    <w:rsid w:val="000B463A"/>
    <w:rsid w:val="000C020A"/>
    <w:rsid w:val="000C37B3"/>
    <w:rsid w:val="000C4D0E"/>
    <w:rsid w:val="000C53A0"/>
    <w:rsid w:val="000C747B"/>
    <w:rsid w:val="000D1AB4"/>
    <w:rsid w:val="000D20FC"/>
    <w:rsid w:val="000D3118"/>
    <w:rsid w:val="000D4076"/>
    <w:rsid w:val="000D4A87"/>
    <w:rsid w:val="000D5720"/>
    <w:rsid w:val="000D616E"/>
    <w:rsid w:val="000D724C"/>
    <w:rsid w:val="000E1F7E"/>
    <w:rsid w:val="000E3198"/>
    <w:rsid w:val="000E4326"/>
    <w:rsid w:val="000E7BB9"/>
    <w:rsid w:val="000E7E66"/>
    <w:rsid w:val="000F21C7"/>
    <w:rsid w:val="000F294F"/>
    <w:rsid w:val="000F2D02"/>
    <w:rsid w:val="000F39CC"/>
    <w:rsid w:val="000F3C6B"/>
    <w:rsid w:val="000F4247"/>
    <w:rsid w:val="000F71C5"/>
    <w:rsid w:val="001006C8"/>
    <w:rsid w:val="00100AB3"/>
    <w:rsid w:val="00101453"/>
    <w:rsid w:val="00102031"/>
    <w:rsid w:val="00102B19"/>
    <w:rsid w:val="00104B8F"/>
    <w:rsid w:val="00107271"/>
    <w:rsid w:val="00107CE6"/>
    <w:rsid w:val="0011305C"/>
    <w:rsid w:val="00114B74"/>
    <w:rsid w:val="00116CA5"/>
    <w:rsid w:val="001170AD"/>
    <w:rsid w:val="00117376"/>
    <w:rsid w:val="001202F9"/>
    <w:rsid w:val="0012135E"/>
    <w:rsid w:val="001219C7"/>
    <w:rsid w:val="00122BB4"/>
    <w:rsid w:val="001236ED"/>
    <w:rsid w:val="00124B26"/>
    <w:rsid w:val="001252FD"/>
    <w:rsid w:val="00126CBF"/>
    <w:rsid w:val="001271E7"/>
    <w:rsid w:val="0013186E"/>
    <w:rsid w:val="001329D5"/>
    <w:rsid w:val="001338A8"/>
    <w:rsid w:val="00133A42"/>
    <w:rsid w:val="00134552"/>
    <w:rsid w:val="00134897"/>
    <w:rsid w:val="00140A64"/>
    <w:rsid w:val="00141B97"/>
    <w:rsid w:val="001420B1"/>
    <w:rsid w:val="00142D7C"/>
    <w:rsid w:val="00144F72"/>
    <w:rsid w:val="00145098"/>
    <w:rsid w:val="00146E23"/>
    <w:rsid w:val="00150CC4"/>
    <w:rsid w:val="00150EBE"/>
    <w:rsid w:val="00151BD8"/>
    <w:rsid w:val="0015445C"/>
    <w:rsid w:val="00155139"/>
    <w:rsid w:val="00156CBC"/>
    <w:rsid w:val="0016028C"/>
    <w:rsid w:val="001618A5"/>
    <w:rsid w:val="001626AB"/>
    <w:rsid w:val="001643D0"/>
    <w:rsid w:val="0016487B"/>
    <w:rsid w:val="0016792B"/>
    <w:rsid w:val="001743C4"/>
    <w:rsid w:val="00176E1E"/>
    <w:rsid w:val="00176FE2"/>
    <w:rsid w:val="00184C56"/>
    <w:rsid w:val="001945C2"/>
    <w:rsid w:val="001951B6"/>
    <w:rsid w:val="00196023"/>
    <w:rsid w:val="00197B09"/>
    <w:rsid w:val="001A1BD6"/>
    <w:rsid w:val="001A20BD"/>
    <w:rsid w:val="001A2CDA"/>
    <w:rsid w:val="001A6FC8"/>
    <w:rsid w:val="001B3A02"/>
    <w:rsid w:val="001B4606"/>
    <w:rsid w:val="001B5FEB"/>
    <w:rsid w:val="001B78AF"/>
    <w:rsid w:val="001C0E49"/>
    <w:rsid w:val="001C1929"/>
    <w:rsid w:val="001C1B0D"/>
    <w:rsid w:val="001D0A88"/>
    <w:rsid w:val="001D1CA8"/>
    <w:rsid w:val="001D297C"/>
    <w:rsid w:val="001D2D23"/>
    <w:rsid w:val="001D3867"/>
    <w:rsid w:val="001D761D"/>
    <w:rsid w:val="001E4697"/>
    <w:rsid w:val="001E4809"/>
    <w:rsid w:val="001E4D0D"/>
    <w:rsid w:val="001E56D0"/>
    <w:rsid w:val="001E5D5D"/>
    <w:rsid w:val="001F0FD4"/>
    <w:rsid w:val="001F1082"/>
    <w:rsid w:val="001F2108"/>
    <w:rsid w:val="001F33D6"/>
    <w:rsid w:val="001F4CFE"/>
    <w:rsid w:val="001F7453"/>
    <w:rsid w:val="00201053"/>
    <w:rsid w:val="002027D1"/>
    <w:rsid w:val="00202DEF"/>
    <w:rsid w:val="00203E50"/>
    <w:rsid w:val="002042AA"/>
    <w:rsid w:val="00204EFC"/>
    <w:rsid w:val="00210DE3"/>
    <w:rsid w:val="00211C4F"/>
    <w:rsid w:val="00215AE0"/>
    <w:rsid w:val="00217540"/>
    <w:rsid w:val="00220E5C"/>
    <w:rsid w:val="00222B10"/>
    <w:rsid w:val="00223F32"/>
    <w:rsid w:val="002247FD"/>
    <w:rsid w:val="00225F49"/>
    <w:rsid w:val="00232E18"/>
    <w:rsid w:val="00235B44"/>
    <w:rsid w:val="0023671A"/>
    <w:rsid w:val="00237E7F"/>
    <w:rsid w:val="00240F06"/>
    <w:rsid w:val="002419C8"/>
    <w:rsid w:val="00244D86"/>
    <w:rsid w:val="00246186"/>
    <w:rsid w:val="00246909"/>
    <w:rsid w:val="00246E02"/>
    <w:rsid w:val="00250EC5"/>
    <w:rsid w:val="00251FCC"/>
    <w:rsid w:val="00252EC0"/>
    <w:rsid w:val="00252EEE"/>
    <w:rsid w:val="00256AB7"/>
    <w:rsid w:val="00257A79"/>
    <w:rsid w:val="00261FDE"/>
    <w:rsid w:val="0026565E"/>
    <w:rsid w:val="0027014E"/>
    <w:rsid w:val="0027245D"/>
    <w:rsid w:val="00273CBB"/>
    <w:rsid w:val="00281350"/>
    <w:rsid w:val="00284698"/>
    <w:rsid w:val="00285A9C"/>
    <w:rsid w:val="00285B38"/>
    <w:rsid w:val="00287DE4"/>
    <w:rsid w:val="0029564D"/>
    <w:rsid w:val="002A09D8"/>
    <w:rsid w:val="002A0F04"/>
    <w:rsid w:val="002A16A4"/>
    <w:rsid w:val="002A2774"/>
    <w:rsid w:val="002A3EB0"/>
    <w:rsid w:val="002A3F0C"/>
    <w:rsid w:val="002A6C61"/>
    <w:rsid w:val="002A6FE6"/>
    <w:rsid w:val="002B1EAC"/>
    <w:rsid w:val="002B252C"/>
    <w:rsid w:val="002B3D16"/>
    <w:rsid w:val="002B4008"/>
    <w:rsid w:val="002B4D93"/>
    <w:rsid w:val="002C07C8"/>
    <w:rsid w:val="002C2A5B"/>
    <w:rsid w:val="002C3738"/>
    <w:rsid w:val="002C3E40"/>
    <w:rsid w:val="002C45C8"/>
    <w:rsid w:val="002C47A4"/>
    <w:rsid w:val="002C4BAC"/>
    <w:rsid w:val="002C4F59"/>
    <w:rsid w:val="002C6098"/>
    <w:rsid w:val="002C6FF5"/>
    <w:rsid w:val="002C7BF9"/>
    <w:rsid w:val="002D3AE0"/>
    <w:rsid w:val="002D3FE1"/>
    <w:rsid w:val="002D4F57"/>
    <w:rsid w:val="002E0FAF"/>
    <w:rsid w:val="002E1500"/>
    <w:rsid w:val="002E2980"/>
    <w:rsid w:val="002E3E3D"/>
    <w:rsid w:val="002E5AD8"/>
    <w:rsid w:val="002E66D2"/>
    <w:rsid w:val="002E6A77"/>
    <w:rsid w:val="002F0306"/>
    <w:rsid w:val="002F04B1"/>
    <w:rsid w:val="002F35F5"/>
    <w:rsid w:val="002F3670"/>
    <w:rsid w:val="002F3A94"/>
    <w:rsid w:val="002F42F2"/>
    <w:rsid w:val="002F51BD"/>
    <w:rsid w:val="002F58A8"/>
    <w:rsid w:val="002F72C7"/>
    <w:rsid w:val="002F7711"/>
    <w:rsid w:val="002F7A35"/>
    <w:rsid w:val="003008C3"/>
    <w:rsid w:val="00303A81"/>
    <w:rsid w:val="003048E9"/>
    <w:rsid w:val="00305B1B"/>
    <w:rsid w:val="0031102C"/>
    <w:rsid w:val="0031232C"/>
    <w:rsid w:val="00312409"/>
    <w:rsid w:val="00313749"/>
    <w:rsid w:val="00316603"/>
    <w:rsid w:val="003170D4"/>
    <w:rsid w:val="003176AB"/>
    <w:rsid w:val="003228D1"/>
    <w:rsid w:val="0032335C"/>
    <w:rsid w:val="00324177"/>
    <w:rsid w:val="00324231"/>
    <w:rsid w:val="00326142"/>
    <w:rsid w:val="003309EC"/>
    <w:rsid w:val="0033478E"/>
    <w:rsid w:val="003356DB"/>
    <w:rsid w:val="00344E5B"/>
    <w:rsid w:val="00345390"/>
    <w:rsid w:val="003460BF"/>
    <w:rsid w:val="00347670"/>
    <w:rsid w:val="00350FCD"/>
    <w:rsid w:val="003512F0"/>
    <w:rsid w:val="003524B0"/>
    <w:rsid w:val="003526B1"/>
    <w:rsid w:val="003532E4"/>
    <w:rsid w:val="00356B75"/>
    <w:rsid w:val="00361D1B"/>
    <w:rsid w:val="00361F6E"/>
    <w:rsid w:val="003639B5"/>
    <w:rsid w:val="003662FB"/>
    <w:rsid w:val="00370DC3"/>
    <w:rsid w:val="003720DF"/>
    <w:rsid w:val="00372823"/>
    <w:rsid w:val="003732D9"/>
    <w:rsid w:val="00373349"/>
    <w:rsid w:val="00374954"/>
    <w:rsid w:val="00375722"/>
    <w:rsid w:val="00376D27"/>
    <w:rsid w:val="0038248C"/>
    <w:rsid w:val="0038393A"/>
    <w:rsid w:val="003847F5"/>
    <w:rsid w:val="00384C7E"/>
    <w:rsid w:val="00386DDD"/>
    <w:rsid w:val="00387417"/>
    <w:rsid w:val="00387B98"/>
    <w:rsid w:val="003918FD"/>
    <w:rsid w:val="00393004"/>
    <w:rsid w:val="003954B4"/>
    <w:rsid w:val="003A0173"/>
    <w:rsid w:val="003A362C"/>
    <w:rsid w:val="003A3A10"/>
    <w:rsid w:val="003A5AD8"/>
    <w:rsid w:val="003A7958"/>
    <w:rsid w:val="003B4D5C"/>
    <w:rsid w:val="003B4E4C"/>
    <w:rsid w:val="003C6012"/>
    <w:rsid w:val="003D0F9D"/>
    <w:rsid w:val="003D1173"/>
    <w:rsid w:val="003D7883"/>
    <w:rsid w:val="003E0708"/>
    <w:rsid w:val="003E0936"/>
    <w:rsid w:val="003E0E7D"/>
    <w:rsid w:val="003E1C3C"/>
    <w:rsid w:val="003E2A91"/>
    <w:rsid w:val="003E404A"/>
    <w:rsid w:val="003E558F"/>
    <w:rsid w:val="003E7CF5"/>
    <w:rsid w:val="003E7F0B"/>
    <w:rsid w:val="003F5390"/>
    <w:rsid w:val="003F6833"/>
    <w:rsid w:val="003F7F6E"/>
    <w:rsid w:val="00400539"/>
    <w:rsid w:val="004008BA"/>
    <w:rsid w:val="00405A57"/>
    <w:rsid w:val="0041036C"/>
    <w:rsid w:val="0041132C"/>
    <w:rsid w:val="00411A91"/>
    <w:rsid w:val="00412E86"/>
    <w:rsid w:val="0041339D"/>
    <w:rsid w:val="00424C75"/>
    <w:rsid w:val="00426798"/>
    <w:rsid w:val="00426C94"/>
    <w:rsid w:val="00430685"/>
    <w:rsid w:val="004309EE"/>
    <w:rsid w:val="00431DB4"/>
    <w:rsid w:val="00431E6B"/>
    <w:rsid w:val="00433E37"/>
    <w:rsid w:val="00440316"/>
    <w:rsid w:val="00440EC1"/>
    <w:rsid w:val="00445A45"/>
    <w:rsid w:val="0044672E"/>
    <w:rsid w:val="004536FC"/>
    <w:rsid w:val="00453C22"/>
    <w:rsid w:val="00455FBA"/>
    <w:rsid w:val="0045668C"/>
    <w:rsid w:val="004604F0"/>
    <w:rsid w:val="00462190"/>
    <w:rsid w:val="0046355A"/>
    <w:rsid w:val="00464FA7"/>
    <w:rsid w:val="00467A00"/>
    <w:rsid w:val="00470770"/>
    <w:rsid w:val="00470D2F"/>
    <w:rsid w:val="00472B95"/>
    <w:rsid w:val="004740AD"/>
    <w:rsid w:val="004740FD"/>
    <w:rsid w:val="004741B4"/>
    <w:rsid w:val="00477261"/>
    <w:rsid w:val="00480DF3"/>
    <w:rsid w:val="00481519"/>
    <w:rsid w:val="0048161B"/>
    <w:rsid w:val="00481B44"/>
    <w:rsid w:val="00483419"/>
    <w:rsid w:val="004858AD"/>
    <w:rsid w:val="00487241"/>
    <w:rsid w:val="00490905"/>
    <w:rsid w:val="0049225E"/>
    <w:rsid w:val="004930E7"/>
    <w:rsid w:val="0049403B"/>
    <w:rsid w:val="004A3970"/>
    <w:rsid w:val="004A3CA5"/>
    <w:rsid w:val="004A3E4D"/>
    <w:rsid w:val="004A3EC8"/>
    <w:rsid w:val="004A490B"/>
    <w:rsid w:val="004A4AE3"/>
    <w:rsid w:val="004A51B6"/>
    <w:rsid w:val="004B0605"/>
    <w:rsid w:val="004B071D"/>
    <w:rsid w:val="004B0766"/>
    <w:rsid w:val="004B2671"/>
    <w:rsid w:val="004B38ED"/>
    <w:rsid w:val="004B3AA7"/>
    <w:rsid w:val="004B5BEC"/>
    <w:rsid w:val="004B71AA"/>
    <w:rsid w:val="004B759C"/>
    <w:rsid w:val="004B77F2"/>
    <w:rsid w:val="004C339A"/>
    <w:rsid w:val="004C4B2C"/>
    <w:rsid w:val="004C5D96"/>
    <w:rsid w:val="004D52EE"/>
    <w:rsid w:val="004D682D"/>
    <w:rsid w:val="004E0C6C"/>
    <w:rsid w:val="004E2077"/>
    <w:rsid w:val="004E3FDD"/>
    <w:rsid w:val="004E4608"/>
    <w:rsid w:val="004E4B20"/>
    <w:rsid w:val="004E620D"/>
    <w:rsid w:val="004F21A2"/>
    <w:rsid w:val="004F3C84"/>
    <w:rsid w:val="004F5D32"/>
    <w:rsid w:val="004F5D6F"/>
    <w:rsid w:val="004F743A"/>
    <w:rsid w:val="00502764"/>
    <w:rsid w:val="00502973"/>
    <w:rsid w:val="00504E7B"/>
    <w:rsid w:val="005074FC"/>
    <w:rsid w:val="00510755"/>
    <w:rsid w:val="00511FD5"/>
    <w:rsid w:val="0051368D"/>
    <w:rsid w:val="00513F8D"/>
    <w:rsid w:val="00516377"/>
    <w:rsid w:val="00522839"/>
    <w:rsid w:val="00525D3B"/>
    <w:rsid w:val="005267DF"/>
    <w:rsid w:val="005272A4"/>
    <w:rsid w:val="005325B9"/>
    <w:rsid w:val="0053323F"/>
    <w:rsid w:val="00533DC7"/>
    <w:rsid w:val="00540896"/>
    <w:rsid w:val="00543DE1"/>
    <w:rsid w:val="00544E53"/>
    <w:rsid w:val="005469AD"/>
    <w:rsid w:val="00546A29"/>
    <w:rsid w:val="005508FA"/>
    <w:rsid w:val="005511C5"/>
    <w:rsid w:val="00554E9F"/>
    <w:rsid w:val="005551BA"/>
    <w:rsid w:val="0055565A"/>
    <w:rsid w:val="00556F8F"/>
    <w:rsid w:val="005579C4"/>
    <w:rsid w:val="00560835"/>
    <w:rsid w:val="0056154A"/>
    <w:rsid w:val="00563E26"/>
    <w:rsid w:val="00565AF8"/>
    <w:rsid w:val="00566D1C"/>
    <w:rsid w:val="00574837"/>
    <w:rsid w:val="00574AFD"/>
    <w:rsid w:val="0057672C"/>
    <w:rsid w:val="005805E7"/>
    <w:rsid w:val="0058279B"/>
    <w:rsid w:val="00584939"/>
    <w:rsid w:val="00584CA1"/>
    <w:rsid w:val="00585D6C"/>
    <w:rsid w:val="00586629"/>
    <w:rsid w:val="00594162"/>
    <w:rsid w:val="005A20C8"/>
    <w:rsid w:val="005A2D7E"/>
    <w:rsid w:val="005A4470"/>
    <w:rsid w:val="005A6058"/>
    <w:rsid w:val="005A7EA7"/>
    <w:rsid w:val="005A7EE8"/>
    <w:rsid w:val="005B18F9"/>
    <w:rsid w:val="005B5A55"/>
    <w:rsid w:val="005B62B1"/>
    <w:rsid w:val="005B77E2"/>
    <w:rsid w:val="005C0390"/>
    <w:rsid w:val="005C0732"/>
    <w:rsid w:val="005C0F73"/>
    <w:rsid w:val="005C19B1"/>
    <w:rsid w:val="005C2202"/>
    <w:rsid w:val="005C22F1"/>
    <w:rsid w:val="005C5C97"/>
    <w:rsid w:val="005C5CBC"/>
    <w:rsid w:val="005C647D"/>
    <w:rsid w:val="005C6B61"/>
    <w:rsid w:val="005D1BA4"/>
    <w:rsid w:val="005D1DC9"/>
    <w:rsid w:val="005D212E"/>
    <w:rsid w:val="005D7200"/>
    <w:rsid w:val="005E151D"/>
    <w:rsid w:val="005E279A"/>
    <w:rsid w:val="005E308D"/>
    <w:rsid w:val="005E401C"/>
    <w:rsid w:val="005E60B3"/>
    <w:rsid w:val="005E6861"/>
    <w:rsid w:val="005F200F"/>
    <w:rsid w:val="005F2DCA"/>
    <w:rsid w:val="005F6EAF"/>
    <w:rsid w:val="00600178"/>
    <w:rsid w:val="006015E2"/>
    <w:rsid w:val="00604AB3"/>
    <w:rsid w:val="00610351"/>
    <w:rsid w:val="006111FC"/>
    <w:rsid w:val="00616309"/>
    <w:rsid w:val="00616B64"/>
    <w:rsid w:val="0061711D"/>
    <w:rsid w:val="0062013F"/>
    <w:rsid w:val="006218F0"/>
    <w:rsid w:val="006223A6"/>
    <w:rsid w:val="00622A01"/>
    <w:rsid w:val="00623B6E"/>
    <w:rsid w:val="00624169"/>
    <w:rsid w:val="006269E8"/>
    <w:rsid w:val="00632711"/>
    <w:rsid w:val="00632A6B"/>
    <w:rsid w:val="00635FFD"/>
    <w:rsid w:val="00637BA9"/>
    <w:rsid w:val="00637DCF"/>
    <w:rsid w:val="00637E3F"/>
    <w:rsid w:val="00643F32"/>
    <w:rsid w:val="00644410"/>
    <w:rsid w:val="0065414D"/>
    <w:rsid w:val="0065507A"/>
    <w:rsid w:val="00655520"/>
    <w:rsid w:val="006570DF"/>
    <w:rsid w:val="006576EB"/>
    <w:rsid w:val="006579B7"/>
    <w:rsid w:val="00657A5E"/>
    <w:rsid w:val="00657FE3"/>
    <w:rsid w:val="00662102"/>
    <w:rsid w:val="00667471"/>
    <w:rsid w:val="00671697"/>
    <w:rsid w:val="006755D4"/>
    <w:rsid w:val="00677BE9"/>
    <w:rsid w:val="006801BD"/>
    <w:rsid w:val="0068190F"/>
    <w:rsid w:val="00685E32"/>
    <w:rsid w:val="00693C9F"/>
    <w:rsid w:val="00694039"/>
    <w:rsid w:val="00694E87"/>
    <w:rsid w:val="0069631E"/>
    <w:rsid w:val="00697D9C"/>
    <w:rsid w:val="00697F63"/>
    <w:rsid w:val="006A10E9"/>
    <w:rsid w:val="006A112A"/>
    <w:rsid w:val="006A2207"/>
    <w:rsid w:val="006A4162"/>
    <w:rsid w:val="006A43EE"/>
    <w:rsid w:val="006A561E"/>
    <w:rsid w:val="006A5DBE"/>
    <w:rsid w:val="006B0610"/>
    <w:rsid w:val="006B1184"/>
    <w:rsid w:val="006B1F27"/>
    <w:rsid w:val="006B21E6"/>
    <w:rsid w:val="006B2C58"/>
    <w:rsid w:val="006B3890"/>
    <w:rsid w:val="006B57D1"/>
    <w:rsid w:val="006C42FE"/>
    <w:rsid w:val="006C4FDF"/>
    <w:rsid w:val="006C501E"/>
    <w:rsid w:val="006C6234"/>
    <w:rsid w:val="006D1A36"/>
    <w:rsid w:val="006D1FDC"/>
    <w:rsid w:val="006D5160"/>
    <w:rsid w:val="006D7342"/>
    <w:rsid w:val="006D7DCC"/>
    <w:rsid w:val="006E2531"/>
    <w:rsid w:val="006E2705"/>
    <w:rsid w:val="006E2AD2"/>
    <w:rsid w:val="006E4110"/>
    <w:rsid w:val="006F280F"/>
    <w:rsid w:val="006F36D7"/>
    <w:rsid w:val="006F5F7B"/>
    <w:rsid w:val="006F72A3"/>
    <w:rsid w:val="006F7846"/>
    <w:rsid w:val="006F7B6A"/>
    <w:rsid w:val="007004F1"/>
    <w:rsid w:val="00701364"/>
    <w:rsid w:val="007020EB"/>
    <w:rsid w:val="00704FAF"/>
    <w:rsid w:val="007102FB"/>
    <w:rsid w:val="0071473F"/>
    <w:rsid w:val="007163E5"/>
    <w:rsid w:val="007222FD"/>
    <w:rsid w:val="00724A46"/>
    <w:rsid w:val="00727673"/>
    <w:rsid w:val="00733F1A"/>
    <w:rsid w:val="007343EE"/>
    <w:rsid w:val="0073602E"/>
    <w:rsid w:val="00736796"/>
    <w:rsid w:val="00740FBE"/>
    <w:rsid w:val="00742ED9"/>
    <w:rsid w:val="00742FF2"/>
    <w:rsid w:val="00745697"/>
    <w:rsid w:val="007460CF"/>
    <w:rsid w:val="007465C5"/>
    <w:rsid w:val="00751009"/>
    <w:rsid w:val="0075107F"/>
    <w:rsid w:val="0075239A"/>
    <w:rsid w:val="00752B55"/>
    <w:rsid w:val="00754F82"/>
    <w:rsid w:val="00755AAA"/>
    <w:rsid w:val="00756235"/>
    <w:rsid w:val="0076170A"/>
    <w:rsid w:val="00765132"/>
    <w:rsid w:val="0076544B"/>
    <w:rsid w:val="00767BC9"/>
    <w:rsid w:val="00767ED0"/>
    <w:rsid w:val="00771555"/>
    <w:rsid w:val="00771AA2"/>
    <w:rsid w:val="00772620"/>
    <w:rsid w:val="00776CF0"/>
    <w:rsid w:val="00777CB4"/>
    <w:rsid w:val="00780382"/>
    <w:rsid w:val="00782469"/>
    <w:rsid w:val="0078246E"/>
    <w:rsid w:val="0078443B"/>
    <w:rsid w:val="00784567"/>
    <w:rsid w:val="0079166B"/>
    <w:rsid w:val="007A345E"/>
    <w:rsid w:val="007A7833"/>
    <w:rsid w:val="007A7EC9"/>
    <w:rsid w:val="007B4072"/>
    <w:rsid w:val="007C15E1"/>
    <w:rsid w:val="007C287E"/>
    <w:rsid w:val="007C333A"/>
    <w:rsid w:val="007C3B6E"/>
    <w:rsid w:val="007C50A0"/>
    <w:rsid w:val="007C562B"/>
    <w:rsid w:val="007C574A"/>
    <w:rsid w:val="007D0ED0"/>
    <w:rsid w:val="007D1D24"/>
    <w:rsid w:val="007D267B"/>
    <w:rsid w:val="007D28C2"/>
    <w:rsid w:val="007D3725"/>
    <w:rsid w:val="007D3D9B"/>
    <w:rsid w:val="007D64BB"/>
    <w:rsid w:val="007E0C10"/>
    <w:rsid w:val="007E3F86"/>
    <w:rsid w:val="007E4047"/>
    <w:rsid w:val="007E4A53"/>
    <w:rsid w:val="007F22E7"/>
    <w:rsid w:val="007F291E"/>
    <w:rsid w:val="007F3EB5"/>
    <w:rsid w:val="007F5D49"/>
    <w:rsid w:val="007F6968"/>
    <w:rsid w:val="00802BFB"/>
    <w:rsid w:val="00802C78"/>
    <w:rsid w:val="00812222"/>
    <w:rsid w:val="0081292A"/>
    <w:rsid w:val="008139AF"/>
    <w:rsid w:val="0081471F"/>
    <w:rsid w:val="00816992"/>
    <w:rsid w:val="00816C36"/>
    <w:rsid w:val="0082067C"/>
    <w:rsid w:val="00820DC4"/>
    <w:rsid w:val="008211D3"/>
    <w:rsid w:val="00821B9F"/>
    <w:rsid w:val="00824A45"/>
    <w:rsid w:val="00824CBD"/>
    <w:rsid w:val="0082544C"/>
    <w:rsid w:val="00826035"/>
    <w:rsid w:val="008269B6"/>
    <w:rsid w:val="008306A0"/>
    <w:rsid w:val="00833105"/>
    <w:rsid w:val="00833A7E"/>
    <w:rsid w:val="00833B63"/>
    <w:rsid w:val="00834A67"/>
    <w:rsid w:val="008354C8"/>
    <w:rsid w:val="00836C33"/>
    <w:rsid w:val="008410B7"/>
    <w:rsid w:val="008419AC"/>
    <w:rsid w:val="00844FB2"/>
    <w:rsid w:val="0084507D"/>
    <w:rsid w:val="0084745C"/>
    <w:rsid w:val="008505C6"/>
    <w:rsid w:val="00851B62"/>
    <w:rsid w:val="00853A2F"/>
    <w:rsid w:val="00853DFB"/>
    <w:rsid w:val="008579AE"/>
    <w:rsid w:val="00863FF2"/>
    <w:rsid w:val="00871630"/>
    <w:rsid w:val="008747B7"/>
    <w:rsid w:val="00875109"/>
    <w:rsid w:val="00875F0B"/>
    <w:rsid w:val="00877E64"/>
    <w:rsid w:val="00880C95"/>
    <w:rsid w:val="008914DA"/>
    <w:rsid w:val="00892193"/>
    <w:rsid w:val="00892E50"/>
    <w:rsid w:val="00893794"/>
    <w:rsid w:val="00896CB5"/>
    <w:rsid w:val="008A167D"/>
    <w:rsid w:val="008A5884"/>
    <w:rsid w:val="008A6032"/>
    <w:rsid w:val="008B11CE"/>
    <w:rsid w:val="008B5305"/>
    <w:rsid w:val="008B6AC8"/>
    <w:rsid w:val="008B7834"/>
    <w:rsid w:val="008C49D9"/>
    <w:rsid w:val="008C6367"/>
    <w:rsid w:val="008C79B1"/>
    <w:rsid w:val="008D08F0"/>
    <w:rsid w:val="008D200B"/>
    <w:rsid w:val="008D2E99"/>
    <w:rsid w:val="008D578C"/>
    <w:rsid w:val="008D5887"/>
    <w:rsid w:val="008D689E"/>
    <w:rsid w:val="008E1928"/>
    <w:rsid w:val="008E21A1"/>
    <w:rsid w:val="008E2494"/>
    <w:rsid w:val="008E2534"/>
    <w:rsid w:val="008E51E7"/>
    <w:rsid w:val="008E5DCD"/>
    <w:rsid w:val="008E5F1E"/>
    <w:rsid w:val="008F0262"/>
    <w:rsid w:val="008F2A5A"/>
    <w:rsid w:val="008F4F78"/>
    <w:rsid w:val="008F6947"/>
    <w:rsid w:val="008F7DCC"/>
    <w:rsid w:val="00900059"/>
    <w:rsid w:val="00902D23"/>
    <w:rsid w:val="00906F5D"/>
    <w:rsid w:val="009077A6"/>
    <w:rsid w:val="00907B37"/>
    <w:rsid w:val="00911599"/>
    <w:rsid w:val="00912942"/>
    <w:rsid w:val="00913E3B"/>
    <w:rsid w:val="009150B9"/>
    <w:rsid w:val="00924089"/>
    <w:rsid w:val="009249B2"/>
    <w:rsid w:val="00924BD7"/>
    <w:rsid w:val="0093018A"/>
    <w:rsid w:val="0093077C"/>
    <w:rsid w:val="00930B2B"/>
    <w:rsid w:val="009321A5"/>
    <w:rsid w:val="0093462D"/>
    <w:rsid w:val="00935081"/>
    <w:rsid w:val="00935CB0"/>
    <w:rsid w:val="0093667A"/>
    <w:rsid w:val="00936DC0"/>
    <w:rsid w:val="0094476A"/>
    <w:rsid w:val="009447B9"/>
    <w:rsid w:val="009448C2"/>
    <w:rsid w:val="0095309B"/>
    <w:rsid w:val="00954147"/>
    <w:rsid w:val="009559A5"/>
    <w:rsid w:val="00956594"/>
    <w:rsid w:val="00956C8F"/>
    <w:rsid w:val="00957DF0"/>
    <w:rsid w:val="00957E0F"/>
    <w:rsid w:val="00962D1A"/>
    <w:rsid w:val="00963BC3"/>
    <w:rsid w:val="009640C3"/>
    <w:rsid w:val="0096653E"/>
    <w:rsid w:val="00970DD1"/>
    <w:rsid w:val="0097138E"/>
    <w:rsid w:val="0097201C"/>
    <w:rsid w:val="0097231F"/>
    <w:rsid w:val="00972D80"/>
    <w:rsid w:val="00977691"/>
    <w:rsid w:val="0098090B"/>
    <w:rsid w:val="00980E3C"/>
    <w:rsid w:val="00982084"/>
    <w:rsid w:val="009858E3"/>
    <w:rsid w:val="00986A62"/>
    <w:rsid w:val="0098744F"/>
    <w:rsid w:val="00993724"/>
    <w:rsid w:val="00995928"/>
    <w:rsid w:val="00997369"/>
    <w:rsid w:val="009A09F4"/>
    <w:rsid w:val="009A0DCF"/>
    <w:rsid w:val="009A1431"/>
    <w:rsid w:val="009A31B8"/>
    <w:rsid w:val="009A3588"/>
    <w:rsid w:val="009A3CD9"/>
    <w:rsid w:val="009A5864"/>
    <w:rsid w:val="009A67E6"/>
    <w:rsid w:val="009B20F6"/>
    <w:rsid w:val="009B4C36"/>
    <w:rsid w:val="009B4FB7"/>
    <w:rsid w:val="009B5716"/>
    <w:rsid w:val="009B5C19"/>
    <w:rsid w:val="009B5EB5"/>
    <w:rsid w:val="009B6441"/>
    <w:rsid w:val="009B714C"/>
    <w:rsid w:val="009B71FE"/>
    <w:rsid w:val="009B778A"/>
    <w:rsid w:val="009C3574"/>
    <w:rsid w:val="009C3F03"/>
    <w:rsid w:val="009C487C"/>
    <w:rsid w:val="009C6955"/>
    <w:rsid w:val="009D09C9"/>
    <w:rsid w:val="009D4E28"/>
    <w:rsid w:val="009D6194"/>
    <w:rsid w:val="009D6EA3"/>
    <w:rsid w:val="009E0965"/>
    <w:rsid w:val="009E3062"/>
    <w:rsid w:val="009E3757"/>
    <w:rsid w:val="009F034D"/>
    <w:rsid w:val="009F40CE"/>
    <w:rsid w:val="009F4D43"/>
    <w:rsid w:val="009F4E84"/>
    <w:rsid w:val="009F54E2"/>
    <w:rsid w:val="009F72C3"/>
    <w:rsid w:val="00A00F44"/>
    <w:rsid w:val="00A07437"/>
    <w:rsid w:val="00A109C3"/>
    <w:rsid w:val="00A11665"/>
    <w:rsid w:val="00A11BE9"/>
    <w:rsid w:val="00A135A4"/>
    <w:rsid w:val="00A1432A"/>
    <w:rsid w:val="00A15126"/>
    <w:rsid w:val="00A16D21"/>
    <w:rsid w:val="00A170B5"/>
    <w:rsid w:val="00A2090B"/>
    <w:rsid w:val="00A20C55"/>
    <w:rsid w:val="00A232F4"/>
    <w:rsid w:val="00A23449"/>
    <w:rsid w:val="00A25317"/>
    <w:rsid w:val="00A261EF"/>
    <w:rsid w:val="00A263A2"/>
    <w:rsid w:val="00A32134"/>
    <w:rsid w:val="00A3257A"/>
    <w:rsid w:val="00A4030F"/>
    <w:rsid w:val="00A40B7D"/>
    <w:rsid w:val="00A41A3E"/>
    <w:rsid w:val="00A43EB5"/>
    <w:rsid w:val="00A46019"/>
    <w:rsid w:val="00A47A26"/>
    <w:rsid w:val="00A50D52"/>
    <w:rsid w:val="00A5153B"/>
    <w:rsid w:val="00A526AC"/>
    <w:rsid w:val="00A53A8E"/>
    <w:rsid w:val="00A54857"/>
    <w:rsid w:val="00A566ED"/>
    <w:rsid w:val="00A61B56"/>
    <w:rsid w:val="00A61B9C"/>
    <w:rsid w:val="00A6313C"/>
    <w:rsid w:val="00A64D99"/>
    <w:rsid w:val="00A65135"/>
    <w:rsid w:val="00A65CFE"/>
    <w:rsid w:val="00A70232"/>
    <w:rsid w:val="00A72D27"/>
    <w:rsid w:val="00A73410"/>
    <w:rsid w:val="00A74FDC"/>
    <w:rsid w:val="00A76BA7"/>
    <w:rsid w:val="00A77FFB"/>
    <w:rsid w:val="00A826AD"/>
    <w:rsid w:val="00A82D2B"/>
    <w:rsid w:val="00A844AE"/>
    <w:rsid w:val="00A90F15"/>
    <w:rsid w:val="00A92B5E"/>
    <w:rsid w:val="00A95100"/>
    <w:rsid w:val="00A968AD"/>
    <w:rsid w:val="00A97773"/>
    <w:rsid w:val="00A97FD0"/>
    <w:rsid w:val="00AA0EFB"/>
    <w:rsid w:val="00AA24E2"/>
    <w:rsid w:val="00AA2ED8"/>
    <w:rsid w:val="00AA5BFF"/>
    <w:rsid w:val="00AB104B"/>
    <w:rsid w:val="00AB28B9"/>
    <w:rsid w:val="00AB34C6"/>
    <w:rsid w:val="00AB4777"/>
    <w:rsid w:val="00AB4C2C"/>
    <w:rsid w:val="00AB50D6"/>
    <w:rsid w:val="00AB5401"/>
    <w:rsid w:val="00AB5E2E"/>
    <w:rsid w:val="00AC1948"/>
    <w:rsid w:val="00AC4755"/>
    <w:rsid w:val="00AC5A04"/>
    <w:rsid w:val="00AC6019"/>
    <w:rsid w:val="00AD0068"/>
    <w:rsid w:val="00AD1C3B"/>
    <w:rsid w:val="00AD3760"/>
    <w:rsid w:val="00AD634A"/>
    <w:rsid w:val="00AD7C76"/>
    <w:rsid w:val="00AE3F17"/>
    <w:rsid w:val="00AE4843"/>
    <w:rsid w:val="00AF49A4"/>
    <w:rsid w:val="00AF54DA"/>
    <w:rsid w:val="00AF6FC3"/>
    <w:rsid w:val="00B01E3A"/>
    <w:rsid w:val="00B070A8"/>
    <w:rsid w:val="00B130D2"/>
    <w:rsid w:val="00B150D8"/>
    <w:rsid w:val="00B22D6D"/>
    <w:rsid w:val="00B2685F"/>
    <w:rsid w:val="00B27453"/>
    <w:rsid w:val="00B31543"/>
    <w:rsid w:val="00B334CC"/>
    <w:rsid w:val="00B346AD"/>
    <w:rsid w:val="00B35975"/>
    <w:rsid w:val="00B37AF1"/>
    <w:rsid w:val="00B37CA8"/>
    <w:rsid w:val="00B401B9"/>
    <w:rsid w:val="00B40215"/>
    <w:rsid w:val="00B40926"/>
    <w:rsid w:val="00B42F6C"/>
    <w:rsid w:val="00B45726"/>
    <w:rsid w:val="00B473E7"/>
    <w:rsid w:val="00B51450"/>
    <w:rsid w:val="00B51624"/>
    <w:rsid w:val="00B55178"/>
    <w:rsid w:val="00B552CD"/>
    <w:rsid w:val="00B564B9"/>
    <w:rsid w:val="00B56E9E"/>
    <w:rsid w:val="00B650C3"/>
    <w:rsid w:val="00B658DE"/>
    <w:rsid w:val="00B66624"/>
    <w:rsid w:val="00B66F5B"/>
    <w:rsid w:val="00B67464"/>
    <w:rsid w:val="00B70E44"/>
    <w:rsid w:val="00B70EC7"/>
    <w:rsid w:val="00B72AF3"/>
    <w:rsid w:val="00B731CE"/>
    <w:rsid w:val="00B73AC8"/>
    <w:rsid w:val="00B76834"/>
    <w:rsid w:val="00B770D8"/>
    <w:rsid w:val="00B80945"/>
    <w:rsid w:val="00B84070"/>
    <w:rsid w:val="00B84254"/>
    <w:rsid w:val="00B84FE9"/>
    <w:rsid w:val="00B90ADA"/>
    <w:rsid w:val="00B917E9"/>
    <w:rsid w:val="00B92006"/>
    <w:rsid w:val="00B937BD"/>
    <w:rsid w:val="00B95891"/>
    <w:rsid w:val="00B96759"/>
    <w:rsid w:val="00BA2639"/>
    <w:rsid w:val="00BA2D46"/>
    <w:rsid w:val="00BA6006"/>
    <w:rsid w:val="00BA7952"/>
    <w:rsid w:val="00BB23AD"/>
    <w:rsid w:val="00BB26FF"/>
    <w:rsid w:val="00BB2CAA"/>
    <w:rsid w:val="00BB4477"/>
    <w:rsid w:val="00BB49B4"/>
    <w:rsid w:val="00BB57C4"/>
    <w:rsid w:val="00BB64FE"/>
    <w:rsid w:val="00BB6E92"/>
    <w:rsid w:val="00BC2C7F"/>
    <w:rsid w:val="00BC304A"/>
    <w:rsid w:val="00BC373A"/>
    <w:rsid w:val="00BD1C86"/>
    <w:rsid w:val="00BD3859"/>
    <w:rsid w:val="00BD41D2"/>
    <w:rsid w:val="00BD713E"/>
    <w:rsid w:val="00BE2AD7"/>
    <w:rsid w:val="00BE3614"/>
    <w:rsid w:val="00BE4192"/>
    <w:rsid w:val="00BE65AF"/>
    <w:rsid w:val="00BE6E58"/>
    <w:rsid w:val="00BF2EA9"/>
    <w:rsid w:val="00BF3713"/>
    <w:rsid w:val="00BF3A67"/>
    <w:rsid w:val="00BF3B1B"/>
    <w:rsid w:val="00BF487E"/>
    <w:rsid w:val="00BF5921"/>
    <w:rsid w:val="00BF60FF"/>
    <w:rsid w:val="00BF6F0A"/>
    <w:rsid w:val="00C045F1"/>
    <w:rsid w:val="00C05768"/>
    <w:rsid w:val="00C057C0"/>
    <w:rsid w:val="00C06D60"/>
    <w:rsid w:val="00C1175D"/>
    <w:rsid w:val="00C139CB"/>
    <w:rsid w:val="00C14CF5"/>
    <w:rsid w:val="00C15517"/>
    <w:rsid w:val="00C16CEC"/>
    <w:rsid w:val="00C16EE8"/>
    <w:rsid w:val="00C17273"/>
    <w:rsid w:val="00C23520"/>
    <w:rsid w:val="00C2382F"/>
    <w:rsid w:val="00C260F9"/>
    <w:rsid w:val="00C27368"/>
    <w:rsid w:val="00C27847"/>
    <w:rsid w:val="00C33777"/>
    <w:rsid w:val="00C349E6"/>
    <w:rsid w:val="00C37B19"/>
    <w:rsid w:val="00C420F3"/>
    <w:rsid w:val="00C424DC"/>
    <w:rsid w:val="00C4394C"/>
    <w:rsid w:val="00C44BE3"/>
    <w:rsid w:val="00C509FE"/>
    <w:rsid w:val="00C51DE5"/>
    <w:rsid w:val="00C523A1"/>
    <w:rsid w:val="00C53E9F"/>
    <w:rsid w:val="00C5405E"/>
    <w:rsid w:val="00C54319"/>
    <w:rsid w:val="00C5474C"/>
    <w:rsid w:val="00C5557C"/>
    <w:rsid w:val="00C55831"/>
    <w:rsid w:val="00C63345"/>
    <w:rsid w:val="00C64037"/>
    <w:rsid w:val="00C648FB"/>
    <w:rsid w:val="00C6564D"/>
    <w:rsid w:val="00C6616C"/>
    <w:rsid w:val="00C70168"/>
    <w:rsid w:val="00C70A32"/>
    <w:rsid w:val="00C72FC2"/>
    <w:rsid w:val="00C73E9C"/>
    <w:rsid w:val="00C75FF0"/>
    <w:rsid w:val="00C778CB"/>
    <w:rsid w:val="00C779FB"/>
    <w:rsid w:val="00C80A4C"/>
    <w:rsid w:val="00C8109A"/>
    <w:rsid w:val="00C81173"/>
    <w:rsid w:val="00C865F1"/>
    <w:rsid w:val="00C8766E"/>
    <w:rsid w:val="00C93089"/>
    <w:rsid w:val="00C9341A"/>
    <w:rsid w:val="00C93710"/>
    <w:rsid w:val="00C94CCB"/>
    <w:rsid w:val="00C94D83"/>
    <w:rsid w:val="00C96976"/>
    <w:rsid w:val="00C970FE"/>
    <w:rsid w:val="00C977E3"/>
    <w:rsid w:val="00C97F4E"/>
    <w:rsid w:val="00CA467A"/>
    <w:rsid w:val="00CA52F8"/>
    <w:rsid w:val="00CA574D"/>
    <w:rsid w:val="00CA5758"/>
    <w:rsid w:val="00CA7FA7"/>
    <w:rsid w:val="00CB0B96"/>
    <w:rsid w:val="00CB1EDA"/>
    <w:rsid w:val="00CB7440"/>
    <w:rsid w:val="00CB762E"/>
    <w:rsid w:val="00CB7D55"/>
    <w:rsid w:val="00CC03CB"/>
    <w:rsid w:val="00CC0468"/>
    <w:rsid w:val="00CC1152"/>
    <w:rsid w:val="00CC2B3F"/>
    <w:rsid w:val="00CC2F31"/>
    <w:rsid w:val="00CC3725"/>
    <w:rsid w:val="00CC442E"/>
    <w:rsid w:val="00CC4A61"/>
    <w:rsid w:val="00CD06DB"/>
    <w:rsid w:val="00CD09F3"/>
    <w:rsid w:val="00CD0B6A"/>
    <w:rsid w:val="00CD14CA"/>
    <w:rsid w:val="00CD1C0D"/>
    <w:rsid w:val="00CD3018"/>
    <w:rsid w:val="00CD31C5"/>
    <w:rsid w:val="00CD39AC"/>
    <w:rsid w:val="00CD59B7"/>
    <w:rsid w:val="00CD7343"/>
    <w:rsid w:val="00CD76B6"/>
    <w:rsid w:val="00CD7EE6"/>
    <w:rsid w:val="00CE1E00"/>
    <w:rsid w:val="00CE1F7B"/>
    <w:rsid w:val="00CE371A"/>
    <w:rsid w:val="00CE6247"/>
    <w:rsid w:val="00CF036F"/>
    <w:rsid w:val="00CF06F1"/>
    <w:rsid w:val="00CF39D0"/>
    <w:rsid w:val="00CF4A92"/>
    <w:rsid w:val="00CF4E0E"/>
    <w:rsid w:val="00D0394B"/>
    <w:rsid w:val="00D04D04"/>
    <w:rsid w:val="00D071BD"/>
    <w:rsid w:val="00D102C5"/>
    <w:rsid w:val="00D11202"/>
    <w:rsid w:val="00D17D50"/>
    <w:rsid w:val="00D26131"/>
    <w:rsid w:val="00D26237"/>
    <w:rsid w:val="00D264CC"/>
    <w:rsid w:val="00D27390"/>
    <w:rsid w:val="00D2768C"/>
    <w:rsid w:val="00D2786D"/>
    <w:rsid w:val="00D3223F"/>
    <w:rsid w:val="00D3329A"/>
    <w:rsid w:val="00D406C5"/>
    <w:rsid w:val="00D40B13"/>
    <w:rsid w:val="00D42BD7"/>
    <w:rsid w:val="00D43738"/>
    <w:rsid w:val="00D44CF2"/>
    <w:rsid w:val="00D450F9"/>
    <w:rsid w:val="00D46DF6"/>
    <w:rsid w:val="00D476F3"/>
    <w:rsid w:val="00D507EC"/>
    <w:rsid w:val="00D5080B"/>
    <w:rsid w:val="00D51BC8"/>
    <w:rsid w:val="00D52779"/>
    <w:rsid w:val="00D52834"/>
    <w:rsid w:val="00D544B9"/>
    <w:rsid w:val="00D555A0"/>
    <w:rsid w:val="00D617E6"/>
    <w:rsid w:val="00D63CFA"/>
    <w:rsid w:val="00D64DA7"/>
    <w:rsid w:val="00D66581"/>
    <w:rsid w:val="00D66589"/>
    <w:rsid w:val="00D740C8"/>
    <w:rsid w:val="00D74F31"/>
    <w:rsid w:val="00D77812"/>
    <w:rsid w:val="00D77AD8"/>
    <w:rsid w:val="00D80D0D"/>
    <w:rsid w:val="00D87342"/>
    <w:rsid w:val="00D87BF4"/>
    <w:rsid w:val="00D90B11"/>
    <w:rsid w:val="00D90C80"/>
    <w:rsid w:val="00D93165"/>
    <w:rsid w:val="00D9334A"/>
    <w:rsid w:val="00D967D6"/>
    <w:rsid w:val="00D96D8E"/>
    <w:rsid w:val="00DA1B28"/>
    <w:rsid w:val="00DA200D"/>
    <w:rsid w:val="00DA2564"/>
    <w:rsid w:val="00DA7E46"/>
    <w:rsid w:val="00DB1396"/>
    <w:rsid w:val="00DB3833"/>
    <w:rsid w:val="00DB4C8D"/>
    <w:rsid w:val="00DB5FE5"/>
    <w:rsid w:val="00DC03F0"/>
    <w:rsid w:val="00DC4469"/>
    <w:rsid w:val="00DC4877"/>
    <w:rsid w:val="00DC58E9"/>
    <w:rsid w:val="00DC78B7"/>
    <w:rsid w:val="00DD0EFE"/>
    <w:rsid w:val="00DD46B9"/>
    <w:rsid w:val="00DD4938"/>
    <w:rsid w:val="00DD5B15"/>
    <w:rsid w:val="00DD6E8A"/>
    <w:rsid w:val="00DD7943"/>
    <w:rsid w:val="00DE0D99"/>
    <w:rsid w:val="00DE3234"/>
    <w:rsid w:val="00DE546E"/>
    <w:rsid w:val="00DF0B47"/>
    <w:rsid w:val="00DF2686"/>
    <w:rsid w:val="00DF2A84"/>
    <w:rsid w:val="00DF36CC"/>
    <w:rsid w:val="00DF528C"/>
    <w:rsid w:val="00DF6894"/>
    <w:rsid w:val="00DF6998"/>
    <w:rsid w:val="00DF6BBB"/>
    <w:rsid w:val="00DF6D81"/>
    <w:rsid w:val="00DF7750"/>
    <w:rsid w:val="00E00FBD"/>
    <w:rsid w:val="00E06BF6"/>
    <w:rsid w:val="00E07579"/>
    <w:rsid w:val="00E10594"/>
    <w:rsid w:val="00E109BF"/>
    <w:rsid w:val="00E12D72"/>
    <w:rsid w:val="00E141E6"/>
    <w:rsid w:val="00E14804"/>
    <w:rsid w:val="00E14E71"/>
    <w:rsid w:val="00E15FC4"/>
    <w:rsid w:val="00E162C7"/>
    <w:rsid w:val="00E22CDA"/>
    <w:rsid w:val="00E23676"/>
    <w:rsid w:val="00E25263"/>
    <w:rsid w:val="00E274E7"/>
    <w:rsid w:val="00E304B8"/>
    <w:rsid w:val="00E309BA"/>
    <w:rsid w:val="00E30E95"/>
    <w:rsid w:val="00E316EF"/>
    <w:rsid w:val="00E31CAB"/>
    <w:rsid w:val="00E33497"/>
    <w:rsid w:val="00E33C49"/>
    <w:rsid w:val="00E35579"/>
    <w:rsid w:val="00E3675C"/>
    <w:rsid w:val="00E40EFA"/>
    <w:rsid w:val="00E43506"/>
    <w:rsid w:val="00E44217"/>
    <w:rsid w:val="00E44CA4"/>
    <w:rsid w:val="00E44D90"/>
    <w:rsid w:val="00E45880"/>
    <w:rsid w:val="00E50949"/>
    <w:rsid w:val="00E51429"/>
    <w:rsid w:val="00E52185"/>
    <w:rsid w:val="00E52302"/>
    <w:rsid w:val="00E55F7A"/>
    <w:rsid w:val="00E56614"/>
    <w:rsid w:val="00E574F1"/>
    <w:rsid w:val="00E63362"/>
    <w:rsid w:val="00E63906"/>
    <w:rsid w:val="00E63F4D"/>
    <w:rsid w:val="00E657BD"/>
    <w:rsid w:val="00E659E7"/>
    <w:rsid w:val="00E66155"/>
    <w:rsid w:val="00E67D6E"/>
    <w:rsid w:val="00E70762"/>
    <w:rsid w:val="00E73785"/>
    <w:rsid w:val="00E809ED"/>
    <w:rsid w:val="00E8317D"/>
    <w:rsid w:val="00E83CBD"/>
    <w:rsid w:val="00E84028"/>
    <w:rsid w:val="00E8454F"/>
    <w:rsid w:val="00E84E42"/>
    <w:rsid w:val="00E85F2F"/>
    <w:rsid w:val="00E87C27"/>
    <w:rsid w:val="00E90798"/>
    <w:rsid w:val="00E9429B"/>
    <w:rsid w:val="00EA1821"/>
    <w:rsid w:val="00EA2067"/>
    <w:rsid w:val="00EA3F8B"/>
    <w:rsid w:val="00EA7740"/>
    <w:rsid w:val="00EB15D9"/>
    <w:rsid w:val="00EB223A"/>
    <w:rsid w:val="00EB35EF"/>
    <w:rsid w:val="00EB5A2E"/>
    <w:rsid w:val="00EB74F4"/>
    <w:rsid w:val="00EB7898"/>
    <w:rsid w:val="00EC26DB"/>
    <w:rsid w:val="00EC3523"/>
    <w:rsid w:val="00EC538D"/>
    <w:rsid w:val="00ED0166"/>
    <w:rsid w:val="00ED1BD3"/>
    <w:rsid w:val="00ED1DB2"/>
    <w:rsid w:val="00ED2358"/>
    <w:rsid w:val="00ED2698"/>
    <w:rsid w:val="00ED4BAF"/>
    <w:rsid w:val="00ED5457"/>
    <w:rsid w:val="00ED5EA7"/>
    <w:rsid w:val="00EE2DB0"/>
    <w:rsid w:val="00EE6294"/>
    <w:rsid w:val="00EE72EC"/>
    <w:rsid w:val="00EF1AA4"/>
    <w:rsid w:val="00EF1ED0"/>
    <w:rsid w:val="00EF2019"/>
    <w:rsid w:val="00EF2E81"/>
    <w:rsid w:val="00EF5B03"/>
    <w:rsid w:val="00F01F50"/>
    <w:rsid w:val="00F03455"/>
    <w:rsid w:val="00F05123"/>
    <w:rsid w:val="00F06BB4"/>
    <w:rsid w:val="00F06C0B"/>
    <w:rsid w:val="00F11FB7"/>
    <w:rsid w:val="00F164CB"/>
    <w:rsid w:val="00F20C79"/>
    <w:rsid w:val="00F217D2"/>
    <w:rsid w:val="00F21AD6"/>
    <w:rsid w:val="00F22BA8"/>
    <w:rsid w:val="00F2431B"/>
    <w:rsid w:val="00F308DA"/>
    <w:rsid w:val="00F32068"/>
    <w:rsid w:val="00F33702"/>
    <w:rsid w:val="00F34BF3"/>
    <w:rsid w:val="00F36879"/>
    <w:rsid w:val="00F42738"/>
    <w:rsid w:val="00F436DC"/>
    <w:rsid w:val="00F43C42"/>
    <w:rsid w:val="00F46B5F"/>
    <w:rsid w:val="00F507FC"/>
    <w:rsid w:val="00F51EB8"/>
    <w:rsid w:val="00F52563"/>
    <w:rsid w:val="00F52B10"/>
    <w:rsid w:val="00F542A5"/>
    <w:rsid w:val="00F557A4"/>
    <w:rsid w:val="00F56F1F"/>
    <w:rsid w:val="00F572FD"/>
    <w:rsid w:val="00F61F58"/>
    <w:rsid w:val="00F63F20"/>
    <w:rsid w:val="00F65AA7"/>
    <w:rsid w:val="00F6795C"/>
    <w:rsid w:val="00F73934"/>
    <w:rsid w:val="00F77BAA"/>
    <w:rsid w:val="00F80BE7"/>
    <w:rsid w:val="00F81505"/>
    <w:rsid w:val="00F81FC9"/>
    <w:rsid w:val="00F821DE"/>
    <w:rsid w:val="00F8325B"/>
    <w:rsid w:val="00F83D81"/>
    <w:rsid w:val="00F845D4"/>
    <w:rsid w:val="00F84656"/>
    <w:rsid w:val="00F872AA"/>
    <w:rsid w:val="00F90478"/>
    <w:rsid w:val="00F94643"/>
    <w:rsid w:val="00F94D59"/>
    <w:rsid w:val="00FA1A10"/>
    <w:rsid w:val="00FA204D"/>
    <w:rsid w:val="00FA38F9"/>
    <w:rsid w:val="00FA494C"/>
    <w:rsid w:val="00FA4C21"/>
    <w:rsid w:val="00FA5F04"/>
    <w:rsid w:val="00FB0899"/>
    <w:rsid w:val="00FB0A07"/>
    <w:rsid w:val="00FB110C"/>
    <w:rsid w:val="00FB39B5"/>
    <w:rsid w:val="00FB3C25"/>
    <w:rsid w:val="00FB4B61"/>
    <w:rsid w:val="00FB532D"/>
    <w:rsid w:val="00FB549E"/>
    <w:rsid w:val="00FC2135"/>
    <w:rsid w:val="00FC4683"/>
    <w:rsid w:val="00FD4D5E"/>
    <w:rsid w:val="00FD713E"/>
    <w:rsid w:val="00FD768E"/>
    <w:rsid w:val="00FD7DE4"/>
    <w:rsid w:val="00FE0F2B"/>
    <w:rsid w:val="00FE13C7"/>
    <w:rsid w:val="00FE14BE"/>
    <w:rsid w:val="00FE398B"/>
    <w:rsid w:val="00FE3EEB"/>
    <w:rsid w:val="00FE42A7"/>
    <w:rsid w:val="00FE5488"/>
    <w:rsid w:val="00FE6DFB"/>
    <w:rsid w:val="00FF0E75"/>
    <w:rsid w:val="00FF3329"/>
    <w:rsid w:val="00FF3C33"/>
    <w:rsid w:val="00FF3EC5"/>
    <w:rsid w:val="00FF44C2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06F8C8-EC8E-4123-8EDF-BE573FAC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0EC7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B70E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70EC7"/>
  </w:style>
  <w:style w:type="paragraph" w:customStyle="1" w:styleId="a6">
    <w:name w:val=" Знак Знак Знак Знак Знак Знак"/>
    <w:basedOn w:val="a"/>
    <w:rsid w:val="00B70EC7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B473E7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473E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nhideWhenUsed/>
    <w:rsid w:val="00E30E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Знак"/>
    <w:basedOn w:val="a"/>
    <w:rsid w:val="00E3557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1F21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F210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B3F03-6551-4BC0-AED0-AAE1E4AE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3303</Words>
  <Characters>18830</Characters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2021-09-28T08:01:00Z</cp:lastPrinted>
  <dcterms:created xsi:type="dcterms:W3CDTF">2021-10-12T14:08:00Z</dcterms:created>
  <dcterms:modified xsi:type="dcterms:W3CDTF">2021-10-12T14:08:00Z</dcterms:modified>
</cp:coreProperties>
</file>