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E6" w:rsidRDefault="002F0982">
      <w:pPr>
        <w:spacing w:after="96" w:line="259" w:lineRule="auto"/>
        <w:ind w:left="740" w:right="562" w:hanging="10"/>
        <w:jc w:val="center"/>
      </w:pPr>
      <w:r>
        <w:rPr>
          <w:sz w:val="38"/>
        </w:rPr>
        <w:t>ПРИКАЗ</w:t>
      </w:r>
    </w:p>
    <w:p w:rsidR="007E50E6" w:rsidRDefault="00331DA9">
      <w:pPr>
        <w:spacing w:after="125" w:line="259" w:lineRule="auto"/>
        <w:ind w:left="840" w:firstLine="0"/>
        <w:jc w:val="left"/>
      </w:pPr>
      <w:r>
        <w:rPr>
          <w:noProof/>
        </w:rPr>
        <w:t>26.01.2021                                                                                             №5</w:t>
      </w:r>
    </w:p>
    <w:p w:rsidR="007E50E6" w:rsidRDefault="002F0982">
      <w:pPr>
        <w:spacing w:after="593" w:line="406" w:lineRule="auto"/>
        <w:ind w:left="860" w:right="682" w:hanging="10"/>
        <w:jc w:val="center"/>
      </w:pPr>
      <w:r>
        <w:rPr>
          <w:sz w:val="24"/>
        </w:rPr>
        <w:t>Петрозаводск</w:t>
      </w:r>
    </w:p>
    <w:p w:rsidR="007E50E6" w:rsidRDefault="002F0982" w:rsidP="002F0982">
      <w:pPr>
        <w:spacing w:after="0" w:line="240" w:lineRule="exact"/>
        <w:ind w:left="714" w:firstLine="0"/>
        <w:jc w:val="center"/>
        <w:rPr>
          <w:b/>
          <w:szCs w:val="28"/>
        </w:rPr>
      </w:pPr>
      <w:r w:rsidRPr="002F0982">
        <w:rPr>
          <w:b/>
          <w:szCs w:val="28"/>
        </w:rPr>
        <w:t xml:space="preserve">О внесении изменений в приказ прокурора Республики Карелия от 05.09.2013 </w:t>
      </w:r>
      <w:r>
        <w:rPr>
          <w:b/>
          <w:szCs w:val="28"/>
        </w:rPr>
        <w:t xml:space="preserve"> </w:t>
      </w:r>
      <w:bookmarkStart w:id="0" w:name="_GoBack"/>
      <w:bookmarkEnd w:id="0"/>
      <w:r w:rsidRPr="002F0982">
        <w:rPr>
          <w:b/>
          <w:szCs w:val="28"/>
        </w:rPr>
        <w:t>№</w:t>
      </w:r>
      <w:r w:rsidRPr="002F0982">
        <w:rPr>
          <w:b/>
          <w:szCs w:val="28"/>
        </w:rPr>
        <w:t xml:space="preserve"> 55 «О порядке рассмотрения обращений и приема граждан в органах прокуратуры Республики Карелия»</w:t>
      </w:r>
    </w:p>
    <w:p w:rsidR="002F0982" w:rsidRDefault="002F0982" w:rsidP="002F0982">
      <w:pPr>
        <w:spacing w:after="0" w:line="240" w:lineRule="exact"/>
        <w:ind w:left="714" w:firstLine="0"/>
        <w:jc w:val="center"/>
        <w:rPr>
          <w:b/>
          <w:szCs w:val="28"/>
        </w:rPr>
      </w:pPr>
    </w:p>
    <w:p w:rsidR="002F0982" w:rsidRPr="002F0982" w:rsidRDefault="002F0982" w:rsidP="002F0982">
      <w:pPr>
        <w:spacing w:after="0" w:line="240" w:lineRule="exact"/>
        <w:ind w:left="714" w:firstLine="0"/>
        <w:jc w:val="center"/>
        <w:rPr>
          <w:b/>
          <w:szCs w:val="28"/>
        </w:rPr>
      </w:pPr>
    </w:p>
    <w:p w:rsidR="007E50E6" w:rsidRPr="002F0982" w:rsidRDefault="002F0982">
      <w:pPr>
        <w:spacing w:after="323"/>
        <w:ind w:left="807" w:right="9" w:firstLine="744"/>
        <w:rPr>
          <w:szCs w:val="28"/>
        </w:rPr>
      </w:pPr>
      <w:r w:rsidRPr="002F0982">
        <w:rPr>
          <w:szCs w:val="28"/>
        </w:rPr>
        <w:t>В целях установления единообразного порядка рассмотрения обращений в органах прокура</w:t>
      </w:r>
      <w:r w:rsidRPr="002F0982">
        <w:rPr>
          <w:szCs w:val="28"/>
        </w:rPr>
        <w:t xml:space="preserve">туры Республики Карелия, совершенствования работы с обращениями, неукоснительного исполнения требований Федерального закона «О порядке рассмотрения обращений граждан Российской Федерации» и приказа Генерального прокурора Российской Федерации от 30.01.2013 </w:t>
      </w:r>
      <w:r w:rsidRPr="002F0982">
        <w:rPr>
          <w:szCs w:val="28"/>
        </w:rPr>
        <w:t>№ 45 «Об утверждении и введении в действие Инструкции о порядке рассмотрения обращений и приёма граждан в органах прокуратуры Российской Федерации», руководствуясь статьей 18 Федерального закона «О прокуратуре Российской Федерации»,</w:t>
      </w:r>
    </w:p>
    <w:p w:rsidR="007E50E6" w:rsidRPr="002F0982" w:rsidRDefault="002F0982">
      <w:pPr>
        <w:spacing w:after="153" w:line="259" w:lineRule="auto"/>
        <w:ind w:left="740" w:hanging="10"/>
        <w:jc w:val="center"/>
        <w:rPr>
          <w:szCs w:val="28"/>
        </w:rPr>
      </w:pPr>
      <w:r w:rsidRPr="002F0982">
        <w:rPr>
          <w:szCs w:val="28"/>
        </w:rPr>
        <w:t>ПРИКАЗЫВАЮ:</w:t>
      </w:r>
    </w:p>
    <w:p w:rsidR="007E50E6" w:rsidRPr="002F0982" w:rsidRDefault="002F0982">
      <w:pPr>
        <w:ind w:left="802" w:right="9" w:firstLine="768"/>
        <w:rPr>
          <w:szCs w:val="28"/>
        </w:rPr>
      </w:pPr>
      <w:r w:rsidRPr="002F0982">
        <w:rPr>
          <w:szCs w:val="28"/>
        </w:rPr>
        <w:t xml:space="preserve">1 Внести в </w:t>
      </w:r>
      <w:r w:rsidRPr="002F0982">
        <w:rPr>
          <w:szCs w:val="28"/>
        </w:rPr>
        <w:t>приказ прокурора Республики Карелия от 05.09.2013 № 55 «О порядке рассмотрения обращений и приема граждан в органах прокуратуры Республики Карелия» (в редакции приказов прокурора республики от 20.02.2016 № 1 1, от 06.08.2018 № 59) следующие изменения:</w:t>
      </w:r>
    </w:p>
    <w:p w:rsidR="007E50E6" w:rsidRPr="002F0982" w:rsidRDefault="002F0982">
      <w:pPr>
        <w:ind w:left="797" w:right="9" w:firstLine="706"/>
        <w:rPr>
          <w:szCs w:val="28"/>
        </w:rPr>
      </w:pPr>
      <w:r w:rsidRPr="002F0982">
        <w:rPr>
          <w:szCs w:val="28"/>
        </w:rPr>
        <w:t>а) в пункте 6.7 слова «непосредственно подчиненных прокурору республики» исключить;</w:t>
      </w:r>
    </w:p>
    <w:p w:rsidR="007E50E6" w:rsidRPr="002F0982" w:rsidRDefault="002F0982">
      <w:pPr>
        <w:ind w:left="1474" w:right="9"/>
        <w:rPr>
          <w:szCs w:val="28"/>
        </w:rPr>
      </w:pPr>
      <w:r w:rsidRPr="002F0982">
        <w:rPr>
          <w:noProof/>
          <w:szCs w:val="28"/>
        </w:rPr>
        <w:drawing>
          <wp:inline distT="0" distB="0" distL="0" distR="0">
            <wp:extent cx="3049" cy="3049"/>
            <wp:effectExtent l="0" t="0" r="0" b="0"/>
            <wp:docPr id="1749" name="Picture 1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" name="Picture 17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982">
        <w:rPr>
          <w:szCs w:val="28"/>
        </w:rPr>
        <w:t>б) пункт 13 изложить в следующей редакции:</w:t>
      </w:r>
    </w:p>
    <w:p w:rsidR="007E50E6" w:rsidRPr="002F0982" w:rsidRDefault="002F0982">
      <w:pPr>
        <w:ind w:left="797" w:right="9" w:firstLine="691"/>
        <w:rPr>
          <w:szCs w:val="28"/>
        </w:rPr>
      </w:pPr>
      <w:r w:rsidRPr="002F0982">
        <w:rPr>
          <w:szCs w:val="28"/>
        </w:rPr>
        <w:t>«Ответы на обращения лицам, указанным в пункте 7 настоящего приказа, даются за подписью заместителей прокурора республики».</w:t>
      </w:r>
    </w:p>
    <w:p w:rsidR="007E50E6" w:rsidRPr="002F0982" w:rsidRDefault="002F0982">
      <w:pPr>
        <w:ind w:left="1484" w:right="9"/>
        <w:rPr>
          <w:szCs w:val="28"/>
        </w:rPr>
      </w:pPr>
      <w:r w:rsidRPr="002F0982">
        <w:rPr>
          <w:szCs w:val="28"/>
        </w:rPr>
        <w:t>в) в</w:t>
      </w:r>
      <w:r w:rsidRPr="002F0982">
        <w:rPr>
          <w:szCs w:val="28"/>
        </w:rPr>
        <w:t xml:space="preserve"> пункте 25 абзац 1-2 изложить в следующей редакции:</w:t>
      </w:r>
    </w:p>
    <w:p w:rsidR="007E50E6" w:rsidRPr="002F0982" w:rsidRDefault="002F0982" w:rsidP="00331DA9">
      <w:pPr>
        <w:spacing w:after="0" w:line="240" w:lineRule="auto"/>
        <w:ind w:left="797" w:right="11" w:firstLine="691"/>
        <w:rPr>
          <w:szCs w:val="28"/>
        </w:rPr>
      </w:pPr>
      <w:r w:rsidRPr="002F0982">
        <w:rPr>
          <w:szCs w:val="28"/>
        </w:rPr>
        <w:t>«В аппарате прокуратуры республики решение об отказе в удовлетворении первичных обращений граждан принимает начальник отдела, старший помощник (помощник) прокурора, заместитель прокурора республики, при п</w:t>
      </w:r>
      <w:r w:rsidRPr="002F0982">
        <w:rPr>
          <w:szCs w:val="28"/>
        </w:rPr>
        <w:t>овторном обращении в связи с отказом в удовлетворении требований - прокурор или лицо, его замещающее. Они же подписывают ответы заявителям.</w:t>
      </w:r>
    </w:p>
    <w:p w:rsidR="007E50E6" w:rsidRPr="002F0982" w:rsidRDefault="002F0982" w:rsidP="00331DA9">
      <w:pPr>
        <w:spacing w:after="0" w:line="240" w:lineRule="auto"/>
        <w:ind w:left="859" w:right="11" w:firstLine="696"/>
        <w:rPr>
          <w:szCs w:val="28"/>
        </w:rPr>
      </w:pPr>
      <w:r w:rsidRPr="002F0982">
        <w:rPr>
          <w:szCs w:val="28"/>
        </w:rPr>
        <w:t>В прокуратурах городов, районов и специализированных прокуратурах решение об отказе в удовлетворении обращений принимает и дает ответы заявителям прокурор или лицо, его замещающее. После принятия решения руководителем данной прокуратуры повторные обращения</w:t>
      </w:r>
      <w:r w:rsidRPr="002F0982">
        <w:rPr>
          <w:szCs w:val="28"/>
        </w:rPr>
        <w:t xml:space="preserve"> подлежат направлению для рассмотрения в вышестоящую прокуратуру.».</w:t>
      </w:r>
    </w:p>
    <w:p w:rsidR="007E50E6" w:rsidRPr="002F0982" w:rsidRDefault="002F0982">
      <w:pPr>
        <w:ind w:left="1556" w:right="9"/>
        <w:rPr>
          <w:szCs w:val="28"/>
        </w:rPr>
      </w:pPr>
      <w:r w:rsidRPr="002F0982">
        <w:rPr>
          <w:szCs w:val="28"/>
        </w:rPr>
        <w:t>г) пункт 25 дополнить абзацами 10-11 следующего содержания:</w:t>
      </w:r>
    </w:p>
    <w:p w:rsidR="007E50E6" w:rsidRPr="002F0982" w:rsidRDefault="002F0982">
      <w:pPr>
        <w:ind w:left="859" w:right="9" w:firstLine="696"/>
        <w:rPr>
          <w:szCs w:val="28"/>
        </w:rPr>
      </w:pPr>
      <w:r w:rsidRPr="002F0982">
        <w:rPr>
          <w:szCs w:val="28"/>
        </w:rPr>
        <w:t>«Если по обращению (запросу) принесен протест (внесено представление), предъявлен иск или приняты иные меры прокурорского реагир</w:t>
      </w:r>
      <w:r w:rsidRPr="002F0982">
        <w:rPr>
          <w:szCs w:val="28"/>
        </w:rPr>
        <w:t xml:space="preserve">ования, заявителю сообщается об этом, а также он уведомляется о последующем информировании </w:t>
      </w:r>
      <w:r w:rsidRPr="002F0982">
        <w:rPr>
          <w:szCs w:val="28"/>
        </w:rPr>
        <w:lastRenderedPageBreak/>
        <w:t>о результатах их рассмотрения. Ответ заявителю направляется разрешавшим обращение прокурором.</w:t>
      </w:r>
    </w:p>
    <w:p w:rsidR="007E50E6" w:rsidRPr="002F0982" w:rsidRDefault="002F0982">
      <w:pPr>
        <w:ind w:left="864" w:right="9" w:firstLine="691"/>
        <w:rPr>
          <w:szCs w:val="28"/>
        </w:rPr>
      </w:pPr>
      <w:r w:rsidRPr="002F0982">
        <w:rPr>
          <w:szCs w:val="28"/>
        </w:rPr>
        <w:t>Заявитель извещается о результатах рассмотрения внесенных актов прокуро</w:t>
      </w:r>
      <w:r w:rsidRPr="002F0982">
        <w:rPr>
          <w:szCs w:val="28"/>
        </w:rPr>
        <w:t>рского реагирования в течение 7 дней с момента поступления сведений в прокуратуру.».</w:t>
      </w:r>
    </w:p>
    <w:p w:rsidR="007E50E6" w:rsidRPr="002F0982" w:rsidRDefault="002F0982">
      <w:pPr>
        <w:ind w:left="1604" w:right="9"/>
        <w:rPr>
          <w:szCs w:val="28"/>
        </w:rPr>
      </w:pPr>
      <w:r w:rsidRPr="002F0982">
        <w:rPr>
          <w:szCs w:val="28"/>
        </w:rPr>
        <w:t>2. Контроль за исполнением настоящего приказа оставляю за собой.</w:t>
      </w:r>
    </w:p>
    <w:p w:rsidR="007E50E6" w:rsidRPr="002F0982" w:rsidRDefault="002F0982">
      <w:pPr>
        <w:ind w:left="859" w:right="9" w:firstLine="706"/>
        <w:rPr>
          <w:szCs w:val="28"/>
        </w:rPr>
      </w:pPr>
      <w:r w:rsidRPr="002F0982">
        <w:rPr>
          <w:szCs w:val="28"/>
        </w:rPr>
        <w:t>Приказ направить заместителям прокурора республики, начальникам отделов, старшим помощникам прокурора республики, прокурорам городов, районов и специализированных прокуратур, которым довести его содержание до</w:t>
      </w:r>
    </w:p>
    <w:p w:rsidR="007E50E6" w:rsidRPr="002F0982" w:rsidRDefault="007E50E6">
      <w:pPr>
        <w:rPr>
          <w:szCs w:val="28"/>
        </w:rPr>
        <w:sectPr w:rsidR="007E50E6" w:rsidRPr="002F0982">
          <w:pgSz w:w="11700" w:h="16640"/>
          <w:pgMar w:top="739" w:right="687" w:bottom="290" w:left="495" w:header="720" w:footer="720" w:gutter="0"/>
          <w:cols w:space="720"/>
        </w:sectPr>
      </w:pPr>
    </w:p>
    <w:p w:rsidR="007E50E6" w:rsidRPr="002F0982" w:rsidRDefault="002F0982">
      <w:pPr>
        <w:spacing w:after="459"/>
        <w:ind w:left="4" w:right="9"/>
        <w:rPr>
          <w:szCs w:val="28"/>
        </w:rPr>
      </w:pPr>
      <w:r w:rsidRPr="002F0982">
        <w:rPr>
          <w:szCs w:val="28"/>
        </w:rPr>
        <w:t>сведения подчиненных работников.</w:t>
      </w:r>
    </w:p>
    <w:p w:rsidR="007E50E6" w:rsidRPr="002F0982" w:rsidRDefault="002F0982">
      <w:pPr>
        <w:spacing w:after="127"/>
        <w:ind w:left="4" w:right="3039"/>
        <w:rPr>
          <w:szCs w:val="28"/>
        </w:rPr>
      </w:pPr>
      <w:r w:rsidRPr="002F0982">
        <w:rPr>
          <w:szCs w:val="28"/>
        </w:rPr>
        <w:t>Прокурор республики</w:t>
      </w:r>
    </w:p>
    <w:sectPr w:rsidR="007E50E6" w:rsidRPr="002F0982" w:rsidSect="00331DA9">
      <w:type w:val="continuous"/>
      <w:pgSz w:w="11700" w:h="16640"/>
      <w:pgMar w:top="739" w:right="955" w:bottom="7619" w:left="13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E6"/>
    <w:rsid w:val="002F0982"/>
    <w:rsid w:val="00331DA9"/>
    <w:rsid w:val="007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017D"/>
  <w15:docId w15:val="{F4CE9B10-778F-4209-B7CB-53F7CB09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7" w:lineRule="auto"/>
      <w:ind w:left="173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839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Шпетная Наталья Алексеевна</dc:creator>
  <cp:keywords/>
  <cp:lastModifiedBy>Шпетная Наталья Алексеевна</cp:lastModifiedBy>
  <cp:revision>3</cp:revision>
  <dcterms:created xsi:type="dcterms:W3CDTF">2021-02-14T13:00:00Z</dcterms:created>
  <dcterms:modified xsi:type="dcterms:W3CDTF">2021-02-14T13:01:00Z</dcterms:modified>
</cp:coreProperties>
</file>