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E87A" w14:textId="7DE2CE0B" w:rsidR="0001534E" w:rsidRPr="0001534E" w:rsidRDefault="0001534E" w:rsidP="0001534E">
      <w:pPr>
        <w:spacing w:after="0" w:line="240" w:lineRule="auto"/>
        <w:jc w:val="center"/>
        <w:rPr>
          <w:rFonts w:ascii="Times New Roman" w:hAnsi="Times New Roman" w:cs="Times New Roman"/>
          <w:b/>
          <w:sz w:val="28"/>
          <w:szCs w:val="28"/>
        </w:rPr>
      </w:pPr>
      <w:r w:rsidRPr="0001534E">
        <w:rPr>
          <w:rFonts w:ascii="Times New Roman" w:hAnsi="Times New Roman" w:cs="Times New Roman"/>
          <w:b/>
          <w:sz w:val="28"/>
          <w:szCs w:val="28"/>
        </w:rPr>
        <w:t>Информация</w:t>
      </w:r>
    </w:p>
    <w:p w14:paraId="79AF7732" w14:textId="01077862" w:rsidR="0001534E" w:rsidRPr="0001534E" w:rsidRDefault="0001534E" w:rsidP="0001534E">
      <w:pPr>
        <w:spacing w:after="0" w:line="240" w:lineRule="auto"/>
        <w:jc w:val="center"/>
        <w:rPr>
          <w:rFonts w:ascii="Times New Roman" w:hAnsi="Times New Roman" w:cs="Times New Roman"/>
          <w:b/>
          <w:sz w:val="28"/>
          <w:szCs w:val="28"/>
        </w:rPr>
      </w:pPr>
      <w:r w:rsidRPr="0001534E">
        <w:rPr>
          <w:rFonts w:ascii="Times New Roman" w:hAnsi="Times New Roman" w:cs="Times New Roman"/>
          <w:b/>
          <w:sz w:val="28"/>
          <w:szCs w:val="28"/>
        </w:rPr>
        <w:t>о проведении конкурса на замещение вакантной должности</w:t>
      </w:r>
    </w:p>
    <w:p w14:paraId="5B7CA210" w14:textId="16A1E8CC" w:rsidR="0001534E" w:rsidRPr="0001534E" w:rsidRDefault="0001534E" w:rsidP="0001534E">
      <w:pPr>
        <w:spacing w:after="0" w:line="240" w:lineRule="auto"/>
        <w:jc w:val="center"/>
        <w:rPr>
          <w:rFonts w:ascii="Times New Roman" w:hAnsi="Times New Roman" w:cs="Times New Roman"/>
          <w:b/>
          <w:sz w:val="28"/>
          <w:szCs w:val="28"/>
        </w:rPr>
      </w:pPr>
      <w:r w:rsidRPr="0001534E">
        <w:rPr>
          <w:rFonts w:ascii="Times New Roman" w:hAnsi="Times New Roman" w:cs="Times New Roman"/>
          <w:b/>
          <w:sz w:val="28"/>
          <w:szCs w:val="28"/>
        </w:rPr>
        <w:t xml:space="preserve">федеральной государственной гражданской </w:t>
      </w:r>
      <w:proofErr w:type="gramStart"/>
      <w:r w:rsidRPr="0001534E">
        <w:rPr>
          <w:rFonts w:ascii="Times New Roman" w:hAnsi="Times New Roman" w:cs="Times New Roman"/>
          <w:b/>
          <w:sz w:val="28"/>
          <w:szCs w:val="28"/>
        </w:rPr>
        <w:t>службы  в</w:t>
      </w:r>
      <w:proofErr w:type="gramEnd"/>
      <w:r w:rsidRPr="0001534E">
        <w:rPr>
          <w:rFonts w:ascii="Times New Roman" w:hAnsi="Times New Roman" w:cs="Times New Roman"/>
          <w:b/>
          <w:sz w:val="28"/>
          <w:szCs w:val="28"/>
        </w:rPr>
        <w:t xml:space="preserve"> прокуратуре Красноярского края</w:t>
      </w:r>
    </w:p>
    <w:p w14:paraId="5762250A" w14:textId="77777777" w:rsidR="0001534E" w:rsidRPr="0001534E" w:rsidRDefault="0001534E" w:rsidP="0001534E">
      <w:pPr>
        <w:spacing w:after="0" w:line="240" w:lineRule="auto"/>
        <w:jc w:val="both"/>
        <w:rPr>
          <w:rFonts w:ascii="Times New Roman" w:hAnsi="Times New Roman" w:cs="Times New Roman"/>
          <w:b/>
          <w:sz w:val="28"/>
          <w:szCs w:val="28"/>
        </w:rPr>
      </w:pPr>
    </w:p>
    <w:p w14:paraId="60CDAB65" w14:textId="2EDFEC98" w:rsidR="0001534E" w:rsidRPr="0001534E" w:rsidRDefault="0001534E" w:rsidP="00895304">
      <w:pPr>
        <w:spacing w:after="0" w:line="240" w:lineRule="auto"/>
        <w:ind w:firstLine="709"/>
        <w:jc w:val="both"/>
        <w:rPr>
          <w:rFonts w:ascii="Times New Roman" w:hAnsi="Times New Roman" w:cs="Times New Roman"/>
          <w:sz w:val="28"/>
          <w:szCs w:val="28"/>
        </w:rPr>
      </w:pPr>
      <w:r w:rsidRPr="0001534E">
        <w:rPr>
          <w:rFonts w:ascii="Times New Roman" w:hAnsi="Times New Roman" w:cs="Times New Roman"/>
          <w:sz w:val="28"/>
          <w:szCs w:val="28"/>
        </w:rPr>
        <w:t xml:space="preserve">Прокуратура Красноярского края проводит конкурс на замещение вакантной должности федеральной государственной гражданской </w:t>
      </w:r>
      <w:proofErr w:type="gramStart"/>
      <w:r w:rsidRPr="0001534E">
        <w:rPr>
          <w:rFonts w:ascii="Times New Roman" w:hAnsi="Times New Roman" w:cs="Times New Roman"/>
          <w:sz w:val="28"/>
          <w:szCs w:val="28"/>
        </w:rPr>
        <w:t>службы  главного</w:t>
      </w:r>
      <w:proofErr w:type="gramEnd"/>
      <w:r w:rsidRPr="0001534E">
        <w:rPr>
          <w:rFonts w:ascii="Times New Roman" w:hAnsi="Times New Roman" w:cs="Times New Roman"/>
          <w:sz w:val="28"/>
          <w:szCs w:val="28"/>
        </w:rPr>
        <w:t xml:space="preserve"> специалиста отдела материального обеспечения, эксплуатации зданий</w:t>
      </w:r>
      <w:r w:rsidR="00895304">
        <w:rPr>
          <w:rFonts w:ascii="Times New Roman" w:hAnsi="Times New Roman" w:cs="Times New Roman"/>
          <w:sz w:val="28"/>
          <w:szCs w:val="28"/>
        </w:rPr>
        <w:t xml:space="preserve">                               </w:t>
      </w:r>
      <w:r w:rsidRPr="0001534E">
        <w:rPr>
          <w:rFonts w:ascii="Times New Roman" w:hAnsi="Times New Roman" w:cs="Times New Roman"/>
          <w:sz w:val="28"/>
          <w:szCs w:val="28"/>
        </w:rPr>
        <w:t>и транспорта управления обеспечения деятельности органов прокуратуры Красноярского края.</w:t>
      </w:r>
    </w:p>
    <w:p w14:paraId="3F32DB60" w14:textId="77777777" w:rsidR="0001534E" w:rsidRPr="0001534E" w:rsidRDefault="0001534E" w:rsidP="0061746E">
      <w:pPr>
        <w:spacing w:after="0" w:line="240" w:lineRule="auto"/>
        <w:ind w:firstLine="720"/>
        <w:jc w:val="both"/>
        <w:rPr>
          <w:rFonts w:ascii="Times New Roman" w:hAnsi="Times New Roman" w:cs="Times New Roman"/>
          <w:b/>
          <w:sz w:val="28"/>
          <w:szCs w:val="28"/>
        </w:rPr>
      </w:pPr>
      <w:r w:rsidRPr="0001534E">
        <w:rPr>
          <w:rFonts w:ascii="Times New Roman" w:hAnsi="Times New Roman" w:cs="Times New Roman"/>
          <w:b/>
          <w:sz w:val="28"/>
          <w:szCs w:val="28"/>
        </w:rPr>
        <w:t xml:space="preserve">Квалификационные требования к образованию: </w:t>
      </w:r>
    </w:p>
    <w:p w14:paraId="11EBA4CA" w14:textId="769E2CFE" w:rsidR="00987A7F" w:rsidRPr="0001534E" w:rsidRDefault="0001534E" w:rsidP="00D2481D">
      <w:pPr>
        <w:spacing w:after="0" w:line="240" w:lineRule="auto"/>
        <w:ind w:firstLine="709"/>
        <w:jc w:val="both"/>
        <w:rPr>
          <w:rFonts w:ascii="Times New Roman" w:hAnsi="Times New Roman" w:cs="Times New Roman"/>
          <w:sz w:val="28"/>
          <w:szCs w:val="28"/>
        </w:rPr>
      </w:pPr>
      <w:r w:rsidRPr="0001534E">
        <w:rPr>
          <w:rFonts w:ascii="Times New Roman" w:hAnsi="Times New Roman" w:cs="Times New Roman"/>
          <w:sz w:val="28"/>
          <w:szCs w:val="28"/>
        </w:rPr>
        <w:t xml:space="preserve">высшее </w:t>
      </w:r>
      <w:r w:rsidR="00830F9F">
        <w:rPr>
          <w:rFonts w:ascii="Times New Roman" w:hAnsi="Times New Roman" w:cs="Times New Roman"/>
          <w:sz w:val="28"/>
          <w:szCs w:val="28"/>
        </w:rPr>
        <w:t xml:space="preserve">строительное </w:t>
      </w:r>
      <w:r w:rsidRPr="0001534E">
        <w:rPr>
          <w:rFonts w:ascii="Times New Roman" w:hAnsi="Times New Roman" w:cs="Times New Roman"/>
          <w:sz w:val="28"/>
          <w:szCs w:val="28"/>
        </w:rPr>
        <w:t>образование</w:t>
      </w:r>
      <w:r w:rsidR="00830F9F">
        <w:rPr>
          <w:rFonts w:ascii="Times New Roman" w:hAnsi="Times New Roman" w:cs="Times New Roman"/>
          <w:sz w:val="28"/>
          <w:szCs w:val="28"/>
        </w:rPr>
        <w:t>; наличие квалификации по специальности «выполнение строительно-монтажных работ, оказывающих влияние на безопасность объектов капитального строительства»</w:t>
      </w:r>
      <w:r w:rsidR="00987A7F" w:rsidRPr="0001534E">
        <w:rPr>
          <w:rFonts w:ascii="Times New Roman" w:hAnsi="Times New Roman" w:cs="Times New Roman"/>
          <w:sz w:val="28"/>
          <w:szCs w:val="28"/>
        </w:rPr>
        <w:t>.</w:t>
      </w:r>
    </w:p>
    <w:p w14:paraId="0FA03100" w14:textId="77777777" w:rsidR="0001534E" w:rsidRPr="0001534E" w:rsidRDefault="0001534E" w:rsidP="0061746E">
      <w:pPr>
        <w:spacing w:after="0" w:line="240" w:lineRule="auto"/>
        <w:ind w:firstLine="720"/>
        <w:jc w:val="both"/>
        <w:rPr>
          <w:rFonts w:ascii="Times New Roman" w:hAnsi="Times New Roman" w:cs="Times New Roman"/>
          <w:b/>
          <w:sz w:val="28"/>
          <w:szCs w:val="28"/>
        </w:rPr>
      </w:pPr>
      <w:r w:rsidRPr="0001534E">
        <w:rPr>
          <w:rFonts w:ascii="Times New Roman" w:hAnsi="Times New Roman" w:cs="Times New Roman"/>
          <w:b/>
          <w:sz w:val="28"/>
          <w:szCs w:val="28"/>
        </w:rPr>
        <w:t>Квалификационные требования к знаниям и умениям, необходимым для исполнения должностных обязанностей:</w:t>
      </w:r>
    </w:p>
    <w:p w14:paraId="0F847C48" w14:textId="77777777" w:rsidR="0001534E" w:rsidRPr="0001534E" w:rsidRDefault="0001534E" w:rsidP="0061746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1534E">
        <w:rPr>
          <w:rFonts w:ascii="Times New Roman" w:hAnsi="Times New Roman" w:cs="Times New Roman"/>
          <w:sz w:val="28"/>
          <w:szCs w:val="28"/>
        </w:rPr>
        <w:t xml:space="preserve">Базовые знания: государственного языка Российской Федерации (русского языка), основ Конституции Российской Федерации, Федеральных законов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 </w:t>
      </w:r>
      <w:r w:rsidRPr="0001534E">
        <w:rPr>
          <w:rFonts w:ascii="Times New Roman" w:hAnsi="Times New Roman" w:cs="Times New Roman"/>
          <w:color w:val="000000"/>
          <w:sz w:val="28"/>
          <w:szCs w:val="28"/>
        </w:rPr>
        <w:t>знания и умения в области информационно-коммуникационных технологий.</w:t>
      </w:r>
    </w:p>
    <w:p w14:paraId="77F84639" w14:textId="047A0C58" w:rsidR="0001534E" w:rsidRPr="0001534E" w:rsidRDefault="0001534E" w:rsidP="0061746E">
      <w:pPr>
        <w:spacing w:after="0" w:line="240" w:lineRule="auto"/>
        <w:ind w:firstLine="709"/>
        <w:jc w:val="both"/>
        <w:rPr>
          <w:rFonts w:ascii="Times New Roman" w:hAnsi="Times New Roman" w:cs="Times New Roman"/>
          <w:sz w:val="28"/>
          <w:szCs w:val="28"/>
        </w:rPr>
      </w:pPr>
      <w:r w:rsidRPr="0001534E">
        <w:rPr>
          <w:rFonts w:ascii="Times New Roman" w:hAnsi="Times New Roman" w:cs="Times New Roman"/>
          <w:sz w:val="28"/>
          <w:szCs w:val="28"/>
        </w:rPr>
        <w:t>Базовые умения: умение мыслить системно (стратегически);</w:t>
      </w:r>
      <w:r w:rsidR="00427222">
        <w:rPr>
          <w:rFonts w:ascii="Times New Roman" w:hAnsi="Times New Roman" w:cs="Times New Roman"/>
          <w:sz w:val="28"/>
          <w:szCs w:val="28"/>
        </w:rPr>
        <w:t xml:space="preserve"> </w:t>
      </w:r>
      <w:r w:rsidRPr="0001534E">
        <w:rPr>
          <w:rFonts w:ascii="Times New Roman" w:hAnsi="Times New Roman" w:cs="Times New Roman"/>
          <w:sz w:val="28"/>
          <w:szCs w:val="28"/>
        </w:rPr>
        <w:t xml:space="preserve">умение </w:t>
      </w:r>
      <w:r>
        <w:rPr>
          <w:rFonts w:ascii="Times New Roman" w:hAnsi="Times New Roman" w:cs="Times New Roman"/>
          <w:sz w:val="28"/>
          <w:szCs w:val="28"/>
        </w:rPr>
        <w:t>п</w:t>
      </w:r>
      <w:r w:rsidRPr="0001534E">
        <w:rPr>
          <w:rFonts w:ascii="Times New Roman" w:hAnsi="Times New Roman" w:cs="Times New Roman"/>
          <w:sz w:val="28"/>
          <w:szCs w:val="28"/>
        </w:rPr>
        <w:t>ланировать, рационально использовать служебное время и достигать результата;</w:t>
      </w:r>
      <w:r>
        <w:rPr>
          <w:rFonts w:ascii="Times New Roman" w:hAnsi="Times New Roman" w:cs="Times New Roman"/>
          <w:sz w:val="28"/>
          <w:szCs w:val="28"/>
        </w:rPr>
        <w:t xml:space="preserve"> </w:t>
      </w:r>
      <w:r w:rsidRPr="0001534E">
        <w:rPr>
          <w:rFonts w:ascii="Times New Roman" w:hAnsi="Times New Roman" w:cs="Times New Roman"/>
          <w:sz w:val="28"/>
          <w:szCs w:val="28"/>
        </w:rPr>
        <w:t>коммуникативные умения.</w:t>
      </w:r>
    </w:p>
    <w:p w14:paraId="755654C8" w14:textId="0AAAEFFF" w:rsidR="0001534E" w:rsidRPr="00427222" w:rsidRDefault="0001534E" w:rsidP="0061746E">
      <w:pPr>
        <w:autoSpaceDE w:val="0"/>
        <w:autoSpaceDN w:val="0"/>
        <w:adjustRightInd w:val="0"/>
        <w:spacing w:after="0" w:line="240" w:lineRule="auto"/>
        <w:ind w:firstLine="709"/>
        <w:jc w:val="both"/>
        <w:rPr>
          <w:rFonts w:ascii="Times New Roman" w:hAnsi="Times New Roman" w:cs="Times New Roman"/>
          <w:sz w:val="28"/>
          <w:szCs w:val="28"/>
        </w:rPr>
      </w:pPr>
      <w:r w:rsidRPr="00427222">
        <w:rPr>
          <w:rFonts w:ascii="Times New Roman" w:hAnsi="Times New Roman" w:cs="Times New Roman"/>
          <w:sz w:val="28"/>
          <w:szCs w:val="28"/>
        </w:rPr>
        <w:t xml:space="preserve">Профессиональные знания: </w:t>
      </w:r>
    </w:p>
    <w:p w14:paraId="0BFF82A2" w14:textId="2672065D" w:rsidR="0001534E" w:rsidRPr="00427222" w:rsidRDefault="0001534E" w:rsidP="0061746E">
      <w:pPr>
        <w:spacing w:after="0" w:line="240" w:lineRule="auto"/>
        <w:ind w:firstLine="708"/>
        <w:jc w:val="both"/>
        <w:rPr>
          <w:rFonts w:ascii="Times New Roman" w:hAnsi="Times New Roman" w:cs="Times New Roman"/>
          <w:color w:val="000000" w:themeColor="text1"/>
          <w:sz w:val="28"/>
          <w:szCs w:val="28"/>
        </w:rPr>
      </w:pPr>
      <w:r w:rsidRPr="00427222">
        <w:rPr>
          <w:rFonts w:ascii="Times New Roman" w:hAnsi="Times New Roman" w:cs="Times New Roman"/>
          <w:sz w:val="28"/>
          <w:szCs w:val="28"/>
        </w:rPr>
        <w:t xml:space="preserve">- </w:t>
      </w:r>
      <w:r w:rsidR="00427222" w:rsidRPr="00427222">
        <w:rPr>
          <w:rFonts w:ascii="Times New Roman" w:hAnsi="Times New Roman" w:cs="Times New Roman"/>
          <w:sz w:val="28"/>
          <w:szCs w:val="28"/>
        </w:rPr>
        <w:t xml:space="preserve">Гражданский кодекс Российской Федерации; Кодекс Российской Федерации об административных правонарушениях; Градостроительный кодекс Российской Федерации; Федеральный закон от 17.01.1992 № 2202-1 «О прокуратуре Российской Федерации»; Федеральный закон от 27.07.2006 № 149-ФЗ «Об информации, информационных технологиях и о защите информации»; Федеральный закон от 27.07.2006 № 152-ФЗ «О персональных данных»; Федеральный закон от 05.04.2013 № 44-ФЗ «О контрактной системе в сфере закупок товаров, работ, услуг для обеспечения государственных и муниципальных нужд»; Указы Президента Российской Федерации, постановления Правительства Российской Федерации, иные нормативно-правовые акты и организационно-распорядительные документы Генеральной прокуратуры Российской Федерации, регулирующие отношения в сфере строительства, реконструкции, капитального и текущего ремонта зданий и сооружений, обеспечения деятельности органов прокуратуры в части исполнения своих должностных обязанностей; Инструкцию по делопроизводству в органах и учреждениях прокуратуры Российской Федерации, утвержденную приказом Генерального прокурора Российской Федерации от 29.12.2011 № 450; </w:t>
      </w:r>
      <w:r w:rsidR="00427222" w:rsidRPr="00427222">
        <w:rPr>
          <w:rFonts w:ascii="Times New Roman" w:hAnsi="Times New Roman" w:cs="Times New Roman"/>
          <w:color w:val="000000"/>
          <w:sz w:val="28"/>
          <w:szCs w:val="28"/>
        </w:rPr>
        <w:t xml:space="preserve">Кодекс этики и служебного поведения федерального государственного гражданского служащего органов прокуратуры </w:t>
      </w:r>
      <w:r w:rsidR="00427222" w:rsidRPr="00427222">
        <w:rPr>
          <w:rFonts w:ascii="Times New Roman" w:hAnsi="Times New Roman" w:cs="Times New Roman"/>
          <w:color w:val="000000" w:themeColor="text1"/>
          <w:sz w:val="28"/>
          <w:szCs w:val="28"/>
        </w:rPr>
        <w:lastRenderedPageBreak/>
        <w:t>Российской Федерации, утвержденный приказом Генерального прокурора Российской Федерации от 25.03.2011 № 79.</w:t>
      </w:r>
    </w:p>
    <w:p w14:paraId="2F5EF3C7" w14:textId="4E1FF169" w:rsidR="00427222" w:rsidRDefault="0001534E" w:rsidP="0061746E">
      <w:pPr>
        <w:pStyle w:val="1"/>
        <w:shd w:val="clear" w:color="auto" w:fill="FFFFFF"/>
        <w:ind w:firstLine="709"/>
        <w:jc w:val="both"/>
        <w:rPr>
          <w:color w:val="000000"/>
          <w:sz w:val="28"/>
          <w:szCs w:val="28"/>
        </w:rPr>
      </w:pPr>
      <w:r w:rsidRPr="00427222">
        <w:rPr>
          <w:color w:val="000000" w:themeColor="text1"/>
          <w:sz w:val="28"/>
          <w:szCs w:val="28"/>
        </w:rPr>
        <w:t xml:space="preserve">- </w:t>
      </w:r>
      <w:r w:rsidR="00427222" w:rsidRPr="00427222">
        <w:rPr>
          <w:color w:val="000000" w:themeColor="text1"/>
          <w:sz w:val="28"/>
          <w:szCs w:val="28"/>
        </w:rPr>
        <w:t>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сведения, составляющие государственную тайну;</w:t>
      </w:r>
      <w:r w:rsidR="00830F9F">
        <w:rPr>
          <w:color w:val="000000" w:themeColor="text1"/>
          <w:sz w:val="28"/>
          <w:szCs w:val="28"/>
        </w:rPr>
        <w:t xml:space="preserve"> </w:t>
      </w:r>
      <w:r w:rsidR="00427222" w:rsidRPr="00427222">
        <w:rPr>
          <w:color w:val="000000" w:themeColor="text1"/>
          <w:sz w:val="28"/>
          <w:szCs w:val="28"/>
        </w:rPr>
        <w:t xml:space="preserve">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системы </w:t>
      </w:r>
      <w:r w:rsidR="00427222">
        <w:rPr>
          <w:color w:val="000000"/>
          <w:sz w:val="28"/>
          <w:szCs w:val="28"/>
        </w:rPr>
        <w:t xml:space="preserve">взаимодействия с гражданами и организациями, межведомственного взаимодействия,  информационной безопасности, информационно-аналитические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 </w:t>
      </w:r>
      <w:r w:rsidR="00427222" w:rsidRPr="006E3025">
        <w:rPr>
          <w:color w:val="000000"/>
          <w:sz w:val="28"/>
          <w:szCs w:val="28"/>
        </w:rPr>
        <w:t xml:space="preserve"> </w:t>
      </w:r>
    </w:p>
    <w:p w14:paraId="5B40EB43" w14:textId="5C5B33E4" w:rsidR="001F77C3" w:rsidRPr="005047D9" w:rsidRDefault="001F77C3" w:rsidP="0061746E">
      <w:pPr>
        <w:pStyle w:val="1"/>
        <w:shd w:val="clear" w:color="auto" w:fill="FFFFFF"/>
        <w:ind w:firstLine="709"/>
        <w:jc w:val="both"/>
        <w:rPr>
          <w:sz w:val="28"/>
          <w:szCs w:val="28"/>
        </w:rPr>
      </w:pPr>
      <w:r>
        <w:rPr>
          <w:color w:val="000000"/>
          <w:sz w:val="28"/>
          <w:szCs w:val="28"/>
        </w:rPr>
        <w:t xml:space="preserve">- </w:t>
      </w:r>
      <w:r>
        <w:rPr>
          <w:sz w:val="28"/>
          <w:szCs w:val="28"/>
        </w:rPr>
        <w:t>правила эксплуатации</w:t>
      </w:r>
      <w:r w:rsidR="00830F9F">
        <w:rPr>
          <w:sz w:val="28"/>
          <w:szCs w:val="28"/>
        </w:rPr>
        <w:t xml:space="preserve"> </w:t>
      </w:r>
      <w:r>
        <w:rPr>
          <w:sz w:val="28"/>
          <w:szCs w:val="28"/>
        </w:rPr>
        <w:t>зданий</w:t>
      </w:r>
      <w:r w:rsidR="00830F9F">
        <w:rPr>
          <w:sz w:val="28"/>
          <w:szCs w:val="28"/>
        </w:rPr>
        <w:t xml:space="preserve"> </w:t>
      </w:r>
      <w:r>
        <w:rPr>
          <w:sz w:val="28"/>
          <w:szCs w:val="28"/>
        </w:rPr>
        <w:t>и сооружений; разработка</w:t>
      </w:r>
      <w:r w:rsidR="00830F9F">
        <w:rPr>
          <w:sz w:val="28"/>
          <w:szCs w:val="28"/>
        </w:rPr>
        <w:t xml:space="preserve"> </w:t>
      </w:r>
      <w:r>
        <w:rPr>
          <w:sz w:val="28"/>
          <w:szCs w:val="28"/>
        </w:rPr>
        <w:t>технических</w:t>
      </w:r>
      <w:r w:rsidR="00830F9F">
        <w:rPr>
          <w:sz w:val="28"/>
          <w:szCs w:val="28"/>
        </w:rPr>
        <w:t xml:space="preserve"> </w:t>
      </w:r>
      <w:r>
        <w:rPr>
          <w:sz w:val="28"/>
          <w:szCs w:val="28"/>
        </w:rPr>
        <w:t xml:space="preserve">заданий  при размещении государственного заказа на приобретение товаров, работ и услуг; правила приема, хранения, отпуска и учета товарно-материальных ценностей; </w:t>
      </w:r>
      <w:r w:rsidRPr="005047D9">
        <w:rPr>
          <w:sz w:val="28"/>
          <w:szCs w:val="28"/>
        </w:rPr>
        <w:t xml:space="preserve">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 порядок подготовки обоснования закупок; порядок определения начальной (максимальной) цены контракта, заключаемого с единственным поставщиком (подрядчиком, исполнителем); </w:t>
      </w:r>
      <w:r>
        <w:rPr>
          <w:sz w:val="28"/>
          <w:szCs w:val="28"/>
        </w:rPr>
        <w:t>защита</w:t>
      </w:r>
      <w:r w:rsidRPr="005047D9">
        <w:rPr>
          <w:sz w:val="28"/>
          <w:szCs w:val="28"/>
        </w:rPr>
        <w:t xml:space="preserve"> прав и интересов участников закупок;</w:t>
      </w:r>
      <w:r>
        <w:rPr>
          <w:sz w:val="28"/>
          <w:szCs w:val="28"/>
        </w:rPr>
        <w:t xml:space="preserve"> </w:t>
      </w:r>
      <w:r>
        <w:rPr>
          <w:sz w:val="28"/>
          <w:szCs w:val="28"/>
        </w:rPr>
        <w:tab/>
      </w:r>
      <w:r w:rsidRPr="005047D9">
        <w:rPr>
          <w:sz w:val="28"/>
          <w:szCs w:val="28"/>
        </w:rPr>
        <w:t>ответственность за нарушение законодательства о контрактной системе в сфере закупок</w:t>
      </w:r>
      <w:r>
        <w:rPr>
          <w:sz w:val="28"/>
          <w:szCs w:val="28"/>
        </w:rPr>
        <w:t>.</w:t>
      </w:r>
      <w:r w:rsidRPr="005047D9">
        <w:rPr>
          <w:sz w:val="28"/>
          <w:szCs w:val="28"/>
        </w:rPr>
        <w:t xml:space="preserve"> </w:t>
      </w:r>
    </w:p>
    <w:p w14:paraId="5D4BB14D" w14:textId="77777777" w:rsidR="001F77C3" w:rsidRDefault="0001534E" w:rsidP="0061746E">
      <w:pPr>
        <w:spacing w:after="0" w:line="240" w:lineRule="auto"/>
        <w:ind w:firstLine="709"/>
        <w:jc w:val="both"/>
        <w:rPr>
          <w:rFonts w:ascii="Times New Roman" w:hAnsi="Times New Roman" w:cs="Times New Roman"/>
          <w:color w:val="000000" w:themeColor="text1"/>
          <w:sz w:val="28"/>
          <w:szCs w:val="28"/>
        </w:rPr>
      </w:pPr>
      <w:r w:rsidRPr="001F77C3">
        <w:rPr>
          <w:rFonts w:ascii="Times New Roman" w:hAnsi="Times New Roman" w:cs="Times New Roman"/>
          <w:color w:val="000000" w:themeColor="text1"/>
          <w:sz w:val="28"/>
          <w:szCs w:val="28"/>
        </w:rPr>
        <w:t xml:space="preserve">Профессиональные умения: </w:t>
      </w:r>
    </w:p>
    <w:p w14:paraId="627F4AB1" w14:textId="49DB058C" w:rsidR="001F77C3" w:rsidRPr="001F77C3" w:rsidRDefault="001F77C3" w:rsidP="0061746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w:t>
      </w:r>
      <w:r w:rsidRPr="001F77C3">
        <w:rPr>
          <w:rFonts w:ascii="Times New Roman" w:hAnsi="Times New Roman" w:cs="Times New Roman"/>
          <w:sz w:val="28"/>
          <w:szCs w:val="28"/>
        </w:rPr>
        <w:t xml:space="preserve">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w:t>
      </w:r>
      <w:r w:rsidRPr="001F77C3">
        <w:rPr>
          <w:rFonts w:ascii="Times New Roman" w:hAnsi="Times New Roman" w:cs="Times New Roman"/>
          <w:color w:val="000000"/>
          <w:sz w:val="28"/>
          <w:szCs w:val="28"/>
        </w:rPr>
        <w:t xml:space="preserve">работы со сметной документацией, с различными источниками информации и служебными документами; подготовки делового письма; работы с периферийными устройствами компьютера и базовым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    </w:t>
      </w:r>
    </w:p>
    <w:p w14:paraId="61CC9E1C" w14:textId="42E54DFA" w:rsidR="001F77C3" w:rsidRPr="001F77C3" w:rsidRDefault="001F77C3" w:rsidP="0061746E">
      <w:pPr>
        <w:pStyle w:val="Doc-0"/>
        <w:spacing w:line="240" w:lineRule="auto"/>
        <w:ind w:left="0"/>
        <w:rPr>
          <w:rFonts w:ascii="Times New Roman" w:hAnsi="Times New Roman" w:cs="Times New Roman"/>
          <w:sz w:val="28"/>
          <w:szCs w:val="28"/>
        </w:rPr>
      </w:pPr>
      <w:r w:rsidRPr="001F77C3">
        <w:rPr>
          <w:rFonts w:ascii="Times New Roman" w:hAnsi="Times New Roman" w:cs="Times New Roman"/>
          <w:color w:val="000000"/>
          <w:sz w:val="28"/>
          <w:szCs w:val="28"/>
        </w:rPr>
        <w:t xml:space="preserve">- </w:t>
      </w:r>
      <w:proofErr w:type="gramStart"/>
      <w:r w:rsidRPr="001F77C3">
        <w:rPr>
          <w:rFonts w:ascii="Times New Roman" w:hAnsi="Times New Roman" w:cs="Times New Roman"/>
          <w:sz w:val="28"/>
          <w:szCs w:val="28"/>
        </w:rPr>
        <w:t>планирование  закупок</w:t>
      </w:r>
      <w:proofErr w:type="gramEnd"/>
      <w:r w:rsidRPr="001F77C3">
        <w:rPr>
          <w:rFonts w:ascii="Times New Roman" w:hAnsi="Times New Roman" w:cs="Times New Roman"/>
          <w:sz w:val="28"/>
          <w:szCs w:val="28"/>
        </w:rPr>
        <w:t xml:space="preserve">; подготовка обоснования закупок; определение начальной (максимальной) цены контракта, заключаемого с единственным поставщиком (подрядчиком, исполнителем). </w:t>
      </w:r>
    </w:p>
    <w:p w14:paraId="62FEAB82" w14:textId="48614609" w:rsidR="0001534E" w:rsidRPr="0061746E" w:rsidRDefault="0001534E" w:rsidP="0061746E">
      <w:pPr>
        <w:spacing w:after="0" w:line="240" w:lineRule="auto"/>
        <w:ind w:firstLine="708"/>
        <w:jc w:val="both"/>
        <w:rPr>
          <w:rFonts w:ascii="Times New Roman" w:hAnsi="Times New Roman" w:cs="Times New Roman"/>
          <w:b/>
          <w:color w:val="000000" w:themeColor="text1"/>
          <w:sz w:val="28"/>
          <w:szCs w:val="28"/>
        </w:rPr>
      </w:pPr>
      <w:r w:rsidRPr="0061746E">
        <w:rPr>
          <w:rFonts w:ascii="Times New Roman" w:hAnsi="Times New Roman" w:cs="Times New Roman"/>
          <w:b/>
          <w:color w:val="000000" w:themeColor="text1"/>
          <w:sz w:val="28"/>
          <w:szCs w:val="28"/>
        </w:rPr>
        <w:t>Главный специалист указанного отдела обязан:</w:t>
      </w:r>
    </w:p>
    <w:p w14:paraId="02DCFA3F" w14:textId="77777777" w:rsidR="001F77C3" w:rsidRDefault="001F77C3" w:rsidP="0061746E">
      <w:pPr>
        <w:pStyle w:val="1"/>
        <w:shd w:val="clear" w:color="auto" w:fill="FFFFFF"/>
        <w:ind w:firstLine="704"/>
        <w:jc w:val="both"/>
        <w:rPr>
          <w:color w:val="000000"/>
          <w:sz w:val="28"/>
          <w:szCs w:val="28"/>
        </w:rPr>
      </w:pPr>
      <w:r>
        <w:rPr>
          <w:color w:val="000000"/>
          <w:sz w:val="28"/>
          <w:szCs w:val="28"/>
        </w:rPr>
        <w:t xml:space="preserve">исполнять должностные обязанности гражданского служащего, </w:t>
      </w:r>
      <w:r w:rsidRPr="00C93EA1">
        <w:rPr>
          <w:color w:val="000000"/>
          <w:sz w:val="28"/>
          <w:szCs w:val="28"/>
        </w:rPr>
        <w:t>соблюда</w:t>
      </w:r>
      <w:r>
        <w:rPr>
          <w:color w:val="000000"/>
          <w:sz w:val="28"/>
          <w:szCs w:val="28"/>
        </w:rPr>
        <w:t>ть</w:t>
      </w:r>
      <w:r w:rsidRPr="00C93EA1">
        <w:rPr>
          <w:color w:val="000000"/>
          <w:sz w:val="28"/>
          <w:szCs w:val="28"/>
        </w:rPr>
        <w:t xml:space="preserve"> ограничения и запреты, связанные с гражданской службой, требования к служебному поведению гражданского служащего</w:t>
      </w:r>
      <w:r>
        <w:rPr>
          <w:color w:val="000000"/>
          <w:sz w:val="28"/>
          <w:szCs w:val="28"/>
        </w:rPr>
        <w:t xml:space="preserve">, </w:t>
      </w:r>
      <w:r w:rsidRPr="00C93EA1">
        <w:rPr>
          <w:color w:val="000000"/>
          <w:sz w:val="28"/>
          <w:szCs w:val="28"/>
        </w:rPr>
        <w:t xml:space="preserve">установленные статьями 15, 16, 17 и 18 Федерального закона от 27.07.2004 № 79-ФЗ «О государственной </w:t>
      </w:r>
      <w:r w:rsidRPr="00C93EA1">
        <w:rPr>
          <w:color w:val="000000"/>
          <w:sz w:val="28"/>
          <w:szCs w:val="28"/>
        </w:rPr>
        <w:lastRenderedPageBreak/>
        <w:t>гражданской службе Российской Федерации»</w:t>
      </w:r>
      <w:r>
        <w:rPr>
          <w:color w:val="000000"/>
          <w:sz w:val="28"/>
          <w:szCs w:val="28"/>
        </w:rPr>
        <w:t>;</w:t>
      </w:r>
    </w:p>
    <w:p w14:paraId="727900A0" w14:textId="77777777" w:rsidR="001F77C3" w:rsidRDefault="001F77C3" w:rsidP="0061746E">
      <w:pPr>
        <w:pStyle w:val="1"/>
        <w:shd w:val="clear" w:color="auto" w:fill="FFFFFF"/>
        <w:ind w:firstLine="704"/>
        <w:jc w:val="both"/>
        <w:rPr>
          <w:color w:val="000000"/>
          <w:sz w:val="28"/>
          <w:szCs w:val="28"/>
        </w:rPr>
      </w:pPr>
      <w:r>
        <w:rPr>
          <w:color w:val="000000"/>
          <w:sz w:val="28"/>
          <w:szCs w:val="28"/>
        </w:rPr>
        <w:t>соблюдать служебный распорядок федеральных государственных гражданских служащих прокуратуры Красноярского края, правила и нормы охраны труда, техники безопасности и противопожарной безопасности;</w:t>
      </w:r>
    </w:p>
    <w:p w14:paraId="2719EDBE" w14:textId="77777777" w:rsidR="001F77C3" w:rsidRDefault="001F77C3" w:rsidP="0061746E">
      <w:pPr>
        <w:pStyle w:val="1"/>
        <w:shd w:val="clear" w:color="auto" w:fill="FFFFFF"/>
        <w:ind w:firstLine="704"/>
        <w:jc w:val="both"/>
        <w:rPr>
          <w:color w:val="000000"/>
          <w:sz w:val="28"/>
          <w:szCs w:val="28"/>
        </w:rPr>
      </w:pPr>
      <w:r>
        <w:rPr>
          <w:color w:val="000000"/>
          <w:sz w:val="28"/>
          <w:szCs w:val="28"/>
        </w:rPr>
        <w:t>поддерживать уровень квалификации, необходимый для надлежащего исполнения должностных обязанностей;</w:t>
      </w:r>
    </w:p>
    <w:p w14:paraId="28C266EB" w14:textId="77777777" w:rsidR="001F77C3" w:rsidRDefault="001F77C3" w:rsidP="0061746E">
      <w:pPr>
        <w:pStyle w:val="1"/>
        <w:shd w:val="clear" w:color="auto" w:fill="FFFFFF"/>
        <w:ind w:firstLine="704"/>
        <w:jc w:val="both"/>
        <w:rPr>
          <w:color w:val="000000"/>
          <w:sz w:val="28"/>
          <w:szCs w:val="28"/>
        </w:rPr>
      </w:pPr>
      <w:r>
        <w:rPr>
          <w:color w:val="000000"/>
          <w:sz w:val="28"/>
          <w:szCs w:val="28"/>
        </w:rP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14:paraId="44F3177E" w14:textId="77777777" w:rsidR="001F77C3" w:rsidRDefault="001F77C3" w:rsidP="0061746E">
      <w:pPr>
        <w:pStyle w:val="1"/>
        <w:shd w:val="clear" w:color="auto" w:fill="FFFFFF"/>
        <w:ind w:firstLine="704"/>
        <w:jc w:val="both"/>
        <w:rPr>
          <w:color w:val="000000"/>
          <w:sz w:val="28"/>
          <w:szCs w:val="28"/>
        </w:rPr>
      </w:pPr>
      <w:r>
        <w:rPr>
          <w:color w:val="000000"/>
          <w:sz w:val="28"/>
          <w:szCs w:val="28"/>
        </w:rPr>
        <w:t>представлять ежегодно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 от 18.05.2009 № 559, и в соответствии с организационно-распорядительными документами Генеральной прокуратуры Российской Федерации,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CD9199C" w14:textId="77777777" w:rsidR="001F77C3" w:rsidRDefault="001F77C3" w:rsidP="0061746E">
      <w:pPr>
        <w:pStyle w:val="ConsPlusNormal"/>
        <w:ind w:firstLine="540"/>
        <w:jc w:val="both"/>
        <w:outlineLvl w:val="0"/>
        <w:rPr>
          <w:color w:val="000000"/>
        </w:rPr>
      </w:pPr>
      <w:r>
        <w:rPr>
          <w:color w:val="000000"/>
        </w:rPr>
        <w:tab/>
        <w:t>представлять в установленном порядке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FB85188" w14:textId="5F845603" w:rsidR="001F77C3" w:rsidRDefault="00895304" w:rsidP="0061746E">
      <w:pPr>
        <w:pStyle w:val="ConsPlusNormal"/>
        <w:ind w:firstLine="540"/>
        <w:jc w:val="both"/>
        <w:outlineLvl w:val="0"/>
      </w:pPr>
      <w:r>
        <w:t xml:space="preserve"> </w:t>
      </w:r>
      <w:r w:rsidR="001F77C3">
        <w:t>представлять ежегодно в порядке, установленном Федеральным законом «О государственной гражданской службе Российской Федерации»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14:paraId="0D1CC2C6" w14:textId="77777777" w:rsidR="001F77C3" w:rsidRDefault="001F77C3" w:rsidP="0061746E">
      <w:pPr>
        <w:pStyle w:val="1"/>
        <w:shd w:val="clear" w:color="auto" w:fill="FFFFFF"/>
        <w:ind w:firstLine="704"/>
        <w:jc w:val="both"/>
        <w:rPr>
          <w:sz w:val="28"/>
          <w:szCs w:val="28"/>
        </w:rPr>
      </w:pPr>
      <w:r>
        <w:rPr>
          <w:sz w:val="28"/>
          <w:szCs w:val="28"/>
        </w:rPr>
        <w:t>уведомлять в соответствии с требованиями Федерального закона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14:paraId="2368DCDB" w14:textId="77777777" w:rsidR="001F77C3" w:rsidRDefault="001F77C3" w:rsidP="0061746E">
      <w:pPr>
        <w:pStyle w:val="ConsPlusNormal"/>
        <w:ind w:firstLine="540"/>
        <w:jc w:val="both"/>
        <w:outlineLvl w:val="0"/>
      </w:pPr>
      <w:r>
        <w:lastRenderedPageBreak/>
        <w:tab/>
        <w:t xml:space="preserve">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w:t>
      </w:r>
      <w:proofErr w:type="gramStart"/>
      <w:r>
        <w:t>исполнением  им</w:t>
      </w:r>
      <w:proofErr w:type="gramEnd"/>
      <w:r>
        <w:t xml:space="preserve"> служебных (должностных) обязанностей;</w:t>
      </w:r>
    </w:p>
    <w:p w14:paraId="08ED7682" w14:textId="77777777" w:rsidR="001F77C3" w:rsidRDefault="001F77C3" w:rsidP="0061746E">
      <w:pPr>
        <w:pStyle w:val="1"/>
        <w:shd w:val="clear" w:color="auto" w:fill="FFFFFF"/>
        <w:ind w:firstLine="704"/>
        <w:jc w:val="both"/>
        <w:rPr>
          <w:color w:val="000000"/>
          <w:sz w:val="28"/>
          <w:szCs w:val="28"/>
        </w:rPr>
      </w:pPr>
      <w:r>
        <w:rPr>
          <w:color w:val="000000"/>
          <w:sz w:val="28"/>
          <w:szCs w:val="28"/>
        </w:rPr>
        <w:t>Кроме того, он обязан:</w:t>
      </w:r>
    </w:p>
    <w:p w14:paraId="18E80E81"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вносить предложения по проведению мероприятий по энергосбережению и повышению энергоэффективности в прокуратуре края;</w:t>
      </w:r>
    </w:p>
    <w:p w14:paraId="198123F6" w14:textId="77777777" w:rsidR="001F77C3" w:rsidRDefault="001F77C3" w:rsidP="00895304">
      <w:pPr>
        <w:pStyle w:val="1"/>
        <w:shd w:val="clear" w:color="auto" w:fill="FFFFFF"/>
        <w:tabs>
          <w:tab w:val="left" w:pos="709"/>
          <w:tab w:val="left" w:pos="851"/>
        </w:tabs>
        <w:ind w:firstLine="384"/>
        <w:jc w:val="both"/>
        <w:rPr>
          <w:color w:val="000000"/>
          <w:sz w:val="28"/>
          <w:szCs w:val="28"/>
        </w:rPr>
      </w:pPr>
      <w:r>
        <w:rPr>
          <w:color w:val="000000"/>
          <w:sz w:val="28"/>
          <w:szCs w:val="28"/>
        </w:rPr>
        <w:tab/>
        <w:t>осуществлять рассмотрение проектов договоров на оказание услуг, выполнение работ, связанных с содержанием зданий (помещений) включая коммунальные услуги, в части технических условий, других показателей, характеризующих объемы работ (услуг);</w:t>
      </w:r>
    </w:p>
    <w:p w14:paraId="0A4D5795" w14:textId="77777777" w:rsidR="001F77C3" w:rsidRPr="0046695B" w:rsidRDefault="001F77C3" w:rsidP="0061746E">
      <w:pPr>
        <w:pStyle w:val="1"/>
        <w:shd w:val="clear" w:color="auto" w:fill="FFFFFF"/>
        <w:ind w:firstLine="384"/>
        <w:jc w:val="both"/>
        <w:rPr>
          <w:color w:val="000000"/>
          <w:sz w:val="28"/>
          <w:szCs w:val="28"/>
        </w:rPr>
      </w:pPr>
      <w:r>
        <w:rPr>
          <w:color w:val="000000"/>
          <w:sz w:val="28"/>
          <w:szCs w:val="28"/>
        </w:rPr>
        <w:tab/>
        <w:t>оформлять</w:t>
      </w:r>
      <w:r w:rsidRPr="006E3025">
        <w:rPr>
          <w:color w:val="000000"/>
          <w:sz w:val="28"/>
          <w:szCs w:val="28"/>
        </w:rPr>
        <w:t xml:space="preserve"> </w:t>
      </w:r>
      <w:r>
        <w:rPr>
          <w:color w:val="000000"/>
          <w:sz w:val="28"/>
          <w:szCs w:val="28"/>
        </w:rPr>
        <w:t>техническую документацию</w:t>
      </w:r>
      <w:r w:rsidRPr="006E3025">
        <w:rPr>
          <w:color w:val="000000"/>
          <w:sz w:val="28"/>
          <w:szCs w:val="28"/>
        </w:rPr>
        <w:t>, необх</w:t>
      </w:r>
      <w:r>
        <w:rPr>
          <w:color w:val="000000"/>
          <w:sz w:val="28"/>
          <w:szCs w:val="28"/>
        </w:rPr>
        <w:t>одимую для</w:t>
      </w:r>
      <w:r w:rsidRPr="006E3025">
        <w:rPr>
          <w:color w:val="000000"/>
          <w:sz w:val="28"/>
          <w:szCs w:val="28"/>
        </w:rPr>
        <w:t xml:space="preserve"> </w:t>
      </w:r>
      <w:r>
        <w:rPr>
          <w:color w:val="000000"/>
          <w:sz w:val="28"/>
          <w:szCs w:val="28"/>
        </w:rPr>
        <w:t xml:space="preserve">заключения </w:t>
      </w:r>
      <w:r w:rsidRPr="006E3025">
        <w:rPr>
          <w:color w:val="000000"/>
          <w:sz w:val="28"/>
          <w:szCs w:val="28"/>
        </w:rPr>
        <w:t>договоров</w:t>
      </w:r>
      <w:r>
        <w:rPr>
          <w:color w:val="000000"/>
          <w:sz w:val="28"/>
          <w:szCs w:val="28"/>
        </w:rPr>
        <w:t xml:space="preserve"> снабжения энергоресурсами, содержания, эксплуатации зданий, инженерных сетей</w:t>
      </w:r>
      <w:r w:rsidRPr="006E3025">
        <w:rPr>
          <w:color w:val="000000"/>
          <w:sz w:val="28"/>
          <w:szCs w:val="28"/>
        </w:rPr>
        <w:t>;</w:t>
      </w:r>
    </w:p>
    <w:p w14:paraId="54259FFB"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анализировать состояние охранной, пожарной безопасности и технической</w:t>
      </w:r>
      <w:r w:rsidRPr="00D55BD2">
        <w:rPr>
          <w:color w:val="000000"/>
          <w:sz w:val="28"/>
          <w:szCs w:val="28"/>
        </w:rPr>
        <w:t xml:space="preserve"> </w:t>
      </w:r>
      <w:r>
        <w:rPr>
          <w:color w:val="000000"/>
          <w:sz w:val="28"/>
          <w:szCs w:val="28"/>
        </w:rPr>
        <w:t>укрепленности зданий, помещений органов прокуратуры, представлять руководству предложения, проекты, планы по устранению недостатков, вести работу по обеспечению требований законодательных актов и нормативных документов в этой части;</w:t>
      </w:r>
    </w:p>
    <w:p w14:paraId="42774A82" w14:textId="77777777" w:rsidR="001F77C3" w:rsidRPr="006E3025" w:rsidRDefault="001F77C3" w:rsidP="0061746E">
      <w:pPr>
        <w:pStyle w:val="1"/>
        <w:shd w:val="clear" w:color="auto" w:fill="FFFFFF"/>
        <w:ind w:firstLine="384"/>
        <w:jc w:val="both"/>
        <w:rPr>
          <w:color w:val="000000"/>
          <w:sz w:val="28"/>
          <w:szCs w:val="28"/>
        </w:rPr>
      </w:pPr>
      <w:r>
        <w:rPr>
          <w:color w:val="000000"/>
          <w:sz w:val="28"/>
          <w:szCs w:val="28"/>
        </w:rPr>
        <w:tab/>
        <w:t>осуществлять взаимодействие с представителями организаций, оказывающих услуги по строительному контролю и авторскому надзору, строительному надзору;</w:t>
      </w:r>
    </w:p>
    <w:p w14:paraId="75722D66" w14:textId="77777777" w:rsidR="001F77C3" w:rsidRPr="006E3025" w:rsidRDefault="001F77C3" w:rsidP="0061746E">
      <w:pPr>
        <w:pStyle w:val="1"/>
        <w:shd w:val="clear" w:color="auto" w:fill="FFFFFF"/>
        <w:ind w:firstLine="384"/>
        <w:jc w:val="both"/>
        <w:rPr>
          <w:color w:val="000000"/>
          <w:sz w:val="28"/>
          <w:szCs w:val="28"/>
        </w:rPr>
      </w:pPr>
      <w:r>
        <w:rPr>
          <w:color w:val="000000"/>
          <w:sz w:val="28"/>
          <w:szCs w:val="28"/>
        </w:rPr>
        <w:tab/>
        <w:t>п</w:t>
      </w:r>
      <w:r w:rsidRPr="006E3025">
        <w:rPr>
          <w:color w:val="000000"/>
          <w:sz w:val="28"/>
          <w:szCs w:val="28"/>
        </w:rPr>
        <w:t>ринимать участие в разработке планов текущих и капитальных ремонтов основных фондов (зданий, помещений, систем водоснабжения, канализации,</w:t>
      </w:r>
      <w:r>
        <w:rPr>
          <w:color w:val="000000"/>
          <w:sz w:val="28"/>
          <w:szCs w:val="28"/>
        </w:rPr>
        <w:t xml:space="preserve"> отопления и т.д.), оснащения охранно-пожарной сигнализацией, др.</w:t>
      </w:r>
      <w:r w:rsidRPr="006E3025">
        <w:rPr>
          <w:color w:val="000000"/>
          <w:sz w:val="28"/>
          <w:szCs w:val="28"/>
        </w:rPr>
        <w:t>;</w:t>
      </w:r>
    </w:p>
    <w:p w14:paraId="38448988"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в</w:t>
      </w:r>
      <w:r w:rsidRPr="006E3025">
        <w:rPr>
          <w:color w:val="000000"/>
          <w:sz w:val="28"/>
          <w:szCs w:val="28"/>
        </w:rPr>
        <w:t>носить предложения о необходимости проведения ремонтных работ</w:t>
      </w:r>
      <w:r>
        <w:rPr>
          <w:color w:val="000000"/>
          <w:sz w:val="28"/>
          <w:szCs w:val="28"/>
        </w:rPr>
        <w:t xml:space="preserve"> с составлением актов осмотра, дефектных ведомостей;</w:t>
      </w:r>
    </w:p>
    <w:p w14:paraId="385CFA67" w14:textId="77777777" w:rsidR="001F77C3" w:rsidRPr="004B3A29" w:rsidRDefault="001F77C3" w:rsidP="0061746E">
      <w:pPr>
        <w:pStyle w:val="1"/>
        <w:shd w:val="clear" w:color="auto" w:fill="FFFFFF"/>
        <w:ind w:firstLine="384"/>
        <w:jc w:val="both"/>
        <w:rPr>
          <w:color w:val="000000"/>
          <w:sz w:val="28"/>
          <w:szCs w:val="28"/>
        </w:rPr>
      </w:pPr>
      <w:r>
        <w:rPr>
          <w:color w:val="000000"/>
          <w:sz w:val="28"/>
          <w:szCs w:val="28"/>
        </w:rPr>
        <w:tab/>
        <w:t>составлять локальные сметные расчеты на выполнение работ по капитальным, текущим ремонтам, монтажу оборудования и т.п. с использованием программы «Гранд Смета»;</w:t>
      </w:r>
    </w:p>
    <w:p w14:paraId="61FF0CA5" w14:textId="00CB89CB" w:rsidR="001F77C3" w:rsidRDefault="00895304" w:rsidP="00895304">
      <w:pPr>
        <w:pStyle w:val="1"/>
        <w:shd w:val="clear" w:color="auto" w:fill="FFFFFF"/>
        <w:tabs>
          <w:tab w:val="left" w:pos="851"/>
        </w:tabs>
        <w:ind w:firstLine="384"/>
        <w:jc w:val="both"/>
        <w:rPr>
          <w:color w:val="000000"/>
          <w:sz w:val="28"/>
          <w:szCs w:val="28"/>
        </w:rPr>
      </w:pPr>
      <w:r>
        <w:rPr>
          <w:color w:val="000000"/>
          <w:sz w:val="28"/>
          <w:szCs w:val="28"/>
        </w:rPr>
        <w:t xml:space="preserve">     </w:t>
      </w:r>
      <w:r w:rsidR="001F77C3">
        <w:rPr>
          <w:color w:val="000000"/>
          <w:sz w:val="28"/>
          <w:szCs w:val="28"/>
        </w:rPr>
        <w:t>осуществлять проверку проектно-</w:t>
      </w:r>
      <w:r w:rsidR="001F77C3" w:rsidRPr="006E3025">
        <w:rPr>
          <w:color w:val="000000"/>
          <w:sz w:val="28"/>
          <w:szCs w:val="28"/>
        </w:rPr>
        <w:t>смет</w:t>
      </w:r>
      <w:r w:rsidR="001F77C3">
        <w:rPr>
          <w:color w:val="000000"/>
          <w:sz w:val="28"/>
          <w:szCs w:val="28"/>
        </w:rPr>
        <w:t>ной документации на капитальные и</w:t>
      </w:r>
      <w:r w:rsidR="001F77C3" w:rsidRPr="006E3025">
        <w:rPr>
          <w:color w:val="000000"/>
          <w:sz w:val="28"/>
          <w:szCs w:val="28"/>
        </w:rPr>
        <w:t xml:space="preserve"> текущие ремонты, </w:t>
      </w:r>
      <w:r w:rsidR="001F77C3">
        <w:rPr>
          <w:color w:val="000000"/>
          <w:sz w:val="28"/>
          <w:szCs w:val="28"/>
        </w:rPr>
        <w:t xml:space="preserve">реконструкцию, капитальное строительство, строительный </w:t>
      </w:r>
      <w:r w:rsidR="001F77C3" w:rsidRPr="007B5C6B">
        <w:rPr>
          <w:color w:val="000000"/>
          <w:sz w:val="28"/>
          <w:szCs w:val="28"/>
        </w:rPr>
        <w:t>контроль и</w:t>
      </w:r>
      <w:r w:rsidR="001F77C3">
        <w:rPr>
          <w:color w:val="000000"/>
          <w:sz w:val="28"/>
          <w:szCs w:val="28"/>
        </w:rPr>
        <w:t xml:space="preserve"> авторский надзор, </w:t>
      </w:r>
      <w:r w:rsidR="001F77C3" w:rsidRPr="006E3025">
        <w:rPr>
          <w:color w:val="000000"/>
          <w:sz w:val="28"/>
          <w:szCs w:val="28"/>
        </w:rPr>
        <w:t>монта</w:t>
      </w:r>
      <w:r w:rsidR="001F77C3">
        <w:rPr>
          <w:color w:val="000000"/>
          <w:sz w:val="28"/>
          <w:szCs w:val="28"/>
        </w:rPr>
        <w:t xml:space="preserve">ж приборов, оборудования, сигнализации и </w:t>
      </w:r>
      <w:proofErr w:type="gramStart"/>
      <w:r w:rsidR="001F77C3">
        <w:rPr>
          <w:color w:val="000000"/>
          <w:sz w:val="28"/>
          <w:szCs w:val="28"/>
        </w:rPr>
        <w:t>другие работы</w:t>
      </w:r>
      <w:proofErr w:type="gramEnd"/>
      <w:r w:rsidR="001F77C3">
        <w:rPr>
          <w:color w:val="000000"/>
          <w:sz w:val="28"/>
          <w:szCs w:val="28"/>
        </w:rPr>
        <w:t xml:space="preserve"> связанные с содержанием и эксплуатацией имущества, капитальным строительством, реконструкцией объектов капитального строительства;</w:t>
      </w:r>
    </w:p>
    <w:p w14:paraId="1094FDDF" w14:textId="77777777" w:rsidR="001F77C3" w:rsidRPr="006E3025" w:rsidRDefault="001F77C3" w:rsidP="0061746E">
      <w:pPr>
        <w:pStyle w:val="1"/>
        <w:shd w:val="clear" w:color="auto" w:fill="FFFFFF"/>
        <w:ind w:firstLine="384"/>
        <w:jc w:val="both"/>
        <w:rPr>
          <w:color w:val="000000"/>
          <w:sz w:val="28"/>
          <w:szCs w:val="28"/>
        </w:rPr>
      </w:pPr>
      <w:r>
        <w:rPr>
          <w:color w:val="000000"/>
          <w:sz w:val="28"/>
          <w:szCs w:val="28"/>
        </w:rPr>
        <w:tab/>
        <w:t xml:space="preserve">подготавливать технические задания для проведения </w:t>
      </w:r>
      <w:r w:rsidRPr="006E3025">
        <w:rPr>
          <w:color w:val="000000"/>
          <w:sz w:val="28"/>
          <w:szCs w:val="28"/>
        </w:rPr>
        <w:t>конкурсов</w:t>
      </w:r>
      <w:r>
        <w:rPr>
          <w:color w:val="000000"/>
          <w:sz w:val="28"/>
          <w:szCs w:val="28"/>
        </w:rPr>
        <w:t>, аукционов, котировочных заявок</w:t>
      </w:r>
      <w:r w:rsidRPr="006E3025">
        <w:rPr>
          <w:color w:val="000000"/>
          <w:sz w:val="28"/>
          <w:szCs w:val="28"/>
        </w:rPr>
        <w:t xml:space="preserve"> на размещение заказов по поставкам, работам, услугам</w:t>
      </w:r>
      <w:r>
        <w:rPr>
          <w:color w:val="000000"/>
          <w:sz w:val="28"/>
          <w:szCs w:val="28"/>
        </w:rPr>
        <w:t>;</w:t>
      </w:r>
    </w:p>
    <w:p w14:paraId="3EDC0504"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п</w:t>
      </w:r>
      <w:r w:rsidRPr="006E3025">
        <w:rPr>
          <w:color w:val="000000"/>
          <w:sz w:val="28"/>
          <w:szCs w:val="28"/>
        </w:rPr>
        <w:t xml:space="preserve">ринимать участие в работе по заключению соответствующих договоров, </w:t>
      </w:r>
      <w:r>
        <w:rPr>
          <w:color w:val="000000"/>
          <w:sz w:val="28"/>
          <w:szCs w:val="28"/>
        </w:rPr>
        <w:t xml:space="preserve">по итогам </w:t>
      </w:r>
      <w:r w:rsidRPr="006E3025">
        <w:rPr>
          <w:color w:val="000000"/>
          <w:sz w:val="28"/>
          <w:szCs w:val="28"/>
        </w:rPr>
        <w:t>проведени</w:t>
      </w:r>
      <w:r>
        <w:rPr>
          <w:color w:val="000000"/>
          <w:sz w:val="28"/>
          <w:szCs w:val="28"/>
        </w:rPr>
        <w:t>я</w:t>
      </w:r>
      <w:r w:rsidRPr="006E3025">
        <w:rPr>
          <w:color w:val="000000"/>
          <w:sz w:val="28"/>
          <w:szCs w:val="28"/>
        </w:rPr>
        <w:t xml:space="preserve"> конкурсов</w:t>
      </w:r>
      <w:r>
        <w:rPr>
          <w:color w:val="000000"/>
          <w:sz w:val="28"/>
          <w:szCs w:val="28"/>
        </w:rPr>
        <w:t>, аукционов, котировочных заявок</w:t>
      </w:r>
      <w:r w:rsidRPr="006E3025">
        <w:rPr>
          <w:color w:val="000000"/>
          <w:sz w:val="28"/>
          <w:szCs w:val="28"/>
        </w:rPr>
        <w:t xml:space="preserve"> на размещение заказов по поставкам, работам, услугам;</w:t>
      </w:r>
    </w:p>
    <w:p w14:paraId="19B93C5A" w14:textId="77777777" w:rsidR="001F77C3" w:rsidRDefault="001F77C3" w:rsidP="00895304">
      <w:pPr>
        <w:pStyle w:val="1"/>
        <w:shd w:val="clear" w:color="auto" w:fill="FFFFFF"/>
        <w:tabs>
          <w:tab w:val="left" w:pos="851"/>
        </w:tabs>
        <w:ind w:firstLine="384"/>
        <w:jc w:val="both"/>
        <w:rPr>
          <w:color w:val="000000"/>
          <w:sz w:val="28"/>
          <w:szCs w:val="28"/>
        </w:rPr>
      </w:pPr>
      <w:r>
        <w:rPr>
          <w:color w:val="000000"/>
          <w:sz w:val="28"/>
          <w:szCs w:val="28"/>
        </w:rPr>
        <w:tab/>
        <w:t>контролировать выполнение установленных государственными контрактами (договорами) графиков выполнения работ, оформлять акты о промежуточной приемке отдельных ответственных видов работ, акты на скрытые работы, о приемке в эксплуатацию законченных капитальным ремонтом конструктивных элементов и объектов;</w:t>
      </w:r>
    </w:p>
    <w:p w14:paraId="724D10A0" w14:textId="77777777" w:rsidR="001F77C3" w:rsidRDefault="001F77C3" w:rsidP="0061746E">
      <w:pPr>
        <w:pStyle w:val="1"/>
        <w:shd w:val="clear" w:color="auto" w:fill="FFFFFF"/>
        <w:ind w:firstLine="384"/>
        <w:jc w:val="both"/>
        <w:rPr>
          <w:color w:val="000000"/>
          <w:sz w:val="28"/>
          <w:szCs w:val="28"/>
        </w:rPr>
      </w:pPr>
      <w:r>
        <w:rPr>
          <w:color w:val="000000"/>
          <w:sz w:val="28"/>
          <w:szCs w:val="28"/>
        </w:rPr>
        <w:lastRenderedPageBreak/>
        <w:tab/>
        <w:t>принимать участие в приемке выполненных работ по капитальному, текущему ремонту зданий (помещений) органов прокуратуры, монтажу оборудования;</w:t>
      </w:r>
    </w:p>
    <w:p w14:paraId="1183B25A"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по закрепленному участку работы составлять и представлять в Генеральную прокуратуру Российской Федерации, другие органы отчеты, сведения, информацию;</w:t>
      </w:r>
    </w:p>
    <w:p w14:paraId="045DF3A7"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представлять информацию и предложения к проектам бюджетных смет по распределению лимитов бюджетных обязательств и предложения по их увеличению (уменьшению);</w:t>
      </w:r>
    </w:p>
    <w:p w14:paraId="2358EFB0" w14:textId="77777777" w:rsidR="001F77C3" w:rsidRDefault="001F77C3" w:rsidP="0061746E">
      <w:pPr>
        <w:pStyle w:val="1"/>
        <w:shd w:val="clear" w:color="auto" w:fill="FFFFFF"/>
        <w:ind w:firstLine="384"/>
        <w:jc w:val="both"/>
        <w:rPr>
          <w:color w:val="000000"/>
          <w:sz w:val="28"/>
          <w:szCs w:val="28"/>
        </w:rPr>
      </w:pPr>
      <w:r>
        <w:rPr>
          <w:color w:val="000000"/>
          <w:sz w:val="28"/>
          <w:szCs w:val="28"/>
        </w:rPr>
        <w:tab/>
        <w:t>обеспечивать сохранность и нести ответственность за вверенные материальные ценности, в установленном порядке осуществлять контроль их движения;</w:t>
      </w:r>
    </w:p>
    <w:p w14:paraId="25EFF840" w14:textId="77777777" w:rsidR="001F77C3" w:rsidRPr="00EA68B7" w:rsidRDefault="001F77C3" w:rsidP="0061746E">
      <w:pPr>
        <w:pStyle w:val="1"/>
        <w:shd w:val="clear" w:color="auto" w:fill="FFFFFF"/>
        <w:ind w:firstLine="384"/>
        <w:jc w:val="both"/>
        <w:rPr>
          <w:color w:val="000000"/>
          <w:sz w:val="28"/>
          <w:szCs w:val="28"/>
        </w:rPr>
      </w:pPr>
      <w:r>
        <w:rPr>
          <w:color w:val="000000"/>
          <w:sz w:val="28"/>
          <w:szCs w:val="28"/>
        </w:rPr>
        <w:tab/>
        <w:t>выполнять другие задания и поручения начальника отдела, управления, в том числе в части исполнения обязанностей временно отсутствующих работников отдела.</w:t>
      </w:r>
    </w:p>
    <w:p w14:paraId="244449CB" w14:textId="77777777" w:rsidR="001F77C3" w:rsidRDefault="001F77C3" w:rsidP="0061746E">
      <w:pPr>
        <w:pStyle w:val="1"/>
        <w:shd w:val="clear" w:color="auto" w:fill="FFFFFF"/>
        <w:tabs>
          <w:tab w:val="left" w:pos="854"/>
        </w:tabs>
        <w:ind w:firstLine="695"/>
        <w:jc w:val="both"/>
        <w:rPr>
          <w:color w:val="000000"/>
          <w:sz w:val="28"/>
          <w:szCs w:val="28"/>
        </w:rPr>
      </w:pPr>
      <w:r>
        <w:rPr>
          <w:color w:val="000000"/>
          <w:sz w:val="28"/>
          <w:szCs w:val="28"/>
        </w:rPr>
        <w:t xml:space="preserve">Основные права главного специалиста регулируются статьей </w:t>
      </w:r>
      <w:proofErr w:type="gramStart"/>
      <w:r>
        <w:rPr>
          <w:color w:val="000000"/>
          <w:sz w:val="28"/>
          <w:szCs w:val="28"/>
        </w:rPr>
        <w:t>14  Федерального</w:t>
      </w:r>
      <w:proofErr w:type="gramEnd"/>
      <w:r>
        <w:rPr>
          <w:color w:val="000000"/>
          <w:sz w:val="28"/>
          <w:szCs w:val="28"/>
        </w:rPr>
        <w:t xml:space="preserve"> закона от 27.07.2004 № 79-ФЗ «О государственной гражданской службе Российской Федерации».</w:t>
      </w:r>
    </w:p>
    <w:p w14:paraId="6ACFBC0D" w14:textId="77777777" w:rsidR="001F77C3" w:rsidRDefault="001F77C3" w:rsidP="0061746E">
      <w:pPr>
        <w:pStyle w:val="1"/>
        <w:shd w:val="clear" w:color="auto" w:fill="FFFFFF"/>
        <w:tabs>
          <w:tab w:val="left" w:pos="854"/>
        </w:tabs>
        <w:ind w:firstLine="695"/>
        <w:jc w:val="both"/>
        <w:rPr>
          <w:color w:val="000000"/>
          <w:sz w:val="28"/>
          <w:szCs w:val="28"/>
        </w:rPr>
      </w:pPr>
      <w:r>
        <w:rPr>
          <w:color w:val="000000"/>
          <w:sz w:val="28"/>
          <w:szCs w:val="28"/>
        </w:rPr>
        <w:t>Кроме того, он имеет право:</w:t>
      </w:r>
    </w:p>
    <w:p w14:paraId="3E6E1E42" w14:textId="77777777" w:rsidR="001F77C3" w:rsidRDefault="001F77C3" w:rsidP="0061746E">
      <w:pPr>
        <w:pStyle w:val="1"/>
        <w:shd w:val="clear" w:color="auto" w:fill="FFFFFF"/>
        <w:tabs>
          <w:tab w:val="left" w:pos="854"/>
        </w:tabs>
        <w:ind w:firstLine="695"/>
        <w:jc w:val="both"/>
        <w:rPr>
          <w:color w:val="000000"/>
          <w:sz w:val="28"/>
          <w:szCs w:val="28"/>
        </w:rPr>
      </w:pPr>
      <w:r>
        <w:rPr>
          <w:color w:val="000000"/>
          <w:sz w:val="28"/>
          <w:szCs w:val="28"/>
        </w:rPr>
        <w:t xml:space="preserve">знакомиться с приказами, указаниями, распоряжениями руководства Генеральной прокуратуры Российской Федерации и прокуратуры Красноярского края, относящимися к предмету его деятельности; </w:t>
      </w:r>
    </w:p>
    <w:p w14:paraId="218B943C" w14:textId="77777777" w:rsidR="001F77C3" w:rsidRDefault="001F77C3" w:rsidP="00895304">
      <w:pPr>
        <w:pStyle w:val="1"/>
        <w:shd w:val="clear" w:color="auto" w:fill="FFFFFF"/>
        <w:tabs>
          <w:tab w:val="left" w:pos="854"/>
        </w:tabs>
        <w:ind w:firstLine="695"/>
        <w:jc w:val="both"/>
        <w:rPr>
          <w:color w:val="000000"/>
          <w:sz w:val="28"/>
          <w:szCs w:val="28"/>
        </w:rPr>
      </w:pPr>
      <w:r>
        <w:rPr>
          <w:color w:val="000000"/>
          <w:sz w:val="28"/>
          <w:szCs w:val="28"/>
        </w:rPr>
        <w:t>получать в установленном порядке информацию и материалы, необходимые для исполнения должностных обязанностей;</w:t>
      </w:r>
    </w:p>
    <w:p w14:paraId="02C27580" w14:textId="77777777" w:rsidR="001F77C3" w:rsidRDefault="001F77C3" w:rsidP="0061746E">
      <w:pPr>
        <w:pStyle w:val="1"/>
        <w:shd w:val="clear" w:color="auto" w:fill="FFFFFF"/>
        <w:tabs>
          <w:tab w:val="left" w:pos="854"/>
        </w:tabs>
        <w:ind w:firstLine="695"/>
        <w:jc w:val="both"/>
        <w:rPr>
          <w:color w:val="000000"/>
          <w:sz w:val="28"/>
          <w:szCs w:val="28"/>
        </w:rPr>
      </w:pPr>
      <w:r>
        <w:rPr>
          <w:color w:val="000000"/>
          <w:sz w:val="28"/>
          <w:szCs w:val="28"/>
        </w:rPr>
        <w:t>вносить на рассмотрение начальников управления и отдела предложения по вопросам организации труда, о проработке возникающих вопросов (проблем).</w:t>
      </w:r>
    </w:p>
    <w:p w14:paraId="39248C83" w14:textId="77777777" w:rsidR="001F77C3" w:rsidRDefault="001F77C3" w:rsidP="0061746E">
      <w:pPr>
        <w:pStyle w:val="1"/>
        <w:shd w:val="clear" w:color="auto" w:fill="FFFFFF"/>
        <w:tabs>
          <w:tab w:val="left" w:pos="907"/>
        </w:tabs>
        <w:ind w:firstLine="699"/>
        <w:jc w:val="both"/>
        <w:rPr>
          <w:sz w:val="28"/>
          <w:szCs w:val="28"/>
        </w:rPr>
      </w:pPr>
      <w:r>
        <w:rPr>
          <w:color w:val="000000"/>
          <w:sz w:val="28"/>
          <w:szCs w:val="28"/>
        </w:rPr>
        <w:t>Главный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14:paraId="1BB51103" w14:textId="77777777" w:rsidR="0001534E" w:rsidRPr="001F77C3" w:rsidRDefault="0001534E" w:rsidP="0061746E">
      <w:pPr>
        <w:shd w:val="clear" w:color="auto" w:fill="FFFFFF"/>
        <w:spacing w:after="0" w:line="240" w:lineRule="auto"/>
        <w:ind w:firstLine="720"/>
        <w:jc w:val="both"/>
        <w:rPr>
          <w:rFonts w:ascii="Times New Roman" w:hAnsi="Times New Roman" w:cs="Times New Roman"/>
          <w:color w:val="000000" w:themeColor="text1"/>
          <w:sz w:val="28"/>
          <w:szCs w:val="28"/>
        </w:rPr>
      </w:pPr>
      <w:r w:rsidRPr="001F77C3">
        <w:rPr>
          <w:rFonts w:ascii="Times New Roman" w:hAnsi="Times New Roman" w:cs="Times New Roman"/>
          <w:color w:val="000000" w:themeColor="text1"/>
          <w:sz w:val="28"/>
          <w:szCs w:val="28"/>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 подготовленных служебных документов, наличию жалоб на результаты исполнения служебных функций, своевременности и качеству выполнения возложенных задач.</w:t>
      </w:r>
    </w:p>
    <w:p w14:paraId="0C5A6E3E" w14:textId="061D792F" w:rsidR="0001534E" w:rsidRPr="001F77C3" w:rsidRDefault="0001534E" w:rsidP="0061746E">
      <w:pPr>
        <w:spacing w:after="0" w:line="240" w:lineRule="auto"/>
        <w:ind w:firstLine="720"/>
        <w:jc w:val="both"/>
        <w:rPr>
          <w:rFonts w:ascii="Times New Roman" w:hAnsi="Times New Roman" w:cs="Times New Roman"/>
          <w:b/>
          <w:color w:val="000000" w:themeColor="text1"/>
          <w:sz w:val="28"/>
          <w:szCs w:val="28"/>
        </w:rPr>
      </w:pPr>
      <w:r w:rsidRPr="001F77C3">
        <w:rPr>
          <w:rFonts w:ascii="Times New Roman" w:hAnsi="Times New Roman" w:cs="Times New Roman"/>
          <w:b/>
          <w:color w:val="000000" w:themeColor="text1"/>
          <w:sz w:val="28"/>
          <w:szCs w:val="28"/>
        </w:rPr>
        <w:t xml:space="preserve">Начало приема документов для участия в конкурсе </w:t>
      </w:r>
      <w:r w:rsidR="001F77C3" w:rsidRPr="001F77C3">
        <w:rPr>
          <w:rFonts w:ascii="Times New Roman" w:hAnsi="Times New Roman" w:cs="Times New Roman"/>
          <w:b/>
          <w:color w:val="000000" w:themeColor="text1"/>
          <w:sz w:val="28"/>
          <w:szCs w:val="28"/>
        </w:rPr>
        <w:t>1</w:t>
      </w:r>
      <w:r w:rsidR="00A52D67">
        <w:rPr>
          <w:rFonts w:ascii="Times New Roman" w:hAnsi="Times New Roman" w:cs="Times New Roman"/>
          <w:b/>
          <w:color w:val="000000" w:themeColor="text1"/>
          <w:sz w:val="28"/>
          <w:szCs w:val="28"/>
        </w:rPr>
        <w:t>4</w:t>
      </w:r>
      <w:r w:rsidR="001F77C3" w:rsidRPr="001F77C3">
        <w:rPr>
          <w:rFonts w:ascii="Times New Roman" w:hAnsi="Times New Roman" w:cs="Times New Roman"/>
          <w:b/>
          <w:color w:val="000000" w:themeColor="text1"/>
          <w:sz w:val="28"/>
          <w:szCs w:val="28"/>
        </w:rPr>
        <w:t xml:space="preserve"> августа </w:t>
      </w:r>
      <w:r w:rsidRPr="001F77C3">
        <w:rPr>
          <w:rFonts w:ascii="Times New Roman" w:hAnsi="Times New Roman" w:cs="Times New Roman"/>
          <w:b/>
          <w:color w:val="000000" w:themeColor="text1"/>
          <w:sz w:val="28"/>
          <w:szCs w:val="28"/>
        </w:rPr>
        <w:t xml:space="preserve">2020 года </w:t>
      </w:r>
      <w:proofErr w:type="gramStart"/>
      <w:r w:rsidRPr="001F77C3">
        <w:rPr>
          <w:rFonts w:ascii="Times New Roman" w:hAnsi="Times New Roman" w:cs="Times New Roman"/>
          <w:b/>
          <w:color w:val="000000" w:themeColor="text1"/>
          <w:sz w:val="28"/>
          <w:szCs w:val="28"/>
        </w:rPr>
        <w:t>в  09.00</w:t>
      </w:r>
      <w:proofErr w:type="gramEnd"/>
      <w:r w:rsidRPr="001F77C3">
        <w:rPr>
          <w:rFonts w:ascii="Times New Roman" w:hAnsi="Times New Roman" w:cs="Times New Roman"/>
          <w:b/>
          <w:color w:val="000000" w:themeColor="text1"/>
          <w:sz w:val="28"/>
          <w:szCs w:val="28"/>
        </w:rPr>
        <w:t xml:space="preserve">, окончание </w:t>
      </w:r>
      <w:bookmarkStart w:id="0" w:name="_GoBack"/>
      <w:bookmarkEnd w:id="0"/>
      <w:r w:rsidRPr="001F77C3">
        <w:rPr>
          <w:rFonts w:ascii="Times New Roman" w:hAnsi="Times New Roman" w:cs="Times New Roman"/>
          <w:b/>
          <w:color w:val="000000" w:themeColor="text1"/>
          <w:sz w:val="28"/>
          <w:szCs w:val="28"/>
        </w:rPr>
        <w:t xml:space="preserve">– </w:t>
      </w:r>
      <w:r w:rsidR="001F77C3" w:rsidRPr="001F77C3">
        <w:rPr>
          <w:rFonts w:ascii="Times New Roman" w:hAnsi="Times New Roman" w:cs="Times New Roman"/>
          <w:b/>
          <w:color w:val="000000" w:themeColor="text1"/>
          <w:sz w:val="28"/>
          <w:szCs w:val="28"/>
        </w:rPr>
        <w:t>0</w:t>
      </w:r>
      <w:r w:rsidR="00A52D67">
        <w:rPr>
          <w:rFonts w:ascii="Times New Roman" w:hAnsi="Times New Roman" w:cs="Times New Roman"/>
          <w:b/>
          <w:color w:val="000000" w:themeColor="text1"/>
          <w:sz w:val="28"/>
          <w:szCs w:val="28"/>
        </w:rPr>
        <w:t>3</w:t>
      </w:r>
      <w:r w:rsidRPr="001F77C3">
        <w:rPr>
          <w:rFonts w:ascii="Times New Roman" w:hAnsi="Times New Roman" w:cs="Times New Roman"/>
          <w:b/>
          <w:color w:val="000000" w:themeColor="text1"/>
          <w:sz w:val="28"/>
          <w:szCs w:val="28"/>
        </w:rPr>
        <w:t xml:space="preserve"> </w:t>
      </w:r>
      <w:r w:rsidR="001F77C3" w:rsidRPr="001F77C3">
        <w:rPr>
          <w:rFonts w:ascii="Times New Roman" w:hAnsi="Times New Roman" w:cs="Times New Roman"/>
          <w:b/>
          <w:color w:val="000000" w:themeColor="text1"/>
          <w:sz w:val="28"/>
          <w:szCs w:val="28"/>
        </w:rPr>
        <w:t>сентября</w:t>
      </w:r>
      <w:r w:rsidRPr="001F77C3">
        <w:rPr>
          <w:rFonts w:ascii="Times New Roman" w:hAnsi="Times New Roman" w:cs="Times New Roman"/>
          <w:b/>
          <w:color w:val="000000" w:themeColor="text1"/>
          <w:sz w:val="28"/>
          <w:szCs w:val="28"/>
        </w:rPr>
        <w:t xml:space="preserve"> 2020 года в 18.00. </w:t>
      </w:r>
    </w:p>
    <w:p w14:paraId="04440550" w14:textId="29D9F8A6" w:rsidR="0001534E" w:rsidRPr="001F77C3" w:rsidRDefault="0001534E" w:rsidP="0061746E">
      <w:pPr>
        <w:spacing w:after="0" w:line="240" w:lineRule="auto"/>
        <w:ind w:firstLine="720"/>
        <w:jc w:val="both"/>
        <w:rPr>
          <w:rFonts w:ascii="Times New Roman" w:hAnsi="Times New Roman" w:cs="Times New Roman"/>
          <w:color w:val="000000" w:themeColor="text1"/>
          <w:sz w:val="28"/>
          <w:szCs w:val="28"/>
        </w:rPr>
      </w:pPr>
      <w:r w:rsidRPr="001F77C3">
        <w:rPr>
          <w:rFonts w:ascii="Times New Roman" w:hAnsi="Times New Roman" w:cs="Times New Roman"/>
          <w:color w:val="000000" w:themeColor="text1"/>
          <w:sz w:val="28"/>
          <w:szCs w:val="28"/>
        </w:rPr>
        <w:t xml:space="preserve">Документы принимаются конкурсной комиссией прокуратуры Красноярского края по адресу: </w:t>
      </w:r>
      <w:smartTag w:uri="urn:schemas-microsoft-com:office:smarttags" w:element="metricconverter">
        <w:smartTagPr>
          <w:attr w:name="ProductID" w:val="660049, г"/>
        </w:smartTagPr>
        <w:r w:rsidRPr="001F77C3">
          <w:rPr>
            <w:rFonts w:ascii="Times New Roman" w:hAnsi="Times New Roman" w:cs="Times New Roman"/>
            <w:color w:val="000000" w:themeColor="text1"/>
            <w:sz w:val="28"/>
            <w:szCs w:val="28"/>
          </w:rPr>
          <w:t>660049, г</w:t>
        </w:r>
      </w:smartTag>
      <w:r w:rsidRPr="001F77C3">
        <w:rPr>
          <w:rFonts w:ascii="Times New Roman" w:hAnsi="Times New Roman" w:cs="Times New Roman"/>
          <w:color w:val="000000" w:themeColor="text1"/>
          <w:sz w:val="28"/>
          <w:szCs w:val="28"/>
        </w:rPr>
        <w:t xml:space="preserve">. Красноярск, пр. Мира, 32, кабинет </w:t>
      </w:r>
      <w:r w:rsidR="001F77C3" w:rsidRPr="001F77C3">
        <w:rPr>
          <w:rFonts w:ascii="Times New Roman" w:hAnsi="Times New Roman" w:cs="Times New Roman"/>
          <w:color w:val="000000" w:themeColor="text1"/>
          <w:sz w:val="28"/>
          <w:szCs w:val="28"/>
        </w:rPr>
        <w:t xml:space="preserve">             </w:t>
      </w:r>
      <w:r w:rsidRPr="001F77C3">
        <w:rPr>
          <w:rFonts w:ascii="Times New Roman" w:hAnsi="Times New Roman" w:cs="Times New Roman"/>
          <w:color w:val="000000" w:themeColor="text1"/>
          <w:sz w:val="28"/>
          <w:szCs w:val="28"/>
        </w:rPr>
        <w:t>№ 4-22, тел. 8(391) 222-46-0</w:t>
      </w:r>
      <w:r w:rsidR="001F77C3" w:rsidRPr="001F77C3">
        <w:rPr>
          <w:rFonts w:ascii="Times New Roman" w:hAnsi="Times New Roman" w:cs="Times New Roman"/>
          <w:color w:val="000000" w:themeColor="text1"/>
          <w:sz w:val="28"/>
          <w:szCs w:val="28"/>
        </w:rPr>
        <w:t>5</w:t>
      </w:r>
      <w:r w:rsidRPr="001F77C3">
        <w:rPr>
          <w:rFonts w:ascii="Times New Roman" w:hAnsi="Times New Roman" w:cs="Times New Roman"/>
          <w:color w:val="000000" w:themeColor="text1"/>
          <w:sz w:val="28"/>
          <w:szCs w:val="28"/>
        </w:rPr>
        <w:t>.</w:t>
      </w:r>
    </w:p>
    <w:p w14:paraId="408C77CC" w14:textId="30D499DE" w:rsidR="0001534E" w:rsidRPr="00DD769C" w:rsidRDefault="0001534E" w:rsidP="0061746E">
      <w:pPr>
        <w:spacing w:after="0" w:line="240" w:lineRule="auto"/>
        <w:ind w:firstLine="720"/>
        <w:jc w:val="both"/>
        <w:rPr>
          <w:rFonts w:ascii="Times New Roman" w:hAnsi="Times New Roman" w:cs="Times New Roman"/>
          <w:color w:val="000000" w:themeColor="text1"/>
          <w:spacing w:val="-8"/>
          <w:sz w:val="28"/>
          <w:szCs w:val="28"/>
        </w:rPr>
      </w:pPr>
      <w:r w:rsidRPr="00DC07BF">
        <w:rPr>
          <w:rFonts w:ascii="Times New Roman" w:hAnsi="Times New Roman" w:cs="Times New Roman"/>
          <w:color w:val="000000" w:themeColor="text1"/>
          <w:sz w:val="28"/>
          <w:szCs w:val="28"/>
        </w:rPr>
        <w:t xml:space="preserve">Конкурс предполагается провести в период с </w:t>
      </w:r>
      <w:r w:rsidR="00A52D67">
        <w:rPr>
          <w:rFonts w:ascii="Times New Roman" w:hAnsi="Times New Roman" w:cs="Times New Roman"/>
          <w:color w:val="000000" w:themeColor="text1"/>
          <w:sz w:val="28"/>
          <w:szCs w:val="28"/>
        </w:rPr>
        <w:t>22</w:t>
      </w:r>
      <w:r w:rsidRPr="00DC07BF">
        <w:rPr>
          <w:rFonts w:ascii="Times New Roman" w:hAnsi="Times New Roman" w:cs="Times New Roman"/>
          <w:color w:val="000000" w:themeColor="text1"/>
          <w:sz w:val="28"/>
          <w:szCs w:val="28"/>
        </w:rPr>
        <w:t xml:space="preserve"> </w:t>
      </w:r>
      <w:r w:rsidR="00830F9F">
        <w:rPr>
          <w:rFonts w:ascii="Times New Roman" w:hAnsi="Times New Roman" w:cs="Times New Roman"/>
          <w:color w:val="000000" w:themeColor="text1"/>
          <w:sz w:val="28"/>
          <w:szCs w:val="28"/>
        </w:rPr>
        <w:t>сентября</w:t>
      </w:r>
      <w:r w:rsidR="00A52D67">
        <w:rPr>
          <w:rFonts w:ascii="Times New Roman" w:hAnsi="Times New Roman" w:cs="Times New Roman"/>
          <w:color w:val="000000" w:themeColor="text1"/>
          <w:sz w:val="28"/>
          <w:szCs w:val="28"/>
        </w:rPr>
        <w:t xml:space="preserve"> по 01 октября</w:t>
      </w:r>
      <w:r w:rsidRPr="00DC07BF">
        <w:rPr>
          <w:rFonts w:ascii="Times New Roman" w:hAnsi="Times New Roman" w:cs="Times New Roman"/>
          <w:color w:val="000000" w:themeColor="text1"/>
          <w:sz w:val="28"/>
          <w:szCs w:val="28"/>
        </w:rPr>
        <w:t xml:space="preserve"> 2020 </w:t>
      </w:r>
      <w:r w:rsidRPr="00DD769C">
        <w:rPr>
          <w:rFonts w:ascii="Times New Roman" w:hAnsi="Times New Roman" w:cs="Times New Roman"/>
          <w:color w:val="000000" w:themeColor="text1"/>
          <w:spacing w:val="-8"/>
          <w:sz w:val="28"/>
          <w:szCs w:val="28"/>
        </w:rPr>
        <w:t>года в здании прокуратуры Красноярского края по адресу: пр. Мира, 32, г. Красноярск.</w:t>
      </w:r>
    </w:p>
    <w:p w14:paraId="67DCAD9D" w14:textId="77777777" w:rsidR="0001534E" w:rsidRPr="00DC07BF" w:rsidRDefault="0001534E" w:rsidP="0061746E">
      <w:pPr>
        <w:spacing w:after="0" w:line="240" w:lineRule="auto"/>
        <w:ind w:firstLine="720"/>
        <w:jc w:val="both"/>
        <w:rPr>
          <w:rFonts w:ascii="Times New Roman" w:hAnsi="Times New Roman" w:cs="Times New Roman"/>
          <w:color w:val="000000" w:themeColor="text1"/>
          <w:sz w:val="28"/>
          <w:szCs w:val="28"/>
        </w:rPr>
      </w:pPr>
      <w:r w:rsidRPr="00DC07BF">
        <w:rPr>
          <w:rFonts w:ascii="Times New Roman" w:hAnsi="Times New Roman" w:cs="Times New Roman"/>
          <w:color w:val="000000" w:themeColor="text1"/>
          <w:sz w:val="28"/>
          <w:szCs w:val="28"/>
        </w:rPr>
        <w:t xml:space="preserve">Для участия в конкурсе представляются следующие документы:  </w:t>
      </w:r>
    </w:p>
    <w:p w14:paraId="17FD5E71"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а) личное заявление (пишется от руки); </w:t>
      </w:r>
    </w:p>
    <w:p w14:paraId="6E1CD8EF"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lastRenderedPageBreak/>
        <w:t>б) заполненная и подписанная анкета по форме, утвержденной распоряжением Правительства Российской Федерации от 26.05.2005 № 667-р с фотографией 3,5*4,5 (цветная, без уголка, фон белый матовый, форма одежды – строгая);</w:t>
      </w:r>
    </w:p>
    <w:p w14:paraId="63BB3864" w14:textId="77777777" w:rsidR="0001534E" w:rsidRPr="0061746E" w:rsidRDefault="0001534E" w:rsidP="00895304">
      <w:pPr>
        <w:tabs>
          <w:tab w:val="left" w:pos="851"/>
        </w:tabs>
        <w:spacing w:after="0" w:line="240" w:lineRule="auto"/>
        <w:ind w:firstLine="708"/>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в) автобиография, в которой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(приложение № 6 к Инструкции по учету кадров…, утвержденной приказом Генерального прокурора Российской Федерации от 13.03.2018 № 135); </w:t>
      </w:r>
    </w:p>
    <w:p w14:paraId="206F4001" w14:textId="77777777" w:rsidR="0001534E" w:rsidRPr="0061746E" w:rsidRDefault="0001534E" w:rsidP="0061746E">
      <w:pPr>
        <w:pStyle w:val="ConsPlusNormal"/>
        <w:ind w:firstLine="540"/>
        <w:jc w:val="both"/>
        <w:outlineLvl w:val="0"/>
        <w:rPr>
          <w:color w:val="000000" w:themeColor="text1"/>
        </w:rPr>
      </w:pPr>
      <w:r w:rsidRPr="0061746E">
        <w:rPr>
          <w:color w:val="000000" w:themeColor="text1"/>
        </w:rPr>
        <w:tab/>
        <w:t>г) копия паспорта или заменяющего его документа и копии свидетельств о государственной регистрации актов гражданского состояния;</w:t>
      </w:r>
    </w:p>
    <w:p w14:paraId="66F71A83"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д) документы, подтверждающие необходимое профессиональное образование, квалификацию и стаж работы;</w:t>
      </w:r>
    </w:p>
    <w:p w14:paraId="30C0FD9D"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14:paraId="76CE4AB2"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14:paraId="6314869F"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е) копии документов воинского учета – для граждан, пребывающих в запасе, и лиц, подлежащих призыву на военную службу;</w:t>
      </w:r>
    </w:p>
    <w:p w14:paraId="257D7A9F"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по форме 001-ГС/у (приказ Минздравсоцразвития России от 14.12.2009 № 984н), заключения психоневрологического и наркологического диспансеров по месту регистрации;</w:t>
      </w:r>
    </w:p>
    <w:p w14:paraId="59D5FF13"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14:paraId="01A76987"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и)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Указом Президента Российской Федерации от 23.06.2014        № 460.</w:t>
      </w:r>
    </w:p>
    <w:p w14:paraId="0E88098E"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Государственный гражданский служащий иного государственного органа, изъявивший желание участвовать в конкурсе, представляет заявление </w:t>
      </w:r>
      <w:r w:rsidRPr="0061746E">
        <w:rPr>
          <w:rFonts w:ascii="Times New Roman" w:hAnsi="Times New Roman" w:cs="Times New Roman"/>
          <w:color w:val="000000" w:themeColor="text1"/>
          <w:sz w:val="28"/>
          <w:szCs w:val="28"/>
        </w:rPr>
        <w:lastRenderedPageBreak/>
        <w:t>установленной формы и собственноручно заполненную, подписанную и заверенную кадровой службой государственного органа, в котором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фотографией.</w:t>
      </w:r>
    </w:p>
    <w:p w14:paraId="13E35831" w14:textId="77777777"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 </w:t>
      </w:r>
    </w:p>
    <w:p w14:paraId="13BB1959" w14:textId="1763280C" w:rsidR="0001534E" w:rsidRPr="0061746E" w:rsidRDefault="0001534E" w:rsidP="0061746E">
      <w:pPr>
        <w:spacing w:after="0" w:line="240" w:lineRule="auto"/>
        <w:ind w:firstLine="720"/>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Конкурсные процедуры проводятся в форме тестирования </w:t>
      </w:r>
      <w:r w:rsidR="009E2389">
        <w:rPr>
          <w:rFonts w:ascii="Times New Roman" w:hAnsi="Times New Roman" w:cs="Times New Roman"/>
          <w:color w:val="000000" w:themeColor="text1"/>
          <w:sz w:val="28"/>
          <w:szCs w:val="28"/>
        </w:rPr>
        <w:t xml:space="preserve">                                             </w:t>
      </w:r>
      <w:r w:rsidRPr="0061746E">
        <w:rPr>
          <w:rFonts w:ascii="Times New Roman" w:hAnsi="Times New Roman" w:cs="Times New Roman"/>
          <w:color w:val="000000" w:themeColor="text1"/>
          <w:sz w:val="28"/>
          <w:szCs w:val="28"/>
        </w:rPr>
        <w:t>и индивидуального собеседования.</w:t>
      </w:r>
    </w:p>
    <w:p w14:paraId="0BC81662"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При тестировании осуществляется оценка:</w:t>
      </w:r>
    </w:p>
    <w:p w14:paraId="160F5B6C"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уровня владения русским языком;</w:t>
      </w:r>
    </w:p>
    <w:p w14:paraId="663307B3"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знаний и умений в сфере информационных технологий;</w:t>
      </w:r>
    </w:p>
    <w:p w14:paraId="4EBB4ED5"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 xml:space="preserve">знаний основ Конституции Российской Федерации; </w:t>
      </w:r>
    </w:p>
    <w:p w14:paraId="02CC19A6"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r>
      <w:hyperlink r:id="rId4" w:history="1">
        <w:r w:rsidRPr="0061746E">
          <w:rPr>
            <w:rFonts w:ascii="Times New Roman" w:hAnsi="Times New Roman" w:cs="Times New Roman"/>
            <w:color w:val="000000" w:themeColor="text1"/>
            <w:sz w:val="28"/>
            <w:szCs w:val="28"/>
          </w:rPr>
          <w:t>федеральных законов: от 17.01.1992 № 2202-1 «О прокуратуре Российской Федерации»</w:t>
        </w:r>
      </w:hyperlink>
      <w:r w:rsidRPr="0061746E">
        <w:rPr>
          <w:rFonts w:ascii="Times New Roman" w:hAnsi="Times New Roman" w:cs="Times New Roman"/>
          <w:color w:val="000000" w:themeColor="text1"/>
          <w:sz w:val="28"/>
          <w:szCs w:val="28"/>
        </w:rPr>
        <w:t>;</w:t>
      </w:r>
      <w:hyperlink r:id="rId5" w:history="1">
        <w:r w:rsidRPr="0061746E">
          <w:rPr>
            <w:rFonts w:ascii="Times New Roman" w:hAnsi="Times New Roman" w:cs="Times New Roman"/>
            <w:color w:val="000000" w:themeColor="text1"/>
            <w:sz w:val="28"/>
            <w:szCs w:val="28"/>
          </w:rPr>
          <w:t xml:space="preserve"> </w:t>
        </w:r>
      </w:hyperlink>
      <w:hyperlink r:id="rId6" w:history="1"/>
      <w:hyperlink r:id="rId7" w:history="1">
        <w:r w:rsidRPr="0061746E">
          <w:rPr>
            <w:rFonts w:ascii="Times New Roman" w:hAnsi="Times New Roman" w:cs="Times New Roman"/>
            <w:color w:val="000000" w:themeColor="text1"/>
            <w:sz w:val="28"/>
            <w:szCs w:val="28"/>
          </w:rPr>
          <w:t>от 27.05.2003 № 58-ФЗ «О системе государственной службы Российской Федерации</w:t>
        </w:r>
      </w:hyperlink>
      <w:r w:rsidRPr="0061746E">
        <w:rPr>
          <w:rFonts w:ascii="Times New Roman" w:hAnsi="Times New Roman" w:cs="Times New Roman"/>
          <w:color w:val="000000" w:themeColor="text1"/>
          <w:sz w:val="28"/>
          <w:szCs w:val="28"/>
        </w:rPr>
        <w:t xml:space="preserve">»; от 27.07.2004 № 79-ФЗ «О государственной гражданской службе Российской Федерации»; </w:t>
      </w:r>
      <w:hyperlink r:id="rId8" w:history="1">
        <w:r w:rsidRPr="0061746E">
          <w:rPr>
            <w:rFonts w:ascii="Times New Roman" w:hAnsi="Times New Roman" w:cs="Times New Roman"/>
            <w:color w:val="000000" w:themeColor="text1"/>
            <w:sz w:val="28"/>
            <w:szCs w:val="28"/>
          </w:rPr>
          <w:t>от 25.12.2008 № 273-ФЗ «О противодействии коррупции»</w:t>
        </w:r>
      </w:hyperlink>
      <w:r w:rsidRPr="0061746E">
        <w:rPr>
          <w:rFonts w:ascii="Times New Roman" w:hAnsi="Times New Roman" w:cs="Times New Roman"/>
          <w:color w:val="000000" w:themeColor="text1"/>
          <w:sz w:val="28"/>
          <w:szCs w:val="28"/>
        </w:rPr>
        <w:t>;</w:t>
      </w:r>
    </w:p>
    <w:p w14:paraId="6B00A7BB"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управления (в зависимости от области и вида профессиональной служебной деятельности по вакантной должности гражданской службы).</w:t>
      </w:r>
    </w:p>
    <w:p w14:paraId="132F9425"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14:paraId="23530684"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уровню образования, стажу государственной службы и опыту работы по направлению деятельности управления, знаниям и умениям в профессиональной области, соответствующей направлению деятельности управления, а также личностных качеств кандидата, таких как стратегическое мышление, командное взаимодействие, персональная эффективность, гибкость и готовность к изменениям, коммуникативные навыки.</w:t>
      </w:r>
    </w:p>
    <w:p w14:paraId="432DBCD6" w14:textId="77777777" w:rsidR="0001534E" w:rsidRPr="0061746E" w:rsidRDefault="0001534E" w:rsidP="00895304">
      <w:pPr>
        <w:tabs>
          <w:tab w:val="left" w:pos="709"/>
        </w:tabs>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14:paraId="4CB23123"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lastRenderedPageBreak/>
        <w:tab/>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14:paraId="6B13EBEC" w14:textId="77777777" w:rsidR="0001534E" w:rsidRPr="0061746E" w:rsidRDefault="0001534E" w:rsidP="0061746E">
      <w:pPr>
        <w:pStyle w:val="3"/>
        <w:spacing w:after="0"/>
        <w:ind w:left="0" w:firstLine="720"/>
        <w:jc w:val="both"/>
        <w:rPr>
          <w:color w:val="000000" w:themeColor="text1"/>
          <w:sz w:val="28"/>
          <w:szCs w:val="28"/>
        </w:rPr>
      </w:pPr>
      <w:r w:rsidRPr="0061746E">
        <w:rPr>
          <w:color w:val="000000" w:themeColor="text1"/>
          <w:sz w:val="28"/>
          <w:szCs w:val="28"/>
        </w:rP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также размещается в указанный срок на официальных сайтах прокуратуры Красноярского края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w:t>
      </w:r>
    </w:p>
    <w:p w14:paraId="764E9F43" w14:textId="77777777" w:rsidR="0001534E" w:rsidRPr="0061746E" w:rsidRDefault="0001534E" w:rsidP="0061746E">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Кандидат вправе обжаловать решение конкурсной комиссии в соответствии с законодательством Российской Федерации – в комиссию  прокуратуры Красноярского края по служебным спорам и (или) в суд.</w:t>
      </w:r>
    </w:p>
    <w:p w14:paraId="6D4B288D" w14:textId="77777777" w:rsidR="0001534E" w:rsidRPr="0061746E" w:rsidRDefault="0001534E" w:rsidP="0061746E">
      <w:pPr>
        <w:pStyle w:val="3"/>
        <w:spacing w:after="0"/>
        <w:ind w:left="0" w:firstLine="720"/>
        <w:jc w:val="both"/>
        <w:rPr>
          <w:b/>
          <w:color w:val="000000" w:themeColor="text1"/>
          <w:spacing w:val="4"/>
          <w:sz w:val="28"/>
          <w:szCs w:val="28"/>
        </w:rPr>
      </w:pPr>
      <w:r w:rsidRPr="0061746E">
        <w:rPr>
          <w:b/>
          <w:color w:val="000000" w:themeColor="text1"/>
          <w:sz w:val="28"/>
          <w:szCs w:val="28"/>
        </w:rPr>
        <w:t>У</w:t>
      </w:r>
      <w:r w:rsidRPr="0061746E">
        <w:rPr>
          <w:b/>
          <w:color w:val="000000" w:themeColor="text1"/>
          <w:spacing w:val="4"/>
          <w:sz w:val="28"/>
          <w:szCs w:val="28"/>
        </w:rPr>
        <w:t>словия прохождения гражданской службы в прокуратуре Красноярского края</w:t>
      </w:r>
    </w:p>
    <w:p w14:paraId="775FA5C0" w14:textId="1B71D790" w:rsidR="0001534E" w:rsidRPr="0061746E" w:rsidRDefault="0001534E" w:rsidP="00895304">
      <w:pPr>
        <w:shd w:val="clear" w:color="auto" w:fill="FFFFFF"/>
        <w:spacing w:after="0" w:line="240" w:lineRule="auto"/>
        <w:ind w:firstLine="709"/>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Служебное время</w:t>
      </w:r>
      <w:r w:rsidR="00895304">
        <w:rPr>
          <w:rFonts w:ascii="Times New Roman" w:hAnsi="Times New Roman" w:cs="Times New Roman"/>
          <w:color w:val="000000" w:themeColor="text1"/>
          <w:spacing w:val="4"/>
          <w:sz w:val="28"/>
          <w:szCs w:val="28"/>
        </w:rPr>
        <w:t>:</w:t>
      </w:r>
    </w:p>
    <w:p w14:paraId="2B66B2C2"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В соответствии со статьей 45 Федерального закона от 27.07.2004  № 79-ФЗ «О государственной гражданской службе Российской Федерации» и приказом прокурора Красноярского края от 18.12.2015 № 522-к «Об утверждении Служебного распорядка прокуратуры Красноярского края для федеральных государственных гражданских служащих» для гражданских служащих прокуратуры края устанавливается пятидневная рабочая неделя продолжительностью 40 часов с двумя выходными днями (суббота и воскресенье). Гражданским служащим высшей группы должностей устанавливается ненормированный служебный день.</w:t>
      </w:r>
    </w:p>
    <w:p w14:paraId="1DE487A2" w14:textId="77777777" w:rsidR="0001534E" w:rsidRPr="0061746E" w:rsidRDefault="0001534E" w:rsidP="009E2389">
      <w:pPr>
        <w:shd w:val="clear" w:color="auto" w:fill="FFFFFF"/>
        <w:spacing w:after="0" w:line="240" w:lineRule="auto"/>
        <w:ind w:firstLine="709"/>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Продолжительность служебного времени: с понедельника по четверг с 9.00 до 18.00, в пятницу с 9.00 до 16.45 с перерывом для отдыха и питания продолжительностью 45 минут в период с 13.00 до 13.45. Накануне праздничных дней служебное время сокращается на один час.</w:t>
      </w:r>
    </w:p>
    <w:p w14:paraId="63340C72" w14:textId="32A5E857" w:rsidR="0001534E" w:rsidRPr="0061746E" w:rsidRDefault="0001534E" w:rsidP="00895304">
      <w:pPr>
        <w:shd w:val="clear" w:color="auto" w:fill="FFFFFF"/>
        <w:spacing w:after="0" w:line="240" w:lineRule="auto"/>
        <w:ind w:firstLine="709"/>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Денежное содержание</w:t>
      </w:r>
      <w:r w:rsidR="00895304">
        <w:rPr>
          <w:rFonts w:ascii="Times New Roman" w:hAnsi="Times New Roman" w:cs="Times New Roman"/>
          <w:color w:val="000000" w:themeColor="text1"/>
          <w:spacing w:val="4"/>
          <w:sz w:val="28"/>
          <w:szCs w:val="28"/>
        </w:rPr>
        <w:t>:</w:t>
      </w:r>
    </w:p>
    <w:p w14:paraId="5ECE4CE6"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14:paraId="2B690B71"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1) месячного оклада в соответствии с замещаемой должностью;</w:t>
      </w:r>
    </w:p>
    <w:p w14:paraId="77E8B980"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2) месячного оклада в соответствии с присвоенным ему классным чином государственной гражданской службы;</w:t>
      </w:r>
    </w:p>
    <w:p w14:paraId="36216055"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3) ежемесячной надбавки к должностному окладу за выслугу лет на гражданской службе (в размере от 10 до 30 процентов должностного оклада);</w:t>
      </w:r>
    </w:p>
    <w:p w14:paraId="39796808"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4) ежемесячной надбавки к должностному окладу за особые условия государственной гражданской службы:</w:t>
      </w:r>
    </w:p>
    <w:p w14:paraId="0198DBDE"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от 150 до 200 процентов – гражданским служащим, замещающим должности высшей группы;</w:t>
      </w:r>
    </w:p>
    <w:p w14:paraId="603788C5"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от 60 до 90 процентов – гражданским служащим, замещающим должности старшей группы;</w:t>
      </w:r>
    </w:p>
    <w:p w14:paraId="4D86E574"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lastRenderedPageBreak/>
        <w:tab/>
        <w:t>5) ежемесячного денежного поощрения:</w:t>
      </w:r>
    </w:p>
    <w:p w14:paraId="4B1D6A0F"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в размере 1 должностного оклада гражданским служащим, замещающим должности высшей и старшей группы;</w:t>
      </w:r>
    </w:p>
    <w:p w14:paraId="427A8FE6"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6) единовременной выплаты при предоставлении ежегодного оплачиваемого отпуска в размере двух месячных окладов денежного содержания;</w:t>
      </w:r>
    </w:p>
    <w:p w14:paraId="72EF4B36"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14:paraId="61253C98"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Отпуска</w:t>
      </w:r>
    </w:p>
    <w:p w14:paraId="6C92754C" w14:textId="77777777" w:rsidR="0001534E" w:rsidRPr="0061746E" w:rsidRDefault="0001534E" w:rsidP="0061746E">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Ежегодный оплачиваемый отпуск гражданского служащего состоит из основного оплачиваемого отпуска и дополнительных оплачиваемых отпусков.</w:t>
      </w:r>
    </w:p>
    <w:p w14:paraId="49AADBE5"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 xml:space="preserve">1. Ежегодный основной оплачиваемый отпуск предоставляется продолжительностью 30 календарных дней. </w:t>
      </w:r>
    </w:p>
    <w:p w14:paraId="3AC2C0A0" w14:textId="77777777" w:rsidR="0001534E" w:rsidRPr="0061746E" w:rsidRDefault="0001534E" w:rsidP="00987A7F">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pacing w:val="4"/>
          <w:sz w:val="28"/>
          <w:szCs w:val="28"/>
        </w:rPr>
        <w:tab/>
        <w:t>2. Ежегодный д</w:t>
      </w:r>
      <w:r w:rsidRPr="0061746E">
        <w:rPr>
          <w:rFonts w:ascii="Times New Roman" w:hAnsi="Times New Roman" w:cs="Times New Roman"/>
          <w:color w:val="000000" w:themeColor="text1"/>
          <w:sz w:val="28"/>
          <w:szCs w:val="28"/>
        </w:rPr>
        <w:t>ополнительный оплачиваемый отпуск в связи с работой в местностях с особыми климатическими условиями продолжительностью:</w:t>
      </w:r>
    </w:p>
    <w:p w14:paraId="5C648B32" w14:textId="77777777" w:rsidR="0001534E" w:rsidRPr="0061746E" w:rsidRDefault="0001534E" w:rsidP="00987A7F">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  в районах Крайнего Севера – 24 календарных дня;</w:t>
      </w:r>
    </w:p>
    <w:p w14:paraId="183CEB89" w14:textId="77777777" w:rsidR="0001534E" w:rsidRPr="0061746E" w:rsidRDefault="0001534E" w:rsidP="00987A7F">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  в районах, приравненных к районам Крайнего Севера – 16 календарных дней;</w:t>
      </w:r>
    </w:p>
    <w:p w14:paraId="7424AF99" w14:textId="77777777" w:rsidR="0001534E" w:rsidRPr="0061746E" w:rsidRDefault="0001534E" w:rsidP="00987A7F">
      <w:pPr>
        <w:spacing w:after="0" w:line="240" w:lineRule="auto"/>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ab/>
        <w:t>- в остальных районах Севера, где установлены районный коэффициент и процентная надбавка к заработной плате, – 8 календарных дней.</w:t>
      </w:r>
    </w:p>
    <w:p w14:paraId="3E716FB3"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3. Ежегодный дополнительный оплачиваемый отпуск за выслугу лет, продолжительность которого исчисляется из расчета:</w:t>
      </w:r>
    </w:p>
    <w:p w14:paraId="20D70E41"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при стаже гражданской службы от 1 года до 5 лет – 1 календарный день;</w:t>
      </w:r>
    </w:p>
    <w:p w14:paraId="754AA07D"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при стаже гражданской службы от 5 до 10 лет – 5 календарных дней;</w:t>
      </w:r>
    </w:p>
    <w:p w14:paraId="4AFBC32F"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при стаже гражданской службы от 10 до 15 лет – 7 календарных дней;</w:t>
      </w:r>
    </w:p>
    <w:p w14:paraId="377BD1F1"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при стаже гражданской службы 15 лет и более – 10 календарных дней.</w:t>
      </w:r>
    </w:p>
    <w:p w14:paraId="2431EBA9" w14:textId="77777777" w:rsidR="0001534E" w:rsidRPr="0061746E" w:rsidRDefault="0001534E" w:rsidP="00987A7F">
      <w:pPr>
        <w:shd w:val="clear" w:color="auto" w:fill="FFFFFF"/>
        <w:spacing w:after="0" w:line="240" w:lineRule="auto"/>
        <w:jc w:val="both"/>
        <w:textAlignment w:val="top"/>
        <w:rPr>
          <w:rFonts w:ascii="Times New Roman" w:hAnsi="Times New Roman" w:cs="Times New Roman"/>
          <w:color w:val="000000" w:themeColor="text1"/>
          <w:spacing w:val="4"/>
          <w:sz w:val="28"/>
          <w:szCs w:val="28"/>
        </w:rPr>
      </w:pPr>
      <w:r w:rsidRPr="0061746E">
        <w:rPr>
          <w:rFonts w:ascii="Times New Roman" w:hAnsi="Times New Roman" w:cs="Times New Roman"/>
          <w:color w:val="000000" w:themeColor="text1"/>
          <w:spacing w:val="4"/>
          <w:sz w:val="28"/>
          <w:szCs w:val="28"/>
        </w:rPr>
        <w:tab/>
        <w:t>4. Ежегодный дополнительный оплачиваемый отпуск за ненормированный служебный день продолжительностью 3 календарных дня устанавливается для гражданских служащих, замещающих высшие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утверждаемым ежегодно организационно-распорядительным документом руководителя органа прокуратуры.</w:t>
      </w:r>
    </w:p>
    <w:p w14:paraId="2A2A7575" w14:textId="77777777" w:rsidR="0001534E" w:rsidRPr="0061746E" w:rsidRDefault="0001534E" w:rsidP="0001534E">
      <w:pPr>
        <w:spacing w:after="0" w:line="240" w:lineRule="auto"/>
        <w:jc w:val="both"/>
        <w:outlineLvl w:val="0"/>
        <w:rPr>
          <w:rFonts w:ascii="Times New Roman" w:hAnsi="Times New Roman" w:cs="Times New Roman"/>
          <w:b/>
          <w:color w:val="000000" w:themeColor="text1"/>
          <w:sz w:val="28"/>
          <w:szCs w:val="28"/>
        </w:rPr>
      </w:pPr>
    </w:p>
    <w:p w14:paraId="39E8D2C9" w14:textId="77777777" w:rsidR="0001534E" w:rsidRPr="0061746E" w:rsidRDefault="0001534E" w:rsidP="0001534E">
      <w:pPr>
        <w:spacing w:after="0" w:line="240" w:lineRule="auto"/>
        <w:jc w:val="both"/>
        <w:rPr>
          <w:rFonts w:ascii="Times New Roman" w:hAnsi="Times New Roman" w:cs="Times New Roman"/>
          <w:color w:val="000000" w:themeColor="text1"/>
          <w:sz w:val="28"/>
          <w:szCs w:val="28"/>
        </w:rPr>
      </w:pPr>
    </w:p>
    <w:p w14:paraId="33EB3539" w14:textId="13F2B654" w:rsidR="0001534E" w:rsidRPr="0061746E" w:rsidRDefault="0061746E" w:rsidP="00987A7F">
      <w:pPr>
        <w:spacing w:after="0" w:line="240" w:lineRule="exact"/>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Н</w:t>
      </w:r>
      <w:r w:rsidR="0001534E" w:rsidRPr="0061746E">
        <w:rPr>
          <w:rFonts w:ascii="Times New Roman" w:hAnsi="Times New Roman" w:cs="Times New Roman"/>
          <w:color w:val="000000" w:themeColor="text1"/>
          <w:sz w:val="28"/>
          <w:szCs w:val="28"/>
        </w:rPr>
        <w:t xml:space="preserve">ачальник отдела по вопросам </w:t>
      </w:r>
    </w:p>
    <w:p w14:paraId="11FD2F83" w14:textId="61496524" w:rsidR="0001534E" w:rsidRPr="0061746E" w:rsidRDefault="0001534E" w:rsidP="00987A7F">
      <w:pPr>
        <w:spacing w:after="0" w:line="240" w:lineRule="exact"/>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 xml:space="preserve">государственной службы и кадров </w:t>
      </w:r>
    </w:p>
    <w:p w14:paraId="391464FF" w14:textId="77777777" w:rsidR="0001534E" w:rsidRPr="0061746E" w:rsidRDefault="0001534E" w:rsidP="00987A7F">
      <w:pPr>
        <w:spacing w:after="0" w:line="240" w:lineRule="exact"/>
        <w:jc w:val="both"/>
        <w:rPr>
          <w:rFonts w:ascii="Times New Roman" w:hAnsi="Times New Roman" w:cs="Times New Roman"/>
          <w:color w:val="000000" w:themeColor="text1"/>
          <w:sz w:val="28"/>
          <w:szCs w:val="28"/>
        </w:rPr>
      </w:pPr>
    </w:p>
    <w:p w14:paraId="0816D9B5" w14:textId="042E862F" w:rsidR="0001534E" w:rsidRPr="0061746E" w:rsidRDefault="0001534E" w:rsidP="00987A7F">
      <w:pPr>
        <w:spacing w:after="0" w:line="240" w:lineRule="exact"/>
        <w:jc w:val="both"/>
        <w:rPr>
          <w:rFonts w:ascii="Times New Roman" w:hAnsi="Times New Roman" w:cs="Times New Roman"/>
          <w:color w:val="000000" w:themeColor="text1"/>
          <w:sz w:val="28"/>
          <w:szCs w:val="28"/>
        </w:rPr>
      </w:pPr>
      <w:r w:rsidRPr="0061746E">
        <w:rPr>
          <w:rFonts w:ascii="Times New Roman" w:hAnsi="Times New Roman" w:cs="Times New Roman"/>
          <w:color w:val="000000" w:themeColor="text1"/>
          <w:sz w:val="28"/>
          <w:szCs w:val="28"/>
        </w:rPr>
        <w:t>старший советник юстиции</w:t>
      </w:r>
      <w:r w:rsidRPr="0061746E">
        <w:rPr>
          <w:rFonts w:ascii="Times New Roman" w:hAnsi="Times New Roman" w:cs="Times New Roman"/>
          <w:color w:val="000000" w:themeColor="text1"/>
          <w:sz w:val="28"/>
          <w:szCs w:val="28"/>
        </w:rPr>
        <w:tab/>
      </w:r>
      <w:r w:rsidRPr="0061746E">
        <w:rPr>
          <w:rFonts w:ascii="Times New Roman" w:hAnsi="Times New Roman" w:cs="Times New Roman"/>
          <w:color w:val="000000" w:themeColor="text1"/>
          <w:sz w:val="28"/>
          <w:szCs w:val="28"/>
        </w:rPr>
        <w:tab/>
      </w:r>
      <w:r w:rsidR="0061746E" w:rsidRPr="0061746E">
        <w:rPr>
          <w:rFonts w:ascii="Times New Roman" w:hAnsi="Times New Roman" w:cs="Times New Roman"/>
          <w:color w:val="000000" w:themeColor="text1"/>
          <w:sz w:val="28"/>
          <w:szCs w:val="28"/>
        </w:rPr>
        <w:t xml:space="preserve">                                                       Д.А. </w:t>
      </w:r>
      <w:proofErr w:type="spellStart"/>
      <w:r w:rsidR="0061746E" w:rsidRPr="0061746E">
        <w:rPr>
          <w:rFonts w:ascii="Times New Roman" w:hAnsi="Times New Roman" w:cs="Times New Roman"/>
          <w:color w:val="000000" w:themeColor="text1"/>
          <w:sz w:val="28"/>
          <w:szCs w:val="28"/>
        </w:rPr>
        <w:t>Лукашеев</w:t>
      </w:r>
      <w:proofErr w:type="spellEnd"/>
    </w:p>
    <w:p w14:paraId="6FAAB39E" w14:textId="77777777" w:rsidR="0001534E" w:rsidRPr="0061746E" w:rsidRDefault="0001534E" w:rsidP="00987A7F">
      <w:pPr>
        <w:spacing w:after="0" w:line="240" w:lineRule="exact"/>
        <w:ind w:firstLine="708"/>
        <w:jc w:val="both"/>
        <w:rPr>
          <w:rFonts w:ascii="Times New Roman" w:hAnsi="Times New Roman" w:cs="Times New Roman"/>
          <w:color w:val="000000" w:themeColor="text1"/>
          <w:sz w:val="28"/>
          <w:szCs w:val="28"/>
        </w:rPr>
      </w:pPr>
    </w:p>
    <w:p w14:paraId="02B99D74" w14:textId="77777777" w:rsidR="0001534E" w:rsidRPr="00427222" w:rsidRDefault="0001534E" w:rsidP="0001534E">
      <w:pPr>
        <w:spacing w:after="0" w:line="240" w:lineRule="auto"/>
        <w:ind w:firstLine="708"/>
        <w:jc w:val="both"/>
        <w:rPr>
          <w:rFonts w:ascii="Times New Roman" w:hAnsi="Times New Roman" w:cs="Times New Roman"/>
          <w:color w:val="FF0000"/>
          <w:sz w:val="28"/>
          <w:szCs w:val="28"/>
        </w:rPr>
      </w:pPr>
    </w:p>
    <w:p w14:paraId="5FA57088" w14:textId="77777777" w:rsidR="0001534E" w:rsidRPr="00427222" w:rsidRDefault="0001534E" w:rsidP="0001534E">
      <w:pPr>
        <w:spacing w:after="0" w:line="240" w:lineRule="auto"/>
        <w:ind w:firstLine="708"/>
        <w:jc w:val="both"/>
        <w:rPr>
          <w:rFonts w:ascii="Times New Roman" w:hAnsi="Times New Roman" w:cs="Times New Roman"/>
          <w:color w:val="FF0000"/>
          <w:sz w:val="28"/>
          <w:szCs w:val="28"/>
        </w:rPr>
      </w:pPr>
    </w:p>
    <w:p w14:paraId="3741112E" w14:textId="2219E7A6" w:rsidR="0001534E" w:rsidRPr="00895304" w:rsidRDefault="00987A7F" w:rsidP="0001534E">
      <w:pPr>
        <w:spacing w:after="0" w:line="240" w:lineRule="auto"/>
        <w:jc w:val="both"/>
        <w:rPr>
          <w:rFonts w:ascii="Times New Roman" w:hAnsi="Times New Roman" w:cs="Times New Roman"/>
          <w:color w:val="000000" w:themeColor="text1"/>
          <w:sz w:val="28"/>
          <w:szCs w:val="28"/>
        </w:rPr>
      </w:pPr>
      <w:r w:rsidRPr="00895304">
        <w:rPr>
          <w:rFonts w:ascii="Times New Roman" w:hAnsi="Times New Roman" w:cs="Times New Roman"/>
          <w:color w:val="000000" w:themeColor="text1"/>
        </w:rPr>
        <w:t>Н.И. Прокудина,</w:t>
      </w:r>
      <w:r w:rsidR="0001534E" w:rsidRPr="00895304">
        <w:rPr>
          <w:rFonts w:ascii="Times New Roman" w:hAnsi="Times New Roman" w:cs="Times New Roman"/>
          <w:color w:val="000000" w:themeColor="text1"/>
        </w:rPr>
        <w:t xml:space="preserve">  тел.8 (391) 222-46-0</w:t>
      </w:r>
      <w:r w:rsidRPr="00895304">
        <w:rPr>
          <w:rFonts w:ascii="Times New Roman" w:hAnsi="Times New Roman" w:cs="Times New Roman"/>
          <w:color w:val="000000" w:themeColor="text1"/>
        </w:rPr>
        <w:t>5</w:t>
      </w:r>
    </w:p>
    <w:sectPr w:rsidR="0001534E" w:rsidRPr="00895304" w:rsidSect="0001534E">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8F"/>
    <w:rsid w:val="0001534E"/>
    <w:rsid w:val="001F77C3"/>
    <w:rsid w:val="002E3264"/>
    <w:rsid w:val="00427222"/>
    <w:rsid w:val="0061746E"/>
    <w:rsid w:val="00830F9F"/>
    <w:rsid w:val="0083398F"/>
    <w:rsid w:val="00895304"/>
    <w:rsid w:val="00987A7F"/>
    <w:rsid w:val="009E2389"/>
    <w:rsid w:val="00A52D67"/>
    <w:rsid w:val="00B83696"/>
    <w:rsid w:val="00D21AA4"/>
    <w:rsid w:val="00D2481D"/>
    <w:rsid w:val="00D64E36"/>
    <w:rsid w:val="00DC07BF"/>
    <w:rsid w:val="00DD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836F86"/>
  <w15:chartTrackingRefBased/>
  <w15:docId w15:val="{AE83BFDA-4DA5-4414-933B-A9F0EBC8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34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
    <w:name w:val="Body Text Indent 3"/>
    <w:basedOn w:val="a"/>
    <w:link w:val="30"/>
    <w:rsid w:val="0001534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01534E"/>
    <w:rPr>
      <w:rFonts w:ascii="Times New Roman" w:eastAsia="Times New Roman" w:hAnsi="Times New Roman" w:cs="Times New Roman"/>
      <w:sz w:val="16"/>
      <w:szCs w:val="16"/>
      <w:lang w:eastAsia="ru-RU"/>
    </w:rPr>
  </w:style>
  <w:style w:type="paragraph" w:customStyle="1" w:styleId="1">
    <w:name w:val="Обычный1"/>
    <w:rsid w:val="0001534E"/>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basedOn w:val="a0"/>
    <w:rsid w:val="0001534E"/>
    <w:rPr>
      <w:rFonts w:ascii="Times New Roman" w:hAnsi="Times New Roman" w:cs="Times New Roman"/>
      <w:sz w:val="26"/>
      <w:szCs w:val="26"/>
    </w:rPr>
  </w:style>
  <w:style w:type="paragraph" w:customStyle="1" w:styleId="Style9">
    <w:name w:val="Style9"/>
    <w:basedOn w:val="a"/>
    <w:rsid w:val="000153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01534E"/>
    <w:pPr>
      <w:widowControl w:val="0"/>
      <w:autoSpaceDE w:val="0"/>
      <w:autoSpaceDN w:val="0"/>
      <w:adjustRightInd w:val="0"/>
      <w:spacing w:after="0" w:line="331" w:lineRule="exact"/>
      <w:ind w:firstLine="691"/>
      <w:jc w:val="both"/>
    </w:pPr>
    <w:rPr>
      <w:rFonts w:ascii="Times New Roman" w:eastAsia="Times New Roman" w:hAnsi="Times New Roman" w:cs="Times New Roman"/>
      <w:sz w:val="24"/>
      <w:szCs w:val="24"/>
      <w:lang w:eastAsia="ru-RU"/>
    </w:rPr>
  </w:style>
  <w:style w:type="paragraph" w:styleId="a3">
    <w:name w:val="Normal (Web)"/>
    <w:basedOn w:val="a"/>
    <w:rsid w:val="00015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01534E"/>
    <w:rPr>
      <w:color w:val="0000FF"/>
      <w:u w:val="single"/>
    </w:rPr>
  </w:style>
  <w:style w:type="character" w:customStyle="1" w:styleId="Doc-">
    <w:name w:val="Doc-Т внутри нумерации Знак"/>
    <w:link w:val="Doc-0"/>
    <w:locked/>
    <w:rsid w:val="001F77C3"/>
    <w:rPr>
      <w:lang w:eastAsia="ru-RU"/>
    </w:rPr>
  </w:style>
  <w:style w:type="paragraph" w:customStyle="1" w:styleId="Doc-0">
    <w:name w:val="Doc-Т внутри нумерации"/>
    <w:basedOn w:val="a"/>
    <w:link w:val="Doc-"/>
    <w:rsid w:val="001F77C3"/>
    <w:pPr>
      <w:spacing w:after="0" w:line="360" w:lineRule="auto"/>
      <w:ind w:left="720" w:firstLine="709"/>
      <w:jc w:val="both"/>
    </w:pPr>
    <w:rPr>
      <w:lang w:eastAsia="ru-RU"/>
    </w:rPr>
  </w:style>
  <w:style w:type="paragraph" w:styleId="a5">
    <w:name w:val="Balloon Text"/>
    <w:basedOn w:val="a"/>
    <w:link w:val="a6"/>
    <w:uiPriority w:val="99"/>
    <w:semiHidden/>
    <w:unhideWhenUsed/>
    <w:rsid w:val="00DD76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7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A1062FB1CA4BE48C5FE12400E5814CB2496AC410E7FF739266E72C36536F0FE86CE02E24040D4j5qFJ" TargetMode="External"/><Relationship Id="rId3" Type="http://schemas.openxmlformats.org/officeDocument/2006/relationships/webSettings" Target="webSettings.xml"/><Relationship Id="rId7" Type="http://schemas.openxmlformats.org/officeDocument/2006/relationships/hyperlink" Target="consultantplus://offline/ref=F4EB514AED8FD5E5354C0CFD34F47986FE5EF771B6242A31794AED2BF145D5B84043D6C14664BA16y8n8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EB514AED8FD5E5354C0CFD34F47986FE5EF771B6242A31794AED2BF145D5B84043D6C14664BA16y8n8J" TargetMode="External"/><Relationship Id="rId5" Type="http://schemas.openxmlformats.org/officeDocument/2006/relationships/hyperlink" Target="consultantplus://offline/ref=F4EB514AED8FD5E5354C0CFD34F47986FE5EF771B6242A31794AED2BF145D5B84043D6C14664BA16y8n8J" TargetMode="External"/><Relationship Id="rId10" Type="http://schemas.openxmlformats.org/officeDocument/2006/relationships/theme" Target="theme/theme1.xml"/><Relationship Id="rId4" Type="http://schemas.openxmlformats.org/officeDocument/2006/relationships/hyperlink" Target="consultantplus://offline/ref=410F71C4BCFF0CD5D84482681407F5CD95DD1325EB087D6FD29478F363D50B7789E21A63C6C1978DTCsC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3729</Words>
  <Characters>21258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Прокудина Н.И.</dc:creator>
  <cp:keywords/>
  <dc:description/>
  <cp:lastModifiedBy>Прокудина Н.И.</cp:lastModifiedBy>
  <cp:revision>6</cp:revision>
  <cp:lastPrinted>2020-08-11T09:19:00Z</cp:lastPrinted>
  <dcterms:created xsi:type="dcterms:W3CDTF">2020-08-10T07:03:00Z</dcterms:created>
  <dcterms:modified xsi:type="dcterms:W3CDTF">2020-08-11T09:28:00Z</dcterms:modified>
</cp:coreProperties>
</file>