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9B" w:rsidRPr="0064129B" w:rsidRDefault="0064129B" w:rsidP="0064129B">
      <w:pPr>
        <w:autoSpaceDE w:val="0"/>
        <w:autoSpaceDN w:val="0"/>
        <w:adjustRightInd w:val="0"/>
        <w:spacing w:line="240" w:lineRule="exact"/>
        <w:ind w:left="8505"/>
        <w:jc w:val="both"/>
        <w:outlineLvl w:val="0"/>
        <w:rPr>
          <w:sz w:val="20"/>
          <w:szCs w:val="20"/>
        </w:rPr>
      </w:pPr>
      <w:bookmarkStart w:id="0" w:name="_GoBack"/>
      <w:bookmarkEnd w:id="0"/>
      <w:r w:rsidRPr="0064129B">
        <w:rPr>
          <w:sz w:val="20"/>
          <w:szCs w:val="20"/>
        </w:rPr>
        <w:t xml:space="preserve">Приложение № </w:t>
      </w:r>
      <w:r w:rsidR="00682B18">
        <w:rPr>
          <w:sz w:val="20"/>
          <w:szCs w:val="20"/>
        </w:rPr>
        <w:t>3</w:t>
      </w:r>
    </w:p>
    <w:p w:rsidR="00DA67CC" w:rsidRDefault="00DA67CC" w:rsidP="0064129B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8505"/>
        <w:jc w:val="both"/>
        <w:rPr>
          <w:sz w:val="20"/>
          <w:szCs w:val="20"/>
        </w:rPr>
      </w:pPr>
    </w:p>
    <w:p w:rsidR="0064129B" w:rsidRPr="0064129B" w:rsidRDefault="0064129B" w:rsidP="0064129B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8505"/>
        <w:jc w:val="both"/>
        <w:rPr>
          <w:sz w:val="20"/>
          <w:szCs w:val="20"/>
        </w:rPr>
      </w:pPr>
      <w:r w:rsidRPr="0064129B">
        <w:rPr>
          <w:sz w:val="20"/>
          <w:szCs w:val="20"/>
        </w:rPr>
        <w:t>к Положению о предоставлении прокурорам и лицам, указанным в пункте 17 статьи 44</w:t>
      </w:r>
      <w:r w:rsidR="00331D4C">
        <w:rPr>
          <w:sz w:val="20"/>
          <w:szCs w:val="20"/>
          <w:vertAlign w:val="superscript"/>
        </w:rPr>
        <w:t>1</w:t>
      </w:r>
      <w:r w:rsidRPr="0064129B">
        <w:rPr>
          <w:sz w:val="20"/>
          <w:szCs w:val="20"/>
        </w:rPr>
        <w:t xml:space="preserve"> Федерального закона «О прокуратуре Российской Федерации»</w:t>
      </w:r>
      <w:r w:rsidR="002B1195">
        <w:rPr>
          <w:sz w:val="20"/>
          <w:szCs w:val="20"/>
        </w:rPr>
        <w:t>,</w:t>
      </w:r>
      <w:r w:rsidRPr="0064129B">
        <w:rPr>
          <w:sz w:val="20"/>
          <w:szCs w:val="20"/>
        </w:rPr>
        <w:t xml:space="preserve"> единовременной социальной выплаты для приобретения или строительства жилых помещений (жил</w:t>
      </w:r>
      <w:r w:rsidR="00E80018">
        <w:rPr>
          <w:sz w:val="20"/>
          <w:szCs w:val="20"/>
        </w:rPr>
        <w:t>ого</w:t>
      </w:r>
      <w:r w:rsidRPr="0064129B">
        <w:rPr>
          <w:sz w:val="20"/>
          <w:szCs w:val="20"/>
        </w:rPr>
        <w:t xml:space="preserve"> помещени</w:t>
      </w:r>
      <w:r w:rsidR="00E80018">
        <w:rPr>
          <w:sz w:val="20"/>
          <w:szCs w:val="20"/>
        </w:rPr>
        <w:t>я</w:t>
      </w:r>
      <w:r w:rsidRPr="0064129B">
        <w:rPr>
          <w:sz w:val="20"/>
          <w:szCs w:val="20"/>
        </w:rPr>
        <w:t xml:space="preserve"> в собственность)</w:t>
      </w:r>
    </w:p>
    <w:p w:rsidR="0064129B" w:rsidRDefault="0064129B" w:rsidP="0089503C">
      <w:pPr>
        <w:autoSpaceDE w:val="0"/>
        <w:autoSpaceDN w:val="0"/>
        <w:jc w:val="center"/>
        <w:rPr>
          <w:rFonts w:eastAsiaTheme="minorEastAsia"/>
          <w:bCs/>
          <w:sz w:val="20"/>
          <w:szCs w:val="20"/>
        </w:rPr>
      </w:pPr>
    </w:p>
    <w:p w:rsidR="0089503C" w:rsidRPr="00CA6CBA" w:rsidRDefault="0089503C" w:rsidP="0089503C">
      <w:pPr>
        <w:autoSpaceDE w:val="0"/>
        <w:autoSpaceDN w:val="0"/>
        <w:jc w:val="center"/>
        <w:rPr>
          <w:rFonts w:eastAsiaTheme="minorEastAsia"/>
          <w:bCs/>
          <w:sz w:val="20"/>
          <w:szCs w:val="20"/>
        </w:rPr>
      </w:pPr>
      <w:r w:rsidRPr="00CA6CBA">
        <w:rPr>
          <w:rFonts w:eastAsiaTheme="minorEastAsia"/>
          <w:bCs/>
          <w:sz w:val="20"/>
          <w:szCs w:val="20"/>
        </w:rPr>
        <w:t>КНИГА УЧЕТА</w:t>
      </w:r>
    </w:p>
    <w:p w:rsidR="0089503C" w:rsidRPr="00CA6CBA" w:rsidRDefault="0089503C" w:rsidP="0089503C">
      <w:pPr>
        <w:autoSpaceDE w:val="0"/>
        <w:autoSpaceDN w:val="0"/>
        <w:jc w:val="center"/>
        <w:rPr>
          <w:rFonts w:eastAsiaTheme="minorEastAsia"/>
          <w:bCs/>
          <w:sz w:val="20"/>
          <w:szCs w:val="20"/>
        </w:rPr>
      </w:pPr>
      <w:proofErr w:type="gramStart"/>
      <w:r w:rsidRPr="00CA6CBA">
        <w:rPr>
          <w:rFonts w:eastAsiaTheme="minorEastAsia"/>
          <w:bCs/>
          <w:sz w:val="20"/>
          <w:szCs w:val="20"/>
        </w:rPr>
        <w:t>нуждающихся в жилых помещениях</w:t>
      </w:r>
      <w:proofErr w:type="gramEnd"/>
    </w:p>
    <w:p w:rsidR="0089503C" w:rsidRPr="00CA6CBA" w:rsidRDefault="0089503C" w:rsidP="0089503C">
      <w:pP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</w:p>
    <w:p w:rsidR="0089503C" w:rsidRPr="00CA6CBA" w:rsidRDefault="0089503C" w:rsidP="0089503C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CA6CBA">
        <w:rPr>
          <w:rFonts w:eastAsiaTheme="minorEastAsia"/>
          <w:sz w:val="20"/>
          <w:szCs w:val="20"/>
        </w:rPr>
        <w:t xml:space="preserve">(наименование органа </w:t>
      </w:r>
      <w:r>
        <w:rPr>
          <w:rFonts w:eastAsiaTheme="minorEastAsia"/>
          <w:sz w:val="20"/>
          <w:szCs w:val="20"/>
        </w:rPr>
        <w:t>прокуратуры)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369"/>
        <w:gridCol w:w="300"/>
      </w:tblGrid>
      <w:tr w:rsidR="0089503C" w:rsidRPr="00CA6CBA" w:rsidTr="0089503C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jc w:val="right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Начата 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ind w:left="57"/>
              <w:rPr>
                <w:rFonts w:eastAsiaTheme="minorEastAsia"/>
                <w:sz w:val="20"/>
                <w:szCs w:val="20"/>
              </w:rPr>
            </w:pPr>
            <w:proofErr w:type="gramStart"/>
            <w:r w:rsidRPr="00CA6CBA">
              <w:rPr>
                <w:rFonts w:eastAsiaTheme="minorEastAsia"/>
                <w:sz w:val="20"/>
                <w:szCs w:val="20"/>
              </w:rPr>
              <w:t>г</w:t>
            </w:r>
            <w:proofErr w:type="gramEnd"/>
            <w:r w:rsidRPr="00CA6CBA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89503C" w:rsidRPr="00CA6CBA" w:rsidTr="0089503C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jc w:val="right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Окончена 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ind w:left="57"/>
              <w:rPr>
                <w:rFonts w:eastAsiaTheme="minorEastAsia"/>
                <w:sz w:val="20"/>
                <w:szCs w:val="20"/>
              </w:rPr>
            </w:pPr>
            <w:proofErr w:type="gramStart"/>
            <w:r w:rsidRPr="00CA6CBA">
              <w:rPr>
                <w:rFonts w:eastAsiaTheme="minorEastAsia"/>
                <w:sz w:val="20"/>
                <w:szCs w:val="20"/>
              </w:rPr>
              <w:t>г</w:t>
            </w:r>
            <w:proofErr w:type="gramEnd"/>
            <w:r w:rsidRPr="00CA6CBA">
              <w:rPr>
                <w:rFonts w:eastAsiaTheme="minorEastAsia"/>
                <w:sz w:val="20"/>
                <w:szCs w:val="20"/>
              </w:rPr>
              <w:t>.</w:t>
            </w:r>
          </w:p>
        </w:tc>
      </w:tr>
    </w:tbl>
    <w:tbl>
      <w:tblPr>
        <w:tblW w:w="16101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339"/>
        <w:gridCol w:w="1212"/>
        <w:gridCol w:w="1134"/>
        <w:gridCol w:w="1058"/>
        <w:gridCol w:w="1058"/>
        <w:gridCol w:w="1526"/>
        <w:gridCol w:w="992"/>
        <w:gridCol w:w="1134"/>
        <w:gridCol w:w="1134"/>
        <w:gridCol w:w="1276"/>
        <w:gridCol w:w="1134"/>
        <w:gridCol w:w="949"/>
      </w:tblGrid>
      <w:tr w:rsidR="00DA67CC" w:rsidRPr="00CA6CBA" w:rsidTr="002B1195">
        <w:trPr>
          <w:cantSplit/>
          <w:trHeight w:val="665"/>
        </w:trPr>
        <w:tc>
          <w:tcPr>
            <w:tcW w:w="454" w:type="dxa"/>
            <w:vMerge w:val="restart"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br w:type="textWrapping" w:clear="all"/>
            </w:r>
            <w:r w:rsidRPr="00CA6CBA">
              <w:rPr>
                <w:rFonts w:eastAsiaTheme="minorEastAsia"/>
                <w:sz w:val="20"/>
                <w:szCs w:val="20"/>
              </w:rPr>
              <w:t>№</w:t>
            </w:r>
            <w:r w:rsidRPr="00CA6CBA">
              <w:rPr>
                <w:rFonts w:eastAsiaTheme="minorEastAsia"/>
                <w:sz w:val="20"/>
                <w:szCs w:val="20"/>
              </w:rPr>
              <w:br/>
            </w:r>
            <w:proofErr w:type="gramStart"/>
            <w:r w:rsidRPr="00CA6CBA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CA6CBA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Ф.И.О. прокурора (гражданина), членов его семьи, учитываемых при определении обеспеченности</w:t>
            </w:r>
          </w:p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 xml:space="preserve">в жилых помещениях </w:t>
            </w:r>
          </w:p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331D4C">
              <w:rPr>
                <w:rFonts w:eastAsiaTheme="minorEastAsia"/>
                <w:sz w:val="20"/>
                <w:szCs w:val="20"/>
              </w:rPr>
              <w:t>(</w:t>
            </w:r>
            <w:proofErr w:type="spellStart"/>
            <w:r w:rsidRPr="00331D4C">
              <w:rPr>
                <w:rFonts w:eastAsiaTheme="minorEastAsia"/>
                <w:sz w:val="20"/>
                <w:szCs w:val="20"/>
              </w:rPr>
              <w:t>абз</w:t>
            </w:r>
            <w:proofErr w:type="spellEnd"/>
            <w:r w:rsidRPr="00331D4C">
              <w:rPr>
                <w:rFonts w:eastAsiaTheme="minorEastAsia"/>
                <w:sz w:val="20"/>
                <w:szCs w:val="20"/>
              </w:rPr>
              <w:t>. первый</w:t>
            </w:r>
            <w:proofErr w:type="gramEnd"/>
          </w:p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п. 6 ст. 44</w:t>
            </w:r>
            <w:r w:rsidRPr="00331D4C">
              <w:rPr>
                <w:rFonts w:eastAsiaTheme="minorEastAsia"/>
                <w:sz w:val="20"/>
                <w:szCs w:val="20"/>
                <w:vertAlign w:val="superscript"/>
              </w:rPr>
              <w:t>1</w:t>
            </w:r>
            <w:r w:rsidRPr="00331D4C">
              <w:rPr>
                <w:rFonts w:eastAsiaTheme="minorEastAsia"/>
                <w:sz w:val="20"/>
                <w:szCs w:val="20"/>
              </w:rPr>
              <w:t xml:space="preserve"> Ф</w:t>
            </w:r>
            <w:r w:rsidR="00F92BD2">
              <w:rPr>
                <w:rFonts w:eastAsiaTheme="minorEastAsia"/>
                <w:sz w:val="20"/>
                <w:szCs w:val="20"/>
              </w:rPr>
              <w:t>едерального закона «О прокуратуре Российской Федерации»</w:t>
            </w:r>
            <w:r w:rsidRPr="00331D4C">
              <w:rPr>
                <w:rFonts w:eastAsiaTheme="minorEastAsia"/>
                <w:sz w:val="20"/>
                <w:szCs w:val="20"/>
              </w:rPr>
              <w:t>,</w:t>
            </w:r>
          </w:p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год рождения, степень родства</w:t>
            </w:r>
          </w:p>
        </w:tc>
        <w:tc>
          <w:tcPr>
            <w:tcW w:w="1339" w:type="dxa"/>
            <w:vMerge w:val="restart"/>
            <w:vAlign w:val="center"/>
          </w:tcPr>
          <w:p w:rsidR="00DA67CC" w:rsidRPr="00331D4C" w:rsidRDefault="00DA67CC" w:rsidP="002B1195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Место службы (последнее место службы</w:t>
            </w:r>
            <w:r>
              <w:rPr>
                <w:rFonts w:eastAsiaTheme="minorEastAsia"/>
                <w:sz w:val="20"/>
                <w:szCs w:val="20"/>
              </w:rPr>
              <w:t>)</w:t>
            </w:r>
            <w:r w:rsidRPr="00331D4C">
              <w:rPr>
                <w:rFonts w:eastAsiaTheme="minorEastAsia"/>
                <w:sz w:val="20"/>
                <w:szCs w:val="20"/>
              </w:rPr>
              <w:t xml:space="preserve"> прокурора (орган прокуратуры, должность) </w:t>
            </w:r>
          </w:p>
        </w:tc>
        <w:tc>
          <w:tcPr>
            <w:tcW w:w="1212" w:type="dxa"/>
            <w:vMerge w:val="restart"/>
            <w:vAlign w:val="center"/>
          </w:tcPr>
          <w:p w:rsidR="00DA67CC" w:rsidRPr="00331D4C" w:rsidRDefault="00DA67CC" w:rsidP="002B1195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Стаж службы прокурора согласно пункту 3 статьи 44</w:t>
            </w:r>
            <w:r w:rsidRPr="00331D4C">
              <w:rPr>
                <w:rFonts w:eastAsiaTheme="minorEastAsia"/>
                <w:sz w:val="20"/>
                <w:szCs w:val="20"/>
                <w:vertAlign w:val="superscript"/>
              </w:rPr>
              <w:t xml:space="preserve">1 </w:t>
            </w:r>
            <w:proofErr w:type="gramStart"/>
            <w:r w:rsidR="00F753CC" w:rsidRPr="00331D4C">
              <w:rPr>
                <w:rFonts w:eastAsiaTheme="minorEastAsia"/>
                <w:sz w:val="20"/>
                <w:szCs w:val="20"/>
              </w:rPr>
              <w:t>Ф</w:t>
            </w:r>
            <w:r w:rsidR="00F753CC">
              <w:rPr>
                <w:rFonts w:eastAsiaTheme="minorEastAsia"/>
                <w:sz w:val="20"/>
                <w:szCs w:val="20"/>
              </w:rPr>
              <w:t>едерально-</w:t>
            </w:r>
            <w:proofErr w:type="spellStart"/>
            <w:r w:rsidR="00F753CC">
              <w:rPr>
                <w:rFonts w:eastAsiaTheme="minorEastAsia"/>
                <w:sz w:val="20"/>
                <w:szCs w:val="20"/>
              </w:rPr>
              <w:t>го</w:t>
            </w:r>
            <w:proofErr w:type="spellEnd"/>
            <w:proofErr w:type="gramEnd"/>
            <w:r w:rsidR="00F753CC">
              <w:rPr>
                <w:rFonts w:eastAsiaTheme="minorEastAsia"/>
                <w:sz w:val="20"/>
                <w:szCs w:val="20"/>
              </w:rPr>
              <w:t xml:space="preserve"> закона «О прокуратуре Российской Федерации»</w:t>
            </w:r>
          </w:p>
        </w:tc>
        <w:tc>
          <w:tcPr>
            <w:tcW w:w="1134" w:type="dxa"/>
            <w:vMerge w:val="restart"/>
            <w:vAlign w:val="center"/>
          </w:tcPr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331D4C">
              <w:rPr>
                <w:rFonts w:eastAsiaTheme="minorEastAsia"/>
                <w:sz w:val="20"/>
                <w:szCs w:val="20"/>
              </w:rPr>
              <w:t>Дата принятия на учет нуждающихся в жилых помещениях (номер, дата правового акта)</w:t>
            </w:r>
            <w:proofErr w:type="gramEnd"/>
          </w:p>
        </w:tc>
        <w:tc>
          <w:tcPr>
            <w:tcW w:w="3642" w:type="dxa"/>
            <w:gridSpan w:val="3"/>
            <w:vAlign w:val="center"/>
          </w:tcPr>
          <w:p w:rsidR="00DA67CC" w:rsidRPr="00331D4C" w:rsidRDefault="00DA67CC" w:rsidP="00DA67CC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 xml:space="preserve">Жилищные условия </w:t>
            </w:r>
            <w:r>
              <w:rPr>
                <w:rFonts w:eastAsiaTheme="minorEastAsia"/>
                <w:sz w:val="20"/>
                <w:szCs w:val="20"/>
              </w:rPr>
              <w:t>(</w:t>
            </w:r>
            <w:r w:rsidRPr="00331D4C">
              <w:rPr>
                <w:rFonts w:eastAsiaTheme="minorEastAsia"/>
                <w:sz w:val="20"/>
                <w:szCs w:val="20"/>
              </w:rPr>
              <w:t>кв. м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Потре</w:t>
            </w:r>
            <w:r w:rsidRPr="00331D4C">
              <w:rPr>
                <w:rFonts w:eastAsiaTheme="minorEastAsia"/>
                <w:sz w:val="20"/>
                <w:szCs w:val="20"/>
              </w:rPr>
              <w:t>б</w:t>
            </w:r>
            <w:r w:rsidRPr="00331D4C">
              <w:rPr>
                <w:rFonts w:eastAsiaTheme="minorEastAsia"/>
                <w:sz w:val="20"/>
                <w:szCs w:val="20"/>
              </w:rPr>
              <w:softHyphen/>
              <w:t>ность в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331D4C">
              <w:rPr>
                <w:rFonts w:eastAsiaTheme="minorEastAsia"/>
                <w:sz w:val="20"/>
                <w:szCs w:val="20"/>
              </w:rPr>
              <w:t>жилпло</w:t>
            </w:r>
            <w:r w:rsidRPr="00331D4C">
              <w:rPr>
                <w:rFonts w:eastAsiaTheme="minorEastAsia"/>
                <w:sz w:val="20"/>
                <w:szCs w:val="20"/>
              </w:rPr>
              <w:softHyphen/>
              <w:t>щади с учетом членов семьи</w:t>
            </w:r>
          </w:p>
          <w:p w:rsidR="009674F2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331D4C">
              <w:rPr>
                <w:rFonts w:eastAsiaTheme="minorEastAsia"/>
                <w:sz w:val="20"/>
                <w:szCs w:val="20"/>
              </w:rPr>
              <w:t>(</w:t>
            </w:r>
            <w:proofErr w:type="spellStart"/>
            <w:r w:rsidRPr="00331D4C">
              <w:rPr>
                <w:rFonts w:eastAsiaTheme="minorEastAsia"/>
                <w:sz w:val="20"/>
                <w:szCs w:val="20"/>
              </w:rPr>
              <w:t>абз</w:t>
            </w:r>
            <w:proofErr w:type="spellEnd"/>
            <w:r w:rsidRPr="00331D4C">
              <w:rPr>
                <w:rFonts w:eastAsiaTheme="minorEastAsia"/>
                <w:sz w:val="20"/>
                <w:szCs w:val="20"/>
              </w:rPr>
              <w:t xml:space="preserve">. второй </w:t>
            </w:r>
            <w:proofErr w:type="gramEnd"/>
          </w:p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п. 6 ст. 44</w:t>
            </w:r>
            <w:r w:rsidRPr="00331D4C">
              <w:rPr>
                <w:rFonts w:eastAsiaTheme="minorEastAsia"/>
                <w:sz w:val="20"/>
                <w:szCs w:val="20"/>
                <w:vertAlign w:val="superscript"/>
              </w:rPr>
              <w:t xml:space="preserve">1 </w:t>
            </w:r>
            <w:proofErr w:type="spellStart"/>
            <w:proofErr w:type="gramStart"/>
            <w:r w:rsidR="00F753CC" w:rsidRPr="00331D4C">
              <w:rPr>
                <w:rFonts w:eastAsiaTheme="minorEastAsia"/>
                <w:sz w:val="20"/>
                <w:szCs w:val="20"/>
              </w:rPr>
              <w:t>Ф</w:t>
            </w:r>
            <w:r w:rsidR="00F753CC">
              <w:rPr>
                <w:rFonts w:eastAsiaTheme="minorEastAsia"/>
                <w:sz w:val="20"/>
                <w:szCs w:val="20"/>
              </w:rPr>
              <w:t>едераль-ного</w:t>
            </w:r>
            <w:proofErr w:type="spellEnd"/>
            <w:proofErr w:type="gramEnd"/>
            <w:r w:rsidR="00F753CC">
              <w:rPr>
                <w:rFonts w:eastAsiaTheme="minorEastAsia"/>
                <w:sz w:val="20"/>
                <w:szCs w:val="20"/>
              </w:rPr>
              <w:t xml:space="preserve"> закона «О прокуратуре Россий-</w:t>
            </w:r>
            <w:proofErr w:type="spellStart"/>
            <w:r w:rsidR="00F753CC">
              <w:rPr>
                <w:rFonts w:eastAsiaTheme="minorEastAsia"/>
                <w:sz w:val="20"/>
                <w:szCs w:val="20"/>
              </w:rPr>
              <w:t>ской</w:t>
            </w:r>
            <w:proofErr w:type="spellEnd"/>
            <w:r w:rsidR="00F753CC">
              <w:rPr>
                <w:rFonts w:eastAsiaTheme="minorEastAsia"/>
                <w:sz w:val="20"/>
                <w:szCs w:val="20"/>
              </w:rPr>
              <w:t xml:space="preserve"> Фе-</w:t>
            </w:r>
            <w:proofErr w:type="spellStart"/>
            <w:r w:rsidR="00F753CC">
              <w:rPr>
                <w:rFonts w:eastAsiaTheme="minorEastAsia"/>
                <w:sz w:val="20"/>
                <w:szCs w:val="20"/>
              </w:rPr>
              <w:t>дерации</w:t>
            </w:r>
            <w:proofErr w:type="spellEnd"/>
            <w:r w:rsidR="00F753CC">
              <w:rPr>
                <w:rFonts w:eastAsiaTheme="minorEastAsia"/>
                <w:sz w:val="20"/>
                <w:szCs w:val="20"/>
              </w:rPr>
              <w:t>»</w:t>
            </w:r>
            <w:r w:rsidRPr="00331D4C">
              <w:rPr>
                <w:rFonts w:eastAsiaTheme="minorEastAsia"/>
                <w:sz w:val="20"/>
                <w:szCs w:val="20"/>
              </w:rPr>
              <w:t xml:space="preserve">), </w:t>
            </w:r>
            <w:r w:rsidRPr="00331D4C">
              <w:rPr>
                <w:rFonts w:eastAsiaTheme="minorEastAsia"/>
                <w:sz w:val="20"/>
                <w:szCs w:val="20"/>
              </w:rPr>
              <w:br/>
              <w:t>кв. м</w:t>
            </w:r>
          </w:p>
        </w:tc>
        <w:tc>
          <w:tcPr>
            <w:tcW w:w="1134" w:type="dxa"/>
            <w:vMerge w:val="restart"/>
            <w:vAlign w:val="center"/>
          </w:tcPr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331D4C">
              <w:rPr>
                <w:rFonts w:eastAsiaTheme="minorEastAsia"/>
                <w:sz w:val="20"/>
                <w:szCs w:val="20"/>
              </w:rPr>
              <w:t>Решение о предостав</w:t>
            </w:r>
            <w:r w:rsidRPr="00331D4C">
              <w:rPr>
                <w:rFonts w:eastAsiaTheme="minorEastAsia"/>
                <w:sz w:val="20"/>
                <w:szCs w:val="20"/>
              </w:rPr>
              <w:softHyphen/>
              <w:t>лении едино</w:t>
            </w:r>
            <w:r w:rsidRPr="00331D4C">
              <w:rPr>
                <w:rFonts w:eastAsiaTheme="minorEastAsia"/>
                <w:sz w:val="20"/>
                <w:szCs w:val="20"/>
              </w:rPr>
              <w:softHyphen/>
              <w:t xml:space="preserve">временной социальной выплаты (жилого помещения </w:t>
            </w:r>
            <w:proofErr w:type="gramEnd"/>
          </w:p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331D4C">
              <w:rPr>
                <w:rFonts w:eastAsiaTheme="minorEastAsia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331D4C">
              <w:rPr>
                <w:rFonts w:eastAsiaTheme="minorEastAsia"/>
                <w:sz w:val="20"/>
                <w:szCs w:val="20"/>
              </w:rPr>
              <w:t>) (номер и дата правового акта)</w:t>
            </w:r>
          </w:p>
        </w:tc>
        <w:tc>
          <w:tcPr>
            <w:tcW w:w="1134" w:type="dxa"/>
            <w:vMerge w:val="restart"/>
            <w:vAlign w:val="center"/>
          </w:tcPr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Размер едино</w:t>
            </w:r>
            <w:r w:rsidRPr="00331D4C">
              <w:rPr>
                <w:rFonts w:eastAsiaTheme="minorEastAsia"/>
                <w:sz w:val="20"/>
                <w:szCs w:val="20"/>
              </w:rPr>
              <w:softHyphen/>
              <w:t>временной социальной выплаты (руб.)</w:t>
            </w:r>
          </w:p>
        </w:tc>
        <w:tc>
          <w:tcPr>
            <w:tcW w:w="1276" w:type="dxa"/>
            <w:vMerge w:val="restart"/>
            <w:vAlign w:val="center"/>
          </w:tcPr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Отметка о перечис</w:t>
            </w:r>
            <w:r w:rsidRPr="00331D4C">
              <w:rPr>
                <w:rFonts w:eastAsiaTheme="minorEastAsia"/>
                <w:sz w:val="20"/>
                <w:szCs w:val="20"/>
              </w:rPr>
              <w:softHyphen/>
              <w:t>лении едино</w:t>
            </w:r>
            <w:r w:rsidRPr="00331D4C">
              <w:rPr>
                <w:rFonts w:eastAsiaTheme="minorEastAsia"/>
                <w:sz w:val="20"/>
                <w:szCs w:val="20"/>
              </w:rPr>
              <w:softHyphen/>
              <w:t xml:space="preserve">временной социальной выплаты (номер и дата платежного документа) или о </w:t>
            </w:r>
            <w:proofErr w:type="gramStart"/>
            <w:r w:rsidRPr="00331D4C">
              <w:rPr>
                <w:rFonts w:eastAsiaTheme="minorEastAsia"/>
                <w:sz w:val="20"/>
                <w:szCs w:val="20"/>
              </w:rPr>
              <w:t>предоставле</w:t>
            </w:r>
            <w:r w:rsidR="00A5799A">
              <w:rPr>
                <w:rFonts w:eastAsiaTheme="minorEastAsia"/>
                <w:sz w:val="20"/>
                <w:szCs w:val="20"/>
              </w:rPr>
              <w:t>-</w:t>
            </w:r>
            <w:r w:rsidRPr="00331D4C">
              <w:rPr>
                <w:rFonts w:eastAsiaTheme="minorEastAsia"/>
                <w:sz w:val="20"/>
                <w:szCs w:val="20"/>
              </w:rPr>
              <w:t>нии</w:t>
            </w:r>
            <w:proofErr w:type="gramEnd"/>
            <w:r w:rsidRPr="00331D4C">
              <w:rPr>
                <w:rFonts w:eastAsiaTheme="minorEastAsia"/>
                <w:sz w:val="20"/>
                <w:szCs w:val="20"/>
              </w:rPr>
              <w:t xml:space="preserve"> жилого помещения в </w:t>
            </w:r>
            <w:proofErr w:type="spellStart"/>
            <w:r w:rsidRPr="00331D4C">
              <w:rPr>
                <w:rFonts w:eastAsiaTheme="minorEastAsia"/>
                <w:sz w:val="20"/>
                <w:szCs w:val="20"/>
              </w:rPr>
              <w:t>собствен-ность</w:t>
            </w:r>
            <w:proofErr w:type="spellEnd"/>
            <w:r w:rsidRPr="00331D4C">
              <w:rPr>
                <w:rFonts w:eastAsiaTheme="minorEastAsia"/>
                <w:sz w:val="20"/>
                <w:szCs w:val="20"/>
              </w:rPr>
              <w:t xml:space="preserve"> (дата акта приема-передачи жилого помещения) </w:t>
            </w:r>
          </w:p>
        </w:tc>
        <w:tc>
          <w:tcPr>
            <w:tcW w:w="1134" w:type="dxa"/>
            <w:vMerge w:val="restart"/>
            <w:vAlign w:val="center"/>
          </w:tcPr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Отметка о снятии с учета (номер и дата правового акта)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DA67CC" w:rsidRPr="00331D4C" w:rsidRDefault="00DA67CC" w:rsidP="001A3B6D">
            <w:pPr>
              <w:autoSpaceDE w:val="0"/>
              <w:autoSpaceDN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331D4C">
              <w:rPr>
                <w:rFonts w:eastAsiaTheme="minorEastAsia"/>
                <w:sz w:val="20"/>
                <w:szCs w:val="20"/>
              </w:rPr>
              <w:t>Примечание</w:t>
            </w:r>
          </w:p>
        </w:tc>
      </w:tr>
      <w:tr w:rsidR="00DA67CC" w:rsidRPr="00CA6CBA" w:rsidTr="009A10D3">
        <w:trPr>
          <w:cantSplit/>
          <w:trHeight w:val="660"/>
        </w:trPr>
        <w:tc>
          <w:tcPr>
            <w:tcW w:w="45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DA67CC" w:rsidRPr="00CA6CBA" w:rsidRDefault="00DA67CC" w:rsidP="00DA67CC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 xml:space="preserve">обеспеченность общей площадью жилого помещения </w:t>
            </w:r>
          </w:p>
        </w:tc>
        <w:tc>
          <w:tcPr>
            <w:tcW w:w="1526" w:type="dxa"/>
            <w:vMerge w:val="restart"/>
            <w:vAlign w:val="center"/>
          </w:tcPr>
          <w:p w:rsidR="00DA67CC" w:rsidRPr="00CA6CBA" w:rsidRDefault="00DA67CC" w:rsidP="005E0927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суммарн</w:t>
            </w: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ая</w:t>
            </w:r>
            <w:r w:rsidRPr="00CA6CBA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 общ</w:t>
            </w: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ая</w:t>
            </w:r>
            <w:r w:rsidRPr="00CA6CBA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 площад</w:t>
            </w: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ь</w:t>
            </w:r>
            <w:r w:rsidRPr="00CA6CBA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 жилых помещений</w:t>
            </w: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,</w:t>
            </w:r>
            <w:r w:rsidRPr="00CA6CBA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 занимаемых прокурор</w:t>
            </w: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ом </w:t>
            </w:r>
            <w:r w:rsidRPr="00331D4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гражданином)</w:t>
            </w:r>
            <w:r w:rsidRPr="00CA6CBA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 и (или) член</w:t>
            </w: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ами</w:t>
            </w:r>
            <w:r w:rsidRPr="00CA6CBA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 его семьи по договорам социального найма, договорам найма жилых помещений жилищного фонда социального использования и (или) принадлежащих им на праве собственности</w:t>
            </w:r>
          </w:p>
        </w:tc>
        <w:tc>
          <w:tcPr>
            <w:tcW w:w="99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9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DA67CC" w:rsidRPr="00CA6CBA" w:rsidTr="002B1195">
        <w:trPr>
          <w:cantSplit/>
          <w:trHeight w:val="4630"/>
        </w:trPr>
        <w:tc>
          <w:tcPr>
            <w:tcW w:w="45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всего</w:t>
            </w:r>
          </w:p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на 1 члена семьи</w:t>
            </w:r>
          </w:p>
        </w:tc>
        <w:tc>
          <w:tcPr>
            <w:tcW w:w="1526" w:type="dxa"/>
            <w:vMerge/>
            <w:vAlign w:val="center"/>
          </w:tcPr>
          <w:p w:rsidR="00DA67CC" w:rsidRPr="00CA6CBA" w:rsidRDefault="00DA67CC" w:rsidP="005E0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9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9503C" w:rsidRPr="00CA6CBA" w:rsidTr="002B1195">
        <w:tc>
          <w:tcPr>
            <w:tcW w:w="45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1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058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058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52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949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14</w:t>
            </w:r>
          </w:p>
        </w:tc>
      </w:tr>
      <w:tr w:rsidR="0089503C" w:rsidRPr="00CA6CBA" w:rsidTr="002B1195">
        <w:tc>
          <w:tcPr>
            <w:tcW w:w="45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03C" w:rsidRPr="00CA6CBA" w:rsidRDefault="0089503C" w:rsidP="001A3B6D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dxa"/>
          </w:tcPr>
          <w:p w:rsidR="0089503C" w:rsidRPr="00CA6CBA" w:rsidRDefault="0089503C" w:rsidP="001A3B6D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9" w:type="dxa"/>
          </w:tcPr>
          <w:p w:rsidR="0089503C" w:rsidRPr="00CA6CBA" w:rsidRDefault="0089503C" w:rsidP="001A3B6D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E45E30" w:rsidRDefault="00E45E30"/>
    <w:sectPr w:rsidR="00E45E30" w:rsidSect="00803F92">
      <w:headerReference w:type="default" r:id="rId7"/>
      <w:pgSz w:w="16838" w:h="11906" w:orient="landscape"/>
      <w:pgMar w:top="50" w:right="1134" w:bottom="0" w:left="1134" w:header="0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15" w:rsidRDefault="00BA1415" w:rsidP="0089503C">
      <w:r>
        <w:separator/>
      </w:r>
    </w:p>
  </w:endnote>
  <w:endnote w:type="continuationSeparator" w:id="0">
    <w:p w:rsidR="00BA1415" w:rsidRDefault="00BA1415" w:rsidP="0089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15" w:rsidRDefault="00BA1415" w:rsidP="0089503C">
      <w:r>
        <w:separator/>
      </w:r>
    </w:p>
  </w:footnote>
  <w:footnote w:type="continuationSeparator" w:id="0">
    <w:p w:rsidR="00BA1415" w:rsidRDefault="00BA1415" w:rsidP="0089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25746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6402A" w:rsidRDefault="0046402A">
        <w:pPr>
          <w:pStyle w:val="a3"/>
          <w:jc w:val="center"/>
        </w:pPr>
      </w:p>
      <w:p w:rsidR="0089503C" w:rsidRPr="00192A34" w:rsidRDefault="0089503C">
        <w:pPr>
          <w:pStyle w:val="a3"/>
          <w:jc w:val="center"/>
          <w:rPr>
            <w:sz w:val="22"/>
            <w:szCs w:val="22"/>
          </w:rPr>
        </w:pPr>
        <w:r w:rsidRPr="00192A34">
          <w:rPr>
            <w:sz w:val="22"/>
            <w:szCs w:val="22"/>
          </w:rPr>
          <w:fldChar w:fldCharType="begin"/>
        </w:r>
        <w:r w:rsidRPr="00192A34">
          <w:rPr>
            <w:sz w:val="22"/>
            <w:szCs w:val="22"/>
          </w:rPr>
          <w:instrText>PAGE   \* MERGEFORMAT</w:instrText>
        </w:r>
        <w:r w:rsidRPr="00192A34">
          <w:rPr>
            <w:sz w:val="22"/>
            <w:szCs w:val="22"/>
          </w:rPr>
          <w:fldChar w:fldCharType="separate"/>
        </w:r>
        <w:r w:rsidR="00217FF1">
          <w:rPr>
            <w:noProof/>
            <w:sz w:val="22"/>
            <w:szCs w:val="22"/>
          </w:rPr>
          <w:t>42</w:t>
        </w:r>
        <w:r w:rsidRPr="00192A34">
          <w:rPr>
            <w:sz w:val="22"/>
            <w:szCs w:val="22"/>
          </w:rPr>
          <w:fldChar w:fldCharType="end"/>
        </w:r>
      </w:p>
    </w:sdtContent>
  </w:sdt>
  <w:p w:rsidR="0089503C" w:rsidRDefault="008950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BF"/>
    <w:rsid w:val="00040CE5"/>
    <w:rsid w:val="00116445"/>
    <w:rsid w:val="001502B3"/>
    <w:rsid w:val="00192A34"/>
    <w:rsid w:val="001D78EC"/>
    <w:rsid w:val="00217FF1"/>
    <w:rsid w:val="002A1BEF"/>
    <w:rsid w:val="002B1195"/>
    <w:rsid w:val="002F2B65"/>
    <w:rsid w:val="00331D4C"/>
    <w:rsid w:val="003C0B97"/>
    <w:rsid w:val="00434D78"/>
    <w:rsid w:val="0046402A"/>
    <w:rsid w:val="004662BF"/>
    <w:rsid w:val="004A616F"/>
    <w:rsid w:val="00524BDF"/>
    <w:rsid w:val="00560065"/>
    <w:rsid w:val="005E0927"/>
    <w:rsid w:val="006218FC"/>
    <w:rsid w:val="0064129B"/>
    <w:rsid w:val="006569B8"/>
    <w:rsid w:val="00682B18"/>
    <w:rsid w:val="006A3F42"/>
    <w:rsid w:val="006C29BF"/>
    <w:rsid w:val="00803F92"/>
    <w:rsid w:val="0089503C"/>
    <w:rsid w:val="008C2BAB"/>
    <w:rsid w:val="00925C25"/>
    <w:rsid w:val="009674F2"/>
    <w:rsid w:val="009A1ACF"/>
    <w:rsid w:val="00A30EBA"/>
    <w:rsid w:val="00A5799A"/>
    <w:rsid w:val="00A83784"/>
    <w:rsid w:val="00A9457A"/>
    <w:rsid w:val="00AD52DD"/>
    <w:rsid w:val="00B6280D"/>
    <w:rsid w:val="00B845A3"/>
    <w:rsid w:val="00BA1415"/>
    <w:rsid w:val="00C75A8F"/>
    <w:rsid w:val="00CC0980"/>
    <w:rsid w:val="00DA67CC"/>
    <w:rsid w:val="00E45E30"/>
    <w:rsid w:val="00E80018"/>
    <w:rsid w:val="00ED3689"/>
    <w:rsid w:val="00F753CC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0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50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50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0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50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50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USSGPRF</cp:lastModifiedBy>
  <cp:revision>2</cp:revision>
  <cp:lastPrinted>2018-08-24T12:28:00Z</cp:lastPrinted>
  <dcterms:created xsi:type="dcterms:W3CDTF">2018-09-11T08:42:00Z</dcterms:created>
  <dcterms:modified xsi:type="dcterms:W3CDTF">2018-09-11T08:42:00Z</dcterms:modified>
</cp:coreProperties>
</file>