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C5" w:rsidRDefault="00270C3B" w:rsidP="00DD5ED0">
      <w:pPr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1A54" w:rsidRDefault="004A1A54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409" w:rsidRDefault="00E1640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409" w:rsidRDefault="00E1640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41" w:rsidRDefault="00A76241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41" w:rsidRDefault="00A76241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41" w:rsidRDefault="00A76241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EA9" w:rsidRDefault="006E2EA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EA9" w:rsidRDefault="006E2EA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EA9" w:rsidRDefault="006E2EA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EA9" w:rsidRDefault="006E2EA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EA9" w:rsidRDefault="006E2EA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EA9" w:rsidRDefault="006E2EA9" w:rsidP="00DD5ED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AAD" w:rsidRDefault="00771AAD" w:rsidP="006A5378">
      <w:pPr>
        <w:spacing w:after="0" w:line="240" w:lineRule="exact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A01" w:rsidRDefault="00253A01" w:rsidP="00FB76DD">
      <w:pPr>
        <w:pStyle w:val="aa"/>
        <w:spacing w:before="0" w:beforeAutospacing="0" w:after="0" w:afterAutospacing="0" w:line="240" w:lineRule="exact"/>
        <w:ind w:right="-143"/>
        <w:jc w:val="center"/>
        <w:rPr>
          <w:b/>
        </w:rPr>
      </w:pPr>
      <w:r w:rsidRPr="00A45BC8">
        <w:rPr>
          <w:b/>
          <w:sz w:val="28"/>
          <w:szCs w:val="28"/>
        </w:rPr>
        <w:t xml:space="preserve">О внесении изменений </w:t>
      </w:r>
      <w:r w:rsidR="00FB76DD">
        <w:rPr>
          <w:b/>
          <w:sz w:val="28"/>
          <w:szCs w:val="28"/>
        </w:rPr>
        <w:t xml:space="preserve">в отдельные организационно-распорядительные документы </w:t>
      </w:r>
      <w:r w:rsidRPr="00A45BC8">
        <w:rPr>
          <w:b/>
          <w:sz w:val="28"/>
          <w:szCs w:val="28"/>
        </w:rPr>
        <w:t>Генерального прокурора Российской Федерации</w:t>
      </w:r>
      <w:r w:rsidR="00DD5ED0" w:rsidRPr="00A45BC8">
        <w:rPr>
          <w:b/>
          <w:sz w:val="28"/>
          <w:szCs w:val="28"/>
        </w:rPr>
        <w:t xml:space="preserve"> </w:t>
      </w:r>
    </w:p>
    <w:p w:rsidR="00253A01" w:rsidRDefault="00253A01" w:rsidP="00B97FF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69EF" w:rsidRDefault="00253A01" w:rsidP="006C322D">
      <w:pPr>
        <w:pStyle w:val="aa"/>
        <w:spacing w:after="0" w:line="288" w:lineRule="atLeast"/>
        <w:ind w:right="-143" w:firstLine="708"/>
        <w:jc w:val="both"/>
        <w:rPr>
          <w:sz w:val="28"/>
          <w:szCs w:val="28"/>
        </w:rPr>
      </w:pPr>
      <w:r w:rsidRPr="009C00E6">
        <w:rPr>
          <w:sz w:val="28"/>
          <w:szCs w:val="28"/>
        </w:rPr>
        <w:t>В</w:t>
      </w:r>
      <w:r w:rsidR="006C322D">
        <w:rPr>
          <w:sz w:val="28"/>
          <w:szCs w:val="28"/>
        </w:rPr>
        <w:t xml:space="preserve"> целях приведения отдельных организационно-распорядительных документов</w:t>
      </w:r>
      <w:r w:rsidRPr="009C00E6">
        <w:rPr>
          <w:sz w:val="28"/>
          <w:szCs w:val="28"/>
        </w:rPr>
        <w:t xml:space="preserve"> </w:t>
      </w:r>
      <w:r w:rsidR="006C322D" w:rsidRPr="006C322D">
        <w:rPr>
          <w:sz w:val="28"/>
          <w:szCs w:val="28"/>
        </w:rPr>
        <w:t xml:space="preserve">Генерального прокурора Российской Федерации </w:t>
      </w:r>
      <w:r w:rsidR="006C322D">
        <w:rPr>
          <w:sz w:val="28"/>
          <w:szCs w:val="28"/>
        </w:rPr>
        <w:t xml:space="preserve">в соответствие                         с действующим нормативным регулированием в связи с внесением изменений                        в   </w:t>
      </w:r>
      <w:r w:rsidR="00A45BC8" w:rsidRPr="009C00E6">
        <w:rPr>
          <w:sz w:val="28"/>
          <w:szCs w:val="28"/>
        </w:rPr>
        <w:t xml:space="preserve"> </w:t>
      </w:r>
      <w:r w:rsidR="006C322D">
        <w:rPr>
          <w:sz w:val="28"/>
          <w:szCs w:val="28"/>
        </w:rPr>
        <w:t xml:space="preserve">статью 70 </w:t>
      </w:r>
      <w:r w:rsidR="007A3FE8" w:rsidRPr="009C00E6">
        <w:rPr>
          <w:sz w:val="28"/>
          <w:szCs w:val="28"/>
        </w:rPr>
        <w:t>Федеральн</w:t>
      </w:r>
      <w:r w:rsidR="006C322D">
        <w:rPr>
          <w:sz w:val="28"/>
          <w:szCs w:val="28"/>
        </w:rPr>
        <w:t>ого</w:t>
      </w:r>
      <w:r w:rsidR="007A3FE8" w:rsidRPr="009C00E6">
        <w:rPr>
          <w:sz w:val="28"/>
          <w:szCs w:val="28"/>
        </w:rPr>
        <w:t xml:space="preserve"> закон</w:t>
      </w:r>
      <w:r w:rsidR="006C322D">
        <w:rPr>
          <w:sz w:val="28"/>
          <w:szCs w:val="28"/>
        </w:rPr>
        <w:t>а</w:t>
      </w:r>
      <w:r w:rsidR="007A3FE8" w:rsidRPr="009C00E6">
        <w:rPr>
          <w:sz w:val="28"/>
          <w:szCs w:val="28"/>
        </w:rPr>
        <w:t xml:space="preserve"> от </w:t>
      </w:r>
      <w:r w:rsidR="00344E86" w:rsidRPr="00344E86">
        <w:rPr>
          <w:sz w:val="28"/>
          <w:szCs w:val="28"/>
        </w:rPr>
        <w:t>29.12.2012</w:t>
      </w:r>
      <w:r w:rsidR="006C322D">
        <w:rPr>
          <w:sz w:val="28"/>
          <w:szCs w:val="28"/>
        </w:rPr>
        <w:t xml:space="preserve"> </w:t>
      </w:r>
      <w:r w:rsidR="00344E86">
        <w:rPr>
          <w:sz w:val="28"/>
          <w:szCs w:val="28"/>
        </w:rPr>
        <w:t>№</w:t>
      </w:r>
      <w:r w:rsidR="00344E86" w:rsidRPr="00344E86">
        <w:rPr>
          <w:sz w:val="28"/>
          <w:szCs w:val="28"/>
        </w:rPr>
        <w:t xml:space="preserve"> 273-ФЗ </w:t>
      </w:r>
      <w:r w:rsidR="007A3FE8" w:rsidRPr="009C00E6">
        <w:rPr>
          <w:sz w:val="28"/>
          <w:szCs w:val="28"/>
        </w:rPr>
        <w:t>«</w:t>
      </w:r>
      <w:r w:rsidR="007A3FE8" w:rsidRPr="007A3FE8">
        <w:rPr>
          <w:sz w:val="28"/>
          <w:szCs w:val="28"/>
        </w:rPr>
        <w:t xml:space="preserve">Об образовании </w:t>
      </w:r>
      <w:r w:rsidR="006C322D">
        <w:rPr>
          <w:sz w:val="28"/>
          <w:szCs w:val="28"/>
        </w:rPr>
        <w:t xml:space="preserve">                 </w:t>
      </w:r>
      <w:r w:rsidR="007A3FE8" w:rsidRPr="007A3FE8">
        <w:rPr>
          <w:sz w:val="28"/>
          <w:szCs w:val="28"/>
        </w:rPr>
        <w:t>в Российской Федерации</w:t>
      </w:r>
      <w:r w:rsidR="007A3FE8" w:rsidRPr="009C00E6">
        <w:rPr>
          <w:sz w:val="28"/>
          <w:szCs w:val="28"/>
        </w:rPr>
        <w:t xml:space="preserve">» </w:t>
      </w:r>
      <w:r w:rsidR="009C00E6" w:rsidRPr="009C00E6">
        <w:rPr>
          <w:sz w:val="28"/>
          <w:szCs w:val="28"/>
        </w:rPr>
        <w:t xml:space="preserve">и </w:t>
      </w:r>
      <w:r w:rsidR="00D30832">
        <w:rPr>
          <w:sz w:val="28"/>
          <w:szCs w:val="28"/>
        </w:rPr>
        <w:t>п</w:t>
      </w:r>
      <w:r w:rsidR="007A3FE8" w:rsidRPr="009C00E6">
        <w:rPr>
          <w:sz w:val="28"/>
          <w:szCs w:val="28"/>
        </w:rPr>
        <w:t>остановлени</w:t>
      </w:r>
      <w:r w:rsidR="006C322D">
        <w:rPr>
          <w:sz w:val="28"/>
          <w:szCs w:val="28"/>
        </w:rPr>
        <w:t>е</w:t>
      </w:r>
      <w:r w:rsidR="007A3FE8" w:rsidRPr="009C00E6">
        <w:rPr>
          <w:sz w:val="28"/>
          <w:szCs w:val="28"/>
        </w:rPr>
        <w:t xml:space="preserve"> Правительства Р</w:t>
      </w:r>
      <w:r w:rsidR="009C00E6" w:rsidRPr="009C00E6">
        <w:rPr>
          <w:sz w:val="28"/>
          <w:szCs w:val="28"/>
        </w:rPr>
        <w:t>оссийской Федерации</w:t>
      </w:r>
      <w:r w:rsidR="007A3FE8" w:rsidRPr="009C00E6">
        <w:rPr>
          <w:sz w:val="28"/>
          <w:szCs w:val="28"/>
        </w:rPr>
        <w:t xml:space="preserve"> от 27.04.2024 </w:t>
      </w:r>
      <w:r w:rsidR="009C00E6" w:rsidRPr="009C00E6">
        <w:rPr>
          <w:sz w:val="28"/>
          <w:szCs w:val="28"/>
        </w:rPr>
        <w:t>№</w:t>
      </w:r>
      <w:r w:rsidR="007A3FE8" w:rsidRPr="009C00E6">
        <w:rPr>
          <w:sz w:val="28"/>
          <w:szCs w:val="28"/>
        </w:rPr>
        <w:t xml:space="preserve"> 555</w:t>
      </w:r>
      <w:r w:rsidR="009C00E6" w:rsidRPr="009C00E6">
        <w:rPr>
          <w:sz w:val="28"/>
          <w:szCs w:val="28"/>
        </w:rPr>
        <w:t xml:space="preserve"> «</w:t>
      </w:r>
      <w:r w:rsidR="007A3FE8" w:rsidRPr="007A3FE8">
        <w:rPr>
          <w:sz w:val="28"/>
          <w:szCs w:val="28"/>
        </w:rPr>
        <w:t>О целевом обучении по образовательным программам среднего профессионального</w:t>
      </w:r>
      <w:r w:rsidR="00244A2B">
        <w:rPr>
          <w:sz w:val="28"/>
          <w:szCs w:val="28"/>
        </w:rPr>
        <w:t xml:space="preserve"> </w:t>
      </w:r>
      <w:r w:rsidR="007A3FE8" w:rsidRPr="007A3FE8">
        <w:rPr>
          <w:sz w:val="28"/>
          <w:szCs w:val="28"/>
        </w:rPr>
        <w:t>и высшего образования</w:t>
      </w:r>
      <w:r w:rsidR="009C00E6" w:rsidRPr="009C00E6">
        <w:rPr>
          <w:sz w:val="28"/>
          <w:szCs w:val="28"/>
        </w:rPr>
        <w:t xml:space="preserve">», </w:t>
      </w:r>
      <w:r w:rsidR="00FB76DD">
        <w:rPr>
          <w:sz w:val="28"/>
          <w:szCs w:val="28"/>
        </w:rPr>
        <w:t xml:space="preserve">а также оптимизации работы по организации обучения иностранных граждан </w:t>
      </w:r>
      <w:r w:rsidR="00BC1728">
        <w:rPr>
          <w:sz w:val="28"/>
          <w:szCs w:val="28"/>
        </w:rPr>
        <w:t>по программам высшего образования</w:t>
      </w:r>
      <w:r w:rsidR="00FB76DD">
        <w:rPr>
          <w:sz w:val="28"/>
          <w:szCs w:val="28"/>
        </w:rPr>
        <w:t xml:space="preserve">, </w:t>
      </w:r>
      <w:r w:rsidR="00B66A93" w:rsidRPr="009C00E6">
        <w:rPr>
          <w:sz w:val="28"/>
          <w:szCs w:val="28"/>
        </w:rPr>
        <w:t>руководствуясь пунктом</w:t>
      </w:r>
      <w:r w:rsidRPr="009C00E6">
        <w:rPr>
          <w:sz w:val="28"/>
          <w:szCs w:val="28"/>
        </w:rPr>
        <w:t xml:space="preserve"> 1 ст</w:t>
      </w:r>
      <w:r w:rsidR="00B66A93" w:rsidRPr="009C00E6">
        <w:rPr>
          <w:sz w:val="28"/>
          <w:szCs w:val="28"/>
        </w:rPr>
        <w:t xml:space="preserve">атьи 17 </w:t>
      </w:r>
      <w:r w:rsidR="006C322D">
        <w:rPr>
          <w:sz w:val="28"/>
          <w:szCs w:val="28"/>
        </w:rPr>
        <w:t xml:space="preserve">                             </w:t>
      </w:r>
      <w:r w:rsidR="000C5588">
        <w:rPr>
          <w:sz w:val="28"/>
          <w:szCs w:val="28"/>
        </w:rPr>
        <w:t>и статьей 43</w:t>
      </w:r>
      <w:r w:rsidR="000C5588" w:rsidRPr="000C5588">
        <w:rPr>
          <w:sz w:val="28"/>
          <w:szCs w:val="28"/>
          <w:vertAlign w:val="superscript"/>
        </w:rPr>
        <w:t>5</w:t>
      </w:r>
      <w:r w:rsidR="000C5588">
        <w:rPr>
          <w:sz w:val="28"/>
          <w:szCs w:val="28"/>
        </w:rPr>
        <w:t xml:space="preserve"> </w:t>
      </w:r>
      <w:r w:rsidR="00B66A93" w:rsidRPr="009C00E6">
        <w:rPr>
          <w:sz w:val="28"/>
          <w:szCs w:val="28"/>
        </w:rPr>
        <w:t>Федерального закона</w:t>
      </w:r>
      <w:r w:rsidR="006C322D">
        <w:rPr>
          <w:sz w:val="28"/>
          <w:szCs w:val="28"/>
        </w:rPr>
        <w:t xml:space="preserve"> </w:t>
      </w:r>
      <w:r w:rsidRPr="009C00E6">
        <w:rPr>
          <w:sz w:val="28"/>
          <w:szCs w:val="28"/>
        </w:rPr>
        <w:t xml:space="preserve">«О прокуратуре Российской Федерации», </w:t>
      </w:r>
    </w:p>
    <w:p w:rsidR="009C00E6" w:rsidRPr="009C00E6" w:rsidRDefault="009C00E6" w:rsidP="00B97FFE">
      <w:pPr>
        <w:pStyle w:val="aa"/>
        <w:spacing w:before="0" w:beforeAutospacing="0" w:after="0" w:afterAutospacing="0" w:line="288" w:lineRule="atLeast"/>
        <w:ind w:right="-143" w:firstLine="708"/>
        <w:jc w:val="both"/>
        <w:rPr>
          <w:sz w:val="28"/>
          <w:szCs w:val="28"/>
        </w:rPr>
      </w:pPr>
    </w:p>
    <w:p w:rsidR="00253A01" w:rsidRDefault="006169EF" w:rsidP="00B97FFE">
      <w:pPr>
        <w:widowControl w:val="0"/>
        <w:autoSpaceDE w:val="0"/>
        <w:autoSpaceDN w:val="0"/>
        <w:adjustRightInd w:val="0"/>
        <w:ind w:right="-143" w:firstLine="709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6169EF">
        <w:rPr>
          <w:rFonts w:ascii="Times New Roman" w:hAnsi="Times New Roman" w:cs="Times New Roman"/>
          <w:b/>
          <w:spacing w:val="4"/>
          <w:sz w:val="28"/>
          <w:szCs w:val="28"/>
        </w:rPr>
        <w:t>П Р И К А З Ы В А Ю:</w:t>
      </w:r>
    </w:p>
    <w:p w:rsidR="00D10F32" w:rsidRPr="0008199B" w:rsidRDefault="0008199B" w:rsidP="00C921EB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5588" w:rsidRPr="0008199B">
        <w:rPr>
          <w:rFonts w:ascii="Times New Roman" w:hAnsi="Times New Roman" w:cs="Times New Roman"/>
          <w:sz w:val="28"/>
          <w:szCs w:val="28"/>
        </w:rPr>
        <w:t>Внести</w:t>
      </w:r>
      <w:r w:rsidR="0002471C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>в приказ</w:t>
      </w:r>
      <w:r w:rsidR="002820CC" w:rsidRPr="00282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4F60" w:rsidRPr="0008199B">
        <w:rPr>
          <w:rFonts w:ascii="Times New Roman" w:hAnsi="Times New Roman" w:cs="Times New Roman"/>
          <w:sz w:val="28"/>
          <w:szCs w:val="28"/>
        </w:rPr>
        <w:t>Генерального</w:t>
      </w:r>
      <w:r w:rsidRPr="0008199B">
        <w:rPr>
          <w:rFonts w:ascii="Times New Roman" w:hAnsi="Times New Roman" w:cs="Times New Roman"/>
          <w:sz w:val="28"/>
          <w:szCs w:val="28"/>
        </w:rPr>
        <w:t xml:space="preserve">  </w:t>
      </w:r>
      <w:r w:rsidR="004A4F60" w:rsidRPr="0008199B">
        <w:rPr>
          <w:rFonts w:ascii="Times New Roman" w:hAnsi="Times New Roman" w:cs="Times New Roman"/>
          <w:sz w:val="28"/>
          <w:szCs w:val="28"/>
        </w:rPr>
        <w:t>прокурора</w:t>
      </w:r>
      <w:proofErr w:type="gramEnd"/>
      <w:r w:rsidR="004A4F60" w:rsidRPr="0008199B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08199B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4F60" w:rsidRPr="004A4F60">
        <w:t xml:space="preserve"> </w:t>
      </w:r>
      <w:r w:rsidR="004A4F60" w:rsidRPr="0008199B">
        <w:rPr>
          <w:rFonts w:ascii="Times New Roman" w:hAnsi="Times New Roman" w:cs="Times New Roman"/>
          <w:sz w:val="28"/>
          <w:szCs w:val="28"/>
        </w:rPr>
        <w:t>от 22.12.2021 № 774 «О системе подготовки кадров, дополнительного профессионального образования работников органов и организаций прокуратуры Российской Федерации» следующие изменения:</w:t>
      </w:r>
    </w:p>
    <w:p w:rsidR="00D44111" w:rsidRDefault="009E05DB" w:rsidP="00C921EB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357E6A">
        <w:rPr>
          <w:rFonts w:eastAsia="Calibri"/>
          <w:sz w:val="28"/>
          <w:szCs w:val="28"/>
        </w:rPr>
        <w:t xml:space="preserve">) </w:t>
      </w:r>
      <w:r w:rsidR="0002471C">
        <w:rPr>
          <w:rFonts w:eastAsia="Calibri"/>
          <w:sz w:val="28"/>
          <w:szCs w:val="28"/>
        </w:rPr>
        <w:t>в при</w:t>
      </w:r>
      <w:r w:rsidR="00DB4F61" w:rsidRPr="001040A6">
        <w:rPr>
          <w:sz w:val="28"/>
          <w:szCs w:val="28"/>
        </w:rPr>
        <w:t>ложен</w:t>
      </w:r>
      <w:r w:rsidR="0002471C">
        <w:rPr>
          <w:sz w:val="28"/>
          <w:szCs w:val="28"/>
        </w:rPr>
        <w:t>и</w:t>
      </w:r>
      <w:r w:rsidR="00DB4F61" w:rsidRPr="001040A6">
        <w:rPr>
          <w:sz w:val="28"/>
          <w:szCs w:val="28"/>
        </w:rPr>
        <w:t>и</w:t>
      </w:r>
      <w:r w:rsidR="0002471C">
        <w:rPr>
          <w:sz w:val="28"/>
          <w:szCs w:val="28"/>
        </w:rPr>
        <w:t xml:space="preserve"> № 1</w:t>
      </w:r>
      <w:r w:rsidR="00D44111">
        <w:rPr>
          <w:sz w:val="28"/>
          <w:szCs w:val="28"/>
        </w:rPr>
        <w:t>:</w:t>
      </w:r>
    </w:p>
    <w:p w:rsidR="0002471C" w:rsidRDefault="00D44111" w:rsidP="00C921EB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02471C">
        <w:rPr>
          <w:sz w:val="28"/>
          <w:szCs w:val="28"/>
        </w:rPr>
        <w:t xml:space="preserve"> пункт</w:t>
      </w:r>
      <w:proofErr w:type="gramEnd"/>
      <w:r w:rsidR="0002471C">
        <w:rPr>
          <w:sz w:val="28"/>
          <w:szCs w:val="28"/>
        </w:rPr>
        <w:t xml:space="preserve"> 1.2 </w:t>
      </w:r>
      <w:r w:rsidR="00771AAD">
        <w:rPr>
          <w:sz w:val="28"/>
          <w:szCs w:val="28"/>
        </w:rPr>
        <w:t>изложить в новой редакции</w:t>
      </w:r>
      <w:r w:rsidR="0002471C">
        <w:rPr>
          <w:sz w:val="28"/>
          <w:szCs w:val="28"/>
        </w:rPr>
        <w:t>:</w:t>
      </w:r>
    </w:p>
    <w:p w:rsidR="0002471C" w:rsidRDefault="0002471C" w:rsidP="00C921EB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471C">
        <w:rPr>
          <w:sz w:val="28"/>
          <w:szCs w:val="28"/>
        </w:rPr>
        <w:t xml:space="preserve">1.2. Прокуроры субъектов Российской Федерации, приравненные к ним специализированные прокуроры (далее </w:t>
      </w:r>
      <w:r w:rsidR="004626F0" w:rsidRPr="004626F0">
        <w:rPr>
          <w:sz w:val="28"/>
          <w:szCs w:val="28"/>
        </w:rPr>
        <w:t xml:space="preserve">– </w:t>
      </w:r>
      <w:r w:rsidRPr="0002471C">
        <w:rPr>
          <w:sz w:val="28"/>
          <w:szCs w:val="28"/>
        </w:rPr>
        <w:t>прокуроры субъектов Российской Федерации) представляют в Главное управление кадров не позднее</w:t>
      </w:r>
      <w:r w:rsidR="002509FF">
        <w:rPr>
          <w:sz w:val="28"/>
          <w:szCs w:val="28"/>
        </w:rPr>
        <w:t xml:space="preserve">                                             </w:t>
      </w:r>
      <w:r w:rsidRPr="0002471C">
        <w:rPr>
          <w:sz w:val="28"/>
          <w:szCs w:val="28"/>
        </w:rPr>
        <w:t xml:space="preserve"> 1 августа года, предшествующего году приема на целевое обучение, заявки </w:t>
      </w:r>
      <w:r w:rsidR="000911E4">
        <w:rPr>
          <w:sz w:val="28"/>
          <w:szCs w:val="28"/>
        </w:rPr>
        <w:t xml:space="preserve">                      </w:t>
      </w:r>
      <w:r w:rsidRPr="0002471C">
        <w:rPr>
          <w:sz w:val="28"/>
          <w:szCs w:val="28"/>
        </w:rPr>
        <w:t xml:space="preserve">о выделении в соответствующем году целевых мест в </w:t>
      </w:r>
      <w:r w:rsidR="002D34C6">
        <w:rPr>
          <w:sz w:val="28"/>
          <w:szCs w:val="28"/>
        </w:rPr>
        <w:t>федеральном государственном казенном образовательном учреждении высшего образования</w:t>
      </w:r>
      <w:r w:rsidRPr="0002471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2471C">
        <w:rPr>
          <w:sz w:val="28"/>
          <w:szCs w:val="28"/>
        </w:rPr>
        <w:t xml:space="preserve">Университет </w:t>
      </w:r>
      <w:r>
        <w:rPr>
          <w:sz w:val="28"/>
          <w:szCs w:val="28"/>
        </w:rPr>
        <w:t>п</w:t>
      </w:r>
      <w:r w:rsidRPr="0002471C">
        <w:rPr>
          <w:sz w:val="28"/>
          <w:szCs w:val="28"/>
        </w:rPr>
        <w:t>рокуратуры Российской Федерации</w:t>
      </w:r>
      <w:r>
        <w:rPr>
          <w:sz w:val="28"/>
          <w:szCs w:val="28"/>
        </w:rPr>
        <w:t>»</w:t>
      </w:r>
      <w:r w:rsidR="00AA12C5">
        <w:rPr>
          <w:sz w:val="28"/>
          <w:szCs w:val="28"/>
        </w:rPr>
        <w:t xml:space="preserve"> (далее – Университет)</w:t>
      </w:r>
      <w:r w:rsidR="0083753A">
        <w:rPr>
          <w:sz w:val="28"/>
          <w:szCs w:val="28"/>
        </w:rPr>
        <w:t>,</w:t>
      </w:r>
      <w:r w:rsidR="0083753A" w:rsidRPr="0083753A">
        <w:rPr>
          <w:sz w:val="28"/>
          <w:szCs w:val="28"/>
        </w:rPr>
        <w:t xml:space="preserve"> исходя из потребности в кадрах, основанной на долгосрочном прогнозе</w:t>
      </w:r>
      <w:r>
        <w:rPr>
          <w:sz w:val="28"/>
          <w:szCs w:val="28"/>
        </w:rPr>
        <w:t>.</w:t>
      </w:r>
    </w:p>
    <w:p w:rsidR="003B35B9" w:rsidRDefault="003B35B9" w:rsidP="003B35B9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3B35B9">
        <w:rPr>
          <w:sz w:val="28"/>
          <w:szCs w:val="28"/>
        </w:rPr>
        <w:t xml:space="preserve">Главное управление кадров рассматривает поступившие заявки и вносит курирующему заместителю предложения для принятия решения по распределению целевых мест, установленных для приема в Университет и его </w:t>
      </w:r>
      <w:r w:rsidRPr="003B35B9">
        <w:rPr>
          <w:sz w:val="28"/>
          <w:szCs w:val="28"/>
        </w:rPr>
        <w:lastRenderedPageBreak/>
        <w:t>институты (филиалы), между прокуратурами субъектов Российской Федерации, приравненными к ним специализированными прокуратурами (далее – прокуратуры субъектов Российской Федерации)</w:t>
      </w:r>
      <w:r w:rsidR="00C13E27">
        <w:rPr>
          <w:sz w:val="28"/>
          <w:szCs w:val="28"/>
        </w:rPr>
        <w:t>.»;</w:t>
      </w:r>
    </w:p>
    <w:p w:rsidR="009E57D9" w:rsidRDefault="009E57D9" w:rsidP="003B35B9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сноску 1 исключить;</w:t>
      </w:r>
    </w:p>
    <w:p w:rsidR="003B35B9" w:rsidRDefault="009E57D9" w:rsidP="00C921EB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35B9">
        <w:rPr>
          <w:sz w:val="28"/>
          <w:szCs w:val="28"/>
        </w:rPr>
        <w:t>) дополнить пунктом 1.2.1 следующего содержания:</w:t>
      </w:r>
    </w:p>
    <w:p w:rsidR="0002471C" w:rsidRDefault="003B35B9" w:rsidP="00C921EB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1728">
        <w:rPr>
          <w:sz w:val="28"/>
          <w:szCs w:val="28"/>
        </w:rPr>
        <w:t xml:space="preserve">1.2.1. </w:t>
      </w:r>
      <w:r w:rsidR="00C921EB">
        <w:rPr>
          <w:sz w:val="28"/>
          <w:szCs w:val="28"/>
        </w:rPr>
        <w:t xml:space="preserve">Для </w:t>
      </w:r>
      <w:r w:rsidR="0002471C" w:rsidRPr="0002471C">
        <w:rPr>
          <w:sz w:val="28"/>
          <w:szCs w:val="28"/>
        </w:rPr>
        <w:t>установления квоты приема на целевое обучение</w:t>
      </w:r>
      <w:r w:rsidR="00C921EB">
        <w:rPr>
          <w:sz w:val="28"/>
          <w:szCs w:val="28"/>
        </w:rPr>
        <w:t xml:space="preserve"> </w:t>
      </w:r>
      <w:r w:rsidR="0002471C" w:rsidRPr="0002471C">
        <w:rPr>
          <w:sz w:val="28"/>
          <w:szCs w:val="28"/>
        </w:rPr>
        <w:t xml:space="preserve">за счет бюджетных ассигнований федерального бюджета </w:t>
      </w:r>
      <w:r w:rsidR="00C921EB" w:rsidRPr="00C921EB">
        <w:rPr>
          <w:sz w:val="28"/>
          <w:szCs w:val="28"/>
        </w:rPr>
        <w:t>в иных образовательных организациях, осуществляющих подготовку кадров для органов прокуратуры Российской Федерации</w:t>
      </w:r>
      <w:r w:rsidR="00F074D1">
        <w:rPr>
          <w:rStyle w:val="ad"/>
          <w:sz w:val="28"/>
          <w:szCs w:val="28"/>
        </w:rPr>
        <w:footnoteReference w:id="1"/>
      </w:r>
      <w:r w:rsidR="00F301B1">
        <w:rPr>
          <w:sz w:val="28"/>
          <w:szCs w:val="28"/>
        </w:rPr>
        <w:t xml:space="preserve"> (далее – образовательные организации)</w:t>
      </w:r>
      <w:r w:rsidR="00C921EB" w:rsidRPr="00C921EB">
        <w:rPr>
          <w:sz w:val="28"/>
          <w:szCs w:val="28"/>
        </w:rPr>
        <w:t>,</w:t>
      </w:r>
      <w:r w:rsidR="00C921EB">
        <w:rPr>
          <w:sz w:val="28"/>
          <w:szCs w:val="28"/>
        </w:rPr>
        <w:t xml:space="preserve"> прокуратуры субъектов Российской Федерации</w:t>
      </w:r>
      <w:r w:rsidR="00B16A55">
        <w:rPr>
          <w:sz w:val="28"/>
          <w:szCs w:val="28"/>
        </w:rPr>
        <w:t xml:space="preserve"> </w:t>
      </w:r>
      <w:r w:rsidR="00C921EB">
        <w:rPr>
          <w:sz w:val="28"/>
          <w:szCs w:val="28"/>
        </w:rPr>
        <w:t>участвуют</w:t>
      </w:r>
      <w:r w:rsidR="00B16A55">
        <w:rPr>
          <w:sz w:val="28"/>
          <w:szCs w:val="28"/>
        </w:rPr>
        <w:t xml:space="preserve"> в качестве заказчиков целевого обучения</w:t>
      </w:r>
      <w:r w:rsidR="00C921EB">
        <w:rPr>
          <w:sz w:val="28"/>
          <w:szCs w:val="28"/>
        </w:rPr>
        <w:t xml:space="preserve"> в </w:t>
      </w:r>
      <w:r w:rsidR="0002471C" w:rsidRPr="0002471C">
        <w:rPr>
          <w:sz w:val="28"/>
          <w:szCs w:val="28"/>
        </w:rPr>
        <w:t>формировани</w:t>
      </w:r>
      <w:r w:rsidR="00C921EB">
        <w:rPr>
          <w:sz w:val="28"/>
          <w:szCs w:val="28"/>
        </w:rPr>
        <w:t>и</w:t>
      </w:r>
      <w:r w:rsidR="0002471C" w:rsidRPr="0002471C">
        <w:rPr>
          <w:sz w:val="28"/>
          <w:szCs w:val="28"/>
        </w:rPr>
        <w:t xml:space="preserve"> </w:t>
      </w:r>
      <w:r w:rsidR="003E672A">
        <w:rPr>
          <w:sz w:val="28"/>
          <w:szCs w:val="28"/>
        </w:rPr>
        <w:t xml:space="preserve">целевой </w:t>
      </w:r>
      <w:r w:rsidR="0002471C" w:rsidRPr="0002471C">
        <w:rPr>
          <w:sz w:val="28"/>
          <w:szCs w:val="28"/>
        </w:rPr>
        <w:t>потребности с использованием Единой цифровой платформы в сфере занятости и трудовых отношений «Работа в России»</w:t>
      </w:r>
      <w:r w:rsidR="00BC1728">
        <w:rPr>
          <w:sz w:val="28"/>
          <w:szCs w:val="28"/>
        </w:rPr>
        <w:t xml:space="preserve"> </w:t>
      </w:r>
      <w:r w:rsidR="0002471C" w:rsidRPr="0002471C">
        <w:rPr>
          <w:sz w:val="28"/>
          <w:szCs w:val="28"/>
        </w:rPr>
        <w:t>(далее – ЕЦП)</w:t>
      </w:r>
      <w:r w:rsidR="003E672A">
        <w:rPr>
          <w:sz w:val="28"/>
          <w:szCs w:val="28"/>
        </w:rPr>
        <w:t>, в связи с чем</w:t>
      </w:r>
      <w:r w:rsidR="00B379CE">
        <w:rPr>
          <w:sz w:val="28"/>
          <w:szCs w:val="28"/>
        </w:rPr>
        <w:t>:</w:t>
      </w:r>
    </w:p>
    <w:p w:rsidR="00B16A55" w:rsidRDefault="00B379CE" w:rsidP="00C921EB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B379CE">
        <w:rPr>
          <w:sz w:val="28"/>
          <w:szCs w:val="28"/>
        </w:rPr>
        <w:t>не позднее 1 апреля года, предшествующего году приема на обучение</w:t>
      </w:r>
      <w:r w:rsidR="00AA12C5">
        <w:rPr>
          <w:sz w:val="28"/>
          <w:szCs w:val="28"/>
        </w:rPr>
        <w:t xml:space="preserve">, </w:t>
      </w:r>
      <w:r w:rsidR="00B16A55">
        <w:rPr>
          <w:sz w:val="28"/>
          <w:szCs w:val="28"/>
        </w:rPr>
        <w:t xml:space="preserve">подают </w:t>
      </w:r>
      <w:r w:rsidR="00B16A55" w:rsidRPr="00B16A55">
        <w:rPr>
          <w:sz w:val="28"/>
          <w:szCs w:val="28"/>
        </w:rPr>
        <w:t>заявк</w:t>
      </w:r>
      <w:r w:rsidR="00B16A55">
        <w:rPr>
          <w:sz w:val="28"/>
          <w:szCs w:val="28"/>
        </w:rPr>
        <w:t>у</w:t>
      </w:r>
      <w:r w:rsidR="00B16A55" w:rsidRPr="00B16A55">
        <w:rPr>
          <w:sz w:val="28"/>
          <w:szCs w:val="28"/>
        </w:rPr>
        <w:t xml:space="preserve"> о наличии целевой потребности</w:t>
      </w:r>
      <w:r w:rsidR="00B16A55">
        <w:rPr>
          <w:sz w:val="28"/>
          <w:szCs w:val="28"/>
        </w:rPr>
        <w:t xml:space="preserve"> посредством личного кабинета на ЕЦП</w:t>
      </w:r>
      <w:r w:rsidR="00F074D1">
        <w:rPr>
          <w:sz w:val="28"/>
          <w:szCs w:val="28"/>
        </w:rPr>
        <w:t xml:space="preserve"> и направляю</w:t>
      </w:r>
      <w:r w:rsidR="003B35B9">
        <w:rPr>
          <w:sz w:val="28"/>
          <w:szCs w:val="28"/>
        </w:rPr>
        <w:t>т</w:t>
      </w:r>
      <w:r w:rsidR="00F074D1">
        <w:rPr>
          <w:sz w:val="28"/>
          <w:szCs w:val="28"/>
        </w:rPr>
        <w:t xml:space="preserve"> на согласование в Генеральную прокуратуру </w:t>
      </w:r>
      <w:r w:rsidR="002D34C6">
        <w:rPr>
          <w:sz w:val="28"/>
          <w:szCs w:val="28"/>
        </w:rPr>
        <w:t>Р</w:t>
      </w:r>
      <w:r w:rsidR="00F074D1">
        <w:rPr>
          <w:sz w:val="28"/>
          <w:szCs w:val="28"/>
        </w:rPr>
        <w:t xml:space="preserve">оссийской </w:t>
      </w:r>
      <w:r w:rsidR="002D34C6">
        <w:rPr>
          <w:sz w:val="28"/>
          <w:szCs w:val="28"/>
        </w:rPr>
        <w:t>Ф</w:t>
      </w:r>
      <w:r w:rsidR="00F074D1">
        <w:rPr>
          <w:sz w:val="28"/>
          <w:szCs w:val="28"/>
        </w:rPr>
        <w:t>едерации, являющуюся отраслевым центром ответственности</w:t>
      </w:r>
      <w:r w:rsidR="00B16A55">
        <w:rPr>
          <w:sz w:val="28"/>
          <w:szCs w:val="28"/>
        </w:rPr>
        <w:t>;</w:t>
      </w:r>
    </w:p>
    <w:p w:rsidR="00B379CE" w:rsidRPr="0002471C" w:rsidRDefault="00B16A55" w:rsidP="00C921EB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B16A55">
        <w:rPr>
          <w:sz w:val="28"/>
          <w:szCs w:val="28"/>
        </w:rPr>
        <w:t>не позднее 25 февраля года приема на обучение</w:t>
      </w:r>
      <w:r w:rsidR="00366930" w:rsidRPr="00366930">
        <w:t xml:space="preserve"> </w:t>
      </w:r>
      <w:r w:rsidR="00366930" w:rsidRPr="00366930">
        <w:rPr>
          <w:sz w:val="28"/>
          <w:szCs w:val="28"/>
        </w:rPr>
        <w:t>в личном кабинет на ЕЦП</w:t>
      </w:r>
      <w:r w:rsidRPr="00366930">
        <w:rPr>
          <w:sz w:val="28"/>
          <w:szCs w:val="28"/>
        </w:rPr>
        <w:t xml:space="preserve"> </w:t>
      </w:r>
      <w:r w:rsidRPr="00B16A55">
        <w:rPr>
          <w:sz w:val="28"/>
          <w:szCs w:val="28"/>
        </w:rPr>
        <w:t xml:space="preserve">рассматривают проект квоты приема на целевое обучение и согласовывают </w:t>
      </w:r>
      <w:r w:rsidR="00F074D1">
        <w:rPr>
          <w:sz w:val="28"/>
          <w:szCs w:val="28"/>
        </w:rPr>
        <w:t>(</w:t>
      </w:r>
      <w:r w:rsidRPr="00B16A55">
        <w:rPr>
          <w:sz w:val="28"/>
          <w:szCs w:val="28"/>
        </w:rPr>
        <w:t>не согласовывают</w:t>
      </w:r>
      <w:r w:rsidR="00F074D1">
        <w:rPr>
          <w:sz w:val="28"/>
          <w:szCs w:val="28"/>
        </w:rPr>
        <w:t>)</w:t>
      </w:r>
      <w:r w:rsidRPr="00B16A55">
        <w:rPr>
          <w:sz w:val="28"/>
          <w:szCs w:val="28"/>
        </w:rPr>
        <w:t xml:space="preserve"> его. </w:t>
      </w:r>
    </w:p>
    <w:p w:rsidR="00746283" w:rsidRDefault="003B35B9" w:rsidP="003B35B9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B9">
        <w:rPr>
          <w:rFonts w:ascii="Times New Roman" w:hAnsi="Times New Roman" w:cs="Times New Roman"/>
          <w:sz w:val="28"/>
          <w:szCs w:val="28"/>
        </w:rPr>
        <w:t>Главное управление кадров</w:t>
      </w:r>
      <w:r w:rsidR="00746283">
        <w:rPr>
          <w:rFonts w:ascii="Times New Roman" w:hAnsi="Times New Roman" w:cs="Times New Roman"/>
          <w:sz w:val="28"/>
          <w:szCs w:val="28"/>
        </w:rPr>
        <w:t>, реализующее функции отраслевого центра ответственности:</w:t>
      </w:r>
    </w:p>
    <w:p w:rsidR="00746283" w:rsidRDefault="003B35B9" w:rsidP="003B35B9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B9">
        <w:rPr>
          <w:rFonts w:ascii="Times New Roman" w:hAnsi="Times New Roman" w:cs="Times New Roman"/>
          <w:sz w:val="28"/>
          <w:szCs w:val="28"/>
        </w:rPr>
        <w:t>рассматривает</w:t>
      </w:r>
      <w:r w:rsidR="00746283" w:rsidRPr="00746283">
        <w:t xml:space="preserve"> </w:t>
      </w:r>
      <w:r w:rsidR="00746283" w:rsidRPr="00746283">
        <w:rPr>
          <w:rFonts w:ascii="Times New Roman" w:hAnsi="Times New Roman" w:cs="Times New Roman"/>
          <w:sz w:val="28"/>
          <w:szCs w:val="28"/>
        </w:rPr>
        <w:t>в личном кабинет на ЕЦП</w:t>
      </w:r>
      <w:r w:rsidRPr="00746283">
        <w:rPr>
          <w:rFonts w:ascii="Times New Roman" w:hAnsi="Times New Roman" w:cs="Times New Roman"/>
          <w:sz w:val="28"/>
          <w:szCs w:val="28"/>
        </w:rPr>
        <w:t xml:space="preserve"> </w:t>
      </w:r>
      <w:r w:rsidRPr="003B35B9">
        <w:rPr>
          <w:rFonts w:ascii="Times New Roman" w:hAnsi="Times New Roman" w:cs="Times New Roman"/>
          <w:sz w:val="28"/>
          <w:szCs w:val="28"/>
        </w:rPr>
        <w:t>поступившие заявки</w:t>
      </w:r>
      <w:r w:rsidR="00746283">
        <w:rPr>
          <w:rFonts w:ascii="Times New Roman" w:hAnsi="Times New Roman" w:cs="Times New Roman"/>
          <w:sz w:val="28"/>
          <w:szCs w:val="28"/>
        </w:rPr>
        <w:t>;</w:t>
      </w:r>
    </w:p>
    <w:p w:rsidR="00746283" w:rsidRDefault="003B35B9" w:rsidP="003B35B9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5B9">
        <w:rPr>
          <w:rFonts w:ascii="Times New Roman" w:hAnsi="Times New Roman" w:cs="Times New Roman"/>
          <w:sz w:val="28"/>
          <w:szCs w:val="28"/>
        </w:rPr>
        <w:t>вносит курирующему заместителю</w:t>
      </w:r>
      <w:r w:rsidR="00366930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</w:t>
      </w:r>
      <w:r w:rsidRPr="003B35B9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746283">
        <w:rPr>
          <w:rFonts w:ascii="Times New Roman" w:hAnsi="Times New Roman" w:cs="Times New Roman"/>
          <w:sz w:val="28"/>
          <w:szCs w:val="28"/>
        </w:rPr>
        <w:t xml:space="preserve"> по согласованию (изменению) заявленной </w:t>
      </w:r>
      <w:r w:rsidR="00746283" w:rsidRPr="00746283">
        <w:rPr>
          <w:rFonts w:ascii="Times New Roman" w:hAnsi="Times New Roman" w:cs="Times New Roman"/>
          <w:sz w:val="28"/>
          <w:szCs w:val="28"/>
        </w:rPr>
        <w:t>прокуратур</w:t>
      </w:r>
      <w:r w:rsidR="00F301B1">
        <w:rPr>
          <w:rFonts w:ascii="Times New Roman" w:hAnsi="Times New Roman" w:cs="Times New Roman"/>
          <w:sz w:val="28"/>
          <w:szCs w:val="28"/>
        </w:rPr>
        <w:t>ами</w:t>
      </w:r>
      <w:r w:rsidR="00746283" w:rsidRPr="00746283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746283">
        <w:rPr>
          <w:rFonts w:ascii="Times New Roman" w:hAnsi="Times New Roman" w:cs="Times New Roman"/>
          <w:sz w:val="28"/>
          <w:szCs w:val="28"/>
        </w:rPr>
        <w:t xml:space="preserve"> целевой потребности;</w:t>
      </w:r>
    </w:p>
    <w:p w:rsidR="003E672A" w:rsidRDefault="00746283" w:rsidP="003B35B9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746283">
        <w:rPr>
          <w:rFonts w:ascii="Times New Roman" w:hAnsi="Times New Roman" w:cs="Times New Roman"/>
          <w:sz w:val="28"/>
          <w:szCs w:val="28"/>
        </w:rPr>
        <w:t>в личном кабинет на ЕЦП</w:t>
      </w:r>
      <w:r w:rsidR="00F301B1" w:rsidRPr="00F301B1">
        <w:t xml:space="preserve"> </w:t>
      </w:r>
      <w:r w:rsidR="00F301B1" w:rsidRPr="00F301B1">
        <w:rPr>
          <w:rFonts w:ascii="Times New Roman" w:hAnsi="Times New Roman" w:cs="Times New Roman"/>
          <w:sz w:val="28"/>
          <w:szCs w:val="28"/>
        </w:rPr>
        <w:t>не позднее 20 июня года</w:t>
      </w:r>
      <w:r w:rsidR="00F301B1">
        <w:rPr>
          <w:rFonts w:ascii="Times New Roman" w:hAnsi="Times New Roman" w:cs="Times New Roman"/>
          <w:sz w:val="28"/>
          <w:szCs w:val="28"/>
        </w:rPr>
        <w:t>,</w:t>
      </w:r>
      <w:r w:rsidR="00F301B1" w:rsidRPr="00F301B1">
        <w:t xml:space="preserve"> </w:t>
      </w:r>
      <w:r w:rsidR="00F301B1" w:rsidRPr="00F301B1">
        <w:rPr>
          <w:rFonts w:ascii="Times New Roman" w:hAnsi="Times New Roman" w:cs="Times New Roman"/>
          <w:sz w:val="28"/>
          <w:szCs w:val="28"/>
        </w:rPr>
        <w:t>предшествующего году приема на обучение</w:t>
      </w:r>
      <w:r w:rsidR="00F301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отраслевую целевую потребность органов прокуратуры Российской Федерации;</w:t>
      </w:r>
    </w:p>
    <w:p w:rsidR="00F301B1" w:rsidRDefault="00F301B1" w:rsidP="00F301B1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заинтересованными федеральными органами власти, </w:t>
      </w:r>
      <w:r w:rsidRPr="00F301B1">
        <w:rPr>
          <w:rFonts w:ascii="Times New Roman" w:hAnsi="Times New Roman" w:cs="Times New Roman"/>
          <w:sz w:val="28"/>
          <w:szCs w:val="28"/>
        </w:rPr>
        <w:t>прокуратурами субъектов Российской Федерации</w:t>
      </w:r>
      <w:r w:rsidR="00F16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2F31">
        <w:rPr>
          <w:rFonts w:ascii="Times New Roman" w:hAnsi="Times New Roman" w:cs="Times New Roman"/>
          <w:sz w:val="28"/>
          <w:szCs w:val="28"/>
        </w:rPr>
        <w:t xml:space="preserve">по  </w:t>
      </w:r>
      <w:r w:rsidR="00CE2F31" w:rsidRPr="00CE2F31">
        <w:rPr>
          <w:rFonts w:ascii="Times New Roman" w:hAnsi="Times New Roman" w:cs="Times New Roman"/>
          <w:sz w:val="28"/>
          <w:szCs w:val="28"/>
        </w:rPr>
        <w:t>формировани</w:t>
      </w:r>
      <w:r w:rsidR="00CE2F3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CE2F31" w:rsidRPr="00CE2F31">
        <w:rPr>
          <w:rFonts w:ascii="Times New Roman" w:hAnsi="Times New Roman" w:cs="Times New Roman"/>
          <w:sz w:val="28"/>
          <w:szCs w:val="28"/>
        </w:rPr>
        <w:t xml:space="preserve"> целевой потребности </w:t>
      </w:r>
      <w:r w:rsidR="00CE2F31">
        <w:rPr>
          <w:rFonts w:ascii="Times New Roman" w:hAnsi="Times New Roman" w:cs="Times New Roman"/>
          <w:sz w:val="28"/>
          <w:szCs w:val="28"/>
        </w:rPr>
        <w:t>и установлению квоты приема на целевое обучение</w:t>
      </w:r>
      <w:r w:rsidR="00F172C3">
        <w:rPr>
          <w:rFonts w:ascii="Times New Roman" w:hAnsi="Times New Roman" w:cs="Times New Roman"/>
          <w:sz w:val="28"/>
          <w:szCs w:val="28"/>
        </w:rPr>
        <w:t xml:space="preserve"> (далее – квота)</w:t>
      </w:r>
      <w:r w:rsidR="00CE2F31">
        <w:rPr>
          <w:rFonts w:ascii="Times New Roman" w:hAnsi="Times New Roman" w:cs="Times New Roman"/>
          <w:sz w:val="28"/>
          <w:szCs w:val="28"/>
        </w:rPr>
        <w:t>.</w:t>
      </w:r>
    </w:p>
    <w:p w:rsidR="00BC1728" w:rsidRDefault="000431CE" w:rsidP="00BC172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установления</w:t>
      </w:r>
      <w:r w:rsidR="00F172C3">
        <w:rPr>
          <w:rFonts w:ascii="Times New Roman" w:hAnsi="Times New Roman" w:cs="Times New Roman"/>
          <w:sz w:val="28"/>
          <w:szCs w:val="28"/>
        </w:rPr>
        <w:t xml:space="preserve"> квоты</w:t>
      </w:r>
      <w:r w:rsidR="00BC1728">
        <w:rPr>
          <w:rFonts w:ascii="Times New Roman" w:hAnsi="Times New Roman" w:cs="Times New Roman"/>
          <w:sz w:val="28"/>
          <w:szCs w:val="28"/>
        </w:rPr>
        <w:t xml:space="preserve"> прокуратуры субъектов Российской Федерации: </w:t>
      </w:r>
    </w:p>
    <w:p w:rsidR="00BC1728" w:rsidRDefault="003B35B9" w:rsidP="00BC172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28">
        <w:rPr>
          <w:rFonts w:ascii="Times New Roman" w:hAnsi="Times New Roman" w:cs="Times New Roman"/>
          <w:sz w:val="28"/>
          <w:szCs w:val="28"/>
        </w:rPr>
        <w:t>формируют предложени</w:t>
      </w:r>
      <w:r w:rsidR="00EA2221">
        <w:rPr>
          <w:rFonts w:ascii="Times New Roman" w:hAnsi="Times New Roman" w:cs="Times New Roman"/>
          <w:sz w:val="28"/>
          <w:szCs w:val="28"/>
        </w:rPr>
        <w:t>я</w:t>
      </w:r>
      <w:r w:rsidRPr="00BC1728">
        <w:rPr>
          <w:rFonts w:ascii="Times New Roman" w:hAnsi="Times New Roman" w:cs="Times New Roman"/>
          <w:sz w:val="28"/>
          <w:szCs w:val="28"/>
        </w:rPr>
        <w:t xml:space="preserve"> о заключении договора или договоров о целевом обучении по образовательной программе высшего образования</w:t>
      </w:r>
      <w:r w:rsidR="00EA22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C1728">
        <w:rPr>
          <w:rFonts w:ascii="Times New Roman" w:hAnsi="Times New Roman" w:cs="Times New Roman"/>
          <w:sz w:val="28"/>
          <w:szCs w:val="28"/>
        </w:rPr>
        <w:t xml:space="preserve"> </w:t>
      </w:r>
      <w:r w:rsidR="00EA2221" w:rsidRPr="00EA2221">
        <w:rPr>
          <w:rFonts w:ascii="Times New Roman" w:hAnsi="Times New Roman" w:cs="Times New Roman"/>
          <w:sz w:val="28"/>
          <w:szCs w:val="28"/>
        </w:rPr>
        <w:lastRenderedPageBreak/>
        <w:t>в соответствии с формой</w:t>
      </w:r>
      <w:r w:rsidR="00EA2221">
        <w:rPr>
          <w:rFonts w:ascii="Times New Roman" w:hAnsi="Times New Roman" w:cs="Times New Roman"/>
          <w:sz w:val="28"/>
          <w:szCs w:val="28"/>
        </w:rPr>
        <w:t>,</w:t>
      </w:r>
      <w:r w:rsidR="00EA2221" w:rsidRPr="00EA2221">
        <w:rPr>
          <w:rFonts w:ascii="Times New Roman" w:hAnsi="Times New Roman" w:cs="Times New Roman"/>
          <w:sz w:val="28"/>
          <w:szCs w:val="28"/>
        </w:rPr>
        <w:t xml:space="preserve"> </w:t>
      </w:r>
      <w:r w:rsidRPr="00BC1728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Российской Федерации от 27</w:t>
      </w:r>
      <w:r w:rsidR="00EA2221">
        <w:rPr>
          <w:rFonts w:ascii="Times New Roman" w:hAnsi="Times New Roman" w:cs="Times New Roman"/>
          <w:sz w:val="28"/>
          <w:szCs w:val="28"/>
        </w:rPr>
        <w:t>.04.</w:t>
      </w:r>
      <w:r w:rsidRPr="00BC1728">
        <w:rPr>
          <w:rFonts w:ascii="Times New Roman" w:hAnsi="Times New Roman" w:cs="Times New Roman"/>
          <w:sz w:val="28"/>
          <w:szCs w:val="28"/>
        </w:rPr>
        <w:t xml:space="preserve">2024 </w:t>
      </w:r>
      <w:r w:rsidR="00EA2221">
        <w:rPr>
          <w:rFonts w:ascii="Times New Roman" w:hAnsi="Times New Roman" w:cs="Times New Roman"/>
          <w:sz w:val="28"/>
          <w:szCs w:val="28"/>
        </w:rPr>
        <w:t>№</w:t>
      </w:r>
      <w:r w:rsidRPr="00BC1728">
        <w:rPr>
          <w:rFonts w:ascii="Times New Roman" w:hAnsi="Times New Roman" w:cs="Times New Roman"/>
          <w:sz w:val="28"/>
          <w:szCs w:val="28"/>
        </w:rPr>
        <w:t xml:space="preserve"> 555 </w:t>
      </w:r>
      <w:r w:rsidR="00EA2221">
        <w:rPr>
          <w:rFonts w:ascii="Times New Roman" w:hAnsi="Times New Roman" w:cs="Times New Roman"/>
          <w:sz w:val="28"/>
          <w:szCs w:val="28"/>
        </w:rPr>
        <w:t>«</w:t>
      </w:r>
      <w:r w:rsidRPr="00BC1728">
        <w:rPr>
          <w:rFonts w:ascii="Times New Roman" w:hAnsi="Times New Roman" w:cs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EA2221">
        <w:rPr>
          <w:rFonts w:ascii="Times New Roman" w:hAnsi="Times New Roman" w:cs="Times New Roman"/>
          <w:sz w:val="28"/>
          <w:szCs w:val="28"/>
        </w:rPr>
        <w:t>» (далее – предложения);</w:t>
      </w:r>
    </w:p>
    <w:p w:rsidR="00EA2221" w:rsidRDefault="00B16A55" w:rsidP="00BC1728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21">
        <w:rPr>
          <w:rFonts w:ascii="Times New Roman" w:hAnsi="Times New Roman" w:cs="Times New Roman"/>
          <w:sz w:val="28"/>
          <w:szCs w:val="28"/>
        </w:rPr>
        <w:t>осуществля</w:t>
      </w:r>
      <w:r w:rsidR="00EA2221">
        <w:rPr>
          <w:rFonts w:ascii="Times New Roman" w:hAnsi="Times New Roman" w:cs="Times New Roman"/>
          <w:sz w:val="28"/>
          <w:szCs w:val="28"/>
        </w:rPr>
        <w:t>ю</w:t>
      </w:r>
      <w:r w:rsidRPr="00EA2221">
        <w:rPr>
          <w:rFonts w:ascii="Times New Roman" w:hAnsi="Times New Roman" w:cs="Times New Roman"/>
          <w:sz w:val="28"/>
          <w:szCs w:val="28"/>
        </w:rPr>
        <w:t>т регистраци</w:t>
      </w:r>
      <w:r w:rsidR="00EA2221">
        <w:rPr>
          <w:rFonts w:ascii="Times New Roman" w:hAnsi="Times New Roman" w:cs="Times New Roman"/>
          <w:sz w:val="28"/>
          <w:szCs w:val="28"/>
        </w:rPr>
        <w:t>ю</w:t>
      </w:r>
      <w:r w:rsidRPr="00EA2221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A2221">
        <w:rPr>
          <w:rFonts w:ascii="Times New Roman" w:hAnsi="Times New Roman" w:cs="Times New Roman"/>
          <w:sz w:val="28"/>
          <w:szCs w:val="28"/>
        </w:rPr>
        <w:t>й</w:t>
      </w:r>
      <w:r w:rsidRPr="00EA2221">
        <w:rPr>
          <w:rFonts w:ascii="Times New Roman" w:hAnsi="Times New Roman" w:cs="Times New Roman"/>
          <w:sz w:val="28"/>
          <w:szCs w:val="28"/>
        </w:rPr>
        <w:t xml:space="preserve"> с присвоением им уникальных номеров, состоящих из цифр и не включающих в себя иные символы</w:t>
      </w:r>
      <w:r w:rsidR="00EA2221">
        <w:rPr>
          <w:rFonts w:ascii="Times New Roman" w:hAnsi="Times New Roman" w:cs="Times New Roman"/>
          <w:sz w:val="28"/>
          <w:szCs w:val="28"/>
        </w:rPr>
        <w:t>;</w:t>
      </w:r>
    </w:p>
    <w:p w:rsidR="00B16A55" w:rsidRPr="00EA2221" w:rsidRDefault="00EA2221" w:rsidP="00EA2221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21">
        <w:rPr>
          <w:rFonts w:ascii="Times New Roman" w:hAnsi="Times New Roman" w:cs="Times New Roman"/>
          <w:sz w:val="28"/>
          <w:szCs w:val="28"/>
        </w:rPr>
        <w:t>не позднее 10 июня года приема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2221">
        <w:rPr>
          <w:rFonts w:ascii="Times New Roman" w:hAnsi="Times New Roman" w:cs="Times New Roman"/>
          <w:sz w:val="28"/>
          <w:szCs w:val="28"/>
        </w:rPr>
        <w:t>т предложени</w:t>
      </w:r>
      <w:r>
        <w:rPr>
          <w:rFonts w:ascii="Times New Roman" w:hAnsi="Times New Roman" w:cs="Times New Roman"/>
          <w:sz w:val="28"/>
          <w:szCs w:val="28"/>
        </w:rPr>
        <w:t>я в образовательные организации</w:t>
      </w:r>
      <w:r w:rsidR="004F23E1">
        <w:rPr>
          <w:rFonts w:ascii="Times New Roman" w:hAnsi="Times New Roman" w:cs="Times New Roman"/>
          <w:sz w:val="28"/>
          <w:szCs w:val="28"/>
        </w:rPr>
        <w:t>.</w:t>
      </w:r>
    </w:p>
    <w:p w:rsidR="00636069" w:rsidRDefault="004F23E1" w:rsidP="007043B5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</w:t>
      </w:r>
      <w:r w:rsidR="00207C5A">
        <w:rPr>
          <w:sz w:val="28"/>
          <w:szCs w:val="28"/>
        </w:rPr>
        <w:t>а</w:t>
      </w:r>
      <w:r>
        <w:rPr>
          <w:sz w:val="28"/>
          <w:szCs w:val="28"/>
        </w:rPr>
        <w:t xml:space="preserve"> субъекта Российской Федерации</w:t>
      </w:r>
      <w:r w:rsidR="00207C5A">
        <w:rPr>
          <w:sz w:val="28"/>
          <w:szCs w:val="28"/>
        </w:rPr>
        <w:t>, приравненная к ней специализированная прокуратура (далее – прокуратура субъекта Российской Федерации)</w:t>
      </w:r>
      <w:r w:rsidR="000431CE" w:rsidRPr="000431CE">
        <w:rPr>
          <w:sz w:val="28"/>
          <w:szCs w:val="28"/>
        </w:rPr>
        <w:t xml:space="preserve"> вправе определить перечень</w:t>
      </w:r>
      <w:r w:rsidR="00636069" w:rsidRPr="00636069">
        <w:t xml:space="preserve"> </w:t>
      </w:r>
      <w:r w:rsidR="00636069" w:rsidRPr="00636069">
        <w:rPr>
          <w:sz w:val="28"/>
          <w:szCs w:val="28"/>
        </w:rPr>
        <w:t xml:space="preserve">организованных </w:t>
      </w:r>
      <w:r w:rsidR="00636069">
        <w:rPr>
          <w:sz w:val="28"/>
          <w:szCs w:val="28"/>
        </w:rPr>
        <w:t xml:space="preserve">ею </w:t>
      </w:r>
      <w:r w:rsidR="00636069" w:rsidRPr="00636069">
        <w:rPr>
          <w:sz w:val="28"/>
          <w:szCs w:val="28"/>
        </w:rPr>
        <w:t xml:space="preserve">и (или) проведенных с </w:t>
      </w:r>
      <w:r w:rsidR="00636069">
        <w:rPr>
          <w:sz w:val="28"/>
          <w:szCs w:val="28"/>
        </w:rPr>
        <w:t>ее</w:t>
      </w:r>
      <w:r w:rsidR="00636069" w:rsidRPr="00636069">
        <w:rPr>
          <w:sz w:val="28"/>
          <w:szCs w:val="28"/>
        </w:rPr>
        <w:t xml:space="preserve"> участием</w:t>
      </w:r>
      <w:r w:rsidR="000431CE" w:rsidRPr="000431CE">
        <w:rPr>
          <w:sz w:val="28"/>
          <w:szCs w:val="28"/>
        </w:rPr>
        <w:t xml:space="preserve"> </w:t>
      </w:r>
      <w:proofErr w:type="spellStart"/>
      <w:r w:rsidR="000431CE" w:rsidRPr="000431CE">
        <w:rPr>
          <w:sz w:val="28"/>
          <w:szCs w:val="28"/>
        </w:rPr>
        <w:t>профориентационных</w:t>
      </w:r>
      <w:proofErr w:type="spellEnd"/>
      <w:r w:rsidR="000431CE" w:rsidRPr="000431CE">
        <w:rPr>
          <w:sz w:val="28"/>
          <w:szCs w:val="28"/>
        </w:rPr>
        <w:t xml:space="preserve"> мероприятий, участие в которых учитывается при приеме на целевое обучение в пределах квоты в качестве индивидуальных достижений </w:t>
      </w:r>
      <w:r w:rsidR="00636069" w:rsidRPr="00636069">
        <w:rPr>
          <w:sz w:val="28"/>
          <w:szCs w:val="28"/>
        </w:rPr>
        <w:t>с начислением дополнительных баллов.</w:t>
      </w:r>
      <w:r w:rsidR="00636069">
        <w:rPr>
          <w:sz w:val="28"/>
          <w:szCs w:val="28"/>
        </w:rPr>
        <w:t xml:space="preserve"> </w:t>
      </w:r>
      <w:r w:rsidR="00636069" w:rsidRPr="00636069">
        <w:rPr>
          <w:sz w:val="28"/>
          <w:szCs w:val="28"/>
        </w:rPr>
        <w:t>К таковым относятся конкурсы, олимпиады и иные мероприятия конкурсного (соревновательного) характера и (или) обучение в профильных классах при условии, что их проведение (обучение) завершено в году приема или в течение 4 лет, предшествующих году приема на обучение.</w:t>
      </w:r>
      <w:r w:rsidR="00636069">
        <w:rPr>
          <w:sz w:val="28"/>
          <w:szCs w:val="28"/>
        </w:rPr>
        <w:t xml:space="preserve"> </w:t>
      </w:r>
    </w:p>
    <w:p w:rsidR="00636069" w:rsidRPr="00636069" w:rsidRDefault="00636069" w:rsidP="007043B5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определения перечня таких мероприятий п</w:t>
      </w:r>
      <w:r w:rsidRPr="00636069">
        <w:rPr>
          <w:sz w:val="28"/>
          <w:szCs w:val="28"/>
        </w:rPr>
        <w:t>рокуратура субъекта Российской Федерации</w:t>
      </w:r>
      <w:r>
        <w:rPr>
          <w:sz w:val="28"/>
          <w:szCs w:val="28"/>
        </w:rPr>
        <w:t xml:space="preserve"> формирует</w:t>
      </w:r>
      <w:r w:rsidRPr="00636069">
        <w:rPr>
          <w:sz w:val="28"/>
          <w:szCs w:val="28"/>
        </w:rPr>
        <w:t xml:space="preserve"> сведения об участниках </w:t>
      </w:r>
      <w:proofErr w:type="spellStart"/>
      <w:r w:rsidRPr="00636069">
        <w:rPr>
          <w:sz w:val="28"/>
          <w:szCs w:val="28"/>
        </w:rPr>
        <w:t>профориентационных</w:t>
      </w:r>
      <w:proofErr w:type="spellEnd"/>
      <w:r w:rsidRPr="00636069">
        <w:rPr>
          <w:sz w:val="28"/>
          <w:szCs w:val="28"/>
        </w:rPr>
        <w:t xml:space="preserve"> мероприятий, которые представляют собой списки с </w:t>
      </w:r>
      <w:r w:rsidR="00207C5A">
        <w:rPr>
          <w:sz w:val="28"/>
          <w:szCs w:val="28"/>
        </w:rPr>
        <w:t>указанием предложений</w:t>
      </w:r>
      <w:r w:rsidRPr="00636069">
        <w:rPr>
          <w:sz w:val="28"/>
          <w:szCs w:val="28"/>
        </w:rPr>
        <w:t>, и не позднее 10</w:t>
      </w:r>
      <w:r w:rsidR="00207C5A">
        <w:rPr>
          <w:sz w:val="28"/>
          <w:szCs w:val="28"/>
        </w:rPr>
        <w:t xml:space="preserve"> июня года приема</w:t>
      </w:r>
      <w:r w:rsidRPr="00636069">
        <w:rPr>
          <w:sz w:val="28"/>
          <w:szCs w:val="28"/>
        </w:rPr>
        <w:t xml:space="preserve"> переда</w:t>
      </w:r>
      <w:r w:rsidR="00207C5A">
        <w:rPr>
          <w:sz w:val="28"/>
          <w:szCs w:val="28"/>
        </w:rPr>
        <w:t>ет</w:t>
      </w:r>
      <w:r w:rsidRPr="00636069">
        <w:rPr>
          <w:sz w:val="28"/>
          <w:szCs w:val="28"/>
        </w:rPr>
        <w:t xml:space="preserve"> их в образовательные организации на бумажном носителе или                                                       в электронном виде. Участники идентифицируются в списках по страховому номеру индивидуального лицевого счета без указания фамилии, имени и отчества (при наличии).</w:t>
      </w:r>
    </w:p>
    <w:p w:rsidR="000431CE" w:rsidRDefault="006C322D" w:rsidP="007043B5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субъекта Российской Федерации информирует граждан                              о необходимости указания с</w:t>
      </w:r>
      <w:r w:rsidR="00636069" w:rsidRPr="00636069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="00636069" w:rsidRPr="00636069">
        <w:rPr>
          <w:sz w:val="28"/>
          <w:szCs w:val="28"/>
        </w:rPr>
        <w:t xml:space="preserve"> об участии в </w:t>
      </w:r>
      <w:proofErr w:type="spellStart"/>
      <w:r w:rsidR="00636069" w:rsidRPr="00636069">
        <w:rPr>
          <w:sz w:val="28"/>
          <w:szCs w:val="28"/>
        </w:rPr>
        <w:t>профориентационных</w:t>
      </w:r>
      <w:proofErr w:type="spellEnd"/>
      <w:r w:rsidR="00636069" w:rsidRPr="00636069">
        <w:rPr>
          <w:sz w:val="28"/>
          <w:szCs w:val="28"/>
        </w:rPr>
        <w:t xml:space="preserve"> мероприятиях в заявлении о приеме на обучение</w:t>
      </w:r>
      <w:r w:rsidR="00207C5A">
        <w:rPr>
          <w:sz w:val="28"/>
          <w:szCs w:val="28"/>
        </w:rPr>
        <w:t>.»</w:t>
      </w:r>
      <w:r w:rsidR="00C13E27">
        <w:rPr>
          <w:sz w:val="28"/>
          <w:szCs w:val="28"/>
        </w:rPr>
        <w:t>;</w:t>
      </w:r>
    </w:p>
    <w:p w:rsidR="00D72B56" w:rsidRDefault="00D72B56" w:rsidP="007043B5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сноску 4 дополнить абзацем следующего содержания:</w:t>
      </w:r>
    </w:p>
    <w:p w:rsidR="00D72B56" w:rsidRDefault="00D72B56" w:rsidP="001E1B4D">
      <w:pPr>
        <w:pStyle w:val="aa"/>
        <w:spacing w:before="0" w:beforeAutospacing="0" w:after="0" w:afterAutospacing="0" w:line="288" w:lineRule="atLeast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</w:t>
      </w:r>
      <w:r w:rsidRPr="00D72B56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договора</w:t>
      </w:r>
      <w:r w:rsidRPr="00D72B56">
        <w:rPr>
          <w:sz w:val="28"/>
          <w:szCs w:val="28"/>
        </w:rPr>
        <w:t xml:space="preserve"> с </w:t>
      </w:r>
      <w:r>
        <w:rPr>
          <w:sz w:val="28"/>
          <w:szCs w:val="28"/>
        </w:rPr>
        <w:t>г</w:t>
      </w:r>
      <w:r w:rsidRPr="00D72B56">
        <w:rPr>
          <w:sz w:val="28"/>
          <w:szCs w:val="28"/>
        </w:rPr>
        <w:t xml:space="preserve">ражданином, принятым на целевое обучение </w:t>
      </w:r>
      <w:r>
        <w:rPr>
          <w:sz w:val="28"/>
          <w:szCs w:val="28"/>
        </w:rPr>
        <w:t xml:space="preserve">в пределах </w:t>
      </w:r>
      <w:r w:rsidRPr="00D72B56">
        <w:rPr>
          <w:sz w:val="28"/>
          <w:szCs w:val="28"/>
        </w:rPr>
        <w:t>квоты</w:t>
      </w:r>
      <w:r w:rsidR="001E1B4D">
        <w:rPr>
          <w:sz w:val="28"/>
          <w:szCs w:val="28"/>
        </w:rPr>
        <w:t>,</w:t>
      </w:r>
      <w:r>
        <w:rPr>
          <w:sz w:val="28"/>
          <w:szCs w:val="28"/>
        </w:rPr>
        <w:t xml:space="preserve"> возможное</w:t>
      </w:r>
      <w:r w:rsidR="001E1B4D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 места прохождения службы осуществляется с</w:t>
      </w:r>
      <w:r w:rsidR="001E1B4D">
        <w:rPr>
          <w:sz w:val="28"/>
          <w:szCs w:val="28"/>
        </w:rPr>
        <w:t xml:space="preserve"> </w:t>
      </w:r>
      <w:r w:rsidRPr="00D72B56">
        <w:rPr>
          <w:sz w:val="28"/>
          <w:szCs w:val="28"/>
        </w:rPr>
        <w:t>учетом требований пунктов 32 и 81 Положения о целевом</w:t>
      </w:r>
      <w:r w:rsidR="001E1B4D">
        <w:rPr>
          <w:sz w:val="28"/>
          <w:szCs w:val="28"/>
        </w:rPr>
        <w:t xml:space="preserve"> </w:t>
      </w:r>
      <w:r w:rsidRPr="00D72B56">
        <w:rPr>
          <w:sz w:val="28"/>
          <w:szCs w:val="28"/>
        </w:rPr>
        <w:t xml:space="preserve">обучении по образовательным программам среднего профессионального </w:t>
      </w:r>
      <w:r w:rsidR="00BE4733">
        <w:rPr>
          <w:sz w:val="28"/>
          <w:szCs w:val="28"/>
        </w:rPr>
        <w:t xml:space="preserve">                          </w:t>
      </w:r>
      <w:r w:rsidRPr="00D72B56">
        <w:rPr>
          <w:sz w:val="28"/>
          <w:szCs w:val="28"/>
        </w:rPr>
        <w:t>и высшего</w:t>
      </w:r>
      <w:r w:rsidR="001E1B4D">
        <w:rPr>
          <w:sz w:val="28"/>
          <w:szCs w:val="28"/>
        </w:rPr>
        <w:t xml:space="preserve"> </w:t>
      </w:r>
      <w:r w:rsidRPr="00D72B56">
        <w:rPr>
          <w:sz w:val="28"/>
          <w:szCs w:val="28"/>
        </w:rPr>
        <w:t>образования, утвержденного   постановлением   Правительства   Российской</w:t>
      </w:r>
      <w:r w:rsidR="001E1B4D">
        <w:rPr>
          <w:sz w:val="28"/>
          <w:szCs w:val="28"/>
        </w:rPr>
        <w:t xml:space="preserve"> </w:t>
      </w:r>
      <w:r w:rsidRPr="00D72B56">
        <w:rPr>
          <w:sz w:val="28"/>
          <w:szCs w:val="28"/>
        </w:rPr>
        <w:t>Федерации от 27</w:t>
      </w:r>
      <w:r w:rsidR="001E1B4D">
        <w:rPr>
          <w:sz w:val="28"/>
          <w:szCs w:val="28"/>
        </w:rPr>
        <w:t>.04.</w:t>
      </w:r>
      <w:r w:rsidRPr="00D72B56">
        <w:rPr>
          <w:sz w:val="28"/>
          <w:szCs w:val="28"/>
        </w:rPr>
        <w:t xml:space="preserve">2024 </w:t>
      </w:r>
      <w:r w:rsidR="001E1B4D">
        <w:rPr>
          <w:sz w:val="28"/>
          <w:szCs w:val="28"/>
        </w:rPr>
        <w:t>№</w:t>
      </w:r>
      <w:r w:rsidRPr="00D72B56">
        <w:rPr>
          <w:sz w:val="28"/>
          <w:szCs w:val="28"/>
        </w:rPr>
        <w:t xml:space="preserve"> 555</w:t>
      </w:r>
      <w:r w:rsidR="001E1B4D">
        <w:rPr>
          <w:sz w:val="28"/>
          <w:szCs w:val="28"/>
        </w:rPr>
        <w:t xml:space="preserve"> </w:t>
      </w:r>
      <w:r w:rsidR="001E1B4D" w:rsidRPr="001E1B4D">
        <w:rPr>
          <w:sz w:val="28"/>
          <w:szCs w:val="28"/>
        </w:rPr>
        <w:t>«О целевом обучении по образовательным программам среднего профессионального и высшего образования</w:t>
      </w:r>
      <w:r w:rsidR="001E1B4D">
        <w:rPr>
          <w:sz w:val="28"/>
          <w:szCs w:val="28"/>
        </w:rPr>
        <w:t>.»;</w:t>
      </w:r>
      <w:r w:rsidRPr="00D72B56">
        <w:rPr>
          <w:sz w:val="28"/>
          <w:szCs w:val="28"/>
        </w:rPr>
        <w:t xml:space="preserve"> </w:t>
      </w:r>
    </w:p>
    <w:p w:rsidR="007043B5" w:rsidRPr="007043B5" w:rsidRDefault="00D72B56" w:rsidP="007043B5">
      <w:pPr>
        <w:pStyle w:val="aa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43B5" w:rsidRPr="007043B5">
        <w:rPr>
          <w:sz w:val="28"/>
          <w:szCs w:val="28"/>
        </w:rPr>
        <w:t xml:space="preserve">) </w:t>
      </w:r>
      <w:r w:rsidR="007043B5">
        <w:rPr>
          <w:sz w:val="28"/>
          <w:szCs w:val="28"/>
        </w:rPr>
        <w:t>абзац второй пункта 2.4 после слов «Информация об отборе» дополнить словами «, в том числе о</w:t>
      </w:r>
      <w:r w:rsidR="00C13E27">
        <w:rPr>
          <w:sz w:val="28"/>
          <w:szCs w:val="28"/>
        </w:rPr>
        <w:t xml:space="preserve"> предусмотренном пунктом 1.2.1 настоящего Положения</w:t>
      </w:r>
      <w:r w:rsidR="007043B5">
        <w:rPr>
          <w:sz w:val="28"/>
          <w:szCs w:val="28"/>
        </w:rPr>
        <w:t xml:space="preserve"> перечне</w:t>
      </w:r>
      <w:r w:rsidR="007043B5" w:rsidRPr="007043B5">
        <w:rPr>
          <w:sz w:val="28"/>
          <w:szCs w:val="28"/>
        </w:rPr>
        <w:t xml:space="preserve"> </w:t>
      </w:r>
      <w:proofErr w:type="spellStart"/>
      <w:r w:rsidR="00C13E27" w:rsidRPr="00C13E27">
        <w:rPr>
          <w:sz w:val="28"/>
          <w:szCs w:val="28"/>
        </w:rPr>
        <w:t>профориентационных</w:t>
      </w:r>
      <w:proofErr w:type="spellEnd"/>
      <w:r w:rsidR="00C13E27" w:rsidRPr="00C13E27">
        <w:rPr>
          <w:sz w:val="28"/>
          <w:szCs w:val="28"/>
        </w:rPr>
        <w:t xml:space="preserve"> мероприятий</w:t>
      </w:r>
      <w:r w:rsidR="00C13E27">
        <w:rPr>
          <w:sz w:val="28"/>
          <w:szCs w:val="28"/>
        </w:rPr>
        <w:t>,»;</w:t>
      </w:r>
    </w:p>
    <w:p w:rsidR="00F17AA6" w:rsidRPr="00C77145" w:rsidRDefault="00D72B56" w:rsidP="007043B5">
      <w:pPr>
        <w:pStyle w:val="aa"/>
        <w:spacing w:before="0" w:beforeAutospacing="0" w:after="0" w:afterAutospacing="0" w:line="288" w:lineRule="atLeast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1AAD">
        <w:rPr>
          <w:sz w:val="28"/>
          <w:szCs w:val="28"/>
        </w:rPr>
        <w:t>) п</w:t>
      </w:r>
      <w:r w:rsidR="00A9405C" w:rsidRPr="001040A6">
        <w:rPr>
          <w:bCs/>
          <w:sz w:val="28"/>
          <w:szCs w:val="28"/>
        </w:rPr>
        <w:t>риложение № 2</w:t>
      </w:r>
      <w:r w:rsidR="00F30810">
        <w:rPr>
          <w:bCs/>
          <w:sz w:val="28"/>
          <w:szCs w:val="28"/>
        </w:rPr>
        <w:t xml:space="preserve"> </w:t>
      </w:r>
      <w:r w:rsidR="00771AAD" w:rsidRPr="00771AAD">
        <w:rPr>
          <w:bCs/>
          <w:sz w:val="28"/>
          <w:szCs w:val="28"/>
        </w:rPr>
        <w:t>изложить в новой редакции согласно приложению</w:t>
      </w:r>
      <w:r w:rsidR="00F30810">
        <w:rPr>
          <w:bCs/>
          <w:sz w:val="28"/>
          <w:szCs w:val="28"/>
        </w:rPr>
        <w:t xml:space="preserve">                              </w:t>
      </w:r>
      <w:r w:rsidR="00771AAD" w:rsidRPr="00771AAD">
        <w:rPr>
          <w:bCs/>
          <w:sz w:val="28"/>
          <w:szCs w:val="28"/>
        </w:rPr>
        <w:t>к настоящему приказу</w:t>
      </w:r>
      <w:r w:rsidR="00771AAD">
        <w:rPr>
          <w:bCs/>
          <w:sz w:val="28"/>
          <w:szCs w:val="28"/>
        </w:rPr>
        <w:t>;</w:t>
      </w:r>
    </w:p>
    <w:p w:rsidR="00243540" w:rsidRDefault="00D72B56" w:rsidP="007043B5">
      <w:pPr>
        <w:autoSpaceDE w:val="0"/>
        <w:autoSpaceDN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3540" w:rsidRPr="001040A6">
        <w:rPr>
          <w:rFonts w:ascii="Times New Roman" w:hAnsi="Times New Roman" w:cs="Times New Roman"/>
          <w:sz w:val="28"/>
          <w:szCs w:val="28"/>
        </w:rPr>
        <w:t xml:space="preserve">) в </w:t>
      </w:r>
      <w:r w:rsidR="00771AAD">
        <w:rPr>
          <w:rFonts w:ascii="Times New Roman" w:hAnsi="Times New Roman" w:cs="Times New Roman"/>
          <w:sz w:val="28"/>
          <w:szCs w:val="28"/>
        </w:rPr>
        <w:t>п</w:t>
      </w:r>
      <w:r w:rsidR="00243540" w:rsidRPr="001040A6">
        <w:rPr>
          <w:rFonts w:ascii="Times New Roman" w:hAnsi="Times New Roman" w:cs="Times New Roman"/>
          <w:sz w:val="28"/>
          <w:szCs w:val="28"/>
        </w:rPr>
        <w:t>риложении № 7</w:t>
      </w:r>
      <w:r w:rsidR="00235D9A">
        <w:rPr>
          <w:rFonts w:ascii="Times New Roman" w:hAnsi="Times New Roman" w:cs="Times New Roman"/>
          <w:sz w:val="28"/>
          <w:szCs w:val="28"/>
        </w:rPr>
        <w:t>:</w:t>
      </w:r>
      <w:r w:rsidR="00243540" w:rsidRPr="00104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EA9" w:rsidRPr="006E2EA9" w:rsidRDefault="00D44111" w:rsidP="00FB76D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EA9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E2EA9" w:rsidRPr="006E2EA9">
        <w:rPr>
          <w:rFonts w:ascii="Times New Roman" w:hAnsi="Times New Roman" w:cs="Times New Roman"/>
          <w:sz w:val="28"/>
          <w:szCs w:val="28"/>
        </w:rPr>
        <w:t>п</w:t>
      </w:r>
      <w:r w:rsidRPr="006E2EA9">
        <w:rPr>
          <w:rFonts w:ascii="Times New Roman" w:hAnsi="Times New Roman" w:cs="Times New Roman"/>
          <w:sz w:val="28"/>
          <w:szCs w:val="28"/>
        </w:rPr>
        <w:t xml:space="preserve">ункт 1.11 дополнить абзацем третьим следующего содержания: </w:t>
      </w:r>
    </w:p>
    <w:p w:rsidR="006E2EA9" w:rsidRDefault="00D44111" w:rsidP="00FB76D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EA9">
        <w:rPr>
          <w:rFonts w:ascii="Times New Roman" w:hAnsi="Times New Roman" w:cs="Times New Roman"/>
          <w:sz w:val="28"/>
          <w:szCs w:val="28"/>
        </w:rPr>
        <w:t xml:space="preserve">«В случае </w:t>
      </w:r>
      <w:r w:rsidR="006E2EA9" w:rsidRPr="006E2EA9">
        <w:rPr>
          <w:rFonts w:ascii="Times New Roman" w:hAnsi="Times New Roman" w:cs="Times New Roman"/>
          <w:sz w:val="28"/>
          <w:szCs w:val="28"/>
        </w:rPr>
        <w:t>определения</w:t>
      </w:r>
      <w:r w:rsidRPr="006E2EA9">
        <w:rPr>
          <w:rFonts w:ascii="Times New Roman" w:hAnsi="Times New Roman" w:cs="Times New Roman"/>
          <w:sz w:val="28"/>
          <w:szCs w:val="28"/>
        </w:rPr>
        <w:t xml:space="preserve"> прокуратурой субъекта Российской Федерации, приравненной к н</w:t>
      </w:r>
      <w:r w:rsidR="0083166C">
        <w:rPr>
          <w:rFonts w:ascii="Times New Roman" w:hAnsi="Times New Roman" w:cs="Times New Roman"/>
          <w:sz w:val="28"/>
          <w:szCs w:val="28"/>
        </w:rPr>
        <w:t>ей</w:t>
      </w:r>
      <w:r w:rsidRPr="006E2EA9">
        <w:rPr>
          <w:rFonts w:ascii="Times New Roman" w:hAnsi="Times New Roman" w:cs="Times New Roman"/>
          <w:sz w:val="28"/>
          <w:szCs w:val="28"/>
        </w:rPr>
        <w:t xml:space="preserve"> специализированной прокуратурой перечн</w:t>
      </w:r>
      <w:r w:rsidR="00BE4733">
        <w:rPr>
          <w:rFonts w:ascii="Times New Roman" w:hAnsi="Times New Roman" w:cs="Times New Roman"/>
          <w:sz w:val="28"/>
          <w:szCs w:val="28"/>
        </w:rPr>
        <w:t>я</w:t>
      </w:r>
      <w:r w:rsidRPr="006E2EA9">
        <w:rPr>
          <w:rFonts w:ascii="Times New Roman" w:hAnsi="Times New Roman" w:cs="Times New Roman"/>
          <w:sz w:val="28"/>
          <w:szCs w:val="28"/>
        </w:rPr>
        <w:t xml:space="preserve"> организованных ею и (или) проведенных с ее участием </w:t>
      </w:r>
      <w:proofErr w:type="spellStart"/>
      <w:r w:rsidRPr="006E2EA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E2EA9">
        <w:rPr>
          <w:rFonts w:ascii="Times New Roman" w:hAnsi="Times New Roman" w:cs="Times New Roman"/>
          <w:sz w:val="28"/>
          <w:szCs w:val="28"/>
        </w:rPr>
        <w:t xml:space="preserve"> мероприятий, участие в которых при приеме на обучение в Университет учитывается в качестве целевых индивидуальных достижений с начислением баллов, сведения об участниках </w:t>
      </w:r>
      <w:proofErr w:type="spellStart"/>
      <w:r w:rsidRPr="006E2EA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E2EA9">
        <w:rPr>
          <w:rFonts w:ascii="Times New Roman" w:hAnsi="Times New Roman" w:cs="Times New Roman"/>
          <w:sz w:val="28"/>
          <w:szCs w:val="28"/>
        </w:rPr>
        <w:t xml:space="preserve"> мероприятий направляются в Университет не позднее 10 июня года приема.»;</w:t>
      </w:r>
    </w:p>
    <w:p w:rsidR="006E2EA9" w:rsidRDefault="006E2EA9" w:rsidP="00FB76D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44111" w:rsidRPr="006E2EA9">
        <w:rPr>
          <w:rFonts w:ascii="Times New Roman" w:hAnsi="Times New Roman" w:cs="Times New Roman"/>
          <w:sz w:val="28"/>
          <w:szCs w:val="28"/>
        </w:rPr>
        <w:t xml:space="preserve">пункт 2.6 дополнить абзацем третьим следующего содержания: </w:t>
      </w:r>
    </w:p>
    <w:p w:rsidR="00D44111" w:rsidRDefault="00D44111" w:rsidP="00FB76D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EA9">
        <w:rPr>
          <w:rFonts w:ascii="Times New Roman" w:hAnsi="Times New Roman" w:cs="Times New Roman"/>
          <w:sz w:val="28"/>
          <w:szCs w:val="28"/>
        </w:rPr>
        <w:t xml:space="preserve">«При подаче заявления о приеме на обучение кандидат дает согласие на передачу своих персональных данных, включая контактные данные (телефон, адрес электронной почты), в приемную комиссию Университета для осуществления взаимодействия до заключения договора о целевом обучении. </w:t>
      </w:r>
      <w:r w:rsidR="006E2EA9">
        <w:rPr>
          <w:rFonts w:ascii="Times New Roman" w:hAnsi="Times New Roman" w:cs="Times New Roman"/>
          <w:sz w:val="28"/>
          <w:szCs w:val="28"/>
        </w:rPr>
        <w:t xml:space="preserve">    </w:t>
      </w:r>
      <w:r w:rsidRPr="006E2EA9">
        <w:rPr>
          <w:rFonts w:ascii="Times New Roman" w:hAnsi="Times New Roman" w:cs="Times New Roman"/>
          <w:sz w:val="28"/>
          <w:szCs w:val="28"/>
        </w:rPr>
        <w:t>В случае, если гражданин является несовершеннолетним и не приобрел дееспособность в полном объеме в соответствии с законодательством Российской Федерации, согласие на передачу персональных данных гражданина дается его законным представителем (родителем, усыновителем или попечителем).»</w:t>
      </w:r>
      <w:r w:rsidR="006E2EA9">
        <w:rPr>
          <w:rFonts w:ascii="Times New Roman" w:hAnsi="Times New Roman" w:cs="Times New Roman"/>
          <w:sz w:val="28"/>
          <w:szCs w:val="28"/>
        </w:rPr>
        <w:t>;</w:t>
      </w:r>
    </w:p>
    <w:p w:rsidR="006E2EA9" w:rsidRPr="006E2EA9" w:rsidRDefault="006E2EA9" w:rsidP="006E2EA9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пункт 2.13 дополнить </w:t>
      </w:r>
      <w:r w:rsidRPr="006E2EA9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37376" w:rsidRDefault="006E2EA9" w:rsidP="006E2EA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EA9">
        <w:rPr>
          <w:rFonts w:ascii="Times New Roman" w:hAnsi="Times New Roman" w:cs="Times New Roman"/>
          <w:sz w:val="28"/>
          <w:szCs w:val="28"/>
        </w:rPr>
        <w:t>«Лицам, имеющим среднее профессиональное образование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EA9">
        <w:rPr>
          <w:rFonts w:ascii="Times New Roman" w:hAnsi="Times New Roman" w:cs="Times New Roman"/>
          <w:sz w:val="28"/>
          <w:szCs w:val="28"/>
        </w:rPr>
        <w:t>специальностям, входящим в укрупненную группу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E2EA9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2EA9">
        <w:rPr>
          <w:rFonts w:ascii="Times New Roman" w:hAnsi="Times New Roman" w:cs="Times New Roman"/>
          <w:sz w:val="28"/>
          <w:szCs w:val="28"/>
        </w:rPr>
        <w:t>, предоставляется право на прием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EA9">
        <w:rPr>
          <w:rFonts w:ascii="Times New Roman" w:hAnsi="Times New Roman" w:cs="Times New Roman"/>
          <w:sz w:val="28"/>
          <w:szCs w:val="28"/>
        </w:rPr>
        <w:t>вступительных испытаний, форма и перечень которых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EA9">
        <w:rPr>
          <w:rFonts w:ascii="Times New Roman" w:hAnsi="Times New Roman" w:cs="Times New Roman"/>
          <w:sz w:val="28"/>
          <w:szCs w:val="28"/>
        </w:rPr>
        <w:t>Правилами приема на обучение в Университет.»</w:t>
      </w:r>
      <w:r w:rsidR="00637376">
        <w:rPr>
          <w:rFonts w:ascii="Times New Roman" w:hAnsi="Times New Roman" w:cs="Times New Roman"/>
          <w:sz w:val="28"/>
          <w:szCs w:val="28"/>
        </w:rPr>
        <w:t>;</w:t>
      </w:r>
    </w:p>
    <w:p w:rsidR="00637376" w:rsidRPr="009F15AB" w:rsidRDefault="00637376" w:rsidP="00637376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AB">
        <w:rPr>
          <w:rFonts w:ascii="Times New Roman" w:hAnsi="Times New Roman" w:cs="Times New Roman"/>
          <w:sz w:val="28"/>
          <w:szCs w:val="28"/>
        </w:rPr>
        <w:t>г) абзац девятый пункта 5.6. исключить;</w:t>
      </w:r>
    </w:p>
    <w:p w:rsidR="00637376" w:rsidRPr="009F15AB" w:rsidRDefault="00637376" w:rsidP="00637376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AB">
        <w:rPr>
          <w:rFonts w:ascii="Times New Roman" w:hAnsi="Times New Roman" w:cs="Times New Roman"/>
          <w:sz w:val="28"/>
          <w:szCs w:val="28"/>
        </w:rPr>
        <w:t>д) пункт 5.8 дополнить абзац</w:t>
      </w:r>
      <w:r w:rsidR="009920E1" w:rsidRPr="009F15AB">
        <w:rPr>
          <w:rFonts w:ascii="Times New Roman" w:hAnsi="Times New Roman" w:cs="Times New Roman"/>
          <w:sz w:val="28"/>
          <w:szCs w:val="28"/>
        </w:rPr>
        <w:t>ем</w:t>
      </w:r>
      <w:r w:rsidRPr="009F15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37376" w:rsidRPr="009F15AB" w:rsidRDefault="00637376" w:rsidP="00637376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AB">
        <w:rPr>
          <w:rFonts w:ascii="Times New Roman" w:hAnsi="Times New Roman" w:cs="Times New Roman"/>
          <w:sz w:val="28"/>
          <w:szCs w:val="28"/>
        </w:rPr>
        <w:t>«С гражданином, зачисленным в Университет в порядке перевода, заключается договор о целевом обучении</w:t>
      </w:r>
      <w:r w:rsidR="009920E1" w:rsidRPr="009F15AB">
        <w:rPr>
          <w:rFonts w:ascii="Times New Roman" w:hAnsi="Times New Roman" w:cs="Times New Roman"/>
          <w:sz w:val="28"/>
          <w:szCs w:val="28"/>
        </w:rPr>
        <w:t>.»</w:t>
      </w:r>
      <w:r w:rsidR="00953090" w:rsidRPr="009F15AB">
        <w:rPr>
          <w:rFonts w:ascii="Times New Roman" w:hAnsi="Times New Roman" w:cs="Times New Roman"/>
          <w:sz w:val="28"/>
          <w:szCs w:val="28"/>
        </w:rPr>
        <w:t>.</w:t>
      </w:r>
    </w:p>
    <w:p w:rsidR="001D621D" w:rsidRDefault="00FB76DD" w:rsidP="00637376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изменение </w:t>
      </w:r>
      <w:r w:rsidR="00BE473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76DD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>о порядке приема на обучение по программам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>образования и организации обучения в федеральном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>государственном казенном образовательном учреждении высшего</w:t>
      </w:r>
      <w:r w:rsidR="001D621D"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D621D">
        <w:rPr>
          <w:rFonts w:ascii="Times New Roman" w:hAnsi="Times New Roman" w:cs="Times New Roman"/>
          <w:sz w:val="28"/>
          <w:szCs w:val="28"/>
        </w:rPr>
        <w:t>«</w:t>
      </w:r>
      <w:r w:rsidRPr="00FB76DD">
        <w:rPr>
          <w:rFonts w:ascii="Times New Roman" w:hAnsi="Times New Roman" w:cs="Times New Roman"/>
          <w:sz w:val="28"/>
          <w:szCs w:val="28"/>
        </w:rPr>
        <w:t>Университет прокуратуры Российской Федерации</w:t>
      </w:r>
      <w:r w:rsidR="001D621D">
        <w:rPr>
          <w:rFonts w:ascii="Times New Roman" w:hAnsi="Times New Roman" w:cs="Times New Roman"/>
          <w:sz w:val="28"/>
          <w:szCs w:val="28"/>
        </w:rPr>
        <w:t xml:space="preserve">» </w:t>
      </w:r>
      <w:r w:rsidRPr="00FB76DD">
        <w:rPr>
          <w:rFonts w:ascii="Times New Roman" w:hAnsi="Times New Roman" w:cs="Times New Roman"/>
          <w:sz w:val="28"/>
          <w:szCs w:val="28"/>
        </w:rPr>
        <w:t xml:space="preserve">граждан государств </w:t>
      </w:r>
      <w:r w:rsidR="001D621D" w:rsidRPr="001D621D">
        <w:rPr>
          <w:rFonts w:ascii="Times New Roman" w:hAnsi="Times New Roman" w:cs="Times New Roman"/>
          <w:sz w:val="28"/>
          <w:szCs w:val="28"/>
        </w:rPr>
        <w:t>–</w:t>
      </w:r>
      <w:r w:rsidRPr="00FB76DD">
        <w:rPr>
          <w:rFonts w:ascii="Times New Roman" w:hAnsi="Times New Roman" w:cs="Times New Roman"/>
          <w:sz w:val="28"/>
          <w:szCs w:val="28"/>
        </w:rPr>
        <w:t xml:space="preserve"> участников Содружества Независимых</w:t>
      </w:r>
      <w:r w:rsidR="001D621D"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>Государств, а также граждан других государств,</w:t>
      </w:r>
      <w:r w:rsidR="001D621D"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>с соответствующими органами которых Генеральной прокуратурой</w:t>
      </w:r>
      <w:r w:rsidR="001D621D"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>Российской Федерации заключены соглашения о сотрудничестве,</w:t>
      </w:r>
      <w:r w:rsidR="001D621D">
        <w:rPr>
          <w:rFonts w:ascii="Times New Roman" w:hAnsi="Times New Roman" w:cs="Times New Roman"/>
          <w:sz w:val="28"/>
          <w:szCs w:val="28"/>
        </w:rPr>
        <w:t xml:space="preserve"> </w:t>
      </w:r>
      <w:r w:rsidRPr="00FB76DD">
        <w:rPr>
          <w:rFonts w:ascii="Times New Roman" w:hAnsi="Times New Roman" w:cs="Times New Roman"/>
          <w:sz w:val="28"/>
          <w:szCs w:val="28"/>
        </w:rPr>
        <w:t>на льготной основе</w:t>
      </w:r>
      <w:r w:rsidR="001D621D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1D621D">
        <w:rPr>
          <w:rFonts w:ascii="Times New Roman" w:hAnsi="Times New Roman" w:cs="Times New Roman"/>
          <w:sz w:val="28"/>
          <w:szCs w:val="28"/>
        </w:rPr>
        <w:t>ом Генерального прокурора Российской Федерации от 25.01.2023 № 36, дополнив абзац четвертый пункта 3.2 предложением следующего содержания:</w:t>
      </w:r>
    </w:p>
    <w:p w:rsidR="00FB76DD" w:rsidRDefault="001D621D" w:rsidP="00FB76D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621D">
        <w:rPr>
          <w:rFonts w:ascii="Times New Roman" w:hAnsi="Times New Roman" w:cs="Times New Roman"/>
          <w:sz w:val="28"/>
          <w:szCs w:val="28"/>
        </w:rPr>
        <w:t xml:space="preserve">При наличии соглашения </w:t>
      </w:r>
      <w:r w:rsidR="003323CC">
        <w:rPr>
          <w:rFonts w:ascii="Times New Roman" w:hAnsi="Times New Roman" w:cs="Times New Roman"/>
          <w:sz w:val="28"/>
          <w:szCs w:val="28"/>
        </w:rPr>
        <w:t xml:space="preserve">или иной договоренности </w:t>
      </w:r>
      <w:r w:rsidRPr="001D621D">
        <w:rPr>
          <w:rFonts w:ascii="Times New Roman" w:hAnsi="Times New Roman" w:cs="Times New Roman"/>
          <w:sz w:val="28"/>
          <w:szCs w:val="28"/>
        </w:rPr>
        <w:t>о сотрудничестве,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21D">
        <w:rPr>
          <w:rFonts w:ascii="Times New Roman" w:hAnsi="Times New Roman" w:cs="Times New Roman"/>
          <w:sz w:val="28"/>
          <w:szCs w:val="28"/>
        </w:rPr>
        <w:t>заключенн</w:t>
      </w:r>
      <w:r w:rsidR="003323CC">
        <w:rPr>
          <w:rFonts w:ascii="Times New Roman" w:hAnsi="Times New Roman" w:cs="Times New Roman"/>
          <w:sz w:val="28"/>
          <w:szCs w:val="28"/>
        </w:rPr>
        <w:t>ых</w:t>
      </w:r>
      <w:r w:rsidRPr="001D621D">
        <w:rPr>
          <w:rFonts w:ascii="Times New Roman" w:hAnsi="Times New Roman" w:cs="Times New Roman"/>
          <w:sz w:val="28"/>
          <w:szCs w:val="28"/>
        </w:rPr>
        <w:t xml:space="preserve"> между Университетом и образовательной,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621D">
        <w:rPr>
          <w:rFonts w:ascii="Times New Roman" w:hAnsi="Times New Roman" w:cs="Times New Roman"/>
          <w:sz w:val="28"/>
          <w:szCs w:val="28"/>
        </w:rPr>
        <w:t>исследовательской организацией иностранного государства,</w:t>
      </w:r>
      <w:r w:rsidR="00B64FCD" w:rsidRPr="00B64FCD">
        <w:rPr>
          <w:rFonts w:ascii="Times New Roman" w:hAnsi="Times New Roman" w:cs="Times New Roman"/>
          <w:sz w:val="28"/>
          <w:szCs w:val="28"/>
        </w:rPr>
        <w:t xml:space="preserve"> </w:t>
      </w:r>
      <w:r w:rsidR="00B64FCD">
        <w:rPr>
          <w:rFonts w:ascii="Times New Roman" w:hAnsi="Times New Roman" w:cs="Times New Roman"/>
          <w:sz w:val="28"/>
          <w:szCs w:val="28"/>
        </w:rPr>
        <w:t>уполномоченным органом которого иностранный гражданин</w:t>
      </w:r>
      <w:r w:rsidRPr="001D621D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B64FCD">
        <w:rPr>
          <w:rFonts w:ascii="Times New Roman" w:hAnsi="Times New Roman" w:cs="Times New Roman"/>
          <w:sz w:val="28"/>
          <w:szCs w:val="28"/>
        </w:rPr>
        <w:t>лен</w:t>
      </w:r>
      <w:r w:rsidRPr="001D621D">
        <w:rPr>
          <w:rFonts w:ascii="Times New Roman" w:hAnsi="Times New Roman" w:cs="Times New Roman"/>
          <w:sz w:val="28"/>
          <w:szCs w:val="28"/>
        </w:rPr>
        <w:t xml:space="preserve"> на обучение, а также условий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21D">
        <w:rPr>
          <w:rFonts w:ascii="Times New Roman" w:hAnsi="Times New Roman" w:cs="Times New Roman"/>
          <w:sz w:val="28"/>
          <w:szCs w:val="28"/>
        </w:rPr>
        <w:t>предусмотренных образовательной программой компетенций 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21D">
        <w:rPr>
          <w:rFonts w:ascii="Times New Roman" w:hAnsi="Times New Roman" w:cs="Times New Roman"/>
          <w:sz w:val="28"/>
          <w:szCs w:val="28"/>
        </w:rPr>
        <w:t xml:space="preserve">подготовка при прохождении практики для </w:t>
      </w:r>
      <w:r w:rsidRPr="001D621D">
        <w:rPr>
          <w:rFonts w:ascii="Times New Roman" w:hAnsi="Times New Roman" w:cs="Times New Roman"/>
          <w:sz w:val="28"/>
          <w:szCs w:val="28"/>
        </w:rPr>
        <w:lastRenderedPageBreak/>
        <w:t>иностранных обучающихся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21D">
        <w:rPr>
          <w:rFonts w:ascii="Times New Roman" w:hAnsi="Times New Roman" w:cs="Times New Roman"/>
          <w:sz w:val="28"/>
          <w:szCs w:val="28"/>
        </w:rPr>
        <w:t>быть организована в указанных организациях.».</w:t>
      </w:r>
    </w:p>
    <w:p w:rsidR="00B66A93" w:rsidRPr="00CB4BDF" w:rsidRDefault="002D71DA" w:rsidP="00B97FFE">
      <w:pPr>
        <w:autoSpaceDE w:val="0"/>
        <w:autoSpaceDN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6A93" w:rsidRPr="00CB4BDF">
        <w:rPr>
          <w:rFonts w:ascii="Times New Roman" w:hAnsi="Times New Roman" w:cs="Times New Roman"/>
          <w:sz w:val="28"/>
          <w:szCs w:val="28"/>
        </w:rPr>
        <w:t>. Приказ опубликовать в жу</w:t>
      </w:r>
      <w:r w:rsidR="00253477" w:rsidRPr="00CB4BDF">
        <w:rPr>
          <w:rFonts w:ascii="Times New Roman" w:hAnsi="Times New Roman" w:cs="Times New Roman"/>
          <w:sz w:val="28"/>
          <w:szCs w:val="28"/>
        </w:rPr>
        <w:t xml:space="preserve">рнале </w:t>
      </w:r>
      <w:r w:rsidR="00AD0480" w:rsidRPr="00CB4BDF">
        <w:rPr>
          <w:rFonts w:ascii="Times New Roman" w:hAnsi="Times New Roman" w:cs="Times New Roman"/>
          <w:sz w:val="28"/>
          <w:szCs w:val="28"/>
        </w:rPr>
        <w:t>«</w:t>
      </w:r>
      <w:r w:rsidR="00253477" w:rsidRPr="00CB4BDF">
        <w:rPr>
          <w:rFonts w:ascii="Times New Roman" w:hAnsi="Times New Roman" w:cs="Times New Roman"/>
          <w:sz w:val="28"/>
          <w:szCs w:val="28"/>
        </w:rPr>
        <w:t>Законность</w:t>
      </w:r>
      <w:r w:rsidR="00AD0480" w:rsidRPr="00CB4BDF">
        <w:rPr>
          <w:rFonts w:ascii="Times New Roman" w:hAnsi="Times New Roman" w:cs="Times New Roman"/>
          <w:sz w:val="28"/>
          <w:szCs w:val="28"/>
        </w:rPr>
        <w:t>»</w:t>
      </w:r>
      <w:r w:rsidR="00253477" w:rsidRPr="00CB4BDF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253477" w:rsidRPr="00CB4BDF">
        <w:rPr>
          <w:rFonts w:ascii="Times New Roman" w:hAnsi="Times New Roman" w:cs="Times New Roman"/>
          <w:sz w:val="28"/>
          <w:szCs w:val="28"/>
        </w:rPr>
        <w:br/>
      </w:r>
      <w:r w:rsidR="00B66A93" w:rsidRPr="00CB4BDF"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253477" w:rsidRPr="00CB4BDF">
        <w:rPr>
          <w:rFonts w:ascii="Times New Roman" w:hAnsi="Times New Roman" w:cs="Times New Roman"/>
          <w:sz w:val="28"/>
          <w:szCs w:val="28"/>
        </w:rPr>
        <w:br/>
      </w:r>
      <w:r w:rsidR="00B66A93" w:rsidRPr="00CB4BDF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</w:t>
      </w:r>
      <w:r w:rsidR="00AD0480" w:rsidRPr="00CB4BDF">
        <w:rPr>
          <w:rFonts w:ascii="Times New Roman" w:hAnsi="Times New Roman" w:cs="Times New Roman"/>
          <w:sz w:val="28"/>
          <w:szCs w:val="28"/>
        </w:rPr>
        <w:t>«</w:t>
      </w:r>
      <w:r w:rsidR="00B66A93" w:rsidRPr="00CB4BDF">
        <w:rPr>
          <w:rFonts w:ascii="Times New Roman" w:hAnsi="Times New Roman" w:cs="Times New Roman"/>
          <w:sz w:val="28"/>
          <w:szCs w:val="28"/>
        </w:rPr>
        <w:t>Интернет</w:t>
      </w:r>
      <w:r w:rsidR="00AD0480" w:rsidRPr="00CB4BDF">
        <w:rPr>
          <w:rFonts w:ascii="Times New Roman" w:hAnsi="Times New Roman" w:cs="Times New Roman"/>
          <w:sz w:val="28"/>
          <w:szCs w:val="28"/>
        </w:rPr>
        <w:t>»</w:t>
      </w:r>
      <w:r w:rsidR="00B66A93" w:rsidRPr="00CB4BDF">
        <w:rPr>
          <w:rFonts w:ascii="Times New Roman" w:hAnsi="Times New Roman" w:cs="Times New Roman"/>
          <w:sz w:val="28"/>
          <w:szCs w:val="28"/>
        </w:rPr>
        <w:t>.</w:t>
      </w:r>
    </w:p>
    <w:p w:rsidR="00B66A93" w:rsidRPr="00F050E1" w:rsidRDefault="002D71DA" w:rsidP="00B97FFE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6BC5" w:rsidRPr="00513BB4">
        <w:rPr>
          <w:rFonts w:ascii="Times New Roman" w:hAnsi="Times New Roman" w:cs="Times New Roman"/>
          <w:sz w:val="28"/>
          <w:szCs w:val="28"/>
        </w:rPr>
        <w:t xml:space="preserve">. </w:t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исполнением </w:t>
      </w:r>
      <w:r w:rsidR="00750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</w:t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возложить </w:t>
      </w:r>
      <w:r w:rsidR="00C7391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заместителей Генерального прокурора Российской Федерации</w:t>
      </w:r>
      <w:r w:rsidR="00F050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50E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96BC5" w:rsidRPr="00513BB4">
        <w:rPr>
          <w:rFonts w:ascii="Times New Roman" w:hAnsi="Times New Roman" w:cs="Times New Roman"/>
          <w:sz w:val="28"/>
          <w:szCs w:val="28"/>
          <w:shd w:val="clear" w:color="auto" w:fill="FFFFFF"/>
        </w:rPr>
        <w:t>по направлениям деятельности.</w:t>
      </w:r>
    </w:p>
    <w:p w:rsidR="00B66A93" w:rsidRPr="00513BB4" w:rsidRDefault="00B66A93" w:rsidP="00B97FFE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253477" w:rsidRPr="00513BB4">
        <w:rPr>
          <w:rFonts w:ascii="Times New Roman" w:hAnsi="Times New Roman" w:cs="Times New Roman"/>
          <w:sz w:val="28"/>
          <w:szCs w:val="28"/>
        </w:rPr>
        <w:br/>
      </w:r>
      <w:r w:rsidRPr="00513BB4">
        <w:rPr>
          <w:rFonts w:ascii="Times New Roman" w:hAnsi="Times New Roman" w:cs="Times New Roman"/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специализированным прокурорам,</w:t>
      </w:r>
      <w:r w:rsidR="009E57D9">
        <w:rPr>
          <w:rFonts w:ascii="Times New Roman" w:hAnsi="Times New Roman" w:cs="Times New Roman"/>
          <w:sz w:val="28"/>
          <w:szCs w:val="28"/>
        </w:rPr>
        <w:t xml:space="preserve"> </w:t>
      </w:r>
      <w:r w:rsidRPr="00513BB4">
        <w:rPr>
          <w:rFonts w:ascii="Times New Roman" w:hAnsi="Times New Roman" w:cs="Times New Roman"/>
          <w:sz w:val="28"/>
          <w:szCs w:val="28"/>
        </w:rPr>
        <w:t>которым довести</w:t>
      </w:r>
      <w:r w:rsidR="009751E4" w:rsidRPr="00513BB4">
        <w:rPr>
          <w:rFonts w:ascii="Times New Roman" w:hAnsi="Times New Roman" w:cs="Times New Roman"/>
          <w:sz w:val="28"/>
          <w:szCs w:val="28"/>
        </w:rPr>
        <w:t xml:space="preserve"> его содержание</w:t>
      </w:r>
      <w:r w:rsidRPr="00513BB4">
        <w:rPr>
          <w:rFonts w:ascii="Times New Roman" w:hAnsi="Times New Roman" w:cs="Times New Roman"/>
          <w:sz w:val="28"/>
          <w:szCs w:val="28"/>
        </w:rPr>
        <w:t xml:space="preserve"> до сведения подчиненных работников.</w:t>
      </w:r>
    </w:p>
    <w:p w:rsidR="00D008C8" w:rsidRDefault="00D008C8" w:rsidP="00B97FFE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36134" w:rsidRDefault="00D36134" w:rsidP="00B97FFE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B3A59" w:rsidRPr="00513BB4" w:rsidRDefault="00FB3A59" w:rsidP="00B97FFE">
      <w:pPr>
        <w:pStyle w:val="ConsPlusNormal"/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66A93" w:rsidRPr="00513BB4" w:rsidRDefault="00B66A9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B66A93" w:rsidRDefault="00B66A9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B4507" w:rsidRPr="00513BB4" w:rsidRDefault="00CB4507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B66A93" w:rsidRPr="00513BB4" w:rsidRDefault="00B66A9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</w:p>
    <w:p w:rsidR="00513BB4" w:rsidRDefault="00B66A93" w:rsidP="00015448">
      <w:pPr>
        <w:pStyle w:val="ConsPlusNormal"/>
        <w:spacing w:line="240" w:lineRule="exact"/>
        <w:ind w:right="-170"/>
        <w:rPr>
          <w:rFonts w:ascii="Times New Roman" w:hAnsi="Times New Roman" w:cs="Times New Roman"/>
          <w:sz w:val="28"/>
          <w:szCs w:val="28"/>
        </w:rPr>
      </w:pPr>
      <w:r w:rsidRPr="00513BB4">
        <w:rPr>
          <w:rFonts w:ascii="Times New Roman" w:hAnsi="Times New Roman" w:cs="Times New Roman"/>
          <w:sz w:val="28"/>
          <w:szCs w:val="28"/>
        </w:rPr>
        <w:t>советник юстиции</w:t>
      </w:r>
      <w:r w:rsidR="00270C3B" w:rsidRPr="00513BB4">
        <w:rPr>
          <w:rFonts w:ascii="Times New Roman" w:hAnsi="Times New Roman" w:cs="Times New Roman"/>
          <w:sz w:val="28"/>
          <w:szCs w:val="28"/>
        </w:rPr>
        <w:t xml:space="preserve"> </w:t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</w:r>
      <w:r w:rsidR="00270C3B" w:rsidRPr="00513BB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A2869" w:rsidRPr="00513BB4">
        <w:rPr>
          <w:rFonts w:ascii="Times New Roman" w:hAnsi="Times New Roman" w:cs="Times New Roman"/>
          <w:sz w:val="28"/>
          <w:szCs w:val="28"/>
        </w:rPr>
        <w:t xml:space="preserve"> </w:t>
      </w:r>
      <w:r w:rsidR="00D00B9F" w:rsidRPr="00513BB4">
        <w:rPr>
          <w:rFonts w:ascii="Times New Roman" w:hAnsi="Times New Roman" w:cs="Times New Roman"/>
          <w:sz w:val="28"/>
          <w:szCs w:val="28"/>
        </w:rPr>
        <w:t xml:space="preserve">    </w:t>
      </w:r>
      <w:r w:rsidR="00573119" w:rsidRPr="00513BB4">
        <w:rPr>
          <w:rFonts w:ascii="Times New Roman" w:hAnsi="Times New Roman" w:cs="Times New Roman"/>
          <w:sz w:val="28"/>
          <w:szCs w:val="28"/>
        </w:rPr>
        <w:t xml:space="preserve"> </w:t>
      </w:r>
      <w:r w:rsidR="006A5378">
        <w:rPr>
          <w:rFonts w:ascii="Times New Roman" w:hAnsi="Times New Roman" w:cs="Times New Roman"/>
          <w:sz w:val="28"/>
          <w:szCs w:val="28"/>
        </w:rPr>
        <w:t xml:space="preserve">  </w:t>
      </w:r>
      <w:r w:rsidR="00015448">
        <w:rPr>
          <w:rFonts w:ascii="Times New Roman" w:hAnsi="Times New Roman" w:cs="Times New Roman"/>
          <w:sz w:val="28"/>
          <w:szCs w:val="28"/>
        </w:rPr>
        <w:t xml:space="preserve"> </w:t>
      </w:r>
      <w:r w:rsidRPr="00513BB4">
        <w:rPr>
          <w:rFonts w:ascii="Times New Roman" w:hAnsi="Times New Roman" w:cs="Times New Roman"/>
          <w:sz w:val="28"/>
          <w:szCs w:val="28"/>
        </w:rPr>
        <w:t>И.В. К</w:t>
      </w:r>
      <w:r w:rsidR="00573119" w:rsidRPr="00513BB4">
        <w:rPr>
          <w:rFonts w:ascii="Times New Roman" w:hAnsi="Times New Roman" w:cs="Times New Roman"/>
          <w:sz w:val="28"/>
          <w:szCs w:val="28"/>
        </w:rPr>
        <w:t>раснов</w:t>
      </w:r>
    </w:p>
    <w:p w:rsidR="009E05DB" w:rsidRDefault="009E05DB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E05DB" w:rsidRDefault="009E05DB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E05DB" w:rsidRDefault="009E05DB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9C7721" w:rsidRDefault="009C7721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E7F33" w:rsidRDefault="00CE7F33" w:rsidP="00B97FFE">
      <w:pPr>
        <w:pStyle w:val="ConsPlusNormal"/>
        <w:spacing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C77145" w:rsidRDefault="00C77145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8062315"/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25D0C" w:rsidRPr="003E4C30" w:rsidRDefault="00625D0C" w:rsidP="00B5234A">
      <w:pPr>
        <w:autoSpaceDE w:val="0"/>
        <w:autoSpaceDN w:val="0"/>
        <w:adjustRightInd w:val="0"/>
        <w:spacing w:after="0" w:line="240" w:lineRule="exact"/>
        <w:ind w:left="5245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45" w:rsidRPr="003E4C30" w:rsidRDefault="00C77145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Генерального прокурора Российской Федерации</w:t>
      </w:r>
    </w:p>
    <w:p w:rsidR="00C77145" w:rsidRPr="003E4C30" w:rsidRDefault="00C77145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</w:t>
      </w:r>
      <w:r w:rsidR="00B5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C77145" w:rsidRPr="003E4C30" w:rsidRDefault="00C77145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45" w:rsidRPr="003E4C30" w:rsidRDefault="00C77145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D0C" w:rsidRDefault="00F46B34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625D0C" w:rsidRDefault="00625D0C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D5A" w:rsidRPr="003E4C30" w:rsidRDefault="0003117D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Генерального</w:t>
      </w:r>
      <w:r w:rsidR="0062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Российской Федерации </w:t>
      </w:r>
    </w:p>
    <w:p w:rsidR="0003117D" w:rsidRPr="003E4C30" w:rsidRDefault="0003117D" w:rsidP="00B5234A">
      <w:pPr>
        <w:autoSpaceDE w:val="0"/>
        <w:autoSpaceDN w:val="0"/>
        <w:adjustRightInd w:val="0"/>
        <w:spacing w:after="0" w:line="240" w:lineRule="exact"/>
        <w:ind w:left="5245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397D5A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 774</w:t>
      </w:r>
      <w:bookmarkEnd w:id="0"/>
    </w:p>
    <w:p w:rsidR="0003117D" w:rsidRPr="003E4C30" w:rsidRDefault="0003117D" w:rsidP="007D322F">
      <w:pPr>
        <w:widowControl w:val="0"/>
        <w:autoSpaceDE w:val="0"/>
        <w:autoSpaceDN w:val="0"/>
        <w:adjustRightInd w:val="0"/>
        <w:spacing w:after="0" w:line="240" w:lineRule="exact"/>
        <w:ind w:left="5812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A" w:rsidRPr="003E4C30" w:rsidRDefault="00397D5A" w:rsidP="007D322F">
      <w:pPr>
        <w:widowControl w:val="0"/>
        <w:autoSpaceDE w:val="0"/>
        <w:autoSpaceDN w:val="0"/>
        <w:adjustRightInd w:val="0"/>
        <w:spacing w:after="0" w:line="240" w:lineRule="exac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78" w:rsidRPr="003E4C30" w:rsidRDefault="00F83878" w:rsidP="007D322F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Default="0003117D" w:rsidP="00B97FFE">
      <w:pPr>
        <w:widowControl w:val="0"/>
        <w:autoSpaceDE w:val="0"/>
        <w:autoSpaceDN w:val="0"/>
        <w:adjustRightInd w:val="0"/>
        <w:spacing w:after="0" w:line="240" w:lineRule="exact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ДОГОВОРА</w:t>
      </w:r>
    </w:p>
    <w:p w:rsidR="00625D0C" w:rsidRPr="003E4C30" w:rsidRDefault="00625D0C" w:rsidP="00B97FFE">
      <w:pPr>
        <w:widowControl w:val="0"/>
        <w:autoSpaceDE w:val="0"/>
        <w:autoSpaceDN w:val="0"/>
        <w:adjustRightInd w:val="0"/>
        <w:spacing w:after="0" w:line="240" w:lineRule="exact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exact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целевом обучении по образовательной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exact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программе высшего образования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</w:t>
      </w:r>
      <w:r w:rsidR="000C3F89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F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__________________ 20___г.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(место заключения договора)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прокуратуры Российской Федерации)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именуемая в дальнейшем Прокуратура, в лице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должностного лица)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(дата и номер акта о назначении)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год рождения,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место жительства)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______________,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Гражданин, с другой </w:t>
      </w:r>
      <w:proofErr w:type="gramStart"/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стороны, 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4C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3117D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организации, осуществляющей</w:t>
      </w:r>
    </w:p>
    <w:p w:rsidR="00BB3506" w:rsidRPr="003E4C30" w:rsidRDefault="00BB3506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03117D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образовательную деятельность, в которой обучается </w:t>
      </w:r>
      <w:r w:rsidR="00E74002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ражданин,</w:t>
      </w:r>
    </w:p>
    <w:p w:rsidR="00BB3506" w:rsidRPr="003E4C30" w:rsidRDefault="00BB3506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03117D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организации, осуществляющей образовательную деятельность,</w:t>
      </w:r>
    </w:p>
    <w:p w:rsidR="00BB3506" w:rsidRPr="003E4C30" w:rsidRDefault="00BB3506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  <w:r w:rsidR="00F45DD0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которую </w:t>
      </w:r>
      <w:r w:rsidR="00BB350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ражданин принят на обучение)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17D" w:rsidRPr="003E4C30" w:rsidRDefault="00DF0C63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именуем__ в дальнейшем образовательной организацией, совместно </w:t>
      </w:r>
      <w:r w:rsidR="000F6FF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именуемые </w:t>
      </w:r>
      <w:r w:rsidR="00BB35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6FF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торонами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 о нижеследующем.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exact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BB3506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03117D" w:rsidRPr="003E4C30" w:rsidRDefault="0003117D" w:rsidP="008821DC">
      <w:pPr>
        <w:widowControl w:val="0"/>
        <w:autoSpaceDE w:val="0"/>
        <w:autoSpaceDN w:val="0"/>
        <w:adjustRightInd w:val="0"/>
        <w:spacing w:after="0" w:line="240" w:lineRule="exac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Гражданин обязуется освоить образовательную программу высшего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(далее – образовательная программа) в соответствии</w:t>
      </w:r>
      <w:r w:rsidR="00E87DC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характеристиками освоения Гражданином образовательной программы</w:t>
      </w:r>
      <w:r w:rsidR="0056371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определенными разделом </w:t>
      </w:r>
      <w:r w:rsidR="00563714" w:rsidRPr="003E4C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6371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характеристики обучения)</w:t>
      </w:r>
      <w:r w:rsidR="0056371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пройти службу в органе прокуратуры Российской Федерации </w:t>
      </w:r>
      <w:r w:rsidR="00E87DC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полученной квалификацией на условиях настоящего договора.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Прокуратура в период освоения Гражданином образовательной программы обязуется предоставить Гражданину меры поддержки </w:t>
      </w:r>
      <w:r w:rsidR="00E87DC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законного представителя –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r w:rsidR="00397D5A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3"/>
      <w:bookmarkEnd w:id="1"/>
      <w:r w:rsidRPr="00BB3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Характеристики обучения Гражданина</w:t>
      </w:r>
    </w:p>
    <w:p w:rsidR="00F30810" w:rsidRDefault="00F30810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810" w:rsidRDefault="00F30810" w:rsidP="00E9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</w:t>
      </w:r>
      <w:proofErr w:type="gramStart"/>
      <w:r w:rsidR="00E922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пециальность,   </w:t>
      </w:r>
      <w:proofErr w:type="gramEnd"/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  подготовки,   по которым гражданин должен освоить основную образовательную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программу:</w:t>
      </w:r>
    </w:p>
    <w:p w:rsidR="00F30810" w:rsidRP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810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Pr="00F30810">
        <w:rPr>
          <w:rFonts w:ascii="Times New Roman" w:eastAsia="Times New Roman" w:hAnsi="Times New Roman" w:cs="Times New Roman"/>
          <w:lang w:eastAsia="ru-RU"/>
        </w:rPr>
        <w:t>____________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0810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F30810">
        <w:rPr>
          <w:rFonts w:ascii="Times New Roman" w:eastAsia="Times New Roman" w:hAnsi="Times New Roman" w:cs="Times New Roman"/>
          <w:lang w:eastAsia="ru-RU"/>
        </w:rPr>
        <w:t>(код и наименование профессии, специальности,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30810">
        <w:rPr>
          <w:rFonts w:ascii="Times New Roman" w:eastAsia="Times New Roman" w:hAnsi="Times New Roman" w:cs="Times New Roman"/>
          <w:lang w:eastAsia="ru-RU"/>
        </w:rPr>
        <w:t xml:space="preserve">направления подготовки, шифр и </w:t>
      </w:r>
    </w:p>
    <w:p w:rsidR="00F30810" w:rsidRP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F30810">
        <w:rPr>
          <w:rFonts w:ascii="Times New Roman" w:eastAsia="Times New Roman" w:hAnsi="Times New Roman" w:cs="Times New Roman"/>
          <w:lang w:eastAsia="ru-RU"/>
        </w:rPr>
        <w:t>наименование научной специальности)</w:t>
      </w:r>
    </w:p>
    <w:p w:rsidR="00F30810" w:rsidRPr="00F30810" w:rsidRDefault="00F30810" w:rsidP="00E9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Организация, осуществляющая образовательную деятельность, в которой</w:t>
      </w:r>
      <w:r w:rsidR="00E9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должен освоить основную образовательную программу:</w:t>
      </w:r>
    </w:p>
    <w:p w:rsidR="00F30810" w:rsidRP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0810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 w:rsidR="00E9224C">
        <w:rPr>
          <w:rFonts w:ascii="Times New Roman" w:eastAsia="Times New Roman" w:hAnsi="Times New Roman" w:cs="Times New Roman"/>
          <w:lang w:eastAsia="ru-RU"/>
        </w:rPr>
        <w:t>___________</w:t>
      </w:r>
      <w:r w:rsidRPr="00F30810">
        <w:rPr>
          <w:rFonts w:ascii="Times New Roman" w:eastAsia="Times New Roman" w:hAnsi="Times New Roman" w:cs="Times New Roman"/>
          <w:lang w:eastAsia="ru-RU"/>
        </w:rPr>
        <w:t>_____________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810" w:rsidRP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08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224C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F30810">
        <w:rPr>
          <w:rFonts w:ascii="Times New Roman" w:eastAsia="Times New Roman" w:hAnsi="Times New Roman" w:cs="Times New Roman"/>
          <w:lang w:eastAsia="ru-RU"/>
        </w:rPr>
        <w:t xml:space="preserve"> (наименование организации, осуществляющей образовательную деятельность)</w:t>
      </w:r>
    </w:p>
    <w:p w:rsidR="00F30810" w:rsidRPr="000B458A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Гражданин    должен    освоить   основную   образовательную   программу:</w:t>
      </w:r>
    </w:p>
    <w:p w:rsidR="00F30810" w:rsidRPr="000B458A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458A">
        <w:rPr>
          <w:rFonts w:ascii="Times New Roman" w:eastAsia="Times New Roman" w:hAnsi="Times New Roman" w:cs="Times New Roman"/>
          <w:lang w:eastAsia="ru-RU"/>
        </w:rPr>
        <w:t>_</w:t>
      </w:r>
      <w:r w:rsidR="00E9224C" w:rsidRPr="000B458A">
        <w:rPr>
          <w:rFonts w:ascii="Times New Roman" w:eastAsia="Times New Roman" w:hAnsi="Times New Roman" w:cs="Times New Roman"/>
          <w:lang w:eastAsia="ru-RU"/>
        </w:rPr>
        <w:t>__________</w:t>
      </w:r>
      <w:r w:rsidRPr="000B45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24C" w:rsidRPr="000B458A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458A">
        <w:rPr>
          <w:rFonts w:ascii="Times New Roman" w:eastAsia="Times New Roman" w:hAnsi="Times New Roman" w:cs="Times New Roman"/>
          <w:lang w:eastAsia="ru-RU"/>
        </w:rPr>
        <w:t xml:space="preserve">      (непосредственно в организации, осуществляющей образовательную</w:t>
      </w:r>
      <w:r w:rsidR="00E9224C" w:rsidRPr="000B45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B458A">
        <w:rPr>
          <w:rFonts w:ascii="Times New Roman" w:eastAsia="Times New Roman" w:hAnsi="Times New Roman" w:cs="Times New Roman"/>
          <w:lang w:eastAsia="ru-RU"/>
        </w:rPr>
        <w:t>деятельность, в филиале организации, осуществляющей образовательную</w:t>
      </w:r>
      <w:r w:rsidR="00E9224C" w:rsidRPr="000B45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B458A">
        <w:rPr>
          <w:rFonts w:ascii="Times New Roman" w:eastAsia="Times New Roman" w:hAnsi="Times New Roman" w:cs="Times New Roman"/>
          <w:lang w:eastAsia="ru-RU"/>
        </w:rPr>
        <w:t xml:space="preserve">деятельность (с указанием наименования </w:t>
      </w:r>
      <w:r w:rsidR="00E9224C" w:rsidRPr="000B458A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F30810" w:rsidRPr="000B458A" w:rsidRDefault="00E9224C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4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="00F30810" w:rsidRPr="000B458A">
        <w:rPr>
          <w:rFonts w:ascii="Times New Roman" w:eastAsia="Times New Roman" w:hAnsi="Times New Roman" w:cs="Times New Roman"/>
          <w:lang w:eastAsia="ru-RU"/>
        </w:rPr>
        <w:t>филиала) (выбрать нужное)</w:t>
      </w:r>
    </w:p>
    <w:p w:rsidR="00F30810" w:rsidRPr="00F30810" w:rsidRDefault="00F30810" w:rsidP="00AC3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 обучения</w:t>
      </w:r>
      <w:proofErr w:type="gramEnd"/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  которой  гражданин  должен  освоить  основную</w:t>
      </w:r>
      <w:r w:rsidR="00A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программу:</w:t>
      </w:r>
    </w:p>
    <w:p w:rsidR="00F30810" w:rsidRP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0810">
        <w:rPr>
          <w:rFonts w:ascii="Times New Roman" w:eastAsia="Times New Roman" w:hAnsi="Times New Roman" w:cs="Times New Roman"/>
          <w:lang w:eastAsia="ru-RU"/>
        </w:rPr>
        <w:t>_______</w:t>
      </w:r>
      <w:r w:rsidR="00E9224C">
        <w:rPr>
          <w:rFonts w:ascii="Times New Roman" w:eastAsia="Times New Roman" w:hAnsi="Times New Roman" w:cs="Times New Roman"/>
          <w:lang w:eastAsia="ru-RU"/>
        </w:rPr>
        <w:t>___________</w:t>
      </w:r>
      <w:r w:rsidRPr="00F308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810" w:rsidRP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0810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E9224C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F30810">
        <w:rPr>
          <w:rFonts w:ascii="Times New Roman" w:eastAsia="Times New Roman" w:hAnsi="Times New Roman" w:cs="Times New Roman"/>
          <w:lang w:eastAsia="ru-RU"/>
        </w:rPr>
        <w:t>(очная, очно-заочная, заочная (выбрать нужное)</w:t>
      </w:r>
    </w:p>
    <w:p w:rsidR="00F30810" w:rsidRPr="00F30810" w:rsidRDefault="00E9224C" w:rsidP="00AC3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22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0810"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Необходимость   наличия   государственной   </w:t>
      </w:r>
      <w:proofErr w:type="gramStart"/>
      <w:r w:rsidR="00F30810"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  основной</w:t>
      </w:r>
      <w:proofErr w:type="gramEnd"/>
      <w:r w:rsidR="00A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810"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программы, которую должен освоить гражданин:</w:t>
      </w:r>
      <w:r w:rsidR="00F30810" w:rsidRPr="00F30810">
        <w:rPr>
          <w:rFonts w:ascii="Times New Roman" w:eastAsia="Times New Roman" w:hAnsi="Times New Roman" w:cs="Times New Roman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  <w:r w:rsidR="00F30810" w:rsidRPr="00F30810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F30810"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810" w:rsidRPr="00F30810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0810">
        <w:rPr>
          <w:rFonts w:ascii="Times New Roman" w:eastAsia="Times New Roman" w:hAnsi="Times New Roman" w:cs="Times New Roman"/>
          <w:lang w:eastAsia="ru-RU"/>
        </w:rPr>
        <w:t xml:space="preserve">                                          (да, нет) (выбрать нужное)</w:t>
      </w:r>
    </w:p>
    <w:p w:rsidR="00F30810" w:rsidRPr="00F30810" w:rsidRDefault="00F30810" w:rsidP="00F3081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D35B5" w:rsidRPr="009D35B5" w:rsidRDefault="009D35B5" w:rsidP="009D3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Место прохождения Гражданином службы</w:t>
      </w:r>
    </w:p>
    <w:p w:rsidR="009D35B5" w:rsidRPr="009D35B5" w:rsidRDefault="009D35B5" w:rsidP="009D3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завершения освоения основной образовательной программы</w:t>
      </w:r>
    </w:p>
    <w:p w:rsidR="009D35B5" w:rsidRPr="009D35B5" w:rsidRDefault="009D35B5" w:rsidP="009D3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квалификацией, полученной в результате</w:t>
      </w:r>
    </w:p>
    <w:p w:rsidR="009D35B5" w:rsidRPr="009D35B5" w:rsidRDefault="009D35B5" w:rsidP="009D3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освоения основной образовательной программы, срок</w:t>
      </w:r>
    </w:p>
    <w:p w:rsidR="009D35B5" w:rsidRPr="009D35B5" w:rsidRDefault="009D35B5" w:rsidP="009D3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трудоустройства, срок осуществления</w:t>
      </w:r>
    </w:p>
    <w:p w:rsidR="009D35B5" w:rsidRPr="009D35B5" w:rsidRDefault="009D35B5" w:rsidP="009D3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 деятельности</w:t>
      </w:r>
    </w:p>
    <w:p w:rsidR="009D35B5" w:rsidRDefault="009D35B5" w:rsidP="002D7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810" w:rsidRPr="000B458A" w:rsidRDefault="00F30810" w:rsidP="002D7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Гражданин будет </w:t>
      </w:r>
      <w:r w:rsidR="009D35B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службу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квалификацией, полученной в результате освоения основной образовательной программы</w:t>
      </w:r>
      <w:r w:rsidR="002D71DA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территориальном органе прокуратуры субъекта Российской Федерации, приравненной к ней специализированной прокуратуры, являющейся заказчиком по настоящему договору.</w:t>
      </w:r>
    </w:p>
    <w:p w:rsidR="00F30810" w:rsidRPr="000B458A" w:rsidRDefault="00F30810" w:rsidP="009D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Территориальная   характеристика   </w:t>
      </w:r>
      <w:r w:rsidR="009D35B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прохождения службы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0810" w:rsidRPr="000B458A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AC3C95" w:rsidRPr="000B458A" w:rsidRDefault="00AC3C95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4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(наименование субъекта Российской Федерации)</w:t>
      </w:r>
    </w:p>
    <w:p w:rsidR="00F30810" w:rsidRPr="000B458A" w:rsidRDefault="00F30810" w:rsidP="00AC3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Основной   вид   деятельности   организации, в   которой   будет</w:t>
      </w:r>
      <w:r w:rsidR="00AC3C9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   трудовая   деятельность</w:t>
      </w:r>
      <w:r w:rsidRPr="000B458A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F30810" w:rsidRPr="000B458A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F30810" w:rsidRPr="000B458A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9D35B5" w:rsidRPr="000B458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Организационно-правовая форма (формы) </w:t>
      </w:r>
      <w:r w:rsid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F247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</w:t>
      </w:r>
      <w:r w:rsid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="00AC3C9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 прохождение службы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D35B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D432A2" w:rsidRPr="00D432A2" w:rsidRDefault="00F30810" w:rsidP="00D43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9D35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D4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Условия   возможного   изменения   места   </w:t>
      </w:r>
      <w:r w:rsidR="00D432A2" w:rsidRPr="00D43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службы</w:t>
      </w:r>
      <w:r w:rsidR="002820CC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D432A2" w:rsidRPr="00D432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4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0810" w:rsidRPr="00555359" w:rsidRDefault="00F30810" w:rsidP="00F3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03117D" w:rsidRPr="003E4C30" w:rsidRDefault="009D35B5" w:rsidP="005553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 и Прокуратура заключат трудовой договор о прохождении Гражданином службы в органе прокуратуры Российской Федерации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настоящим разделом, в срок не позднее </w:t>
      </w:r>
      <w:r w:rsidR="008821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после дня отчисления </w:t>
      </w:r>
      <w:r w:rsidR="00A001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из образовательной организации </w:t>
      </w:r>
      <w:r w:rsidR="008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получением образования (завершением обучения).</w:t>
      </w:r>
    </w:p>
    <w:p w:rsidR="00E87859" w:rsidRPr="003E4C30" w:rsidRDefault="009D35B5" w:rsidP="005553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прохождения Гражданином службы в органе прокуратуры Российской Федерации, в котором будет трудоустроен </w:t>
      </w:r>
      <w:proofErr w:type="gramStart"/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настоящим разделом, составляет 5 лет. Указанный срок исчисляется </w:t>
      </w:r>
      <w:r w:rsidR="00761B08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последнего дня срока трудоустройства.</w:t>
      </w:r>
      <w:r w:rsidR="0088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B08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трудовой договор в соответствии с полученной квалификацией, указанн</w:t>
      </w:r>
      <w:r w:rsidR="00685D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2" w:name="_GoBack"/>
      <w:bookmarkEnd w:id="2"/>
      <w:r w:rsidR="00761B08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55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B08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настоящего раздела, заключен ранее последнего дня срока трудоустройства, установленный срок службы исчисляется со дня заключения трудового договора.</w:t>
      </w:r>
    </w:p>
    <w:p w:rsidR="00E87859" w:rsidRPr="003E4C30" w:rsidRDefault="009D35B5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87859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Гражданин будет проходить службу________</w:t>
      </w:r>
      <w:r w:rsidR="0093465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E87859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87859" w:rsidRPr="003E4C30" w:rsidRDefault="00E87859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93465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___.</w:t>
      </w:r>
    </w:p>
    <w:p w:rsidR="00E87859" w:rsidRPr="003E4C30" w:rsidRDefault="00E87859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условиях полного рабочего дня (смены, недели), на условиях</w:t>
      </w:r>
    </w:p>
    <w:p w:rsidR="00E87859" w:rsidRPr="003E4C30" w:rsidRDefault="00E87859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неполного рабочего дня (смены, недели) (выбрать нужное)</w:t>
      </w:r>
    </w:p>
    <w:p w:rsidR="0003117D" w:rsidRPr="006C322D" w:rsidRDefault="00761B08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17D" w:rsidRPr="008821DC" w:rsidRDefault="0003117D" w:rsidP="00B97FFE">
      <w:pPr>
        <w:widowControl w:val="0"/>
        <w:autoSpaceDE w:val="0"/>
        <w:autoSpaceDN w:val="0"/>
        <w:adjustRightInd w:val="0"/>
        <w:spacing w:after="0" w:line="240" w:lineRule="exact"/>
        <w:ind w:right="-14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Меры поддержки, предоставляемые </w:t>
      </w:r>
      <w:r w:rsidR="00C9723D"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ражданину в период</w:t>
      </w:r>
    </w:p>
    <w:p w:rsidR="0003117D" w:rsidRPr="008821DC" w:rsidRDefault="0003117D" w:rsidP="00B97FFE">
      <w:pPr>
        <w:widowControl w:val="0"/>
        <w:autoSpaceDE w:val="0"/>
        <w:autoSpaceDN w:val="0"/>
        <w:adjustRightInd w:val="0"/>
        <w:spacing w:after="0" w:line="240" w:lineRule="exact"/>
        <w:ind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 образовательной программе</w:t>
      </w:r>
      <w:r w:rsidR="00E13B18"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меры социальной поддержки, социальные гарантии и выплаты, предоставляемые </w:t>
      </w:r>
      <w:r w:rsidR="00671734"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E13B18"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ражданину</w:t>
      </w:r>
      <w:r w:rsid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3B18" w:rsidRPr="00882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период службы</w:t>
      </w:r>
    </w:p>
    <w:p w:rsidR="0003117D" w:rsidRPr="003E4C30" w:rsidRDefault="0003117D" w:rsidP="00652344">
      <w:pPr>
        <w:widowControl w:val="0"/>
        <w:autoSpaceDE w:val="0"/>
        <w:autoSpaceDN w:val="0"/>
        <w:adjustRightInd w:val="0"/>
        <w:spacing w:after="0" w:line="240" w:lineRule="exact"/>
        <w:ind w:righ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8F7" w:rsidRPr="003E4C30" w:rsidRDefault="00E13B18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73"/>
      <w:bookmarkEnd w:id="3"/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обучения по образовательной программе</w:t>
      </w:r>
      <w:r w:rsidR="00553F4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предоставляются</w:t>
      </w:r>
      <w:r w:rsidR="008658F7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F4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поддержки</w:t>
      </w:r>
      <w:r w:rsidR="008658F7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F4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предоставления канцелярских </w:t>
      </w:r>
      <w:r w:rsidR="00553F4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принадлежностей, документов информационно-методического характера </w:t>
      </w:r>
      <w:r w:rsidR="00370E58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F4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 им практики</w:t>
      </w:r>
      <w:r w:rsidR="008658F7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B18" w:rsidRPr="003E4C30" w:rsidRDefault="00E13B18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период службы Гражданину предоставляются меры социальной поддержки, социальные гарантии и выплаты, установленные законодательством Российской Федерации.</w:t>
      </w:r>
    </w:p>
    <w:p w:rsidR="00370E58" w:rsidRPr="003E4C30" w:rsidRDefault="00370E58" w:rsidP="00276184">
      <w:pPr>
        <w:widowControl w:val="0"/>
        <w:autoSpaceDE w:val="0"/>
        <w:autoSpaceDN w:val="0"/>
        <w:adjustRightInd w:val="0"/>
        <w:spacing w:after="0" w:line="280" w:lineRule="exact"/>
        <w:ind w:right="-14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58" w:rsidRPr="0092102F" w:rsidRDefault="00370E58" w:rsidP="00B97FFE">
      <w:pPr>
        <w:widowControl w:val="0"/>
        <w:autoSpaceDE w:val="0"/>
        <w:autoSpaceDN w:val="0"/>
        <w:adjustRightInd w:val="0"/>
        <w:spacing w:after="0" w:line="280" w:lineRule="exact"/>
        <w:ind w:right="-14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Требования к успеваемости Гражданина</w:t>
      </w:r>
    </w:p>
    <w:p w:rsidR="00370E58" w:rsidRPr="003E4C30" w:rsidRDefault="00370E58" w:rsidP="00B97FFE">
      <w:pPr>
        <w:widowControl w:val="0"/>
        <w:autoSpaceDE w:val="0"/>
        <w:autoSpaceDN w:val="0"/>
        <w:adjustRightInd w:val="0"/>
        <w:spacing w:after="0" w:line="280" w:lineRule="exact"/>
        <w:ind w:right="-143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58" w:rsidRDefault="00370E58" w:rsidP="00B97FFE">
      <w:pPr>
        <w:widowControl w:val="0"/>
        <w:autoSpaceDE w:val="0"/>
        <w:autoSpaceDN w:val="0"/>
        <w:adjustRightInd w:val="0"/>
        <w:spacing w:after="0" w:line="280" w:lineRule="exact"/>
        <w:ind w:right="-143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успеваемости Гражданина не устанавливаются.</w:t>
      </w:r>
    </w:p>
    <w:p w:rsidR="008E0F08" w:rsidRPr="003E4C30" w:rsidRDefault="008E0F08" w:rsidP="00B97FFE">
      <w:pPr>
        <w:widowControl w:val="0"/>
        <w:autoSpaceDE w:val="0"/>
        <w:autoSpaceDN w:val="0"/>
        <w:adjustRightInd w:val="0"/>
        <w:spacing w:after="0" w:line="280" w:lineRule="exact"/>
        <w:ind w:right="-143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9E8" w:rsidRPr="0092102F" w:rsidRDefault="0092102F" w:rsidP="00B97FFE">
      <w:pPr>
        <w:widowControl w:val="0"/>
        <w:autoSpaceDE w:val="0"/>
        <w:autoSpaceDN w:val="0"/>
        <w:adjustRightInd w:val="0"/>
        <w:spacing w:after="0" w:line="280" w:lineRule="exact"/>
        <w:ind w:right="-14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623D"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059E8"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Меры поддержки, предоставляемые </w:t>
      </w:r>
      <w:r w:rsidR="00C9723D"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059E8"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ражданину в период</w:t>
      </w:r>
    </w:p>
    <w:p w:rsidR="004059E8" w:rsidRPr="0092102F" w:rsidRDefault="004059E8" w:rsidP="00B97FFE">
      <w:pPr>
        <w:widowControl w:val="0"/>
        <w:autoSpaceDE w:val="0"/>
        <w:autoSpaceDN w:val="0"/>
        <w:adjustRightInd w:val="0"/>
        <w:spacing w:after="0" w:line="240" w:lineRule="exact"/>
        <w:ind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 образовательной программе</w:t>
      </w:r>
      <w:r w:rsidR="00671734"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71734" w:rsidRPr="0092102F">
        <w:rPr>
          <w:rFonts w:ascii="Times New Roman" w:hAnsi="Times New Roman" w:cs="Times New Roman"/>
          <w:b/>
        </w:rPr>
        <w:t xml:space="preserve"> </w:t>
      </w:r>
      <w:r w:rsidR="00671734"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социальной поддержки, социальные гарантии и выплаты, предоставляемые Гражданину</w:t>
      </w:r>
      <w:r w:rsid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1734" w:rsidRPr="009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период службы</w:t>
      </w:r>
    </w:p>
    <w:p w:rsidR="0026354F" w:rsidRPr="003E4C30" w:rsidRDefault="0026354F" w:rsidP="00044603">
      <w:pPr>
        <w:spacing w:after="0" w:line="240" w:lineRule="exact"/>
        <w:ind w:righ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734" w:rsidRDefault="002241A8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2292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обучения по образовательной программе Гражданину ежемесячно предоставляются меры материального стимулирования</w:t>
      </w:r>
      <w:r w:rsidR="0092102F" w:rsidRPr="0092102F">
        <w:t xml:space="preserve"> </w:t>
      </w:r>
      <w:r w:rsidR="00B2292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государственной академической стипендии, назначаемой в порядке, предусмотренном частью 3 статьи 36 Федерального закона</w:t>
      </w:r>
      <w:r w:rsidR="0092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2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29.12.2012 </w:t>
      </w:r>
      <w:r w:rsidR="008E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2292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«Об образовании в Российской Федерации» </w:t>
      </w:r>
      <w:r w:rsidR="009210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E0F08" w:rsidRPr="00921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материальное стимулирование</w:t>
      </w:r>
      <w:r w:rsidR="00B2292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 соблюдении требований к успеваемости</w:t>
      </w:r>
      <w:r w:rsidR="00A45E3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734" w:rsidRPr="003E4C30" w:rsidRDefault="00671734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период службы Гражданину предоставляются меры социальной поддержки, социальные гарантии и выплаты, установленные законодательством Российской Федерации.</w:t>
      </w:r>
    </w:p>
    <w:p w:rsidR="00370E58" w:rsidRPr="003E4C30" w:rsidRDefault="00B22920" w:rsidP="00044603">
      <w:pPr>
        <w:spacing w:after="0" w:line="240" w:lineRule="exact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E58" w:rsidRPr="00044603" w:rsidRDefault="00A45E34" w:rsidP="00B97FFE">
      <w:pPr>
        <w:spacing w:after="0" w:line="288" w:lineRule="atLeast"/>
        <w:ind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6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44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70E58" w:rsidRPr="00044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успеваемости </w:t>
      </w:r>
      <w:r w:rsidR="00812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70E58" w:rsidRPr="00044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ражданина</w:t>
      </w:r>
    </w:p>
    <w:p w:rsidR="00370E58" w:rsidRPr="003E4C30" w:rsidRDefault="00370E58" w:rsidP="00044603">
      <w:pPr>
        <w:spacing w:after="0" w:line="240" w:lineRule="exact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34" w:rsidRPr="003E4C30" w:rsidRDefault="00A45E34" w:rsidP="00B97FFE">
      <w:pP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598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  к  успеваемости  </w:t>
      </w:r>
      <w:r w:rsidR="008E0F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F598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 (далее  </w:t>
      </w:r>
      <w:r w:rsidR="00574057" w:rsidRPr="005740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598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требования </w:t>
      </w:r>
      <w:r w:rsidR="00896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598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успеваемости)  с указанием критериев их исполнения, в том числе</w:t>
      </w:r>
      <w:r w:rsidR="00896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598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отдельных дисциплин (модулей) и (или) практики: о</w:t>
      </w:r>
      <w:r w:rsidR="003054A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</w:t>
      </w:r>
      <w:r w:rsidR="00896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54A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E0F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054A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по результатам прохождения промежуточн</w:t>
      </w:r>
      <w:r w:rsidR="00C1573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054A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 w:rsidR="00C1573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96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практики</w:t>
      </w:r>
      <w:r w:rsidR="003054A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оценок «хорошо» и «удовлетворительно</w:t>
      </w:r>
      <w:r w:rsidR="00896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академической задолженности</w:t>
      </w:r>
      <w:r w:rsidR="003054A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661" w:rsidRPr="000B458A" w:rsidRDefault="0003117D" w:rsidP="00B97FFE">
      <w:pP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F598C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сокращения мер поддержки в случае невыполнения требований к успеваемости: в</w:t>
      </w:r>
      <w:r w:rsidR="00B22920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невыполнения </w:t>
      </w:r>
      <w:r w:rsidR="003054A4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574057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3054A4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2920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4A4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успеваемости,</w:t>
      </w:r>
      <w:r w:rsidR="003054A4" w:rsidRPr="000B458A">
        <w:rPr>
          <w:rFonts w:ascii="Times New Roman" w:hAnsi="Times New Roman" w:cs="Times New Roman"/>
        </w:rPr>
        <w:t xml:space="preserve">  </w:t>
      </w:r>
      <w:r w:rsidR="00B22920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A05938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20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раздела V настоящего договора, размер</w:t>
      </w:r>
      <w:r w:rsidR="00EC3661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20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 стимулирования сокращается</w:t>
      </w:r>
      <w:r w:rsidR="00EC3661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 наличии</w:t>
      </w:r>
      <w:r w:rsidR="00EC3661" w:rsidRPr="000B458A">
        <w:rPr>
          <w:rFonts w:ascii="Times New Roman" w:hAnsi="Times New Roman" w:cs="Times New Roman"/>
        </w:rPr>
        <w:t xml:space="preserve"> </w:t>
      </w:r>
      <w:r w:rsidR="00574057" w:rsidRPr="000B458A">
        <w:rPr>
          <w:rFonts w:ascii="Times New Roman" w:hAnsi="Times New Roman" w:cs="Times New Roman"/>
        </w:rPr>
        <w:t xml:space="preserve">                                           </w:t>
      </w:r>
      <w:r w:rsidR="00EC3661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промежуточной аттестации оценки «хорошо»</w:t>
      </w:r>
      <w:r w:rsidR="00EC3661" w:rsidRPr="000B458A">
        <w:rPr>
          <w:rFonts w:ascii="Times New Roman" w:hAnsi="Times New Roman" w:cs="Times New Roman"/>
        </w:rPr>
        <w:t xml:space="preserve"> </w:t>
      </w:r>
      <w:r w:rsidR="00EC3661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0B2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F1CDB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0B2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0 %</w:t>
      </w:r>
      <w:r w:rsidR="00EC3661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1FAD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«удовлетворительно» </w:t>
      </w:r>
      <w:r w:rsidR="000F1CDB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11FAD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661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академической задолженности – </w:t>
      </w:r>
      <w:r w:rsid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10B2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F1CDB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0B2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11FAD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B25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C3661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FAD" w:rsidRPr="003E4C30" w:rsidRDefault="0003117D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F598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восстановления мер поддержки: в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материального стимулирования возобновляется</w:t>
      </w:r>
      <w:r w:rsidR="002C7B9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параметров</w:t>
      </w:r>
      <w:r w:rsidR="00411FA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</w:t>
      </w:r>
      <w:r w:rsidR="002C7B9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11FA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11FA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B67FB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69C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FA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раздела V настоящего договора</w:t>
      </w:r>
      <w:r w:rsidR="00C1573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7B9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результатов прохождения очередной промежуточной аттестации и</w:t>
      </w:r>
      <w:r w:rsidR="00C1573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="00411FA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6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533A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7D3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9CF" w:rsidRPr="007D322F" w:rsidRDefault="00411FAD" w:rsidP="00652344">
      <w:pPr>
        <w:spacing w:after="0" w:line="200" w:lineRule="exact"/>
        <w:ind w:righ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93465F" w:rsidRPr="007D322F" w:rsidRDefault="0003117D" w:rsidP="00B97FFE">
      <w:pPr>
        <w:pStyle w:val="aa"/>
        <w:spacing w:before="0" w:beforeAutospacing="0" w:after="0" w:afterAutospacing="0"/>
        <w:ind w:right="-143"/>
        <w:jc w:val="center"/>
        <w:rPr>
          <w:b/>
          <w:sz w:val="28"/>
          <w:szCs w:val="28"/>
        </w:rPr>
      </w:pPr>
      <w:r w:rsidRPr="007D322F">
        <w:rPr>
          <w:b/>
          <w:sz w:val="28"/>
          <w:szCs w:val="28"/>
        </w:rPr>
        <w:t>V</w:t>
      </w:r>
      <w:r w:rsidR="00370E58" w:rsidRPr="007D322F">
        <w:rPr>
          <w:b/>
          <w:sz w:val="28"/>
          <w:szCs w:val="28"/>
          <w:lang w:val="en-US"/>
        </w:rPr>
        <w:t>I</w:t>
      </w:r>
      <w:r w:rsidRPr="007D322F">
        <w:rPr>
          <w:b/>
          <w:sz w:val="28"/>
          <w:szCs w:val="28"/>
        </w:rPr>
        <w:t xml:space="preserve">. </w:t>
      </w:r>
      <w:r w:rsidR="0093465F" w:rsidRPr="007D322F">
        <w:rPr>
          <w:b/>
          <w:sz w:val="28"/>
          <w:szCs w:val="28"/>
        </w:rPr>
        <w:t xml:space="preserve">Прохождение практической подготовки </w:t>
      </w:r>
    </w:p>
    <w:p w:rsidR="0003117D" w:rsidRPr="003E4C30" w:rsidRDefault="0003117D" w:rsidP="007D322F">
      <w:pPr>
        <w:widowControl w:val="0"/>
        <w:autoSpaceDE w:val="0"/>
        <w:autoSpaceDN w:val="0"/>
        <w:adjustRightInd w:val="0"/>
        <w:spacing w:after="0" w:line="240" w:lineRule="exact"/>
        <w:ind w:right="-14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84" w:rsidRDefault="002174A0" w:rsidP="002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213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3465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55BF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</w:t>
      </w:r>
      <w:proofErr w:type="gramStart"/>
      <w:r w:rsidR="00F55BF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93465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проходить</w:t>
      </w:r>
      <w:proofErr w:type="gramEnd"/>
      <w:r w:rsidR="00276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практику____________________________ </w:t>
      </w:r>
    </w:p>
    <w:p w:rsidR="00276184" w:rsidRDefault="00276184" w:rsidP="002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5D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22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(наименование органа прокуратуры</w:t>
      </w:r>
    </w:p>
    <w:p w:rsidR="00276184" w:rsidRDefault="00276184" w:rsidP="002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______________________________________________________________________________________________</w:t>
      </w:r>
      <w:r w:rsidR="002174A0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______</w:t>
      </w:r>
      <w:r w:rsidRPr="007D322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</w:p>
    <w:p w:rsidR="00276184" w:rsidRPr="007D322F" w:rsidRDefault="001C1272" w:rsidP="002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                                                           </w:t>
      </w:r>
      <w:r w:rsidR="00276184" w:rsidRPr="007D322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Российской Федерации, являющегося </w:t>
      </w:r>
      <w:r w:rsidR="0061158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С</w:t>
      </w:r>
      <w:r w:rsidR="00276184" w:rsidRPr="007D322F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тороной настоящего договора)</w:t>
      </w:r>
    </w:p>
    <w:p w:rsidR="001C1272" w:rsidRPr="001C1272" w:rsidRDefault="001C1272" w:rsidP="0027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C12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_____________________________________________________________</w:t>
      </w:r>
      <w:r w:rsidR="002174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</w:t>
      </w:r>
      <w:r w:rsidRPr="001C12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________.</w:t>
      </w:r>
      <w:r w:rsidR="003C533A">
        <w:rPr>
          <w:rStyle w:val="ad"/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footnoteReference w:id="4"/>
      </w:r>
      <w:r w:rsidRPr="001C127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03117D" w:rsidRPr="003E4C30" w:rsidRDefault="0093465F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Гражданином практики осуществляется в порядке, предусмотренном </w:t>
      </w:r>
      <w:r w:rsidR="00AF52BA" w:rsidRPr="003E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организационно-распорядительным документом Генерального прокурора Российской Федерации.</w:t>
      </w:r>
    </w:p>
    <w:p w:rsidR="00553F44" w:rsidRPr="003E4C30" w:rsidRDefault="00553F44" w:rsidP="001C1272">
      <w:pPr>
        <w:widowControl w:val="0"/>
        <w:autoSpaceDE w:val="0"/>
        <w:autoSpaceDN w:val="0"/>
        <w:adjustRightInd w:val="0"/>
        <w:spacing w:after="0" w:line="240" w:lineRule="exact"/>
        <w:ind w:right="-1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3117D" w:rsidRPr="005A3C94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5A3C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70E58" w:rsidRPr="005A3C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A3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и обязанности Прокуратуры</w:t>
      </w:r>
    </w:p>
    <w:p w:rsidR="0003117D" w:rsidRPr="003E4C30" w:rsidRDefault="0003117D" w:rsidP="00652344">
      <w:pPr>
        <w:widowControl w:val="0"/>
        <w:autoSpaceDE w:val="0"/>
        <w:autoSpaceDN w:val="0"/>
        <w:adjustRightInd w:val="0"/>
        <w:spacing w:after="0" w:line="180" w:lineRule="exact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Прокуратура обязана: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Гражданину меры поддержки в виде предоставления канцелярских принадлежностей, документов информационно-методического характера в период прохождения им практики</w:t>
      </w:r>
      <w:r w:rsidR="00CF170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458A" w:rsidRPr="000B458A" w:rsidRDefault="00354BD7" w:rsidP="00DE68C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 о практической подготовке гражданина с образовательной организацией</w:t>
      </w:r>
      <w:r w:rsidR="000B458A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68C6" w:rsidRPr="000B458A" w:rsidRDefault="00354BD7" w:rsidP="00DE68C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прохождение Гражданином практики </w:t>
      </w:r>
      <w:r w:rsidR="000B458A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образовательной организацией 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учебным планом</w:t>
      </w:r>
      <w:r w:rsidR="00DE68C6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68C6" w:rsidRPr="000B458A" w:rsidRDefault="00DE68C6" w:rsidP="00DE68C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создание гражданину условий для </w:t>
      </w:r>
      <w:proofErr w:type="gramStart"/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 практической</w:t>
      </w:r>
      <w:proofErr w:type="gramEnd"/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подготовки  в местах, определенных пунктом  1  раздела  VI  настоящего  договора;</w:t>
      </w:r>
    </w:p>
    <w:p w:rsidR="0003117D" w:rsidRPr="003E4C30" w:rsidRDefault="0003117D" w:rsidP="00DE68C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трудоустройство Гражданина на условиях и в сроки, </w:t>
      </w:r>
      <w:r w:rsidR="00E83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hyperlink w:anchor="Par81" w:tooltip="III. Место прохождения Гражданином службы" w:history="1">
        <w:r w:rsidRPr="003E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FD1F3C" w:rsidRDefault="00FD1F3C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прохождение службы Гражданином на условиях, установленных </w:t>
      </w:r>
      <w:hyperlink w:anchor="Par81" w:tooltip="III. Место прохождения Гражданином службы" w:history="1">
        <w:r w:rsidRPr="003E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с даты начала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 истечения установленного срока службы (с учетом приостановления исполнения обязательств </w:t>
      </w:r>
      <w:r w:rsidR="001C12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 в случаях, </w:t>
      </w:r>
      <w:r w:rsidR="001C12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и организационно-распорядительными документами Генерального прокурора Российской Федерации);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в письменной форме </w:t>
      </w:r>
      <w:r w:rsidR="00DE68C6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="00DE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</w:t>
      </w:r>
      <w:r w:rsidR="00DE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E84ACF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E84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соответствующих изменений.</w:t>
      </w:r>
    </w:p>
    <w:p w:rsidR="00CF1704" w:rsidRPr="003E4C30" w:rsidRDefault="005A3C94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170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Прокуратура обязана:</w:t>
      </w:r>
    </w:p>
    <w:p w:rsidR="00FD1F3C" w:rsidRPr="003E4C30" w:rsidRDefault="00FD1F3C" w:rsidP="00B97FF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выплату</w:t>
      </w:r>
      <w:r w:rsidR="00CF170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материального стимулирования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разделом </w:t>
      </w:r>
      <w:r w:rsidRPr="003E4C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 </w:t>
      </w:r>
    </w:p>
    <w:p w:rsidR="00FD1F3C" w:rsidRPr="003E4C30" w:rsidRDefault="00FD1F3C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информировать Гражданина о </w:t>
      </w:r>
      <w:r w:rsidR="00EC366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сокращении размера </w:t>
      </w:r>
      <w:r w:rsidR="00CC256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материального стимулирования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невыполнении им требований к успеваемости</w:t>
      </w:r>
      <w:r w:rsidR="00D4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111" w:rsidRPr="00D441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восстановлении мер поддержки</w:t>
      </w:r>
      <w:r w:rsidRPr="00D441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1F3C" w:rsidRPr="003E4C30" w:rsidRDefault="00FD1F3C" w:rsidP="00B97FFE">
      <w:pPr>
        <w:spacing w:after="0" w:line="288" w:lineRule="atLeast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восстановление </w:t>
      </w:r>
      <w:r w:rsidR="00EC366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выплаты материального стимулирования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66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EC366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неисполнением </w:t>
      </w:r>
      <w:r w:rsidR="008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ражданином требований</w:t>
      </w:r>
      <w:r w:rsidR="00EC3661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успеваемости;</w:t>
      </w:r>
    </w:p>
    <w:p w:rsidR="00CF1704" w:rsidRDefault="00CF1704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образовательной организацией организовать прохождение Гражданином практики в соответствии с учебным планом;</w:t>
      </w:r>
    </w:p>
    <w:p w:rsidR="000B458A" w:rsidRPr="000B458A" w:rsidRDefault="00E84ACF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договор о практической подготовке гражданина с образовательной организацией</w:t>
      </w:r>
      <w:r w:rsidR="000B458A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ACF" w:rsidRPr="000B458A" w:rsidRDefault="00E84ACF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прохождение Гражданином практики</w:t>
      </w:r>
      <w:r w:rsidR="000B458A" w:rsidRPr="000B458A">
        <w:t xml:space="preserve"> </w:t>
      </w:r>
      <w:r w:rsidR="000B458A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образовательной организацией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 планом;</w:t>
      </w:r>
    </w:p>
    <w:p w:rsidR="00E84ACF" w:rsidRPr="000B458A" w:rsidRDefault="00E84ACF" w:rsidP="00E84ACF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создание гражданину условий для </w:t>
      </w:r>
      <w:proofErr w:type="gramStart"/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 практической</w:t>
      </w:r>
      <w:proofErr w:type="gramEnd"/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подготовки  в местах, определенных пунктом  1  раздела  VI  настоящего  договора;</w:t>
      </w:r>
    </w:p>
    <w:p w:rsidR="00CF1704" w:rsidRPr="003E4C30" w:rsidRDefault="00CF1704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трудоустройство Гражданина на условиях и в сроки, </w:t>
      </w:r>
      <w:r w:rsidR="00A3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A367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81" w:tooltip="III. Место прохождения Гражданином службы" w:history="1">
        <w:r w:rsidRPr="003E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CF1704" w:rsidRPr="003E4C30" w:rsidRDefault="00CF1704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прохождение службы Гражданином на условиях, установленных </w:t>
      </w:r>
      <w:hyperlink w:anchor="Par81" w:tooltip="III. Место прохождения Гражданином службы" w:history="1">
        <w:r w:rsidRPr="003E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</w:t>
      </w:r>
      <w:r w:rsidR="00993ED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начала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993ED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истечения установленного срока службы (с учетом приостановления исполнения обязательств </w:t>
      </w:r>
      <w:r w:rsidR="00CA2A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 в случаях, </w:t>
      </w:r>
      <w:r w:rsidR="0049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определенных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и организационно-распорядительными документами Генерального прокурора Российской Федерации);</w:t>
      </w:r>
    </w:p>
    <w:p w:rsidR="00CF1704" w:rsidRPr="003E4C30" w:rsidRDefault="00CF1704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в письменной форме </w:t>
      </w:r>
      <w:r w:rsidR="00DE68C6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="00DE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</w:t>
      </w:r>
      <w:r w:rsidR="005D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DE68C6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 соответствующих изменений.</w:t>
      </w:r>
      <w:r w:rsidR="005A3C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533A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5A3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Прокуратура вправе: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Гражданину тему выпускной квалификационной работы;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в </w:t>
      </w:r>
      <w:r w:rsidR="0049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организацию, в которой </w:t>
      </w:r>
      <w:r w:rsidR="00CC256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 осваивает образовательную программу, предложения по организации прохождения практики Гражданином;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образовательной организации сведения о результатах освоения Гражданином образовательной программы, результатах прохождения им промежуточной и итоговой (государственной итоговой) аттестации;</w:t>
      </w:r>
    </w:p>
    <w:p w:rsidR="00CC2564" w:rsidRPr="003E4C30" w:rsidRDefault="008F3A76" w:rsidP="00B97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сократить размер </w:t>
      </w:r>
      <w:r w:rsidR="00CC256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C256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материального стимулирования </w:t>
      </w:r>
      <w:r w:rsidR="0049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C256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случае  неисполнения  Гражданином  требований</w:t>
      </w:r>
      <w:r w:rsidR="0049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564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к  успеваемости</w:t>
      </w:r>
      <w:r w:rsidR="00481218" w:rsidRPr="003E4C30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B52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865" w:rsidRDefault="00491865" w:rsidP="0049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right="-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7D" w:rsidRPr="005A3C94" w:rsidRDefault="0003117D" w:rsidP="00B97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</w:t>
      </w:r>
      <w:r w:rsidRPr="005A3C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70E58" w:rsidRPr="005A3C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A3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и обязанности Гражданина</w:t>
      </w:r>
    </w:p>
    <w:p w:rsidR="0003117D" w:rsidRPr="005A3C94" w:rsidRDefault="0003117D" w:rsidP="005A3C94">
      <w:pPr>
        <w:widowControl w:val="0"/>
        <w:autoSpaceDE w:val="0"/>
        <w:autoSpaceDN w:val="0"/>
        <w:adjustRightInd w:val="0"/>
        <w:spacing w:after="0" w:line="240" w:lineRule="exact"/>
        <w:ind w:right="-142"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Гражданин обязан:</w:t>
      </w:r>
    </w:p>
    <w:p w:rsidR="0003117D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образовательную программу в соответствии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характеристиками обучения, установленными </w:t>
      </w:r>
      <w:hyperlink w:anchor="Par43" w:tooltip="II. Характеристики обучения Гражданина" w:history="1">
        <w:r w:rsidRPr="003E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</w:t>
        </w:r>
      </w:hyperlink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5D6CF9" w:rsidRPr="003E4C30" w:rsidRDefault="005D6CF9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практику, организованную Прокуратурой во взаимодействии                   с образовательной организацией, в соответствии с учебным планом в местах, определенных разделом VI настоящего договора;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в Прокуратуру для решения вопроса о приеме на службу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через 2 месяца с даты отчисления Гражданина</w:t>
      </w:r>
      <w:r w:rsidR="008D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8D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 связи с получением образования (завершением обучения);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заключить трудовой договор и пройти службу на условиях, установленных </w:t>
      </w:r>
      <w:hyperlink w:anchor="Par81" w:tooltip="III. Место прохождения Гражданином службы" w:history="1">
        <w:r w:rsidRPr="003E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III</w:t>
        </w:r>
      </w:hyperlink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в письменной форме</w:t>
      </w:r>
      <w:r w:rsidR="00354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BD7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Прокуратуру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</w:t>
      </w:r>
      <w:r w:rsidR="00354BD7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соответствующих изменений</w:t>
      </w:r>
      <w:r w:rsidR="00927328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Гражданин вправе: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Прокуратурой осуществить перевод для обучения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образовательной программе в другую </w:t>
      </w:r>
      <w:r w:rsidR="0049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организацию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внутри</w:t>
      </w:r>
      <w:r w:rsidR="00657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 которой Гражданин осваивает образовательную программу, если характеристики обучения после перевода соответствуют </w:t>
      </w:r>
      <w:hyperlink w:anchor="Par43" w:tooltip="II. Характеристики обучения Гражданина" w:history="1">
        <w:r w:rsidRPr="003E4C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разделу II</w:t>
        </w:r>
      </w:hyperlink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программу военной подготовки в соответствии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и локальными актами образовательной организации;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 ходе прохождения практики доступ к нормативным правовым актам, организационно-распорядительным документам, регламентирующим организацию деятельности Прокуратуры.</w:t>
      </w:r>
    </w:p>
    <w:p w:rsidR="0003117D" w:rsidRPr="003E4C30" w:rsidRDefault="0003117D" w:rsidP="00491865">
      <w:pPr>
        <w:widowControl w:val="0"/>
        <w:autoSpaceDE w:val="0"/>
        <w:autoSpaceDN w:val="0"/>
        <w:adjustRightInd w:val="0"/>
        <w:spacing w:after="0" w:line="240" w:lineRule="exact"/>
        <w:ind w:right="-142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117D" w:rsidRPr="008D3383" w:rsidRDefault="00370E58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38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="0003117D" w:rsidRPr="008D3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и обязанности образовательной организации</w:t>
      </w:r>
    </w:p>
    <w:p w:rsidR="0003117D" w:rsidRPr="003E4C30" w:rsidRDefault="0003117D" w:rsidP="00491865">
      <w:pPr>
        <w:widowControl w:val="0"/>
        <w:autoSpaceDE w:val="0"/>
        <w:autoSpaceDN w:val="0"/>
        <w:adjustRightInd w:val="0"/>
        <w:spacing w:after="0" w:line="240" w:lineRule="exact"/>
        <w:ind w:right="-14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Образовательная организация обязана:</w:t>
      </w:r>
    </w:p>
    <w:p w:rsidR="00C727B6" w:rsidRPr="003E4C30" w:rsidRDefault="0003117D" w:rsidP="00354BD7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54BD7" w:rsidRPr="000B4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с Прокуратурой договор о практической подготовке гражданина</w:t>
      </w:r>
      <w:r w:rsidR="00354BD7" w:rsidRPr="00354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54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Прокуратурой организовать прохождение Гражданином практики</w:t>
      </w:r>
      <w:r w:rsidR="00C727B6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местах, определенных разделом </w:t>
      </w:r>
      <w:r w:rsidR="00C727B6" w:rsidRPr="003E4C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A45E34" w:rsidRPr="003E4C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727B6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предоставлять Прокуратуре сведения о результатах освоения Гражданином образовательной программы, результатах прохождения </w:t>
      </w:r>
      <w:r w:rsidR="000F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промежуточной и итоговой (государственной итоговой) аттестации.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Образовательная организация вправе: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согласовывать с Прокуратурой вопросы организации прохождения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Гражданином практики;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обращаться в Прокуратуру с требованием о создании Гражданину условий для прохождения практики</w:t>
      </w:r>
      <w:r w:rsidR="00407BA7" w:rsidRPr="003E4C30">
        <w:rPr>
          <w:rFonts w:ascii="Times New Roman" w:hAnsi="Times New Roman" w:cs="Times New Roman"/>
        </w:rPr>
        <w:t xml:space="preserve"> </w:t>
      </w:r>
      <w:r w:rsidR="00407BA7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определенных разделом V</w:t>
      </w:r>
      <w:r w:rsidR="00A45E34" w:rsidRPr="003E4C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07BA7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Образовательная организация учитывает согласование (несогласование) Прокуратурой темы выпускной квалификационной работы Гражданина.</w:t>
      </w:r>
    </w:p>
    <w:p w:rsidR="0003117D" w:rsidRPr="000F639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3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0F6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Сторон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exact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Pr="003E4C30" w:rsidRDefault="0003117D" w:rsidP="00B97FFE">
      <w:pPr>
        <w:spacing w:after="0" w:line="288" w:lineRule="atLeast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неисполнение или ненадлежащее исполнение своих обязательств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настоящему договору Стороны несут ответственность в соответствии </w:t>
      </w:r>
      <w:r w:rsidR="00DF0C63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Федерации, в том числе согласно части 6 статьи 71</w:t>
      </w:r>
      <w:r w:rsidRPr="003E4C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E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29.12.2012 № 273-ФЗ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</w:t>
      </w:r>
      <w:r w:rsidR="0017741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разделу </w:t>
      </w:r>
      <w:r w:rsidRPr="003E4C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7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Российской Федерации</w:t>
      </w:r>
      <w:r w:rsidR="005E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41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27.04.2024  </w:t>
      </w:r>
      <w:r w:rsidR="0062172C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555 «О целевом обучении</w:t>
      </w:r>
      <w:r w:rsidR="0017741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среднего профессионального и высшего образования».</w:t>
      </w:r>
    </w:p>
    <w:p w:rsidR="00004722" w:rsidRPr="003E4C30" w:rsidRDefault="0003117D" w:rsidP="00B97FFE">
      <w:pPr>
        <w:pStyle w:val="aa"/>
        <w:spacing w:before="0" w:beforeAutospacing="0" w:after="0" w:afterAutospacing="0" w:line="288" w:lineRule="atLeast"/>
        <w:ind w:right="-143" w:firstLine="540"/>
        <w:jc w:val="both"/>
        <w:rPr>
          <w:sz w:val="28"/>
          <w:szCs w:val="28"/>
        </w:rPr>
      </w:pPr>
      <w:r w:rsidRPr="003E4C30">
        <w:rPr>
          <w:sz w:val="28"/>
          <w:szCs w:val="28"/>
        </w:rPr>
        <w:t xml:space="preserve">2. </w:t>
      </w:r>
      <w:r w:rsidR="00C9723D" w:rsidRPr="003E4C30">
        <w:rPr>
          <w:sz w:val="28"/>
          <w:szCs w:val="28"/>
        </w:rPr>
        <w:t xml:space="preserve">Прокуратура в случае неисполнения обязательств по трудоустройству Гражданина в течение </w:t>
      </w:r>
      <w:r w:rsidR="000F6390">
        <w:rPr>
          <w:sz w:val="28"/>
          <w:szCs w:val="28"/>
        </w:rPr>
        <w:t>трех</w:t>
      </w:r>
      <w:r w:rsidR="00C9723D" w:rsidRPr="003E4C30">
        <w:rPr>
          <w:sz w:val="28"/>
          <w:szCs w:val="28"/>
        </w:rPr>
        <w:t xml:space="preserve"> месяцев со дня завершения срока трудоустройства,                  а в случае расторжения договора о целевом обучении до завершения освоения </w:t>
      </w:r>
      <w:r w:rsidR="005E6709">
        <w:rPr>
          <w:sz w:val="28"/>
          <w:szCs w:val="28"/>
        </w:rPr>
        <w:t>Г</w:t>
      </w:r>
      <w:r w:rsidR="00C9723D" w:rsidRPr="003E4C30">
        <w:rPr>
          <w:sz w:val="28"/>
          <w:szCs w:val="28"/>
        </w:rPr>
        <w:t xml:space="preserve">ражданином образовательной программы </w:t>
      </w:r>
      <w:r w:rsidR="000F6390" w:rsidRPr="003E4C30">
        <w:rPr>
          <w:sz w:val="28"/>
          <w:szCs w:val="28"/>
        </w:rPr>
        <w:t xml:space="preserve">– </w:t>
      </w:r>
      <w:r w:rsidR="00C9723D" w:rsidRPr="003E4C30">
        <w:rPr>
          <w:sz w:val="28"/>
          <w:szCs w:val="28"/>
        </w:rPr>
        <w:t>со дня расторжения договора                        о целевом обучении выплачивает ему компенсацию, а также штраф (если заказчик не освобожден от выплаты штрафа) в размерах и порядке, определенных законодательством Российской Федерации.</w:t>
      </w:r>
    </w:p>
    <w:p w:rsidR="0003117D" w:rsidRPr="003E4C30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97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в случае неисполнения обязательств по освоению образовательной программы и (или) по прохождению службы в органах прокуратуры Российской Федерации в течение </w:t>
      </w:r>
      <w:r w:rsidR="000F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C97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 соответствии                                     с полученной квалификацией возмещает Прокуратуре расходы, связанные                     с предоставлением мер поддержки в течение </w:t>
      </w:r>
      <w:r w:rsidR="000F6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C97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получения уведомления о возмещении расходов, а также выплачивает штраф (если Гражданин не освобожден от выплаты штрафа) в размерах и порядке, определенных законодательством Российской Федерации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722" w:rsidRPr="003E4C30" w:rsidRDefault="00E26AD3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Гражданин, расторгнувший в одностороннем порядке настоящий договор до прохождения первой промежуточной аттестации, несет ответственность в соответствии</w:t>
      </w:r>
      <w:r w:rsidR="004C15BF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</w:t>
      </w:r>
      <w:r w:rsidR="004C64E9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раздела, а также отчисляется из </w:t>
      </w:r>
      <w:r w:rsidR="000F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F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указанной организации либо по его заявлению переводится на обучение </w:t>
      </w:r>
      <w:r w:rsidR="0008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соответствующей образовательной программе за счет средств физических </w:t>
      </w:r>
      <w:r w:rsidR="0008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юридических лиц (при наличии вакантных платных мест), если </w:t>
      </w:r>
      <w:r w:rsidR="00C9723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 не освобожден от ответственности</w:t>
      </w:r>
      <w:r w:rsidR="008F3A76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22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обязательств по настоящему договору.</w:t>
      </w:r>
    </w:p>
    <w:p w:rsidR="0003117D" w:rsidRPr="003E4C30" w:rsidRDefault="00E26AD3" w:rsidP="00B97FFE">
      <w:pPr>
        <w:widowControl w:val="0"/>
        <w:autoSpaceDE w:val="0"/>
        <w:autoSpaceDN w:val="0"/>
        <w:adjustRightInd w:val="0"/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Стороны освобождаются от исполнения обязательств по</w:t>
      </w:r>
      <w:r w:rsidR="0008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</w:t>
      </w:r>
      <w:r w:rsidR="0008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ответственности за их неисполнение при наличии оснований, установленных законодательством Российской Федерации, организационно-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распорядительными документами Генерального прокурора Российской Федерации.</w:t>
      </w:r>
    </w:p>
    <w:p w:rsidR="00D14CAE" w:rsidRPr="00D14CAE" w:rsidRDefault="00D14CAE" w:rsidP="00D14CAE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XI. Досрочное расторжение настоящего договора</w:t>
      </w:r>
    </w:p>
    <w:p w:rsidR="00D14CAE" w:rsidRPr="00D14CAE" w:rsidRDefault="00D14CAE" w:rsidP="007837D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14CAE" w:rsidRPr="003E4C30" w:rsidRDefault="00D14CAE" w:rsidP="00D14CA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договор не может быть расторгнут досрочно по соглашению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торон. </w:t>
      </w:r>
    </w:p>
    <w:p w:rsidR="00C05CA9" w:rsidRPr="00D14CAE" w:rsidRDefault="00C05CA9" w:rsidP="00C05CA9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14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XI. Досрочное расторжение настоящего договора</w:t>
      </w:r>
    </w:p>
    <w:p w:rsidR="00C05CA9" w:rsidRDefault="00C05CA9" w:rsidP="00D14CA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CAE" w:rsidRDefault="00D14CAE" w:rsidP="00D14CA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договор может быть расторгнут досрочно по соглашению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3E4C30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117D" w:rsidRPr="0008575E" w:rsidRDefault="0003117D" w:rsidP="00B97F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7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370E58" w:rsidRPr="000857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14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8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03117D" w:rsidRPr="003E4C30" w:rsidRDefault="0003117D" w:rsidP="00FF54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exact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7D" w:rsidRPr="003E4C30" w:rsidRDefault="0003117D" w:rsidP="00FF54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F6FF0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7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экземплярах, имеющих одинаковую силу, по одному экземпляру для каждой из Сторон.</w:t>
      </w:r>
    </w:p>
    <w:p w:rsidR="0003117D" w:rsidRPr="003E4C30" w:rsidRDefault="0003117D" w:rsidP="00FF54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зачисления Гражданина на обучение по образовательной программе высшего образования и действует до истечения установленного срока службы</w:t>
      </w:r>
      <w:r w:rsidR="00EC5298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учетом приостановления исполнения обязательства Гражданина по прохождению службы </w:t>
      </w:r>
      <w:r w:rsidR="0078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законодательством Российской Федерации </w:t>
      </w:r>
      <w:r w:rsidR="0078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организационно-распорядительными документами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прокурора Российской Федерации).</w:t>
      </w:r>
    </w:p>
    <w:p w:rsidR="0003117D" w:rsidRPr="003E4C30" w:rsidRDefault="00FF64CE" w:rsidP="00FF54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Внесение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AC427E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</w:t>
      </w:r>
      <w:r w:rsidR="0097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="0097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7D" w:rsidRPr="003E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соглашениями к нему.</w:t>
      </w:r>
    </w:p>
    <w:p w:rsidR="00F55BF4" w:rsidRPr="00F55BF4" w:rsidRDefault="00F55BF4" w:rsidP="00652344">
      <w:pPr>
        <w:widowControl w:val="0"/>
        <w:autoSpaceDE w:val="0"/>
        <w:autoSpaceDN w:val="0"/>
        <w:adjustRightInd w:val="0"/>
        <w:spacing w:after="0" w:line="240" w:lineRule="exact"/>
        <w:ind w:righ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7D" w:rsidRDefault="0003117D" w:rsidP="00652344">
      <w:pPr>
        <w:widowControl w:val="0"/>
        <w:autoSpaceDE w:val="0"/>
        <w:autoSpaceDN w:val="0"/>
        <w:adjustRightInd w:val="0"/>
        <w:spacing w:after="0" w:line="240" w:lineRule="exact"/>
        <w:ind w:righ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9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="00370E58" w:rsidRPr="008A59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A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Адреса Сторон</w:t>
      </w:r>
    </w:p>
    <w:p w:rsidR="007837D1" w:rsidRPr="008A595E" w:rsidRDefault="007837D1" w:rsidP="00652344">
      <w:pPr>
        <w:widowControl w:val="0"/>
        <w:autoSpaceDE w:val="0"/>
        <w:autoSpaceDN w:val="0"/>
        <w:adjustRightInd w:val="0"/>
        <w:spacing w:after="0" w:line="240" w:lineRule="exact"/>
        <w:ind w:righ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40"/>
        <w:gridCol w:w="4338"/>
      </w:tblGrid>
      <w:tr w:rsidR="00DF0C63" w:rsidRPr="003E4C30" w:rsidTr="00652344">
        <w:tc>
          <w:tcPr>
            <w:tcW w:w="4962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340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</w:t>
            </w:r>
          </w:p>
        </w:tc>
      </w:tr>
      <w:tr w:rsidR="00DF0C63" w:rsidRPr="003E4C30" w:rsidTr="00652344">
        <w:tc>
          <w:tcPr>
            <w:tcW w:w="4962" w:type="dxa"/>
          </w:tcPr>
          <w:p w:rsidR="00DF0C63" w:rsidRPr="00652344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5234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______________________________________________</w:t>
            </w:r>
          </w:p>
          <w:p w:rsidR="00DF0C63" w:rsidRPr="00652344" w:rsidRDefault="00DF0C63" w:rsidP="0065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5234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(наименование органа прокуратуры Российской Федерации)</w:t>
            </w:r>
          </w:p>
        </w:tc>
        <w:tc>
          <w:tcPr>
            <w:tcW w:w="340" w:type="dxa"/>
          </w:tcPr>
          <w:p w:rsidR="00DF0C63" w:rsidRPr="00652344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652344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5234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652344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65234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DF0C63" w:rsidRPr="003E4C30" w:rsidTr="00652344">
        <w:tc>
          <w:tcPr>
            <w:tcW w:w="4962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нахождения)</w:t>
            </w:r>
          </w:p>
        </w:tc>
        <w:tc>
          <w:tcPr>
            <w:tcW w:w="340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DF0C63" w:rsidRPr="003E4C30" w:rsidTr="00652344">
        <w:tc>
          <w:tcPr>
            <w:tcW w:w="4962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(паспорт: серия, номер, когда и кем выдан)</w:t>
            </w:r>
          </w:p>
        </w:tc>
      </w:tr>
      <w:tr w:rsidR="00DF0C63" w:rsidRPr="003E4C30" w:rsidTr="00652344">
        <w:tc>
          <w:tcPr>
            <w:tcW w:w="4962" w:type="dxa"/>
            <w:vAlign w:val="bottom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  <w:vAlign w:val="bottom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 w:rsidR="00DF0C63" w:rsidRPr="003E4C30" w:rsidTr="00652344">
        <w:tc>
          <w:tcPr>
            <w:tcW w:w="4962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_____________/_________________________________/</w:t>
            </w:r>
          </w:p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 (при наличии)</w:t>
            </w:r>
          </w:p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должностного лица)</w:t>
            </w:r>
          </w:p>
        </w:tc>
        <w:tc>
          <w:tcPr>
            <w:tcW w:w="340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_____________/___________________________/</w:t>
            </w:r>
          </w:p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(фамилия, имя, отчество (при наличии)</w:t>
            </w:r>
          </w:p>
        </w:tc>
      </w:tr>
      <w:tr w:rsidR="00DF0C63" w:rsidRPr="003E4C30" w:rsidTr="00652344">
        <w:tc>
          <w:tcPr>
            <w:tcW w:w="4962" w:type="dxa"/>
            <w:vAlign w:val="bottom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8" w:type="dxa"/>
          </w:tcPr>
          <w:p w:rsidR="00DF0C63" w:rsidRPr="003E4C30" w:rsidRDefault="00DF0C63" w:rsidP="00B97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72C" w:rsidRPr="003E4C30" w:rsidRDefault="0062172C" w:rsidP="00B97FFE">
      <w:pPr>
        <w:widowControl w:val="0"/>
        <w:autoSpaceDE w:val="0"/>
        <w:autoSpaceDN w:val="0"/>
        <w:adjustRightInd w:val="0"/>
        <w:spacing w:after="0" w:line="240" w:lineRule="exact"/>
        <w:ind w:right="-14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607"/>
      </w:tblGrid>
      <w:tr w:rsidR="0003117D" w:rsidRPr="003E4C30" w:rsidTr="0003117D">
        <w:tc>
          <w:tcPr>
            <w:tcW w:w="4364" w:type="dxa"/>
            <w:gridSpan w:val="3"/>
          </w:tcPr>
          <w:p w:rsidR="00F871E0" w:rsidRDefault="00F871E0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1E0" w:rsidRDefault="00F871E0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1E0" w:rsidRDefault="00F871E0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(местонахождение)</w:t>
            </w: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реквизиты)</w:t>
            </w: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3E4C30" w:rsidTr="0003117D"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реквизиты)</w:t>
            </w:r>
          </w:p>
        </w:tc>
      </w:tr>
      <w:tr w:rsidR="0003117D" w:rsidRPr="003E4C30" w:rsidTr="0003117D">
        <w:tc>
          <w:tcPr>
            <w:tcW w:w="1417" w:type="dxa"/>
            <w:tcBorders>
              <w:bottom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3E4C30" w:rsidTr="0003117D">
        <w:tc>
          <w:tcPr>
            <w:tcW w:w="1417" w:type="dxa"/>
            <w:tcBorders>
              <w:top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03117D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  <w:p w:rsidR="0008575E" w:rsidRPr="003E4C30" w:rsidRDefault="0008575E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должностного лица)</w:t>
            </w:r>
          </w:p>
        </w:tc>
      </w:tr>
      <w:tr w:rsidR="0003117D" w:rsidRPr="003E4C30" w:rsidTr="0003117D">
        <w:tc>
          <w:tcPr>
            <w:tcW w:w="1757" w:type="dxa"/>
            <w:gridSpan w:val="2"/>
          </w:tcPr>
          <w:p w:rsidR="0003117D" w:rsidRPr="003E4C30" w:rsidRDefault="0008575E" w:rsidP="000857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exact"/>
              <w:ind w:right="8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607" w:type="dxa"/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3E4C30" w:rsidTr="00583844">
        <w:trPr>
          <w:trHeight w:val="23"/>
        </w:trPr>
        <w:tc>
          <w:tcPr>
            <w:tcW w:w="4364" w:type="dxa"/>
            <w:gridSpan w:val="3"/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80" w:lineRule="exact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17D" w:rsidRPr="003E4C30" w:rsidTr="0003117D">
        <w:tc>
          <w:tcPr>
            <w:tcW w:w="4364" w:type="dxa"/>
            <w:gridSpan w:val="3"/>
          </w:tcPr>
          <w:p w:rsidR="0003117D" w:rsidRPr="003E4C30" w:rsidRDefault="0003117D" w:rsidP="00B97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 » __</w:t>
            </w:r>
            <w:r w:rsidR="00151985" w:rsidRPr="003E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3E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20__  г.</w:t>
            </w:r>
            <w:r w:rsidR="00F46B34" w:rsidRPr="003E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03117D" w:rsidRPr="003E4C30" w:rsidRDefault="0003117D" w:rsidP="0008575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117D" w:rsidRPr="003E4C30" w:rsidSect="000A107D">
      <w:headerReference w:type="default" r:id="rId8"/>
      <w:pgSz w:w="11906" w:h="16838"/>
      <w:pgMar w:top="1134" w:right="991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15" w:rsidRDefault="00DC0215" w:rsidP="00F748F5">
      <w:pPr>
        <w:spacing w:after="0" w:line="240" w:lineRule="auto"/>
      </w:pPr>
      <w:r>
        <w:separator/>
      </w:r>
    </w:p>
  </w:endnote>
  <w:endnote w:type="continuationSeparator" w:id="0">
    <w:p w:rsidR="00DC0215" w:rsidRDefault="00DC0215" w:rsidP="00F7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15" w:rsidRDefault="00DC0215" w:rsidP="00F748F5">
      <w:pPr>
        <w:spacing w:after="0" w:line="240" w:lineRule="auto"/>
      </w:pPr>
      <w:r>
        <w:separator/>
      </w:r>
    </w:p>
  </w:footnote>
  <w:footnote w:type="continuationSeparator" w:id="0">
    <w:p w:rsidR="00DC0215" w:rsidRDefault="00DC0215" w:rsidP="00F748F5">
      <w:pPr>
        <w:spacing w:after="0" w:line="240" w:lineRule="auto"/>
      </w:pPr>
      <w:r>
        <w:continuationSeparator/>
      </w:r>
    </w:p>
  </w:footnote>
  <w:footnote w:id="1">
    <w:p w:rsidR="00746283" w:rsidRPr="005735C9" w:rsidRDefault="00746283" w:rsidP="00F074D1">
      <w:pPr>
        <w:pStyle w:val="ConsPlusNormal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35C9">
        <w:rPr>
          <w:rFonts w:ascii="Times New Roman" w:hAnsi="Times New Roman" w:cs="Times New Roman"/>
          <w:sz w:val="20"/>
          <w:szCs w:val="20"/>
        </w:rPr>
        <w:t xml:space="preserve">Под </w:t>
      </w:r>
      <w:r>
        <w:rPr>
          <w:rFonts w:ascii="Times New Roman" w:hAnsi="Times New Roman" w:cs="Times New Roman"/>
          <w:sz w:val="20"/>
          <w:szCs w:val="20"/>
        </w:rPr>
        <w:t xml:space="preserve">иными </w:t>
      </w:r>
      <w:r w:rsidRPr="005735C9">
        <w:rPr>
          <w:rFonts w:ascii="Times New Roman" w:hAnsi="Times New Roman" w:cs="Times New Roman"/>
          <w:sz w:val="20"/>
          <w:szCs w:val="20"/>
        </w:rPr>
        <w:t>образовательными организациями</w:t>
      </w:r>
      <w:r>
        <w:rPr>
          <w:rFonts w:ascii="Times New Roman" w:hAnsi="Times New Roman" w:cs="Times New Roman"/>
          <w:sz w:val="20"/>
          <w:szCs w:val="20"/>
        </w:rPr>
        <w:t>, осуществляющими подготовку кадров для органов прокуратуры Российской Федерации</w:t>
      </w:r>
      <w:r w:rsidR="002820C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35C9">
        <w:rPr>
          <w:rFonts w:ascii="Times New Roman" w:hAnsi="Times New Roman" w:cs="Times New Roman"/>
          <w:sz w:val="20"/>
          <w:szCs w:val="20"/>
        </w:rPr>
        <w:t xml:space="preserve">понимаются институты прокуратуры Российской Федерации                              в составе </w:t>
      </w:r>
      <w:r>
        <w:rPr>
          <w:rFonts w:ascii="Times New Roman" w:hAnsi="Times New Roman" w:cs="Times New Roman"/>
          <w:sz w:val="20"/>
          <w:szCs w:val="20"/>
        </w:rPr>
        <w:t>федерльного государственного автономного образовательного учреждения высшего образования</w:t>
      </w:r>
      <w:r w:rsidRPr="005735C9">
        <w:rPr>
          <w:rFonts w:ascii="Times New Roman" w:hAnsi="Times New Roman" w:cs="Times New Roman"/>
          <w:sz w:val="20"/>
          <w:szCs w:val="20"/>
        </w:rPr>
        <w:t xml:space="preserve"> «Московский государственный юридический университет имени О.Е. </w:t>
      </w:r>
      <w:proofErr w:type="spellStart"/>
      <w:r w:rsidRPr="005735C9">
        <w:rPr>
          <w:rFonts w:ascii="Times New Roman" w:hAnsi="Times New Roman" w:cs="Times New Roman"/>
          <w:sz w:val="20"/>
          <w:szCs w:val="20"/>
        </w:rPr>
        <w:t>Кутафина</w:t>
      </w:r>
      <w:proofErr w:type="spellEnd"/>
      <w:r w:rsidRPr="005735C9">
        <w:rPr>
          <w:rFonts w:ascii="Times New Roman" w:hAnsi="Times New Roman" w:cs="Times New Roman"/>
          <w:sz w:val="20"/>
          <w:szCs w:val="20"/>
        </w:rPr>
        <w:t xml:space="preserve"> (МГЮА)», </w:t>
      </w:r>
      <w:r>
        <w:rPr>
          <w:rFonts w:ascii="Times New Roman" w:hAnsi="Times New Roman" w:cs="Times New Roman"/>
          <w:sz w:val="20"/>
          <w:szCs w:val="20"/>
        </w:rPr>
        <w:t>федерльного государственного бюджетного образовательного учреждения высшего образования</w:t>
      </w:r>
      <w:r w:rsidRPr="005735C9">
        <w:rPr>
          <w:rFonts w:ascii="Times New Roman" w:hAnsi="Times New Roman" w:cs="Times New Roman"/>
          <w:sz w:val="20"/>
          <w:szCs w:val="20"/>
        </w:rPr>
        <w:t xml:space="preserve"> «Саратовская государственная юридическая академия» и </w:t>
      </w:r>
      <w:r>
        <w:rPr>
          <w:rFonts w:ascii="Times New Roman" w:hAnsi="Times New Roman" w:cs="Times New Roman"/>
          <w:sz w:val="20"/>
          <w:szCs w:val="20"/>
        </w:rPr>
        <w:t>федерльного государственного бюджетного образовательного учреждения высшего образования</w:t>
      </w:r>
      <w:r w:rsidRPr="005735C9">
        <w:rPr>
          <w:rFonts w:ascii="Times New Roman" w:hAnsi="Times New Roman" w:cs="Times New Roman"/>
          <w:sz w:val="20"/>
          <w:szCs w:val="20"/>
        </w:rPr>
        <w:t xml:space="preserve"> «Уральский государственный юридический университет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735C9">
        <w:rPr>
          <w:rFonts w:ascii="Times New Roman" w:hAnsi="Times New Roman" w:cs="Times New Roman"/>
          <w:sz w:val="20"/>
          <w:szCs w:val="20"/>
        </w:rPr>
        <w:t>имени В.Ф. Яковлева».</w:t>
      </w:r>
    </w:p>
    <w:p w:rsidR="00746283" w:rsidRDefault="00746283">
      <w:pPr>
        <w:pStyle w:val="ab"/>
      </w:pPr>
      <w:r>
        <w:t xml:space="preserve"> </w:t>
      </w:r>
    </w:p>
  </w:footnote>
  <w:footnote w:id="2">
    <w:p w:rsidR="002820CC" w:rsidRPr="002820CC" w:rsidRDefault="002820CC" w:rsidP="002820C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820CC">
        <w:rPr>
          <w:rStyle w:val="ad"/>
          <w:rFonts w:ascii="Times New Roman" w:hAnsi="Times New Roman" w:cs="Times New Roman"/>
        </w:rPr>
        <w:footnoteRef/>
      </w:r>
      <w:r w:rsidRPr="002820CC">
        <w:rPr>
          <w:rFonts w:ascii="Times New Roman" w:hAnsi="Times New Roman" w:cs="Times New Roman"/>
        </w:rPr>
        <w:t xml:space="preserve"> В случае заключения договора с </w:t>
      </w:r>
      <w:r w:rsidR="00F43F98">
        <w:rPr>
          <w:rFonts w:ascii="Times New Roman" w:hAnsi="Times New Roman" w:cs="Times New Roman"/>
        </w:rPr>
        <w:t>Г</w:t>
      </w:r>
      <w:r w:rsidRPr="002820CC">
        <w:rPr>
          <w:rFonts w:ascii="Times New Roman" w:hAnsi="Times New Roman" w:cs="Times New Roman"/>
        </w:rPr>
        <w:t>ражданином, принятым на целевое обучение в пределах квоты, возможное изменение места прохождения службы осуществляется с учетом требований пунктов 32 и 81 Положения о целевом обучении по образовательным программам среднего профессионального</w:t>
      </w:r>
      <w:r>
        <w:rPr>
          <w:rFonts w:ascii="Times New Roman" w:hAnsi="Times New Roman" w:cs="Times New Roman"/>
        </w:rPr>
        <w:t xml:space="preserve"> </w:t>
      </w:r>
      <w:r w:rsidRPr="002820CC">
        <w:rPr>
          <w:rFonts w:ascii="Times New Roman" w:hAnsi="Times New Roman" w:cs="Times New Roman"/>
        </w:rPr>
        <w:t>и высшего образования, утвержденного   постановлением   Правительства   Российской Федерации от 27.04.2024 № 555 «О целевом обучении по образовательным программам среднего профессионального и высшего образования.</w:t>
      </w:r>
    </w:p>
  </w:footnote>
  <w:footnote w:id="3">
    <w:p w:rsidR="003C533A" w:rsidRPr="00A4588C" w:rsidRDefault="003C533A" w:rsidP="003C533A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pacing w:val="-8"/>
        </w:rPr>
      </w:pPr>
      <w:r w:rsidRPr="003C533A"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 xml:space="preserve"> </w:t>
      </w:r>
      <w:r w:rsidRPr="003C533A">
        <w:rPr>
          <w:rFonts w:ascii="Times New Roman" w:hAnsi="Times New Roman" w:cs="Times New Roman"/>
          <w:spacing w:val="-8"/>
          <w:vertAlign w:val="superscript"/>
        </w:rPr>
        <w:t xml:space="preserve"> </w:t>
      </w:r>
      <w:r w:rsidRPr="00A4588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Редакция  </w:t>
      </w:r>
      <w:hyperlink w:anchor="Par43" w:tooltip="II. Характеристики обучения Гражданина" w:history="1">
        <w:r w:rsidRPr="00A4588C">
          <w:rPr>
            <w:rFonts w:ascii="Times New Roman" w:eastAsia="Times New Roman" w:hAnsi="Times New Roman" w:cs="Times New Roman"/>
            <w:spacing w:val="-8"/>
            <w:sz w:val="20"/>
            <w:szCs w:val="20"/>
            <w:lang w:eastAsia="ru-RU"/>
          </w:rPr>
          <w:t>разделов  I</w:t>
        </w:r>
      </w:hyperlink>
      <w:r w:rsidRPr="00A4588C">
        <w:rPr>
          <w:rFonts w:ascii="Times New Roman" w:eastAsia="Times New Roman" w:hAnsi="Times New Roman" w:cs="Times New Roman"/>
          <w:spacing w:val="-8"/>
          <w:sz w:val="20"/>
          <w:szCs w:val="20"/>
          <w:lang w:val="en-US" w:eastAsia="ru-RU"/>
        </w:rPr>
        <w:t>V</w:t>
      </w:r>
      <w:r w:rsidRPr="00A4588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и </w:t>
      </w:r>
      <w:r w:rsidRPr="00A4588C">
        <w:rPr>
          <w:rFonts w:ascii="Times New Roman" w:eastAsia="Times New Roman" w:hAnsi="Times New Roman" w:cs="Times New Roman"/>
          <w:spacing w:val="-8"/>
          <w:sz w:val="20"/>
          <w:szCs w:val="20"/>
          <w:lang w:val="en-US" w:eastAsia="ru-RU"/>
        </w:rPr>
        <w:t>V</w:t>
      </w:r>
      <w:r w:rsidRPr="00A4588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настоящего договора  в  случае его заключения с Гражданином, принятым на целевое обучение в пределах установленной Правительством Российской Федерации квоты по программе </w:t>
      </w:r>
      <w:proofErr w:type="spellStart"/>
      <w:r w:rsidRPr="00A4588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специалитета</w:t>
      </w:r>
      <w:proofErr w:type="spellEnd"/>
      <w:r w:rsidRPr="00A4588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.</w:t>
      </w:r>
    </w:p>
    <w:p w:rsidR="003C533A" w:rsidRDefault="003C533A" w:rsidP="003C533A">
      <w:pPr>
        <w:pStyle w:val="ab"/>
        <w:ind w:right="-143" w:firstLine="709"/>
        <w:jc w:val="both"/>
      </w:pPr>
      <w:r>
        <w:rPr>
          <w:rStyle w:val="ad"/>
          <w:rFonts w:ascii="Times New Roman" w:hAnsi="Times New Roman" w:cs="Times New Roman"/>
          <w:spacing w:val="-8"/>
        </w:rPr>
        <w:t>4</w:t>
      </w:r>
      <w:r w:rsidRPr="00A4588C">
        <w:rPr>
          <w:spacing w:val="-8"/>
        </w:rPr>
        <w:t xml:space="preserve"> </w:t>
      </w:r>
      <w:r w:rsidRPr="00A4588C">
        <w:rPr>
          <w:rFonts w:ascii="Times New Roman" w:hAnsi="Times New Roman" w:cs="Times New Roman"/>
          <w:spacing w:val="-8"/>
        </w:rPr>
        <w:t>По согласованию между прокуратурами субъектов Российской Федерации, приравненными к ним специализированными прокуратурами и при наличии уважительных причин, связанных с семейными</w:t>
      </w:r>
      <w:r>
        <w:rPr>
          <w:rFonts w:ascii="Times New Roman" w:hAnsi="Times New Roman" w:cs="Times New Roman"/>
          <w:spacing w:val="-8"/>
        </w:rPr>
        <w:t xml:space="preserve"> </w:t>
      </w:r>
      <w:r w:rsidRPr="0093465F">
        <w:rPr>
          <w:rFonts w:ascii="Times New Roman" w:hAnsi="Times New Roman" w:cs="Times New Roman"/>
        </w:rPr>
        <w:t xml:space="preserve">и иными обстоятельствами, </w:t>
      </w:r>
      <w:r>
        <w:rPr>
          <w:rFonts w:ascii="Times New Roman" w:hAnsi="Times New Roman" w:cs="Times New Roman"/>
        </w:rPr>
        <w:t>Г</w:t>
      </w:r>
      <w:r w:rsidRPr="0093465F">
        <w:rPr>
          <w:rFonts w:ascii="Times New Roman" w:hAnsi="Times New Roman" w:cs="Times New Roman"/>
        </w:rPr>
        <w:t xml:space="preserve">ражданин может пройти практику в прокуратуре, не являющейся </w:t>
      </w:r>
      <w:r>
        <w:rPr>
          <w:rFonts w:ascii="Times New Roman" w:hAnsi="Times New Roman" w:cs="Times New Roman"/>
        </w:rPr>
        <w:t>С</w:t>
      </w:r>
      <w:r w:rsidRPr="0093465F">
        <w:rPr>
          <w:rFonts w:ascii="Times New Roman" w:hAnsi="Times New Roman" w:cs="Times New Roman"/>
        </w:rPr>
        <w:t>тороной договора.</w:t>
      </w:r>
    </w:p>
    <w:p w:rsidR="003C533A" w:rsidRDefault="003C533A">
      <w:pPr>
        <w:pStyle w:val="ab"/>
      </w:pPr>
    </w:p>
  </w:footnote>
  <w:footnote w:id="4">
    <w:p w:rsidR="003C533A" w:rsidRDefault="003C533A">
      <w:pPr>
        <w:pStyle w:val="ab"/>
      </w:pPr>
    </w:p>
  </w:footnote>
  <w:footnote w:id="5">
    <w:p w:rsidR="003C533A" w:rsidRPr="003C533A" w:rsidRDefault="003C533A" w:rsidP="003C533A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533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3C533A">
        <w:rPr>
          <w:rFonts w:ascii="Times New Roman" w:hAnsi="Times New Roman" w:cs="Times New Roman"/>
          <w:sz w:val="20"/>
          <w:szCs w:val="20"/>
        </w:rPr>
        <w:t xml:space="preserve"> </w:t>
      </w:r>
      <w:r w:rsidRPr="003C53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Редакция  пункта 1 </w:t>
      </w:r>
      <w:hyperlink w:anchor="Par43" w:tooltip="II. Характеристики обучения Гражданина" w:history="1">
        <w:r w:rsidRPr="003C533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раздела </w:t>
        </w:r>
      </w:hyperlink>
      <w:r w:rsidRPr="003C53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VII</w:t>
      </w:r>
      <w:r w:rsidRPr="003C53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 в  случае его  заключения  с Гражданином, принятым на целевое обучение в пределах установленной Правительством Российской Федерации квоты                         по программе </w:t>
      </w:r>
      <w:proofErr w:type="spellStart"/>
      <w:r w:rsidRPr="003C533A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специалитета</w:t>
      </w:r>
      <w:proofErr w:type="spellEnd"/>
      <w:r w:rsidRPr="003C53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6">
    <w:p w:rsidR="00746283" w:rsidRPr="003C533A" w:rsidRDefault="00746283" w:rsidP="003C533A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33A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3C533A">
        <w:rPr>
          <w:rFonts w:ascii="Times New Roman" w:hAnsi="Times New Roman" w:cs="Times New Roman"/>
          <w:sz w:val="20"/>
          <w:szCs w:val="20"/>
        </w:rPr>
        <w:t xml:space="preserve"> Данный абзац у</w:t>
      </w:r>
      <w:r w:rsidRPr="003C53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казывается в случае заключения договора с Гражданином, принятым на целевое обучение в пределах установленной Правительством Российской Федерации квоты по программе </w:t>
      </w:r>
      <w:proofErr w:type="spellStart"/>
      <w:r w:rsidRPr="003C533A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специалитета</w:t>
      </w:r>
      <w:proofErr w:type="spellEnd"/>
      <w:r w:rsidRPr="003C53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46283" w:rsidRPr="00E40066" w:rsidRDefault="00746283" w:rsidP="008F6F20">
      <w:pPr>
        <w:pStyle w:val="ab"/>
        <w:ind w:right="-143" w:firstLine="709"/>
        <w:rPr>
          <w:rFonts w:ascii="Times New Roman" w:hAnsi="Times New Roman" w:cs="Times New Roman"/>
        </w:rPr>
      </w:pPr>
    </w:p>
    <w:p w:rsidR="00746283" w:rsidRPr="00E40066" w:rsidRDefault="00746283" w:rsidP="008F6F20">
      <w:pPr>
        <w:pStyle w:val="ab"/>
        <w:ind w:right="-143" w:firstLine="709"/>
        <w:rPr>
          <w:rFonts w:ascii="Times New Roman" w:hAnsi="Times New Roman" w:cs="Times New Roman"/>
        </w:rPr>
      </w:pPr>
      <w:r w:rsidRPr="00E40066">
        <w:rPr>
          <w:rFonts w:ascii="Times New Roman" w:hAnsi="Times New Roman" w:cs="Times New Roman"/>
        </w:rPr>
        <w:t xml:space="preserve"> </w:t>
      </w:r>
    </w:p>
    <w:p w:rsidR="00746283" w:rsidRDefault="00746283">
      <w:pPr>
        <w:pStyle w:val="ab"/>
      </w:pPr>
    </w:p>
  </w:footnote>
  <w:footnote w:id="7">
    <w:p w:rsidR="00D14CAE" w:rsidRPr="0008575E" w:rsidRDefault="00D14CAE" w:rsidP="00D14CAE">
      <w:pPr>
        <w:pStyle w:val="ab"/>
        <w:ind w:right="-142" w:firstLine="709"/>
        <w:jc w:val="both"/>
        <w:rPr>
          <w:rFonts w:ascii="Times New Roman" w:hAnsi="Times New Roman" w:cs="Times New Roman"/>
        </w:rPr>
      </w:pPr>
      <w:r w:rsidRPr="0008575E">
        <w:rPr>
          <w:rStyle w:val="ad"/>
          <w:rFonts w:ascii="Times New Roman" w:hAnsi="Times New Roman" w:cs="Times New Roman"/>
        </w:rPr>
        <w:footnoteRef/>
      </w:r>
      <w:r w:rsidRPr="0008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Редакция раздела </w:t>
      </w:r>
      <w:r>
        <w:rPr>
          <w:rFonts w:ascii="Times New Roman" w:hAnsi="Times New Roman" w:cs="Times New Roman"/>
          <w:lang w:val="en-US"/>
        </w:rPr>
        <w:t>XI</w:t>
      </w:r>
      <w:r>
        <w:rPr>
          <w:rFonts w:ascii="Times New Roman" w:hAnsi="Times New Roman" w:cs="Times New Roman"/>
        </w:rPr>
        <w:t xml:space="preserve"> настоящего договора</w:t>
      </w:r>
      <w:r w:rsidRPr="0008575E">
        <w:rPr>
          <w:rFonts w:ascii="Times New Roman" w:hAnsi="Times New Roman" w:cs="Times New Roman"/>
        </w:rPr>
        <w:t xml:space="preserve"> в случае</w:t>
      </w:r>
      <w:r>
        <w:rPr>
          <w:rFonts w:ascii="Times New Roman" w:hAnsi="Times New Roman" w:cs="Times New Roman"/>
        </w:rPr>
        <w:t xml:space="preserve"> его </w:t>
      </w:r>
      <w:r w:rsidRPr="0008575E">
        <w:rPr>
          <w:rFonts w:ascii="Times New Roman" w:hAnsi="Times New Roman" w:cs="Times New Roman"/>
        </w:rPr>
        <w:t xml:space="preserve">заключения с </w:t>
      </w:r>
      <w:r>
        <w:rPr>
          <w:rFonts w:ascii="Times New Roman" w:hAnsi="Times New Roman" w:cs="Times New Roman"/>
        </w:rPr>
        <w:t>Г</w:t>
      </w:r>
      <w:r w:rsidRPr="0008575E">
        <w:rPr>
          <w:rFonts w:ascii="Times New Roman" w:hAnsi="Times New Roman" w:cs="Times New Roman"/>
        </w:rPr>
        <w:t>ражданином, обучающимся по образовательной программе</w:t>
      </w:r>
      <w:r>
        <w:rPr>
          <w:rFonts w:ascii="Times New Roman" w:hAnsi="Times New Roman" w:cs="Times New Roman"/>
        </w:rPr>
        <w:t>.</w:t>
      </w:r>
      <w:r w:rsidRPr="0008575E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932125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6283" w:rsidRPr="00235D9A" w:rsidRDefault="0074628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5D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5D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5D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5DD4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235D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6283" w:rsidRDefault="007462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809"/>
    <w:multiLevelType w:val="hybridMultilevel"/>
    <w:tmpl w:val="3E964B0A"/>
    <w:lvl w:ilvl="0" w:tplc="784EB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612DA8"/>
    <w:multiLevelType w:val="hybridMultilevel"/>
    <w:tmpl w:val="BF162990"/>
    <w:lvl w:ilvl="0" w:tplc="D27C8E0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1796F21"/>
    <w:multiLevelType w:val="hybridMultilevel"/>
    <w:tmpl w:val="98A0DF92"/>
    <w:lvl w:ilvl="0" w:tplc="35E631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747E0A"/>
    <w:multiLevelType w:val="hybridMultilevel"/>
    <w:tmpl w:val="C59EEEEE"/>
    <w:lvl w:ilvl="0" w:tplc="EBF82FBC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D152A"/>
    <w:multiLevelType w:val="hybridMultilevel"/>
    <w:tmpl w:val="3500A082"/>
    <w:lvl w:ilvl="0" w:tplc="D8CC8F0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D3DEB"/>
    <w:multiLevelType w:val="hybridMultilevel"/>
    <w:tmpl w:val="F72290B6"/>
    <w:lvl w:ilvl="0" w:tplc="8D50C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971634"/>
    <w:multiLevelType w:val="hybridMultilevel"/>
    <w:tmpl w:val="00FE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01"/>
    <w:rsid w:val="00004722"/>
    <w:rsid w:val="00006EC5"/>
    <w:rsid w:val="000072F3"/>
    <w:rsid w:val="00013BC8"/>
    <w:rsid w:val="00015448"/>
    <w:rsid w:val="0002471C"/>
    <w:rsid w:val="000307F0"/>
    <w:rsid w:val="0003117D"/>
    <w:rsid w:val="000324BB"/>
    <w:rsid w:val="000350BE"/>
    <w:rsid w:val="000431CE"/>
    <w:rsid w:val="00044603"/>
    <w:rsid w:val="00053E35"/>
    <w:rsid w:val="00060841"/>
    <w:rsid w:val="00065A8D"/>
    <w:rsid w:val="00067CF1"/>
    <w:rsid w:val="000740FC"/>
    <w:rsid w:val="0008199B"/>
    <w:rsid w:val="0008575E"/>
    <w:rsid w:val="000911E4"/>
    <w:rsid w:val="000931FE"/>
    <w:rsid w:val="000A107D"/>
    <w:rsid w:val="000A2884"/>
    <w:rsid w:val="000A3581"/>
    <w:rsid w:val="000B458A"/>
    <w:rsid w:val="000B557F"/>
    <w:rsid w:val="000B650F"/>
    <w:rsid w:val="000B6D55"/>
    <w:rsid w:val="000C2B1A"/>
    <w:rsid w:val="000C3275"/>
    <w:rsid w:val="000C3F89"/>
    <w:rsid w:val="000C4EF2"/>
    <w:rsid w:val="000C5588"/>
    <w:rsid w:val="000C60BD"/>
    <w:rsid w:val="000D683C"/>
    <w:rsid w:val="000D6ED8"/>
    <w:rsid w:val="000E16B2"/>
    <w:rsid w:val="000F1CDB"/>
    <w:rsid w:val="000F2557"/>
    <w:rsid w:val="000F473E"/>
    <w:rsid w:val="000F6390"/>
    <w:rsid w:val="000F6FF0"/>
    <w:rsid w:val="00101B45"/>
    <w:rsid w:val="001031F7"/>
    <w:rsid w:val="00103C87"/>
    <w:rsid w:val="001040A6"/>
    <w:rsid w:val="001047B0"/>
    <w:rsid w:val="001048E0"/>
    <w:rsid w:val="00117E10"/>
    <w:rsid w:val="00117E55"/>
    <w:rsid w:val="0012037C"/>
    <w:rsid w:val="00130FE4"/>
    <w:rsid w:val="00132400"/>
    <w:rsid w:val="001343EC"/>
    <w:rsid w:val="00134C62"/>
    <w:rsid w:val="00135344"/>
    <w:rsid w:val="00135788"/>
    <w:rsid w:val="001417F2"/>
    <w:rsid w:val="001424A4"/>
    <w:rsid w:val="00146F97"/>
    <w:rsid w:val="00147248"/>
    <w:rsid w:val="00151985"/>
    <w:rsid w:val="001611A1"/>
    <w:rsid w:val="0016292E"/>
    <w:rsid w:val="0016534D"/>
    <w:rsid w:val="00165C96"/>
    <w:rsid w:val="001669CF"/>
    <w:rsid w:val="001719BA"/>
    <w:rsid w:val="00175780"/>
    <w:rsid w:val="001768DF"/>
    <w:rsid w:val="00177410"/>
    <w:rsid w:val="00183A45"/>
    <w:rsid w:val="00186EC7"/>
    <w:rsid w:val="001944EE"/>
    <w:rsid w:val="001A5AA5"/>
    <w:rsid w:val="001C1272"/>
    <w:rsid w:val="001C28D3"/>
    <w:rsid w:val="001C4F86"/>
    <w:rsid w:val="001C6493"/>
    <w:rsid w:val="001C65EC"/>
    <w:rsid w:val="001D10E0"/>
    <w:rsid w:val="001D621D"/>
    <w:rsid w:val="001D7431"/>
    <w:rsid w:val="001E0DDB"/>
    <w:rsid w:val="001E1B4D"/>
    <w:rsid w:val="001F5638"/>
    <w:rsid w:val="00201A19"/>
    <w:rsid w:val="00207C5A"/>
    <w:rsid w:val="00213CBC"/>
    <w:rsid w:val="00213F06"/>
    <w:rsid w:val="002174A0"/>
    <w:rsid w:val="0021754A"/>
    <w:rsid w:val="0022153E"/>
    <w:rsid w:val="00221879"/>
    <w:rsid w:val="002241A8"/>
    <w:rsid w:val="00225A30"/>
    <w:rsid w:val="00227580"/>
    <w:rsid w:val="0023101E"/>
    <w:rsid w:val="00232CB6"/>
    <w:rsid w:val="00234101"/>
    <w:rsid w:val="00235D9A"/>
    <w:rsid w:val="00240BD5"/>
    <w:rsid w:val="00243540"/>
    <w:rsid w:val="00244A2B"/>
    <w:rsid w:val="002508CD"/>
    <w:rsid w:val="002509FF"/>
    <w:rsid w:val="0025126E"/>
    <w:rsid w:val="00253477"/>
    <w:rsid w:val="00253A01"/>
    <w:rsid w:val="00254DAF"/>
    <w:rsid w:val="00254FB3"/>
    <w:rsid w:val="002570F2"/>
    <w:rsid w:val="0026354F"/>
    <w:rsid w:val="00266A79"/>
    <w:rsid w:val="00270017"/>
    <w:rsid w:val="00270C3B"/>
    <w:rsid w:val="00276184"/>
    <w:rsid w:val="00281265"/>
    <w:rsid w:val="00281A1A"/>
    <w:rsid w:val="002820CC"/>
    <w:rsid w:val="00296465"/>
    <w:rsid w:val="002A1DEC"/>
    <w:rsid w:val="002A21FD"/>
    <w:rsid w:val="002A288C"/>
    <w:rsid w:val="002A2A4B"/>
    <w:rsid w:val="002A4ACF"/>
    <w:rsid w:val="002A72D1"/>
    <w:rsid w:val="002B4C9A"/>
    <w:rsid w:val="002C4E41"/>
    <w:rsid w:val="002C6790"/>
    <w:rsid w:val="002C7B9F"/>
    <w:rsid w:val="002D1347"/>
    <w:rsid w:val="002D138E"/>
    <w:rsid w:val="002D34C6"/>
    <w:rsid w:val="002D71DA"/>
    <w:rsid w:val="002D73FC"/>
    <w:rsid w:val="002E4EE0"/>
    <w:rsid w:val="002E6BB6"/>
    <w:rsid w:val="002F1E89"/>
    <w:rsid w:val="002F69A8"/>
    <w:rsid w:val="00300836"/>
    <w:rsid w:val="00301D41"/>
    <w:rsid w:val="003054A4"/>
    <w:rsid w:val="003132EC"/>
    <w:rsid w:val="00322D3A"/>
    <w:rsid w:val="00324CD6"/>
    <w:rsid w:val="003323CC"/>
    <w:rsid w:val="00344E86"/>
    <w:rsid w:val="0034644A"/>
    <w:rsid w:val="003477FB"/>
    <w:rsid w:val="00353605"/>
    <w:rsid w:val="00354A86"/>
    <w:rsid w:val="00354BD7"/>
    <w:rsid w:val="00355BAD"/>
    <w:rsid w:val="00357E6A"/>
    <w:rsid w:val="00365A21"/>
    <w:rsid w:val="00366930"/>
    <w:rsid w:val="00370E58"/>
    <w:rsid w:val="003749EF"/>
    <w:rsid w:val="00385778"/>
    <w:rsid w:val="00386B41"/>
    <w:rsid w:val="00386F8E"/>
    <w:rsid w:val="00390AEF"/>
    <w:rsid w:val="003919D1"/>
    <w:rsid w:val="0039662C"/>
    <w:rsid w:val="00397431"/>
    <w:rsid w:val="00397D5A"/>
    <w:rsid w:val="003A13A7"/>
    <w:rsid w:val="003B35B9"/>
    <w:rsid w:val="003B625A"/>
    <w:rsid w:val="003C533A"/>
    <w:rsid w:val="003C63B7"/>
    <w:rsid w:val="003D2F19"/>
    <w:rsid w:val="003D6A2B"/>
    <w:rsid w:val="003D6FD2"/>
    <w:rsid w:val="003E358D"/>
    <w:rsid w:val="003E4C30"/>
    <w:rsid w:val="003E672A"/>
    <w:rsid w:val="003E7539"/>
    <w:rsid w:val="003F6FE5"/>
    <w:rsid w:val="004059E8"/>
    <w:rsid w:val="00407BA7"/>
    <w:rsid w:val="00411FAD"/>
    <w:rsid w:val="00416C36"/>
    <w:rsid w:val="00424736"/>
    <w:rsid w:val="004257F7"/>
    <w:rsid w:val="00431371"/>
    <w:rsid w:val="00433D8D"/>
    <w:rsid w:val="00435FAD"/>
    <w:rsid w:val="00437A21"/>
    <w:rsid w:val="00456139"/>
    <w:rsid w:val="00456F6E"/>
    <w:rsid w:val="00461187"/>
    <w:rsid w:val="004626F0"/>
    <w:rsid w:val="00463DAF"/>
    <w:rsid w:val="00465BFD"/>
    <w:rsid w:val="004666FA"/>
    <w:rsid w:val="004667AC"/>
    <w:rsid w:val="00471B48"/>
    <w:rsid w:val="0047624E"/>
    <w:rsid w:val="00481218"/>
    <w:rsid w:val="00486CD2"/>
    <w:rsid w:val="00491865"/>
    <w:rsid w:val="004A1A54"/>
    <w:rsid w:val="004A2E1A"/>
    <w:rsid w:val="004A4F60"/>
    <w:rsid w:val="004B3003"/>
    <w:rsid w:val="004B43FC"/>
    <w:rsid w:val="004B7DB5"/>
    <w:rsid w:val="004C15BF"/>
    <w:rsid w:val="004C6344"/>
    <w:rsid w:val="004C64DB"/>
    <w:rsid w:val="004C64E9"/>
    <w:rsid w:val="004C72B4"/>
    <w:rsid w:val="004D18FA"/>
    <w:rsid w:val="004D2B23"/>
    <w:rsid w:val="004E5497"/>
    <w:rsid w:val="004F02D8"/>
    <w:rsid w:val="004F23E1"/>
    <w:rsid w:val="004F37D3"/>
    <w:rsid w:val="004F6030"/>
    <w:rsid w:val="005006D6"/>
    <w:rsid w:val="00510B25"/>
    <w:rsid w:val="00513BB4"/>
    <w:rsid w:val="005470A4"/>
    <w:rsid w:val="00551CE0"/>
    <w:rsid w:val="00553DB3"/>
    <w:rsid w:val="00553F44"/>
    <w:rsid w:val="00555359"/>
    <w:rsid w:val="00555DC8"/>
    <w:rsid w:val="00563714"/>
    <w:rsid w:val="0057165F"/>
    <w:rsid w:val="00573119"/>
    <w:rsid w:val="005735C9"/>
    <w:rsid w:val="00574057"/>
    <w:rsid w:val="00580B1D"/>
    <w:rsid w:val="00582DF8"/>
    <w:rsid w:val="00583844"/>
    <w:rsid w:val="005845D4"/>
    <w:rsid w:val="00586999"/>
    <w:rsid w:val="005937BD"/>
    <w:rsid w:val="00596BC5"/>
    <w:rsid w:val="005A1110"/>
    <w:rsid w:val="005A2347"/>
    <w:rsid w:val="005A2869"/>
    <w:rsid w:val="005A3C94"/>
    <w:rsid w:val="005C55C2"/>
    <w:rsid w:val="005C621B"/>
    <w:rsid w:val="005D3245"/>
    <w:rsid w:val="005D6CF9"/>
    <w:rsid w:val="005E1B6C"/>
    <w:rsid w:val="005E48D2"/>
    <w:rsid w:val="005E6709"/>
    <w:rsid w:val="005E7283"/>
    <w:rsid w:val="005F1F29"/>
    <w:rsid w:val="005F598C"/>
    <w:rsid w:val="005F763A"/>
    <w:rsid w:val="00603D6D"/>
    <w:rsid w:val="00611584"/>
    <w:rsid w:val="00616239"/>
    <w:rsid w:val="006169EF"/>
    <w:rsid w:val="006170E4"/>
    <w:rsid w:val="0062172C"/>
    <w:rsid w:val="00621CAF"/>
    <w:rsid w:val="00625D0C"/>
    <w:rsid w:val="00636069"/>
    <w:rsid w:val="00637376"/>
    <w:rsid w:val="0064074B"/>
    <w:rsid w:val="006411AA"/>
    <w:rsid w:val="00642A65"/>
    <w:rsid w:val="006441F8"/>
    <w:rsid w:val="00652344"/>
    <w:rsid w:val="00657742"/>
    <w:rsid w:val="00657D97"/>
    <w:rsid w:val="006655AC"/>
    <w:rsid w:val="00671734"/>
    <w:rsid w:val="00685DD4"/>
    <w:rsid w:val="00690359"/>
    <w:rsid w:val="006A5378"/>
    <w:rsid w:val="006B1ACF"/>
    <w:rsid w:val="006B34BD"/>
    <w:rsid w:val="006C322D"/>
    <w:rsid w:val="006D0EB3"/>
    <w:rsid w:val="006E2EA9"/>
    <w:rsid w:val="006F3705"/>
    <w:rsid w:val="00701E30"/>
    <w:rsid w:val="007043B5"/>
    <w:rsid w:val="00713BF5"/>
    <w:rsid w:val="007327AA"/>
    <w:rsid w:val="00746283"/>
    <w:rsid w:val="00750308"/>
    <w:rsid w:val="00761B08"/>
    <w:rsid w:val="007676AA"/>
    <w:rsid w:val="00771AAD"/>
    <w:rsid w:val="00777D43"/>
    <w:rsid w:val="00780417"/>
    <w:rsid w:val="0078109A"/>
    <w:rsid w:val="007837D1"/>
    <w:rsid w:val="00787518"/>
    <w:rsid w:val="007A025D"/>
    <w:rsid w:val="007A16D3"/>
    <w:rsid w:val="007A3E42"/>
    <w:rsid w:val="007A3FE8"/>
    <w:rsid w:val="007B2BD0"/>
    <w:rsid w:val="007C2B69"/>
    <w:rsid w:val="007D322F"/>
    <w:rsid w:val="007D485A"/>
    <w:rsid w:val="007D6D60"/>
    <w:rsid w:val="007E0619"/>
    <w:rsid w:val="007E0C14"/>
    <w:rsid w:val="007E1F76"/>
    <w:rsid w:val="007E2598"/>
    <w:rsid w:val="007E4EEF"/>
    <w:rsid w:val="007E520A"/>
    <w:rsid w:val="007E5515"/>
    <w:rsid w:val="007E59C6"/>
    <w:rsid w:val="007F1BA9"/>
    <w:rsid w:val="007F3170"/>
    <w:rsid w:val="0080150B"/>
    <w:rsid w:val="0080281F"/>
    <w:rsid w:val="00802D55"/>
    <w:rsid w:val="008102FC"/>
    <w:rsid w:val="00811D65"/>
    <w:rsid w:val="00812014"/>
    <w:rsid w:val="00812A97"/>
    <w:rsid w:val="008150DC"/>
    <w:rsid w:val="00815946"/>
    <w:rsid w:val="00820036"/>
    <w:rsid w:val="00825A33"/>
    <w:rsid w:val="0083166C"/>
    <w:rsid w:val="0083197D"/>
    <w:rsid w:val="008327A5"/>
    <w:rsid w:val="008359A1"/>
    <w:rsid w:val="0083753A"/>
    <w:rsid w:val="00852852"/>
    <w:rsid w:val="008566E6"/>
    <w:rsid w:val="0086495D"/>
    <w:rsid w:val="008651B1"/>
    <w:rsid w:val="008658F7"/>
    <w:rsid w:val="00866400"/>
    <w:rsid w:val="00866A8F"/>
    <w:rsid w:val="00867090"/>
    <w:rsid w:val="00870F5C"/>
    <w:rsid w:val="00872790"/>
    <w:rsid w:val="0087483C"/>
    <w:rsid w:val="008821DC"/>
    <w:rsid w:val="0089623D"/>
    <w:rsid w:val="008A00E9"/>
    <w:rsid w:val="008A595E"/>
    <w:rsid w:val="008B26BE"/>
    <w:rsid w:val="008B438D"/>
    <w:rsid w:val="008B5391"/>
    <w:rsid w:val="008B5527"/>
    <w:rsid w:val="008C1557"/>
    <w:rsid w:val="008C383E"/>
    <w:rsid w:val="008C66FB"/>
    <w:rsid w:val="008D3383"/>
    <w:rsid w:val="008D680E"/>
    <w:rsid w:val="008E0187"/>
    <w:rsid w:val="008E0F08"/>
    <w:rsid w:val="008E6CB5"/>
    <w:rsid w:val="008F3A76"/>
    <w:rsid w:val="008F59AF"/>
    <w:rsid w:val="008F6F20"/>
    <w:rsid w:val="008F7B4D"/>
    <w:rsid w:val="00903E10"/>
    <w:rsid w:val="0090746C"/>
    <w:rsid w:val="0092102F"/>
    <w:rsid w:val="0092144A"/>
    <w:rsid w:val="00922FB9"/>
    <w:rsid w:val="009248D0"/>
    <w:rsid w:val="00927328"/>
    <w:rsid w:val="0093465F"/>
    <w:rsid w:val="00934882"/>
    <w:rsid w:val="00936B9E"/>
    <w:rsid w:val="009419E1"/>
    <w:rsid w:val="009420C3"/>
    <w:rsid w:val="00943DEF"/>
    <w:rsid w:val="00950303"/>
    <w:rsid w:val="00953090"/>
    <w:rsid w:val="00970FEF"/>
    <w:rsid w:val="00971B37"/>
    <w:rsid w:val="00973213"/>
    <w:rsid w:val="009751E4"/>
    <w:rsid w:val="00977A8E"/>
    <w:rsid w:val="009920E1"/>
    <w:rsid w:val="00993EDD"/>
    <w:rsid w:val="009B178F"/>
    <w:rsid w:val="009B38F2"/>
    <w:rsid w:val="009B5164"/>
    <w:rsid w:val="009B6273"/>
    <w:rsid w:val="009C00E6"/>
    <w:rsid w:val="009C2069"/>
    <w:rsid w:val="009C5ABC"/>
    <w:rsid w:val="009C7721"/>
    <w:rsid w:val="009C7B15"/>
    <w:rsid w:val="009D35B5"/>
    <w:rsid w:val="009D63A3"/>
    <w:rsid w:val="009E05DB"/>
    <w:rsid w:val="009E517D"/>
    <w:rsid w:val="009E57D9"/>
    <w:rsid w:val="009E5EEE"/>
    <w:rsid w:val="009F14FA"/>
    <w:rsid w:val="009F15AB"/>
    <w:rsid w:val="00A00100"/>
    <w:rsid w:val="00A001F3"/>
    <w:rsid w:val="00A01C86"/>
    <w:rsid w:val="00A031DF"/>
    <w:rsid w:val="00A05938"/>
    <w:rsid w:val="00A06BBB"/>
    <w:rsid w:val="00A17939"/>
    <w:rsid w:val="00A367B9"/>
    <w:rsid w:val="00A40018"/>
    <w:rsid w:val="00A4588C"/>
    <w:rsid w:val="00A45BC8"/>
    <w:rsid w:val="00A45E34"/>
    <w:rsid w:val="00A4647C"/>
    <w:rsid w:val="00A46520"/>
    <w:rsid w:val="00A47D20"/>
    <w:rsid w:val="00A56CF1"/>
    <w:rsid w:val="00A609BC"/>
    <w:rsid w:val="00A716C3"/>
    <w:rsid w:val="00A7216C"/>
    <w:rsid w:val="00A72254"/>
    <w:rsid w:val="00A728E3"/>
    <w:rsid w:val="00A7380C"/>
    <w:rsid w:val="00A76241"/>
    <w:rsid w:val="00A77C4D"/>
    <w:rsid w:val="00A9405C"/>
    <w:rsid w:val="00AA12C5"/>
    <w:rsid w:val="00AA1310"/>
    <w:rsid w:val="00AA18FE"/>
    <w:rsid w:val="00AA4A0E"/>
    <w:rsid w:val="00AA4EFC"/>
    <w:rsid w:val="00AB3939"/>
    <w:rsid w:val="00AB7B20"/>
    <w:rsid w:val="00AB7C34"/>
    <w:rsid w:val="00AC3C95"/>
    <w:rsid w:val="00AC427E"/>
    <w:rsid w:val="00AD0480"/>
    <w:rsid w:val="00AD19A2"/>
    <w:rsid w:val="00AD4A98"/>
    <w:rsid w:val="00AD6F9C"/>
    <w:rsid w:val="00AE12F8"/>
    <w:rsid w:val="00AE76F2"/>
    <w:rsid w:val="00AF52BA"/>
    <w:rsid w:val="00B02022"/>
    <w:rsid w:val="00B03ACF"/>
    <w:rsid w:val="00B16A55"/>
    <w:rsid w:val="00B17DF5"/>
    <w:rsid w:val="00B20E27"/>
    <w:rsid w:val="00B22920"/>
    <w:rsid w:val="00B2323B"/>
    <w:rsid w:val="00B379CE"/>
    <w:rsid w:val="00B408EF"/>
    <w:rsid w:val="00B5234A"/>
    <w:rsid w:val="00B529C8"/>
    <w:rsid w:val="00B548EF"/>
    <w:rsid w:val="00B612DD"/>
    <w:rsid w:val="00B618D9"/>
    <w:rsid w:val="00B62B9E"/>
    <w:rsid w:val="00B64FCD"/>
    <w:rsid w:val="00B66A93"/>
    <w:rsid w:val="00B67B3D"/>
    <w:rsid w:val="00B67FBC"/>
    <w:rsid w:val="00B74378"/>
    <w:rsid w:val="00B97FFE"/>
    <w:rsid w:val="00BA4694"/>
    <w:rsid w:val="00BA5E0B"/>
    <w:rsid w:val="00BB3506"/>
    <w:rsid w:val="00BC1728"/>
    <w:rsid w:val="00BC20D7"/>
    <w:rsid w:val="00BD1B8A"/>
    <w:rsid w:val="00BD2F6A"/>
    <w:rsid w:val="00BD76A7"/>
    <w:rsid w:val="00BE3703"/>
    <w:rsid w:val="00BE3AA2"/>
    <w:rsid w:val="00BE4733"/>
    <w:rsid w:val="00BF1FCF"/>
    <w:rsid w:val="00BF2980"/>
    <w:rsid w:val="00C04C68"/>
    <w:rsid w:val="00C04DD1"/>
    <w:rsid w:val="00C05CA9"/>
    <w:rsid w:val="00C13E27"/>
    <w:rsid w:val="00C149A5"/>
    <w:rsid w:val="00C1572C"/>
    <w:rsid w:val="00C15731"/>
    <w:rsid w:val="00C23082"/>
    <w:rsid w:val="00C26298"/>
    <w:rsid w:val="00C34991"/>
    <w:rsid w:val="00C35EA5"/>
    <w:rsid w:val="00C3798B"/>
    <w:rsid w:val="00C40C5A"/>
    <w:rsid w:val="00C43DFC"/>
    <w:rsid w:val="00C43FCE"/>
    <w:rsid w:val="00C66FD2"/>
    <w:rsid w:val="00C67C38"/>
    <w:rsid w:val="00C727B6"/>
    <w:rsid w:val="00C73917"/>
    <w:rsid w:val="00C77145"/>
    <w:rsid w:val="00C83007"/>
    <w:rsid w:val="00C8573E"/>
    <w:rsid w:val="00C921EB"/>
    <w:rsid w:val="00C9643F"/>
    <w:rsid w:val="00C9723D"/>
    <w:rsid w:val="00CA245F"/>
    <w:rsid w:val="00CA2A6C"/>
    <w:rsid w:val="00CA60B5"/>
    <w:rsid w:val="00CA75F7"/>
    <w:rsid w:val="00CB3F4F"/>
    <w:rsid w:val="00CB4507"/>
    <w:rsid w:val="00CB4BDF"/>
    <w:rsid w:val="00CC031A"/>
    <w:rsid w:val="00CC2564"/>
    <w:rsid w:val="00CD27D3"/>
    <w:rsid w:val="00CD607C"/>
    <w:rsid w:val="00CE1454"/>
    <w:rsid w:val="00CE148C"/>
    <w:rsid w:val="00CE2F31"/>
    <w:rsid w:val="00CE7B5C"/>
    <w:rsid w:val="00CE7CDF"/>
    <w:rsid w:val="00CE7F33"/>
    <w:rsid w:val="00CF1704"/>
    <w:rsid w:val="00CF3F12"/>
    <w:rsid w:val="00D008C8"/>
    <w:rsid w:val="00D00B9F"/>
    <w:rsid w:val="00D03432"/>
    <w:rsid w:val="00D06B71"/>
    <w:rsid w:val="00D10427"/>
    <w:rsid w:val="00D10F32"/>
    <w:rsid w:val="00D14334"/>
    <w:rsid w:val="00D14CAE"/>
    <w:rsid w:val="00D15A9F"/>
    <w:rsid w:val="00D265BD"/>
    <w:rsid w:val="00D30832"/>
    <w:rsid w:val="00D33DC8"/>
    <w:rsid w:val="00D34DF4"/>
    <w:rsid w:val="00D36134"/>
    <w:rsid w:val="00D432A2"/>
    <w:rsid w:val="00D44111"/>
    <w:rsid w:val="00D4416A"/>
    <w:rsid w:val="00D4615E"/>
    <w:rsid w:val="00D471B6"/>
    <w:rsid w:val="00D5189D"/>
    <w:rsid w:val="00D52417"/>
    <w:rsid w:val="00D56900"/>
    <w:rsid w:val="00D65237"/>
    <w:rsid w:val="00D71645"/>
    <w:rsid w:val="00D72B56"/>
    <w:rsid w:val="00D74B05"/>
    <w:rsid w:val="00D74D87"/>
    <w:rsid w:val="00D85B4D"/>
    <w:rsid w:val="00D956A7"/>
    <w:rsid w:val="00DA2F3C"/>
    <w:rsid w:val="00DA4157"/>
    <w:rsid w:val="00DA61AD"/>
    <w:rsid w:val="00DA7B22"/>
    <w:rsid w:val="00DB1C40"/>
    <w:rsid w:val="00DB4F61"/>
    <w:rsid w:val="00DB5B95"/>
    <w:rsid w:val="00DC0215"/>
    <w:rsid w:val="00DD2B21"/>
    <w:rsid w:val="00DD5ED0"/>
    <w:rsid w:val="00DE1BE2"/>
    <w:rsid w:val="00DE3A70"/>
    <w:rsid w:val="00DE68C6"/>
    <w:rsid w:val="00DE6D63"/>
    <w:rsid w:val="00DE72DE"/>
    <w:rsid w:val="00DF0C63"/>
    <w:rsid w:val="00DF162A"/>
    <w:rsid w:val="00DF4E47"/>
    <w:rsid w:val="00DF621E"/>
    <w:rsid w:val="00DF700B"/>
    <w:rsid w:val="00E11244"/>
    <w:rsid w:val="00E12795"/>
    <w:rsid w:val="00E12CD6"/>
    <w:rsid w:val="00E13B18"/>
    <w:rsid w:val="00E14171"/>
    <w:rsid w:val="00E16409"/>
    <w:rsid w:val="00E214F3"/>
    <w:rsid w:val="00E24F28"/>
    <w:rsid w:val="00E26AD3"/>
    <w:rsid w:val="00E37508"/>
    <w:rsid w:val="00E40066"/>
    <w:rsid w:val="00E40234"/>
    <w:rsid w:val="00E42F95"/>
    <w:rsid w:val="00E43BF6"/>
    <w:rsid w:val="00E4421E"/>
    <w:rsid w:val="00E4627B"/>
    <w:rsid w:val="00E52772"/>
    <w:rsid w:val="00E62575"/>
    <w:rsid w:val="00E64C78"/>
    <w:rsid w:val="00E65662"/>
    <w:rsid w:val="00E734A1"/>
    <w:rsid w:val="00E73F47"/>
    <w:rsid w:val="00E74002"/>
    <w:rsid w:val="00E74D06"/>
    <w:rsid w:val="00E83C07"/>
    <w:rsid w:val="00E84ACF"/>
    <w:rsid w:val="00E87859"/>
    <w:rsid w:val="00E87DC3"/>
    <w:rsid w:val="00E921EF"/>
    <w:rsid w:val="00E9224C"/>
    <w:rsid w:val="00E94EF1"/>
    <w:rsid w:val="00E95A68"/>
    <w:rsid w:val="00E95DF6"/>
    <w:rsid w:val="00E97623"/>
    <w:rsid w:val="00EA0BF6"/>
    <w:rsid w:val="00EA2221"/>
    <w:rsid w:val="00EA40AF"/>
    <w:rsid w:val="00EB0198"/>
    <w:rsid w:val="00EB42B8"/>
    <w:rsid w:val="00EB4629"/>
    <w:rsid w:val="00EC23ED"/>
    <w:rsid w:val="00EC25C3"/>
    <w:rsid w:val="00EC3661"/>
    <w:rsid w:val="00EC5298"/>
    <w:rsid w:val="00EC5833"/>
    <w:rsid w:val="00ED305C"/>
    <w:rsid w:val="00ED76FA"/>
    <w:rsid w:val="00EE242F"/>
    <w:rsid w:val="00EE4AA2"/>
    <w:rsid w:val="00EE5BD1"/>
    <w:rsid w:val="00EE641C"/>
    <w:rsid w:val="00EE6468"/>
    <w:rsid w:val="00EE66B3"/>
    <w:rsid w:val="00EF6A26"/>
    <w:rsid w:val="00EF78DD"/>
    <w:rsid w:val="00F00620"/>
    <w:rsid w:val="00F02C8C"/>
    <w:rsid w:val="00F050E1"/>
    <w:rsid w:val="00F074D1"/>
    <w:rsid w:val="00F1667E"/>
    <w:rsid w:val="00F172C3"/>
    <w:rsid w:val="00F17AA6"/>
    <w:rsid w:val="00F20BC5"/>
    <w:rsid w:val="00F20C2C"/>
    <w:rsid w:val="00F247EB"/>
    <w:rsid w:val="00F301B1"/>
    <w:rsid w:val="00F30810"/>
    <w:rsid w:val="00F37592"/>
    <w:rsid w:val="00F406ED"/>
    <w:rsid w:val="00F41424"/>
    <w:rsid w:val="00F41A55"/>
    <w:rsid w:val="00F42077"/>
    <w:rsid w:val="00F42328"/>
    <w:rsid w:val="00F43F98"/>
    <w:rsid w:val="00F45DD0"/>
    <w:rsid w:val="00F46B34"/>
    <w:rsid w:val="00F510A3"/>
    <w:rsid w:val="00F55BF4"/>
    <w:rsid w:val="00F62649"/>
    <w:rsid w:val="00F62A4A"/>
    <w:rsid w:val="00F660CD"/>
    <w:rsid w:val="00F67C5A"/>
    <w:rsid w:val="00F748F5"/>
    <w:rsid w:val="00F752F6"/>
    <w:rsid w:val="00F83878"/>
    <w:rsid w:val="00F864A1"/>
    <w:rsid w:val="00F871E0"/>
    <w:rsid w:val="00F87E01"/>
    <w:rsid w:val="00F9292D"/>
    <w:rsid w:val="00F93D5B"/>
    <w:rsid w:val="00FA184F"/>
    <w:rsid w:val="00FB3A59"/>
    <w:rsid w:val="00FB50AC"/>
    <w:rsid w:val="00FB6FBA"/>
    <w:rsid w:val="00FB76DD"/>
    <w:rsid w:val="00FD130F"/>
    <w:rsid w:val="00FD1F3C"/>
    <w:rsid w:val="00FD78A2"/>
    <w:rsid w:val="00FD79B9"/>
    <w:rsid w:val="00FE1922"/>
    <w:rsid w:val="00FF5401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CE3D4"/>
  <w15:chartTrackingRefBased/>
  <w15:docId w15:val="{89813854-85AC-499B-8439-AD0A67D0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A6"/>
    <w:pPr>
      <w:ind w:left="720"/>
      <w:contextualSpacing/>
    </w:pPr>
  </w:style>
  <w:style w:type="paragraph" w:customStyle="1" w:styleId="ConsPlusNormal">
    <w:name w:val="ConsPlusNormal"/>
    <w:rsid w:val="00B66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7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48F5"/>
  </w:style>
  <w:style w:type="paragraph" w:styleId="a6">
    <w:name w:val="footer"/>
    <w:basedOn w:val="a"/>
    <w:link w:val="a7"/>
    <w:uiPriority w:val="99"/>
    <w:unhideWhenUsed/>
    <w:rsid w:val="00F7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8F5"/>
  </w:style>
  <w:style w:type="paragraph" w:styleId="a8">
    <w:name w:val="Balloon Text"/>
    <w:basedOn w:val="a"/>
    <w:link w:val="a9"/>
    <w:uiPriority w:val="99"/>
    <w:semiHidden/>
    <w:unhideWhenUsed/>
    <w:rsid w:val="00BF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1FC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4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D4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3410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3410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34101"/>
    <w:rPr>
      <w:vertAlign w:val="superscript"/>
    </w:rPr>
  </w:style>
  <w:style w:type="table" w:styleId="ae">
    <w:name w:val="Table Grid"/>
    <w:basedOn w:val="a1"/>
    <w:uiPriority w:val="39"/>
    <w:rsid w:val="00F3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E672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E672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E672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E672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E672A"/>
    <w:rPr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0EB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6D0EB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6D0E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07E0-3814-4479-A0BB-F885E6A9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15</Pages>
  <Words>5024</Words>
  <Characters>28638</Characters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2025-07-01T08:51:00Z</cp:lastPrinted>
  <dcterms:created xsi:type="dcterms:W3CDTF">2025-06-03T13:54:00Z</dcterms:created>
  <dcterms:modified xsi:type="dcterms:W3CDTF">2025-07-02T09:03:00Z</dcterms:modified>
</cp:coreProperties>
</file>