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DA" w:rsidRPr="006378DA" w:rsidRDefault="006378DA" w:rsidP="006378DA">
      <w:pPr>
        <w:jc w:val="center"/>
        <w:rPr>
          <w:b/>
          <w:bCs/>
          <w:sz w:val="24"/>
          <w:szCs w:val="24"/>
        </w:rPr>
      </w:pPr>
      <w:r w:rsidRPr="006378DA">
        <w:rPr>
          <w:b/>
          <w:bCs/>
          <w:sz w:val="24"/>
          <w:szCs w:val="24"/>
        </w:rPr>
        <w:t xml:space="preserve">ГОСУДАРСТВЕННЫЙ КОНТРАКТ № </w:t>
      </w:r>
      <w:r>
        <w:rPr>
          <w:sz w:val="24"/>
          <w:szCs w:val="24"/>
        </w:rPr>
        <w:t>9219000127</w:t>
      </w:r>
    </w:p>
    <w:p w:rsidR="006378DA" w:rsidRPr="006378DA" w:rsidRDefault="006378DA" w:rsidP="006378DA">
      <w:pPr>
        <w:pStyle w:val="23"/>
        <w:shd w:val="clear" w:color="auto" w:fill="auto"/>
        <w:spacing w:before="0" w:line="240" w:lineRule="auto"/>
        <w:ind w:firstLine="709"/>
        <w:jc w:val="center"/>
        <w:rPr>
          <w:rFonts w:ascii="Times New Roman" w:hAnsi="Times New Roman" w:cs="Times New Roman"/>
          <w:b w:val="0"/>
          <w:bCs/>
          <w:sz w:val="24"/>
          <w:szCs w:val="24"/>
        </w:rPr>
      </w:pPr>
      <w:r w:rsidRPr="006378DA">
        <w:rPr>
          <w:rFonts w:ascii="Times New Roman" w:hAnsi="Times New Roman" w:cs="Times New Roman"/>
          <w:sz w:val="24"/>
          <w:szCs w:val="24"/>
        </w:rPr>
        <w:t xml:space="preserve">на оказание услуг </w:t>
      </w:r>
      <w:r w:rsidRPr="006378DA">
        <w:rPr>
          <w:rFonts w:ascii="Times New Roman" w:hAnsi="Times New Roman" w:cs="Times New Roman"/>
          <w:spacing w:val="2"/>
          <w:sz w:val="24"/>
          <w:szCs w:val="24"/>
          <w:lang w:eastAsia="ar-SA"/>
        </w:rPr>
        <w:t>по проведению обязательных периодических медицинских осмотров (обследований) водителей транспортных сре</w:t>
      </w:r>
      <w:proofErr w:type="gramStart"/>
      <w:r w:rsidRPr="006378DA">
        <w:rPr>
          <w:rFonts w:ascii="Times New Roman" w:hAnsi="Times New Roman" w:cs="Times New Roman"/>
          <w:spacing w:val="2"/>
          <w:sz w:val="24"/>
          <w:szCs w:val="24"/>
          <w:lang w:eastAsia="ar-SA"/>
        </w:rPr>
        <w:t>дств пр</w:t>
      </w:r>
      <w:proofErr w:type="gramEnd"/>
      <w:r w:rsidRPr="006378DA">
        <w:rPr>
          <w:rFonts w:ascii="Times New Roman" w:hAnsi="Times New Roman" w:cs="Times New Roman"/>
          <w:spacing w:val="2"/>
          <w:sz w:val="24"/>
          <w:szCs w:val="24"/>
          <w:lang w:eastAsia="ar-SA"/>
        </w:rPr>
        <w:t>окуратуры Республики Башкортостан</w:t>
      </w:r>
    </w:p>
    <w:p w:rsidR="006378DA" w:rsidRPr="006378DA" w:rsidRDefault="006378DA" w:rsidP="006378DA">
      <w:pPr>
        <w:tabs>
          <w:tab w:val="left" w:pos="2970"/>
          <w:tab w:val="left" w:pos="3535"/>
        </w:tabs>
        <w:rPr>
          <w:sz w:val="24"/>
          <w:szCs w:val="24"/>
        </w:rPr>
      </w:pPr>
      <w:r w:rsidRPr="006378DA">
        <w:rPr>
          <w:sz w:val="24"/>
          <w:szCs w:val="24"/>
        </w:rPr>
        <w:tab/>
      </w:r>
      <w:r w:rsidRPr="006378DA">
        <w:rPr>
          <w:sz w:val="24"/>
          <w:szCs w:val="24"/>
        </w:rPr>
        <w:tab/>
      </w:r>
      <w:r w:rsidRPr="006378DA">
        <w:rPr>
          <w:b/>
          <w:sz w:val="24"/>
          <w:szCs w:val="24"/>
        </w:rPr>
        <w:t>ИКЗ 191027403893702740100100100018621244</w:t>
      </w:r>
    </w:p>
    <w:p w:rsidR="006378DA" w:rsidRPr="006378DA" w:rsidRDefault="006378DA" w:rsidP="006378DA">
      <w:pPr>
        <w:tabs>
          <w:tab w:val="left" w:pos="2970"/>
        </w:tabs>
        <w:jc w:val="center"/>
        <w:rPr>
          <w:sz w:val="24"/>
          <w:szCs w:val="24"/>
        </w:rPr>
      </w:pPr>
    </w:p>
    <w:p w:rsidR="006378DA" w:rsidRPr="006378DA" w:rsidRDefault="006378DA" w:rsidP="006378DA">
      <w:pPr>
        <w:jc w:val="both"/>
        <w:rPr>
          <w:sz w:val="24"/>
          <w:szCs w:val="24"/>
        </w:rPr>
      </w:pPr>
      <w:r w:rsidRPr="006378DA">
        <w:rPr>
          <w:sz w:val="24"/>
          <w:szCs w:val="24"/>
        </w:rPr>
        <w:t>г. Уфа</w:t>
      </w:r>
      <w:r w:rsidRPr="006378DA">
        <w:rPr>
          <w:sz w:val="24"/>
          <w:szCs w:val="24"/>
        </w:rPr>
        <w:tab/>
      </w:r>
      <w:r w:rsidRPr="006378DA">
        <w:rPr>
          <w:sz w:val="24"/>
          <w:szCs w:val="24"/>
        </w:rPr>
        <w:tab/>
      </w:r>
      <w:r w:rsidRPr="006378DA">
        <w:rPr>
          <w:sz w:val="24"/>
          <w:szCs w:val="24"/>
        </w:rPr>
        <w:tab/>
        <w:t xml:space="preserve">                                                           </w:t>
      </w:r>
      <w:r w:rsidR="001B4F93">
        <w:rPr>
          <w:sz w:val="24"/>
          <w:szCs w:val="24"/>
        </w:rPr>
        <w:t xml:space="preserve">           </w:t>
      </w:r>
      <w:r w:rsidR="001B4F93">
        <w:rPr>
          <w:sz w:val="24"/>
          <w:szCs w:val="24"/>
        </w:rPr>
        <w:tab/>
        <w:t xml:space="preserve">                                           «17</w:t>
      </w:r>
      <w:r w:rsidRPr="006378DA">
        <w:rPr>
          <w:sz w:val="24"/>
          <w:szCs w:val="24"/>
        </w:rPr>
        <w:t>»</w:t>
      </w:r>
      <w:r w:rsidR="001B4F93">
        <w:rPr>
          <w:sz w:val="24"/>
          <w:szCs w:val="24"/>
        </w:rPr>
        <w:t xml:space="preserve"> мая </w:t>
      </w:r>
      <w:r w:rsidRPr="006378DA">
        <w:rPr>
          <w:sz w:val="24"/>
          <w:szCs w:val="24"/>
        </w:rPr>
        <w:t>2019</w:t>
      </w:r>
      <w:r w:rsidR="001B4F93">
        <w:rPr>
          <w:sz w:val="24"/>
          <w:szCs w:val="24"/>
        </w:rPr>
        <w:t>г.</w:t>
      </w:r>
    </w:p>
    <w:p w:rsidR="006378DA" w:rsidRPr="006378DA" w:rsidRDefault="006378DA" w:rsidP="006378DA">
      <w:pPr>
        <w:jc w:val="both"/>
        <w:rPr>
          <w:sz w:val="24"/>
          <w:szCs w:val="24"/>
        </w:rPr>
      </w:pPr>
    </w:p>
    <w:p w:rsidR="006378DA" w:rsidRPr="006378DA" w:rsidRDefault="006378DA" w:rsidP="006378DA">
      <w:pPr>
        <w:ind w:firstLine="708"/>
        <w:jc w:val="both"/>
        <w:rPr>
          <w:spacing w:val="-3"/>
          <w:sz w:val="24"/>
          <w:szCs w:val="24"/>
        </w:rPr>
      </w:pPr>
      <w:proofErr w:type="gramStart"/>
      <w:r w:rsidRPr="006378DA">
        <w:rPr>
          <w:bCs/>
          <w:sz w:val="24"/>
          <w:szCs w:val="24"/>
        </w:rPr>
        <w:t xml:space="preserve">Прокуратура Республики Башкортостан </w:t>
      </w:r>
      <w:r w:rsidRPr="006378DA">
        <w:rPr>
          <w:sz w:val="24"/>
          <w:szCs w:val="24"/>
        </w:rPr>
        <w:t xml:space="preserve">от имени Российской Федерации, именуемая в дальнейшем «Заказчик», в лице </w:t>
      </w:r>
      <w:r>
        <w:rPr>
          <w:sz w:val="24"/>
          <w:szCs w:val="24"/>
        </w:rPr>
        <w:t>заместителя прокурора Логинова Виктора Михайловича</w:t>
      </w:r>
      <w:r w:rsidRPr="006378DA">
        <w:rPr>
          <w:sz w:val="24"/>
          <w:szCs w:val="24"/>
        </w:rPr>
        <w:t xml:space="preserve">, действующего на основании приказа от </w:t>
      </w:r>
      <w:r>
        <w:rPr>
          <w:sz w:val="24"/>
          <w:szCs w:val="24"/>
        </w:rPr>
        <w:t xml:space="preserve">05.12.2018 </w:t>
      </w:r>
      <w:r w:rsidRPr="006378DA">
        <w:rPr>
          <w:sz w:val="24"/>
          <w:szCs w:val="24"/>
        </w:rPr>
        <w:t xml:space="preserve">№ </w:t>
      </w:r>
      <w:r>
        <w:rPr>
          <w:sz w:val="24"/>
          <w:szCs w:val="24"/>
        </w:rPr>
        <w:t>296</w:t>
      </w:r>
      <w:r w:rsidRPr="006378DA">
        <w:rPr>
          <w:sz w:val="24"/>
          <w:szCs w:val="24"/>
        </w:rPr>
        <w:t xml:space="preserve">, с одной стороны, и Общество с ограниченной ответственностью «Центр ПРО», именуемое в дальнейшем «Исполнитель», в лице директора </w:t>
      </w:r>
      <w:r>
        <w:rPr>
          <w:sz w:val="24"/>
          <w:szCs w:val="24"/>
        </w:rPr>
        <w:t>Князевой Ксении Эдуардовны</w:t>
      </w:r>
      <w:r w:rsidRPr="006378DA">
        <w:rPr>
          <w:sz w:val="24"/>
          <w:szCs w:val="24"/>
        </w:rPr>
        <w:t>, действующего на основании устава с другой стороны</w:t>
      </w:r>
      <w:r>
        <w:rPr>
          <w:sz w:val="24"/>
          <w:szCs w:val="24"/>
        </w:rPr>
        <w:t>,</w:t>
      </w:r>
      <w:r w:rsidRPr="006378DA">
        <w:rPr>
          <w:sz w:val="24"/>
          <w:szCs w:val="24"/>
        </w:rPr>
        <w:t xml:space="preserve"> а вместе именуемые «Стороны», в соответствии с Федеральным</w:t>
      </w:r>
      <w:proofErr w:type="gramEnd"/>
      <w:r w:rsidRPr="006378DA">
        <w:rPr>
          <w:sz w:val="24"/>
          <w:szCs w:val="24"/>
        </w:rPr>
        <w:t xml:space="preserve"> законом от 05.04.2013 № 44-ФЗ «О контрактной системе в сфере закупок товаров, работ, услуг для обеспечения государственных и муниципальных нужд»</w:t>
      </w:r>
      <w:r w:rsidRPr="006378DA">
        <w:rPr>
          <w:spacing w:val="-3"/>
          <w:sz w:val="24"/>
          <w:szCs w:val="24"/>
        </w:rPr>
        <w:t xml:space="preserve"> </w:t>
      </w:r>
      <w:r w:rsidRPr="006378DA">
        <w:rPr>
          <w:sz w:val="24"/>
          <w:szCs w:val="24"/>
        </w:rPr>
        <w:t xml:space="preserve">на основании протокола от </w:t>
      </w:r>
      <w:r>
        <w:rPr>
          <w:sz w:val="24"/>
          <w:szCs w:val="24"/>
        </w:rPr>
        <w:t>0101100009219000127-2</w:t>
      </w:r>
      <w:r w:rsidRPr="006378DA">
        <w:rPr>
          <w:sz w:val="24"/>
          <w:szCs w:val="24"/>
        </w:rPr>
        <w:t xml:space="preserve"> № </w:t>
      </w:r>
      <w:r>
        <w:rPr>
          <w:sz w:val="24"/>
          <w:szCs w:val="24"/>
        </w:rPr>
        <w:t>06.05.2019</w:t>
      </w:r>
      <w:r w:rsidRPr="006378DA">
        <w:rPr>
          <w:sz w:val="24"/>
          <w:szCs w:val="24"/>
        </w:rPr>
        <w:t xml:space="preserve"> </w:t>
      </w:r>
      <w:r w:rsidRPr="006378DA">
        <w:rPr>
          <w:spacing w:val="-3"/>
          <w:sz w:val="24"/>
          <w:szCs w:val="24"/>
        </w:rPr>
        <w:t>заключили настоящий Государственный контракт (далее - Контракт) о нижеследующем:</w:t>
      </w:r>
    </w:p>
    <w:p w:rsidR="006378DA" w:rsidRPr="006378DA" w:rsidRDefault="006378DA" w:rsidP="006378DA">
      <w:pPr>
        <w:ind w:firstLine="708"/>
        <w:jc w:val="both"/>
        <w:rPr>
          <w:spacing w:val="-3"/>
          <w:sz w:val="24"/>
          <w:szCs w:val="24"/>
        </w:rPr>
      </w:pPr>
    </w:p>
    <w:p w:rsidR="006378DA" w:rsidRPr="006378DA" w:rsidRDefault="006378DA" w:rsidP="006378DA">
      <w:pPr>
        <w:pStyle w:val="1"/>
        <w:numPr>
          <w:ilvl w:val="0"/>
          <w:numId w:val="0"/>
        </w:numPr>
        <w:spacing w:before="0" w:after="0"/>
        <w:ind w:left="708"/>
        <w:rPr>
          <w:bCs w:val="0"/>
          <w:sz w:val="24"/>
          <w:szCs w:val="24"/>
        </w:rPr>
      </w:pPr>
      <w:r w:rsidRPr="006378DA">
        <w:rPr>
          <w:bCs w:val="0"/>
          <w:sz w:val="24"/>
          <w:szCs w:val="24"/>
        </w:rPr>
        <w:t>1. ПРЕДМЕТ ГОСУДАРСТВЕННОГО КОНТРАКТА</w:t>
      </w:r>
    </w:p>
    <w:p w:rsidR="006378DA" w:rsidRPr="006378DA" w:rsidRDefault="006378DA" w:rsidP="006378DA">
      <w:pPr>
        <w:pStyle w:val="a9"/>
        <w:tabs>
          <w:tab w:val="num" w:pos="0"/>
        </w:tabs>
        <w:spacing w:before="0" w:beforeAutospacing="0" w:after="0" w:afterAutospacing="0"/>
        <w:ind w:firstLine="720"/>
        <w:jc w:val="both"/>
        <w:rPr>
          <w:spacing w:val="2"/>
          <w:sz w:val="24"/>
          <w:szCs w:val="24"/>
          <w:lang w:eastAsia="ar-SA"/>
        </w:rPr>
      </w:pPr>
      <w:r w:rsidRPr="006378DA">
        <w:rPr>
          <w:spacing w:val="2"/>
          <w:sz w:val="24"/>
          <w:szCs w:val="24"/>
          <w:lang w:eastAsia="ar-SA"/>
        </w:rPr>
        <w:t>1.1. Предметом контракта являются оказание услуг по проведению обязательных периодических медицинских осмотров (обследований) водителей транспортных сре</w:t>
      </w:r>
      <w:proofErr w:type="gramStart"/>
      <w:r w:rsidRPr="006378DA">
        <w:rPr>
          <w:spacing w:val="2"/>
          <w:sz w:val="24"/>
          <w:szCs w:val="24"/>
          <w:lang w:eastAsia="ar-SA"/>
        </w:rPr>
        <w:t>дств пр</w:t>
      </w:r>
      <w:proofErr w:type="gramEnd"/>
      <w:r w:rsidRPr="006378DA">
        <w:rPr>
          <w:spacing w:val="2"/>
          <w:sz w:val="24"/>
          <w:szCs w:val="24"/>
          <w:lang w:eastAsia="ar-SA"/>
        </w:rPr>
        <w:t>окуратуры Республики Башкортостан (далее - услуги).</w:t>
      </w:r>
    </w:p>
    <w:p w:rsidR="006378DA" w:rsidRPr="006378DA" w:rsidRDefault="006378DA" w:rsidP="006378DA">
      <w:pPr>
        <w:pStyle w:val="a9"/>
        <w:tabs>
          <w:tab w:val="num" w:pos="0"/>
        </w:tabs>
        <w:spacing w:before="0" w:beforeAutospacing="0" w:after="0" w:afterAutospacing="0"/>
        <w:ind w:firstLine="720"/>
        <w:jc w:val="both"/>
        <w:rPr>
          <w:spacing w:val="2"/>
          <w:sz w:val="24"/>
          <w:szCs w:val="24"/>
          <w:lang w:eastAsia="ar-SA"/>
        </w:rPr>
      </w:pPr>
      <w:r w:rsidRPr="006378DA">
        <w:rPr>
          <w:spacing w:val="2"/>
          <w:sz w:val="24"/>
          <w:szCs w:val="24"/>
          <w:lang w:eastAsia="ar-SA"/>
        </w:rPr>
        <w:t>1.2. Услуги оказываются в соответствии с требованиями статьи 23 Федерального закона от 10 декабря 1995 г. № 196-ФЗ «О безопасности дорожного движения» в целях динамического наблюдения за здоровьем водителей транспортных сре</w:t>
      </w:r>
      <w:proofErr w:type="gramStart"/>
      <w:r w:rsidRPr="006378DA">
        <w:rPr>
          <w:spacing w:val="2"/>
          <w:sz w:val="24"/>
          <w:szCs w:val="24"/>
          <w:lang w:eastAsia="ar-SA"/>
        </w:rPr>
        <w:t>дств пр</w:t>
      </w:r>
      <w:proofErr w:type="gramEnd"/>
      <w:r w:rsidRPr="006378DA">
        <w:rPr>
          <w:spacing w:val="2"/>
          <w:sz w:val="24"/>
          <w:szCs w:val="24"/>
          <w:lang w:eastAsia="ar-SA"/>
        </w:rPr>
        <w:t xml:space="preserve">окуратуры Республики Башкортостан, своевременного выявления заболеваний, состояний, являющихся медицинскими противопоказаниями для продолжения работы, предупреждения несчастных случаев на производстве. </w:t>
      </w:r>
    </w:p>
    <w:p w:rsidR="006378DA" w:rsidRPr="006378DA" w:rsidRDefault="006378DA" w:rsidP="006378DA">
      <w:pPr>
        <w:pStyle w:val="a9"/>
        <w:tabs>
          <w:tab w:val="num" w:pos="0"/>
        </w:tabs>
        <w:spacing w:before="0" w:beforeAutospacing="0" w:after="0" w:afterAutospacing="0"/>
        <w:ind w:firstLine="720"/>
        <w:jc w:val="both"/>
        <w:rPr>
          <w:spacing w:val="2"/>
          <w:sz w:val="24"/>
          <w:szCs w:val="24"/>
          <w:lang w:eastAsia="ar-SA"/>
        </w:rPr>
      </w:pPr>
      <w:r w:rsidRPr="006378DA">
        <w:rPr>
          <w:spacing w:val="2"/>
          <w:sz w:val="24"/>
          <w:szCs w:val="24"/>
          <w:lang w:eastAsia="ar-SA"/>
        </w:rPr>
        <w:t xml:space="preserve">1.3. Объем оказываемых услуг: </w:t>
      </w:r>
    </w:p>
    <w:p w:rsidR="006378DA" w:rsidRPr="006378DA" w:rsidRDefault="006378DA" w:rsidP="006378DA">
      <w:pPr>
        <w:pStyle w:val="a9"/>
        <w:tabs>
          <w:tab w:val="num" w:pos="0"/>
        </w:tabs>
        <w:spacing w:before="0" w:beforeAutospacing="0" w:after="0" w:afterAutospacing="0"/>
        <w:ind w:firstLine="720"/>
        <w:jc w:val="both"/>
        <w:rPr>
          <w:spacing w:val="2"/>
          <w:sz w:val="24"/>
          <w:szCs w:val="24"/>
          <w:lang w:eastAsia="ar-SA"/>
        </w:rPr>
      </w:pPr>
      <w:r w:rsidRPr="006378DA">
        <w:rPr>
          <w:spacing w:val="2"/>
          <w:sz w:val="24"/>
          <w:szCs w:val="24"/>
          <w:lang w:eastAsia="ar-SA"/>
        </w:rPr>
        <w:t>Обязательному периодическому медицинскому осмотру (обследованию) подлежат 79 водител</w:t>
      </w:r>
      <w:r>
        <w:rPr>
          <w:spacing w:val="2"/>
          <w:sz w:val="24"/>
          <w:szCs w:val="24"/>
          <w:lang w:eastAsia="ar-SA"/>
        </w:rPr>
        <w:t>ей</w:t>
      </w:r>
      <w:r w:rsidRPr="006378DA">
        <w:rPr>
          <w:spacing w:val="2"/>
          <w:sz w:val="24"/>
          <w:szCs w:val="24"/>
          <w:lang w:eastAsia="ar-SA"/>
        </w:rPr>
        <w:t xml:space="preserve"> транспортных сре</w:t>
      </w:r>
      <w:proofErr w:type="gramStart"/>
      <w:r w:rsidRPr="006378DA">
        <w:rPr>
          <w:spacing w:val="2"/>
          <w:sz w:val="24"/>
          <w:szCs w:val="24"/>
          <w:lang w:eastAsia="ar-SA"/>
        </w:rPr>
        <w:t>дств пр</w:t>
      </w:r>
      <w:proofErr w:type="gramEnd"/>
      <w:r w:rsidRPr="006378DA">
        <w:rPr>
          <w:spacing w:val="2"/>
          <w:sz w:val="24"/>
          <w:szCs w:val="24"/>
          <w:lang w:eastAsia="ar-SA"/>
        </w:rPr>
        <w:t>окуратуры Республики Башкортостан.</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 xml:space="preserve">1.4. Срок оказания услуг - </w:t>
      </w:r>
      <w:proofErr w:type="gramStart"/>
      <w:r w:rsidRPr="006378DA">
        <w:rPr>
          <w:sz w:val="24"/>
          <w:szCs w:val="24"/>
        </w:rPr>
        <w:t>с даты заключения</w:t>
      </w:r>
      <w:proofErr w:type="gramEnd"/>
      <w:r w:rsidRPr="006378DA">
        <w:rPr>
          <w:sz w:val="24"/>
          <w:szCs w:val="24"/>
        </w:rPr>
        <w:t xml:space="preserve"> по 10 декабря 2019.</w:t>
      </w:r>
    </w:p>
    <w:p w:rsidR="006378DA" w:rsidRPr="006378DA" w:rsidRDefault="006378DA" w:rsidP="006378DA">
      <w:pPr>
        <w:pStyle w:val="310"/>
        <w:tabs>
          <w:tab w:val="num" w:pos="0"/>
          <w:tab w:val="left" w:pos="1260"/>
        </w:tabs>
        <w:autoSpaceDE w:val="0"/>
        <w:ind w:left="0" w:right="-1" w:firstLine="720"/>
        <w:jc w:val="center"/>
        <w:rPr>
          <w:color w:val="auto"/>
        </w:rPr>
      </w:pPr>
    </w:p>
    <w:p w:rsidR="006378DA" w:rsidRPr="006378DA" w:rsidRDefault="006378DA" w:rsidP="006378DA">
      <w:pPr>
        <w:tabs>
          <w:tab w:val="num" w:pos="0"/>
        </w:tabs>
        <w:ind w:firstLine="720"/>
        <w:jc w:val="center"/>
        <w:rPr>
          <w:b/>
          <w:bCs/>
          <w:sz w:val="24"/>
          <w:szCs w:val="24"/>
        </w:rPr>
      </w:pPr>
      <w:r w:rsidRPr="006378DA">
        <w:rPr>
          <w:b/>
          <w:bCs/>
          <w:sz w:val="24"/>
          <w:szCs w:val="24"/>
        </w:rPr>
        <w:t>2. ПОРЯДОК РАСЧЕТОВ</w:t>
      </w:r>
    </w:p>
    <w:p w:rsidR="006378DA" w:rsidRPr="006378DA" w:rsidRDefault="006378DA" w:rsidP="006378DA">
      <w:pPr>
        <w:tabs>
          <w:tab w:val="left" w:pos="2547"/>
        </w:tabs>
        <w:ind w:firstLine="567"/>
        <w:jc w:val="both"/>
        <w:rPr>
          <w:color w:val="000000"/>
          <w:sz w:val="24"/>
          <w:szCs w:val="24"/>
        </w:rPr>
      </w:pPr>
      <w:r w:rsidRPr="006378DA">
        <w:rPr>
          <w:sz w:val="24"/>
          <w:szCs w:val="24"/>
        </w:rPr>
        <w:t xml:space="preserve">2.1.  Цена настоящего Контракта составляет </w:t>
      </w:r>
      <w:r>
        <w:rPr>
          <w:b/>
          <w:sz w:val="24"/>
          <w:szCs w:val="24"/>
        </w:rPr>
        <w:t xml:space="preserve">70171,21 </w:t>
      </w:r>
      <w:r w:rsidRPr="006378DA">
        <w:rPr>
          <w:b/>
          <w:sz w:val="24"/>
          <w:szCs w:val="24"/>
        </w:rPr>
        <w:t>руб. (</w:t>
      </w:r>
      <w:r>
        <w:rPr>
          <w:b/>
          <w:sz w:val="24"/>
          <w:szCs w:val="24"/>
        </w:rPr>
        <w:t xml:space="preserve">Семьдесят тысяч сто семьдесят один </w:t>
      </w:r>
      <w:r w:rsidRPr="006378DA">
        <w:rPr>
          <w:b/>
          <w:sz w:val="24"/>
          <w:szCs w:val="24"/>
        </w:rPr>
        <w:t>рубл</w:t>
      </w:r>
      <w:r>
        <w:rPr>
          <w:b/>
          <w:sz w:val="24"/>
          <w:szCs w:val="24"/>
        </w:rPr>
        <w:t>ь</w:t>
      </w:r>
      <w:r w:rsidRPr="006378DA">
        <w:rPr>
          <w:b/>
          <w:sz w:val="24"/>
          <w:szCs w:val="24"/>
        </w:rPr>
        <w:t xml:space="preserve"> </w:t>
      </w:r>
      <w:r>
        <w:rPr>
          <w:b/>
          <w:sz w:val="24"/>
          <w:szCs w:val="24"/>
        </w:rPr>
        <w:t xml:space="preserve">21 </w:t>
      </w:r>
      <w:r w:rsidRPr="006378DA">
        <w:rPr>
          <w:b/>
          <w:sz w:val="24"/>
          <w:szCs w:val="24"/>
        </w:rPr>
        <w:t xml:space="preserve">коп.), </w:t>
      </w:r>
      <w:r w:rsidRPr="006378DA">
        <w:rPr>
          <w:sz w:val="24"/>
          <w:szCs w:val="24"/>
        </w:rPr>
        <w:t xml:space="preserve">НДС не облагается на основании пп.4 </w:t>
      </w:r>
      <w:r>
        <w:rPr>
          <w:sz w:val="24"/>
          <w:szCs w:val="24"/>
        </w:rPr>
        <w:t>п.1 ст.32 Налогового кодекса РФ</w:t>
      </w:r>
      <w:r w:rsidRPr="006378DA">
        <w:rPr>
          <w:sz w:val="24"/>
          <w:szCs w:val="24"/>
        </w:rPr>
        <w:t xml:space="preserve">, </w:t>
      </w:r>
      <w:r w:rsidRPr="006378DA">
        <w:rPr>
          <w:color w:val="000000"/>
          <w:sz w:val="24"/>
          <w:szCs w:val="24"/>
        </w:rPr>
        <w:t xml:space="preserve">и является предельной суммой, которую может оплатить Заказчик за фактически оказанные услуги. </w:t>
      </w:r>
    </w:p>
    <w:p w:rsidR="006378DA" w:rsidRPr="006378DA" w:rsidRDefault="006378DA" w:rsidP="006378DA">
      <w:pPr>
        <w:tabs>
          <w:tab w:val="left" w:pos="2547"/>
        </w:tabs>
        <w:ind w:firstLine="567"/>
        <w:jc w:val="both"/>
        <w:rPr>
          <w:color w:val="000000"/>
          <w:sz w:val="24"/>
          <w:szCs w:val="24"/>
        </w:rPr>
      </w:pPr>
      <w:r w:rsidRPr="006378DA">
        <w:rPr>
          <w:sz w:val="24"/>
          <w:szCs w:val="24"/>
        </w:rPr>
        <w:t xml:space="preserve">2.2.. </w:t>
      </w:r>
      <w:r w:rsidRPr="006378DA">
        <w:rPr>
          <w:color w:val="000000"/>
          <w:sz w:val="24"/>
          <w:szCs w:val="24"/>
        </w:rPr>
        <w:t xml:space="preserve">В стоимость Услуг включены расходы, связанные с оказанием услуг, расходы на уплату налогов и сборов и других обязательных платежей. Стоимость Услуг остаётся неизменной в течение всего срока действия </w:t>
      </w:r>
      <w:r w:rsidRPr="006378DA">
        <w:rPr>
          <w:color w:val="000000"/>
          <w:sz w:val="24"/>
          <w:szCs w:val="24"/>
          <w:shd w:val="clear" w:color="auto" w:fill="FFFFFF"/>
        </w:rPr>
        <w:t xml:space="preserve">Контракта </w:t>
      </w:r>
      <w:r w:rsidRPr="006378DA">
        <w:rPr>
          <w:color w:val="000000"/>
          <w:sz w:val="24"/>
          <w:szCs w:val="24"/>
        </w:rPr>
        <w:t>и не подлежит пересмотру в связи с изменениями МРОТ, налогового законодательства, иных обстоятельств.</w:t>
      </w:r>
    </w:p>
    <w:p w:rsidR="006378DA" w:rsidRPr="006378DA" w:rsidRDefault="006378DA" w:rsidP="006378DA">
      <w:pPr>
        <w:pStyle w:val="310"/>
        <w:tabs>
          <w:tab w:val="num" w:pos="0"/>
        </w:tabs>
        <w:autoSpaceDE w:val="0"/>
        <w:ind w:left="0" w:right="-1" w:firstLine="720"/>
        <w:jc w:val="both"/>
        <w:rPr>
          <w:color w:val="auto"/>
        </w:rPr>
      </w:pPr>
      <w:r w:rsidRPr="006378DA">
        <w:rPr>
          <w:color w:val="auto"/>
        </w:rPr>
        <w:t>2.3. Оплата по Контракту осуществляется путем безналичного перевода денежных сре</w:t>
      </w:r>
      <w:proofErr w:type="gramStart"/>
      <w:r w:rsidRPr="006378DA">
        <w:rPr>
          <w:color w:val="auto"/>
        </w:rPr>
        <w:t>дств в в</w:t>
      </w:r>
      <w:proofErr w:type="gramEnd"/>
      <w:r w:rsidRPr="006378DA">
        <w:rPr>
          <w:color w:val="auto"/>
        </w:rPr>
        <w:t xml:space="preserve">алюте Российской Федерации (рубль) на расчетный счет «Исполнителя» после подписания акта об оказании услуг на основании выставленного «Исполнителем» счета, в течение 15 рабочих дней. 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 </w:t>
      </w:r>
    </w:p>
    <w:p w:rsidR="006378DA" w:rsidRPr="006378DA" w:rsidRDefault="006378DA" w:rsidP="006378DA">
      <w:pPr>
        <w:pStyle w:val="310"/>
        <w:tabs>
          <w:tab w:val="num" w:pos="0"/>
        </w:tabs>
        <w:autoSpaceDE w:val="0"/>
        <w:ind w:left="0" w:right="-1" w:firstLine="720"/>
        <w:jc w:val="both"/>
        <w:rPr>
          <w:color w:val="auto"/>
        </w:rPr>
      </w:pPr>
      <w:r w:rsidRPr="006378DA">
        <w:rPr>
          <w:color w:val="auto"/>
        </w:rPr>
        <w:t>2.4. Оплата производится за счет средств федерального бюджета.</w:t>
      </w:r>
    </w:p>
    <w:p w:rsidR="006378DA" w:rsidRPr="006378DA" w:rsidRDefault="006378DA" w:rsidP="006378DA">
      <w:pPr>
        <w:widowControl/>
        <w:tabs>
          <w:tab w:val="num" w:pos="0"/>
          <w:tab w:val="left" w:pos="1123"/>
          <w:tab w:val="left" w:pos="5670"/>
          <w:tab w:val="left" w:pos="8505"/>
        </w:tabs>
        <w:suppressAutoHyphens w:val="0"/>
        <w:autoSpaceDE w:val="0"/>
        <w:autoSpaceDN w:val="0"/>
        <w:ind w:firstLine="720"/>
        <w:contextualSpacing/>
        <w:jc w:val="both"/>
        <w:rPr>
          <w:sz w:val="24"/>
          <w:szCs w:val="24"/>
        </w:rPr>
      </w:pPr>
      <w:r w:rsidRPr="006378DA">
        <w:rPr>
          <w:sz w:val="24"/>
          <w:szCs w:val="24"/>
        </w:rPr>
        <w:t xml:space="preserve">2.5. Цена Контракта является твердой и определяется на весь срок исполнения контракта,  изменению не подлежит, за исключением случаев, предусмотренных законодательством Российской Федерации, когда цена Контракта может быть снижена по соглашению «Сторон» без </w:t>
      </w:r>
      <w:proofErr w:type="gramStart"/>
      <w:r w:rsidRPr="006378DA">
        <w:rPr>
          <w:sz w:val="24"/>
          <w:szCs w:val="24"/>
        </w:rPr>
        <w:t>изменения</w:t>
      </w:r>
      <w:proofErr w:type="gramEnd"/>
      <w:r w:rsidRPr="006378DA">
        <w:rPr>
          <w:sz w:val="24"/>
          <w:szCs w:val="24"/>
        </w:rPr>
        <w:t xml:space="preserve"> предусмотренного Контрактом объема услуг и иных условий исполнения Контракта.</w:t>
      </w:r>
    </w:p>
    <w:p w:rsidR="006378DA" w:rsidRPr="006378DA" w:rsidRDefault="006378DA" w:rsidP="006378DA">
      <w:pPr>
        <w:pStyle w:val="310"/>
        <w:tabs>
          <w:tab w:val="num" w:pos="0"/>
        </w:tabs>
        <w:autoSpaceDE w:val="0"/>
        <w:ind w:left="0" w:right="-1" w:firstLine="720"/>
        <w:jc w:val="both"/>
        <w:rPr>
          <w:color w:val="auto"/>
        </w:rPr>
      </w:pPr>
      <w:r w:rsidRPr="006378DA">
        <w:rPr>
          <w:color w:val="auto"/>
        </w:rPr>
        <w:t xml:space="preserve">2.6. </w:t>
      </w:r>
      <w:proofErr w:type="gramStart"/>
      <w:r w:rsidRPr="006378DA">
        <w:t xml:space="preserve">В случае если Контракт заключается с юридическим лицом или физическим лицом, в том числе зарегистрированного в качестве индивидуального предпринимателя, сумма, подлежащая </w:t>
      </w:r>
      <w:r w:rsidRPr="006378DA">
        <w:lastRenderedPageBreak/>
        <w:t>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6378DA">
        <w:t xml:space="preserve"> уплате в бюджеты бюджетной системы Российской Федерации заказчиком.</w:t>
      </w:r>
    </w:p>
    <w:p w:rsidR="006378DA" w:rsidRPr="006378DA" w:rsidRDefault="006378DA" w:rsidP="006378DA">
      <w:pPr>
        <w:pStyle w:val="310"/>
        <w:tabs>
          <w:tab w:val="num" w:pos="0"/>
        </w:tabs>
        <w:autoSpaceDE w:val="0"/>
        <w:ind w:left="0" w:right="-1" w:firstLine="720"/>
        <w:jc w:val="both"/>
        <w:rPr>
          <w:color w:val="auto"/>
        </w:rPr>
      </w:pPr>
    </w:p>
    <w:p w:rsidR="006378DA" w:rsidRPr="006378DA" w:rsidRDefault="006378DA" w:rsidP="006378DA">
      <w:pPr>
        <w:pStyle w:val="13"/>
        <w:numPr>
          <w:ilvl w:val="0"/>
          <w:numId w:val="2"/>
        </w:numPr>
        <w:tabs>
          <w:tab w:val="num" w:pos="0"/>
        </w:tabs>
        <w:ind w:left="0" w:firstLine="720"/>
        <w:jc w:val="center"/>
        <w:rPr>
          <w:sz w:val="24"/>
          <w:szCs w:val="24"/>
        </w:rPr>
      </w:pPr>
      <w:r w:rsidRPr="006378DA">
        <w:rPr>
          <w:sz w:val="24"/>
          <w:szCs w:val="24"/>
        </w:rPr>
        <w:t>ПРАВА И ОБЯЗАННОСТИ СТОРОН</w:t>
      </w:r>
    </w:p>
    <w:p w:rsidR="006378DA" w:rsidRPr="006378DA" w:rsidRDefault="006378DA" w:rsidP="006378DA">
      <w:pPr>
        <w:tabs>
          <w:tab w:val="num" w:pos="0"/>
        </w:tabs>
        <w:ind w:firstLine="720"/>
        <w:jc w:val="both"/>
        <w:rPr>
          <w:b/>
          <w:sz w:val="24"/>
          <w:szCs w:val="24"/>
        </w:rPr>
      </w:pPr>
      <w:r w:rsidRPr="006378DA">
        <w:rPr>
          <w:b/>
          <w:sz w:val="24"/>
          <w:szCs w:val="24"/>
        </w:rPr>
        <w:t>3.1. «Исполнитель» обязан:</w:t>
      </w:r>
    </w:p>
    <w:p w:rsidR="006378DA" w:rsidRPr="006378DA" w:rsidRDefault="006378DA" w:rsidP="006378DA">
      <w:pPr>
        <w:tabs>
          <w:tab w:val="num" w:pos="0"/>
        </w:tabs>
        <w:ind w:firstLine="720"/>
        <w:jc w:val="both"/>
        <w:rPr>
          <w:sz w:val="24"/>
          <w:szCs w:val="24"/>
        </w:rPr>
      </w:pPr>
      <w:r w:rsidRPr="006378DA">
        <w:rPr>
          <w:sz w:val="24"/>
          <w:szCs w:val="24"/>
        </w:rPr>
        <w:t xml:space="preserve">Оказать услуги по настоящему Контракту лично. Он вправе привлекать к оказанию услуг третьих лиц, только с согласия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w:t>
      </w:r>
    </w:p>
    <w:p w:rsidR="006378DA" w:rsidRPr="006378DA" w:rsidRDefault="006378DA" w:rsidP="006378DA">
      <w:pPr>
        <w:tabs>
          <w:tab w:val="num" w:pos="0"/>
        </w:tabs>
        <w:ind w:firstLine="720"/>
        <w:jc w:val="both"/>
        <w:rPr>
          <w:sz w:val="24"/>
          <w:szCs w:val="24"/>
        </w:rPr>
      </w:pPr>
      <w:r w:rsidRPr="006378DA">
        <w:rPr>
          <w:sz w:val="24"/>
          <w:szCs w:val="24"/>
        </w:rPr>
        <w:t xml:space="preserve">3.1.1. Своими силами и средствами оказать услуги, предусмотренные разделом 2 настоящего </w:t>
      </w:r>
      <w:r w:rsidRPr="006378DA">
        <w:rPr>
          <w:spacing w:val="-3"/>
          <w:sz w:val="24"/>
          <w:szCs w:val="24"/>
        </w:rPr>
        <w:t xml:space="preserve">Контракта </w:t>
      </w:r>
      <w:r w:rsidRPr="006378DA">
        <w:rPr>
          <w:sz w:val="24"/>
          <w:szCs w:val="24"/>
        </w:rPr>
        <w:t xml:space="preserve"> в объеме и в сроки, предусмотренные разделом 2 Контракта.</w:t>
      </w:r>
    </w:p>
    <w:p w:rsidR="006378DA" w:rsidRPr="006378DA" w:rsidRDefault="006378DA" w:rsidP="006378DA">
      <w:pPr>
        <w:pStyle w:val="31"/>
        <w:numPr>
          <w:ilvl w:val="2"/>
          <w:numId w:val="3"/>
        </w:numPr>
        <w:tabs>
          <w:tab w:val="num" w:pos="0"/>
        </w:tabs>
        <w:ind w:left="0" w:firstLine="720"/>
        <w:rPr>
          <w:sz w:val="24"/>
          <w:szCs w:val="24"/>
        </w:rPr>
      </w:pPr>
      <w:r w:rsidRPr="006378DA">
        <w:rPr>
          <w:sz w:val="24"/>
          <w:szCs w:val="24"/>
        </w:rPr>
        <w:t>Сдать оказанные услуги «Заказчику» по акту об оказании услуг.</w:t>
      </w:r>
    </w:p>
    <w:p w:rsidR="006378DA" w:rsidRPr="006378DA" w:rsidRDefault="006378DA" w:rsidP="006378DA">
      <w:pPr>
        <w:pStyle w:val="31"/>
        <w:numPr>
          <w:ilvl w:val="2"/>
          <w:numId w:val="3"/>
        </w:numPr>
        <w:tabs>
          <w:tab w:val="num" w:pos="0"/>
        </w:tabs>
        <w:ind w:left="0" w:firstLine="720"/>
        <w:rPr>
          <w:sz w:val="24"/>
          <w:szCs w:val="24"/>
        </w:rPr>
      </w:pPr>
      <w:r w:rsidRPr="006378DA">
        <w:rPr>
          <w:sz w:val="24"/>
          <w:szCs w:val="24"/>
        </w:rPr>
        <w:t>Своими силами и за свой счет устранять допущенные недостатки при оказании услуг.</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3.1.1. Оказывать Услуги с использованием своих материалов и своих инструментов, которые должны соответствовать всем стандартам качества и безопасности, о чем Исполнителем подтверждается документально.</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 xml:space="preserve">3.1.2. В течение 2 рабочих дней со дня получения письменного, электронного запроса Заказчика давать Заказчику письменные объяснения об оказании Услуг, а также незамедлительно давать устные объяснения Заказчику об оказании Услуг. </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3.1.3. Оказывать Услуги лично. Привлечение к исполнению своих обязательств по настоящему Контракту третьих лиц (соисполнителей) возможно только с письменного согласия Заказчика.</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3.1.4. Нести ответственность за неисполнение или ненадлежащее исполнение обязатель</w:t>
      </w:r>
      <w:proofErr w:type="gramStart"/>
      <w:r w:rsidRPr="006378DA">
        <w:rPr>
          <w:sz w:val="24"/>
          <w:szCs w:val="24"/>
        </w:rPr>
        <w:t>ств пр</w:t>
      </w:r>
      <w:proofErr w:type="gramEnd"/>
      <w:r w:rsidRPr="006378DA">
        <w:rPr>
          <w:sz w:val="24"/>
          <w:szCs w:val="24"/>
        </w:rPr>
        <w:t>ивлеченными к исполнению своих обязательств соисполнителями</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3.1.5.  Извещать Заказчика обо всех обстоятельствах, затрудняющих или делающих невозможным исполнение своих обязательств по настоящему Контракту в 1-дневный срок с момента их возникновения.</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3.1.6. Своими силами и за свой счет устранять недостатки и дефекты, выявленные при приемке оказанных Услуг, в течение 1 рабочего дня.</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3.1.7. Сообщать Заказчику обо всех обстоятельствах, затрудняющих оказание Услуг.</w:t>
      </w:r>
    </w:p>
    <w:p w:rsidR="006378DA" w:rsidRPr="006378DA" w:rsidRDefault="006378DA" w:rsidP="006378DA">
      <w:pPr>
        <w:pStyle w:val="a3"/>
        <w:spacing w:line="240" w:lineRule="auto"/>
      </w:pPr>
      <w:r w:rsidRPr="006378DA">
        <w:t>3.1.8. Качественно и в установленные сроки оказать Услуги в порядке и на условиях, указанных в    Техническом задании.</w:t>
      </w:r>
    </w:p>
    <w:p w:rsidR="006378DA" w:rsidRPr="006378DA" w:rsidRDefault="006378DA" w:rsidP="006378DA">
      <w:pPr>
        <w:pStyle w:val="a3"/>
        <w:spacing w:line="240" w:lineRule="auto"/>
      </w:pPr>
      <w:r w:rsidRPr="006378DA">
        <w:t>3.1.9. Предоставлять Заказчику информацию, касающуюся оказываемых Услуг по настоящему Контракту.</w:t>
      </w:r>
    </w:p>
    <w:p w:rsidR="006378DA" w:rsidRPr="006378DA" w:rsidRDefault="006378DA" w:rsidP="006378DA">
      <w:pPr>
        <w:pStyle w:val="a3"/>
        <w:spacing w:line="240" w:lineRule="auto"/>
      </w:pPr>
      <w:r w:rsidRPr="006378DA">
        <w:t>3.1.10. Предупреждать Заказчика о вероятных конкретных событиях или обстоятельствах в будущем, которые могут негативно повлиять на качество Услуг.</w:t>
      </w:r>
    </w:p>
    <w:p w:rsidR="006378DA" w:rsidRPr="006378DA" w:rsidRDefault="006378DA" w:rsidP="006378DA">
      <w:pPr>
        <w:pStyle w:val="a3"/>
        <w:spacing w:line="240" w:lineRule="auto"/>
      </w:pPr>
      <w:r w:rsidRPr="006378DA">
        <w:t>3.1.11. В случае обнаружения Заказчиком недостатков в выполненных Услугах своими силами и за свой счет в течение 1 рабочего дня с момента получения письменного уведомления о недостатках устранить допущенные по своей вине недостатки в оказанных Услугах. Исполнитель обязан произвести необходимые исправления без дополнительной оплаты.</w:t>
      </w:r>
    </w:p>
    <w:p w:rsidR="006378DA" w:rsidRPr="006378DA" w:rsidRDefault="006378DA" w:rsidP="006378DA">
      <w:pPr>
        <w:pStyle w:val="a3"/>
        <w:spacing w:line="240" w:lineRule="auto"/>
      </w:pPr>
      <w:r w:rsidRPr="006378DA">
        <w:t xml:space="preserve">3.1.12. Выполнять свои обязанности по настоящему Контракту с надлежащим прилежанием, эффективностью и на высоком профессиональном и этическом </w:t>
      </w:r>
      <w:proofErr w:type="gramStart"/>
      <w:r w:rsidRPr="006378DA">
        <w:t>уровне</w:t>
      </w:r>
      <w:proofErr w:type="gramEnd"/>
      <w:r w:rsidRPr="006378DA">
        <w:t>, а также применять передовые технологии, безопасное и эффективные оборудование, технику, материалы и методы. В отношении любого вопроса, связанного с исполнением настоящего Контракта, Исполнитель должен оказывать всяческое содействие Заказчику и соблюдать его законные интересы.</w:t>
      </w:r>
    </w:p>
    <w:p w:rsidR="006378DA" w:rsidRPr="006378DA" w:rsidRDefault="006378DA" w:rsidP="006378DA">
      <w:pPr>
        <w:pStyle w:val="a3"/>
        <w:spacing w:line="240" w:lineRule="auto"/>
      </w:pPr>
      <w:r w:rsidRPr="006378DA">
        <w:t>3.1.13. Осуществлять своими силами и за свой счет доставку оборудования от Заказчика до мастерской Исполнителя и обратно.</w:t>
      </w:r>
    </w:p>
    <w:p w:rsidR="006378DA" w:rsidRPr="006378DA" w:rsidRDefault="006378DA" w:rsidP="006378DA">
      <w:pPr>
        <w:pStyle w:val="a3"/>
        <w:spacing w:line="240" w:lineRule="auto"/>
      </w:pPr>
      <w:r w:rsidRPr="006378DA">
        <w:t>3.1.14. Возвратить все замененные детали Заказчику при запросе.</w:t>
      </w:r>
    </w:p>
    <w:p w:rsidR="006378DA" w:rsidRPr="006378DA" w:rsidRDefault="006378DA" w:rsidP="006378DA">
      <w:pPr>
        <w:pStyle w:val="a3"/>
        <w:spacing w:line="240" w:lineRule="auto"/>
      </w:pPr>
      <w:r w:rsidRPr="006378DA">
        <w:t xml:space="preserve">3.1.15. В случае обнаружения некачественно оказанных Услуг, Исполнитель обязан своими силами и за свой счет в срок до 3 (трех) календарных дней устранить все дефекты и недостатки, </w:t>
      </w:r>
      <w:r w:rsidRPr="006378DA">
        <w:lastRenderedPageBreak/>
        <w:t>выявленные в процессе эксплуатации или при приемке результата оказания Услуг.</w:t>
      </w:r>
    </w:p>
    <w:p w:rsidR="006378DA" w:rsidRPr="006378DA" w:rsidRDefault="006378DA" w:rsidP="006378DA">
      <w:pPr>
        <w:pStyle w:val="a3"/>
        <w:spacing w:line="240" w:lineRule="auto"/>
      </w:pPr>
      <w:r w:rsidRPr="006378DA">
        <w:t>3.1.16. По требованию Заказчика выдать техническое заключение, в котором должны быть указаны причины выхода заменяемой детали, узла или ресурсной детали из строя и дано техническое обоснование целесообразности замены.</w:t>
      </w:r>
    </w:p>
    <w:p w:rsidR="006378DA" w:rsidRPr="006378DA" w:rsidRDefault="006378DA" w:rsidP="006378DA">
      <w:pPr>
        <w:pStyle w:val="a9"/>
        <w:tabs>
          <w:tab w:val="num" w:pos="0"/>
        </w:tabs>
        <w:spacing w:before="0" w:beforeAutospacing="0" w:after="0" w:afterAutospacing="0"/>
        <w:ind w:firstLine="720"/>
        <w:jc w:val="both"/>
        <w:rPr>
          <w:sz w:val="24"/>
          <w:szCs w:val="24"/>
        </w:rPr>
      </w:pPr>
    </w:p>
    <w:p w:rsidR="006378DA" w:rsidRPr="006378DA" w:rsidRDefault="006378DA" w:rsidP="006378DA">
      <w:pPr>
        <w:pStyle w:val="a9"/>
        <w:tabs>
          <w:tab w:val="num" w:pos="0"/>
        </w:tabs>
        <w:spacing w:before="0" w:beforeAutospacing="0" w:after="0" w:afterAutospacing="0"/>
        <w:ind w:firstLine="720"/>
        <w:jc w:val="both"/>
        <w:rPr>
          <w:b/>
          <w:sz w:val="24"/>
          <w:szCs w:val="24"/>
        </w:rPr>
      </w:pPr>
      <w:r w:rsidRPr="006378DA">
        <w:rPr>
          <w:b/>
          <w:sz w:val="24"/>
          <w:szCs w:val="24"/>
        </w:rPr>
        <w:t>3.2.   Исполнитель вправе:</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3.2.1.</w:t>
      </w:r>
      <w:r w:rsidRPr="006378DA">
        <w:rPr>
          <w:b/>
          <w:sz w:val="24"/>
          <w:szCs w:val="24"/>
        </w:rPr>
        <w:t xml:space="preserve"> </w:t>
      </w:r>
      <w:r w:rsidRPr="006378DA">
        <w:rPr>
          <w:sz w:val="24"/>
          <w:szCs w:val="24"/>
        </w:rPr>
        <w:t>Требовать обеспечения своевременной приемки оказанных Услуг и подписания акта об оказании услуг либо обоснованного отказа от его подписания в установленные сроки.</w:t>
      </w:r>
    </w:p>
    <w:p w:rsidR="006378DA" w:rsidRPr="006378DA" w:rsidRDefault="006378DA" w:rsidP="006378DA">
      <w:pPr>
        <w:pStyle w:val="a9"/>
        <w:spacing w:before="0" w:beforeAutospacing="0" w:after="0" w:afterAutospacing="0"/>
        <w:jc w:val="both"/>
        <w:rPr>
          <w:sz w:val="24"/>
          <w:szCs w:val="24"/>
        </w:rPr>
      </w:pPr>
      <w:r w:rsidRPr="006378DA">
        <w:rPr>
          <w:sz w:val="24"/>
          <w:szCs w:val="24"/>
        </w:rPr>
        <w:t>3.2.2. Требовать своевременной оплаты оказанных Услуг в соответствии с подписанным актом об оказании услуг.</w:t>
      </w:r>
    </w:p>
    <w:p w:rsidR="006378DA" w:rsidRPr="006378DA" w:rsidRDefault="006378DA" w:rsidP="006378DA">
      <w:pPr>
        <w:pStyle w:val="a3"/>
        <w:spacing w:line="240" w:lineRule="auto"/>
      </w:pPr>
      <w:r w:rsidRPr="006378DA">
        <w:t xml:space="preserve">3.2.3. Требовать оплаты за оказанные Заказчику Услуги </w:t>
      </w:r>
      <w:proofErr w:type="gramStart"/>
      <w:r w:rsidRPr="006378DA">
        <w:t>согласно</w:t>
      </w:r>
      <w:proofErr w:type="gramEnd"/>
      <w:r w:rsidRPr="006378DA">
        <w:t xml:space="preserve"> настоящего Контракта.</w:t>
      </w:r>
    </w:p>
    <w:p w:rsidR="006378DA" w:rsidRPr="006378DA" w:rsidRDefault="006378DA" w:rsidP="006378DA">
      <w:pPr>
        <w:pStyle w:val="a3"/>
        <w:spacing w:line="240" w:lineRule="auto"/>
      </w:pPr>
      <w:r w:rsidRPr="006378DA">
        <w:t>3.2.4.. Обратиться в суд с иском о расторжении настоящего Контракта в случае, если имело место любое из следующих событий:</w:t>
      </w:r>
    </w:p>
    <w:p w:rsidR="006378DA" w:rsidRPr="006378DA" w:rsidRDefault="006378DA" w:rsidP="006378DA">
      <w:pPr>
        <w:pStyle w:val="a3"/>
        <w:spacing w:line="240" w:lineRule="auto"/>
      </w:pPr>
      <w:r w:rsidRPr="006378DA">
        <w:t>3.2.5. Заказчик не выплачивает Исполнителю какой-либо платёж, причитающийся ему в связи с исполнением настоящего Контракта, в течение 30 дней после получения письменного уведомления Исполнителем о просрочке такого платежа;</w:t>
      </w:r>
    </w:p>
    <w:p w:rsidR="006378DA" w:rsidRPr="006378DA" w:rsidRDefault="006378DA" w:rsidP="006378DA">
      <w:pPr>
        <w:pStyle w:val="a3"/>
        <w:spacing w:line="240" w:lineRule="auto"/>
      </w:pPr>
      <w:r w:rsidRPr="006378DA">
        <w:t>3.2.6. В результате обстоятельств непреодолимой силы Исполнитель не способен выполнять предусмотренные Контрактом Услуги в течение периода времени не более 30 дней</w:t>
      </w:r>
    </w:p>
    <w:p w:rsidR="006378DA" w:rsidRPr="006378DA" w:rsidRDefault="006378DA" w:rsidP="006378DA">
      <w:pPr>
        <w:pStyle w:val="a9"/>
        <w:tabs>
          <w:tab w:val="num" w:pos="0"/>
        </w:tabs>
        <w:spacing w:before="0" w:beforeAutospacing="0" w:after="0" w:afterAutospacing="0"/>
        <w:ind w:firstLine="720"/>
        <w:jc w:val="both"/>
        <w:rPr>
          <w:b/>
          <w:sz w:val="24"/>
          <w:szCs w:val="24"/>
        </w:rPr>
      </w:pPr>
      <w:r w:rsidRPr="006378DA">
        <w:rPr>
          <w:b/>
          <w:sz w:val="24"/>
          <w:szCs w:val="24"/>
        </w:rPr>
        <w:t>3.3.</w:t>
      </w:r>
      <w:r w:rsidRPr="006378DA">
        <w:rPr>
          <w:sz w:val="24"/>
          <w:szCs w:val="24"/>
        </w:rPr>
        <w:t xml:space="preserve"> </w:t>
      </w:r>
      <w:r w:rsidRPr="006378DA">
        <w:rPr>
          <w:b/>
          <w:sz w:val="24"/>
          <w:szCs w:val="24"/>
        </w:rPr>
        <w:t>Заказчик обязан:</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3.3.1.</w:t>
      </w:r>
      <w:r w:rsidRPr="006378DA">
        <w:rPr>
          <w:b/>
          <w:sz w:val="24"/>
          <w:szCs w:val="24"/>
        </w:rPr>
        <w:t xml:space="preserve"> </w:t>
      </w:r>
      <w:r w:rsidRPr="006378DA">
        <w:rPr>
          <w:sz w:val="24"/>
          <w:szCs w:val="24"/>
        </w:rPr>
        <w:t>При заключении настоящего Контракта представить Исполнителю всю необходимую документацию, информацию для надлежащего оказания Услуг.</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3.3.2.Своевременно сообщать в письменной форме Исполнителю о выявленных недостатках в ходе оказания Услуг или при приемке исполненных обязательств.</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3.3.3.</w:t>
      </w:r>
      <w:r w:rsidRPr="006378DA">
        <w:rPr>
          <w:b/>
          <w:sz w:val="24"/>
          <w:szCs w:val="24"/>
        </w:rPr>
        <w:t xml:space="preserve">  </w:t>
      </w:r>
      <w:r w:rsidRPr="006378DA">
        <w:rPr>
          <w:sz w:val="24"/>
          <w:szCs w:val="24"/>
        </w:rPr>
        <w:t>Обеспечить своевременную приемку оказанных Услуг.</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3.3.4.</w:t>
      </w:r>
      <w:r w:rsidRPr="006378DA">
        <w:rPr>
          <w:b/>
          <w:sz w:val="24"/>
          <w:szCs w:val="24"/>
        </w:rPr>
        <w:t xml:space="preserve"> </w:t>
      </w:r>
      <w:r w:rsidRPr="006378DA">
        <w:rPr>
          <w:sz w:val="24"/>
          <w:szCs w:val="24"/>
        </w:rPr>
        <w:t>Оплатить оказанные Услуги на условиях и в порядке, установленных настоящим Контрактом.</w:t>
      </w:r>
    </w:p>
    <w:p w:rsidR="006378DA" w:rsidRPr="006378DA" w:rsidRDefault="006378DA" w:rsidP="006378DA">
      <w:pPr>
        <w:tabs>
          <w:tab w:val="num" w:pos="0"/>
        </w:tabs>
        <w:ind w:firstLine="720"/>
        <w:jc w:val="both"/>
        <w:rPr>
          <w:b/>
          <w:sz w:val="24"/>
          <w:szCs w:val="24"/>
        </w:rPr>
      </w:pPr>
      <w:r w:rsidRPr="006378DA">
        <w:rPr>
          <w:b/>
          <w:sz w:val="24"/>
          <w:szCs w:val="24"/>
        </w:rPr>
        <w:t>3.4. «Заказчик» вправе:</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 xml:space="preserve">3.4.1.Требовать надлежащего исполнения обязательств по настоящему Контракту. </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3.4.2. Требовать своевременного устранения выявленных недостатков.</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3.4.3.Требовать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Контракту.</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3.4.4. В случае необходимости привлекать специалистов, обладающих необходимыми знаниями, для участия в проведении экспертизы оказанных Услуг, а также отчетной документации.</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3.4.5. Проверять соблюдение сроков совершения действий при оказании Услуг срокам, установленным в техническом задании на оказание Услуг, а также качество оказанных Услуг в любое время, не вмешиваясь в деятельность Исполнителя.</w:t>
      </w:r>
    </w:p>
    <w:p w:rsidR="006378DA" w:rsidRPr="006378DA" w:rsidRDefault="006378DA" w:rsidP="006378DA">
      <w:pPr>
        <w:pStyle w:val="a9"/>
        <w:tabs>
          <w:tab w:val="num" w:pos="0"/>
        </w:tabs>
        <w:spacing w:before="0" w:beforeAutospacing="0" w:after="0" w:afterAutospacing="0"/>
        <w:ind w:firstLine="720"/>
        <w:jc w:val="both"/>
        <w:rPr>
          <w:sz w:val="24"/>
          <w:szCs w:val="24"/>
        </w:rPr>
      </w:pPr>
      <w:r w:rsidRPr="006378DA">
        <w:rPr>
          <w:sz w:val="24"/>
          <w:szCs w:val="24"/>
        </w:rPr>
        <w:t>3.4.6. Запрашивать у Исполнителя любую относящуюся к предмету Контракта документацию и информацию, требовать предоставления информации, касающейся вопросов оказываемых Исполнителем Услуг.</w:t>
      </w:r>
    </w:p>
    <w:p w:rsidR="006378DA" w:rsidRPr="006378DA" w:rsidRDefault="006378DA" w:rsidP="006378DA">
      <w:pPr>
        <w:pStyle w:val="a3"/>
        <w:spacing w:line="240" w:lineRule="auto"/>
      </w:pPr>
      <w:r w:rsidRPr="006378DA">
        <w:t>3.4.7. Требовать при необходимости замену сотрудников Исполнителя.</w:t>
      </w:r>
    </w:p>
    <w:p w:rsidR="006378DA" w:rsidRPr="006378DA" w:rsidRDefault="006378DA" w:rsidP="006378DA">
      <w:pPr>
        <w:pStyle w:val="a3"/>
        <w:spacing w:line="240" w:lineRule="auto"/>
      </w:pPr>
      <w:r w:rsidRPr="006378DA">
        <w:t xml:space="preserve">3.4.8. В любое время проверять ход и качество оказываемых Исполнителем Услуг, не вмешиваясь в его деятельность. </w:t>
      </w:r>
    </w:p>
    <w:p w:rsidR="006378DA" w:rsidRPr="006378DA" w:rsidRDefault="006378DA" w:rsidP="006378DA">
      <w:pPr>
        <w:pStyle w:val="a3"/>
        <w:spacing w:line="240" w:lineRule="auto"/>
      </w:pPr>
      <w:r w:rsidRPr="006378DA">
        <w:t xml:space="preserve">3.4.9. </w:t>
      </w:r>
      <w:proofErr w:type="gramStart"/>
      <w:r w:rsidRPr="006378DA">
        <w:t>Уведомив Исполнителя, приостановить все платежи по настоящему Контракту, если Исполнитель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тридцати дней после получения Исполнителем такого уведомления</w:t>
      </w:r>
      <w:proofErr w:type="gramEnd"/>
    </w:p>
    <w:p w:rsidR="006378DA" w:rsidRPr="006378DA" w:rsidRDefault="006378DA" w:rsidP="006378DA">
      <w:pPr>
        <w:pStyle w:val="a3"/>
        <w:spacing w:line="240" w:lineRule="auto"/>
      </w:pPr>
      <w:r w:rsidRPr="006378DA">
        <w:t>3.4.10. Требовать расторжения Контракта в случае, если Исполнитель неоднократно (два и более раза) нарушил условия Контракта или не принял мер по их устранению, а также произвести удержание суммы начисленной неустойки.</w:t>
      </w:r>
    </w:p>
    <w:p w:rsidR="006378DA" w:rsidRPr="006378DA" w:rsidRDefault="006378DA" w:rsidP="006378DA">
      <w:pPr>
        <w:pStyle w:val="a3"/>
        <w:spacing w:line="240" w:lineRule="auto"/>
      </w:pPr>
    </w:p>
    <w:p w:rsidR="006378DA" w:rsidRPr="006378DA" w:rsidRDefault="006378DA" w:rsidP="006378DA">
      <w:pPr>
        <w:ind w:firstLine="708"/>
        <w:jc w:val="center"/>
        <w:rPr>
          <w:b/>
          <w:bCs/>
          <w:sz w:val="24"/>
          <w:szCs w:val="24"/>
        </w:rPr>
      </w:pPr>
      <w:r w:rsidRPr="006378DA">
        <w:rPr>
          <w:b/>
          <w:bCs/>
          <w:sz w:val="24"/>
          <w:szCs w:val="24"/>
        </w:rPr>
        <w:t>4.ПОРЯДОК ОСУЩЕСТВЛЕНИЯ И КАЧЕСТВО УСЛУГ</w:t>
      </w:r>
    </w:p>
    <w:p w:rsidR="006378DA" w:rsidRPr="006378DA" w:rsidRDefault="006378DA" w:rsidP="006378DA">
      <w:pPr>
        <w:ind w:firstLine="708"/>
        <w:jc w:val="both"/>
        <w:rPr>
          <w:sz w:val="24"/>
          <w:szCs w:val="24"/>
        </w:rPr>
      </w:pPr>
      <w:r w:rsidRPr="006378DA">
        <w:rPr>
          <w:sz w:val="24"/>
          <w:szCs w:val="24"/>
        </w:rPr>
        <w:lastRenderedPageBreak/>
        <w:t>4.1. «Исполнитель» гарантирует оказание услуг в полном объеме и в сроки, определенные условиями настоящего Контракт, а также своевременное устранение выявленных недостатков и дефектов.</w:t>
      </w:r>
    </w:p>
    <w:p w:rsidR="006378DA" w:rsidRPr="006378DA" w:rsidRDefault="006378DA" w:rsidP="006378DA">
      <w:pPr>
        <w:ind w:firstLine="708"/>
        <w:jc w:val="both"/>
        <w:rPr>
          <w:sz w:val="24"/>
          <w:szCs w:val="24"/>
        </w:rPr>
      </w:pPr>
      <w:r w:rsidRPr="006378DA">
        <w:rPr>
          <w:sz w:val="24"/>
          <w:szCs w:val="24"/>
        </w:rPr>
        <w:t>4.2. Претензии, связанные с ненадлежащим качеством оказания услуг, предъявляются «Заказчиком» в письменной форме.</w:t>
      </w:r>
    </w:p>
    <w:p w:rsidR="006378DA" w:rsidRPr="006378DA" w:rsidRDefault="006378DA" w:rsidP="006378DA">
      <w:pPr>
        <w:pStyle w:val="a3"/>
        <w:spacing w:line="240" w:lineRule="auto"/>
        <w:rPr>
          <w:lang w:eastAsia="ar-SA"/>
        </w:rPr>
      </w:pPr>
      <w:proofErr w:type="gramStart"/>
      <w:r w:rsidRPr="006378DA">
        <w:rPr>
          <w:lang w:eastAsia="ar-SA"/>
        </w:rPr>
        <w:t>Услуги должны быть оказаны в соответствии с требованиями приказа Министерства здравоохранения и социального развития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w:t>
      </w:r>
      <w:proofErr w:type="gramEnd"/>
      <w:r w:rsidRPr="006378DA">
        <w:rPr>
          <w:lang w:eastAsia="ar-SA"/>
        </w:rPr>
        <w:t xml:space="preserve"> с вредными и (или) опасными условиями труда» (далее – приказ № 302н). </w:t>
      </w:r>
    </w:p>
    <w:p w:rsidR="006378DA" w:rsidRPr="006378DA" w:rsidRDefault="006378DA" w:rsidP="006378DA">
      <w:pPr>
        <w:pStyle w:val="a3"/>
        <w:spacing w:line="240" w:lineRule="auto"/>
        <w:rPr>
          <w:lang w:eastAsia="ar-SA"/>
        </w:rPr>
      </w:pPr>
      <w:r w:rsidRPr="006378DA">
        <w:rPr>
          <w:lang w:eastAsia="ar-SA"/>
        </w:rPr>
        <w:t>4.3. Качество оказываемых услуг должно соответствовать требованиям действующих стандартов, норм, нормативов и других документов, принятых в Российской Федерации для данного вида услуг.</w:t>
      </w:r>
    </w:p>
    <w:p w:rsidR="006378DA" w:rsidRPr="006378DA" w:rsidRDefault="006378DA" w:rsidP="006378DA">
      <w:pPr>
        <w:pStyle w:val="a3"/>
        <w:spacing w:line="240" w:lineRule="auto"/>
        <w:rPr>
          <w:lang w:eastAsia="ar-SA"/>
        </w:rPr>
      </w:pPr>
      <w:r w:rsidRPr="006378DA">
        <w:rPr>
          <w:lang w:eastAsia="ar-SA"/>
        </w:rPr>
        <w:t>4.4. Оказываемые услуги должны быть безопасны для жизни и здоровья водителей транспортных сре</w:t>
      </w:r>
      <w:proofErr w:type="gramStart"/>
      <w:r w:rsidRPr="006378DA">
        <w:rPr>
          <w:lang w:eastAsia="ar-SA"/>
        </w:rPr>
        <w:t>дств пр</w:t>
      </w:r>
      <w:proofErr w:type="gramEnd"/>
      <w:r w:rsidRPr="006378DA">
        <w:rPr>
          <w:lang w:eastAsia="ar-SA"/>
        </w:rPr>
        <w:t>окуратуры Республики Башкортостан.</w:t>
      </w:r>
    </w:p>
    <w:p w:rsidR="006378DA" w:rsidRPr="006378DA" w:rsidRDefault="006378DA" w:rsidP="006378DA">
      <w:pPr>
        <w:pStyle w:val="a3"/>
        <w:spacing w:line="240" w:lineRule="auto"/>
        <w:rPr>
          <w:lang w:eastAsia="ar-SA"/>
        </w:rPr>
      </w:pPr>
      <w:r w:rsidRPr="006378DA">
        <w:rPr>
          <w:lang w:eastAsia="ar-SA"/>
        </w:rPr>
        <w:t>4.5. Для проведения периодического осмотра Исполнителем формируется постоянно действующая врачебная комиссия, утверждаемая приказом (распоряжением) руководителя Исполнителя и возглавляемая врачом-</w:t>
      </w:r>
      <w:proofErr w:type="spellStart"/>
      <w:r w:rsidRPr="006378DA">
        <w:rPr>
          <w:lang w:eastAsia="ar-SA"/>
        </w:rPr>
        <w:t>профпатологом</w:t>
      </w:r>
      <w:proofErr w:type="spellEnd"/>
      <w:r w:rsidRPr="006378DA">
        <w:rPr>
          <w:lang w:eastAsia="ar-SA"/>
        </w:rPr>
        <w:t>. В состав врачебной комиссии включаются врач-</w:t>
      </w:r>
      <w:proofErr w:type="spellStart"/>
      <w:r w:rsidRPr="006378DA">
        <w:rPr>
          <w:lang w:eastAsia="ar-SA"/>
        </w:rPr>
        <w:t>профпатолог</w:t>
      </w:r>
      <w:proofErr w:type="spellEnd"/>
      <w:r w:rsidRPr="006378DA">
        <w:rPr>
          <w:lang w:eastAsia="ar-SA"/>
        </w:rPr>
        <w:t>, а также врачи-специалисты, прошедшие в установленном порядке повышение квалификации по специальности "</w:t>
      </w:r>
      <w:proofErr w:type="spellStart"/>
      <w:r w:rsidRPr="006378DA">
        <w:rPr>
          <w:lang w:eastAsia="ar-SA"/>
        </w:rPr>
        <w:t>профпатология</w:t>
      </w:r>
      <w:proofErr w:type="spellEnd"/>
      <w:r w:rsidRPr="006378DA">
        <w:rPr>
          <w:lang w:eastAsia="ar-SA"/>
        </w:rPr>
        <w:t>" или имеющие действующий сертификат по специальности "</w:t>
      </w:r>
      <w:proofErr w:type="spellStart"/>
      <w:r w:rsidRPr="006378DA">
        <w:rPr>
          <w:lang w:eastAsia="ar-SA"/>
        </w:rPr>
        <w:t>профпатология</w:t>
      </w:r>
      <w:proofErr w:type="spellEnd"/>
      <w:r w:rsidRPr="006378DA">
        <w:rPr>
          <w:lang w:eastAsia="ar-SA"/>
        </w:rPr>
        <w:t>".</w:t>
      </w:r>
    </w:p>
    <w:p w:rsidR="006378DA" w:rsidRPr="006378DA" w:rsidRDefault="006378DA" w:rsidP="006378DA">
      <w:pPr>
        <w:pStyle w:val="a3"/>
        <w:spacing w:line="240" w:lineRule="auto"/>
        <w:rPr>
          <w:lang w:eastAsia="ar-SA"/>
        </w:rPr>
      </w:pPr>
      <w:r w:rsidRPr="006378DA">
        <w:rPr>
          <w:lang w:eastAsia="ar-SA"/>
        </w:rPr>
        <w:t>4.6. В проведении обязательных периодических медицинских осмотров (освидетельствований) принимают участие следующие врачи-специалисты:</w:t>
      </w:r>
    </w:p>
    <w:p w:rsidR="006378DA" w:rsidRPr="006378DA" w:rsidRDefault="006378DA" w:rsidP="006378DA">
      <w:pPr>
        <w:pStyle w:val="a3"/>
        <w:spacing w:line="240" w:lineRule="auto"/>
        <w:rPr>
          <w:lang w:eastAsia="ar-SA"/>
        </w:rPr>
      </w:pPr>
      <w:r w:rsidRPr="006378DA">
        <w:rPr>
          <w:lang w:eastAsia="ar-SA"/>
        </w:rPr>
        <w:t>терапевт,</w:t>
      </w:r>
    </w:p>
    <w:p w:rsidR="006378DA" w:rsidRPr="006378DA" w:rsidRDefault="006378DA" w:rsidP="006378DA">
      <w:pPr>
        <w:pStyle w:val="a3"/>
        <w:spacing w:line="240" w:lineRule="auto"/>
        <w:rPr>
          <w:lang w:eastAsia="ar-SA"/>
        </w:rPr>
      </w:pPr>
      <w:r w:rsidRPr="006378DA">
        <w:rPr>
          <w:lang w:eastAsia="ar-SA"/>
        </w:rPr>
        <w:t xml:space="preserve">психиатр, </w:t>
      </w:r>
    </w:p>
    <w:p w:rsidR="006378DA" w:rsidRPr="006378DA" w:rsidRDefault="006378DA" w:rsidP="006378DA">
      <w:pPr>
        <w:pStyle w:val="a3"/>
        <w:spacing w:line="240" w:lineRule="auto"/>
        <w:rPr>
          <w:lang w:eastAsia="ar-SA"/>
        </w:rPr>
      </w:pPr>
      <w:r w:rsidRPr="006378DA">
        <w:rPr>
          <w:lang w:eastAsia="ar-SA"/>
        </w:rPr>
        <w:t>нарколог,</w:t>
      </w:r>
    </w:p>
    <w:p w:rsidR="006378DA" w:rsidRPr="006378DA" w:rsidRDefault="006378DA" w:rsidP="006378DA">
      <w:pPr>
        <w:pStyle w:val="a3"/>
        <w:spacing w:line="240" w:lineRule="auto"/>
        <w:rPr>
          <w:lang w:eastAsia="ar-SA"/>
        </w:rPr>
      </w:pPr>
      <w:proofErr w:type="spellStart"/>
      <w:r w:rsidRPr="006378DA">
        <w:rPr>
          <w:lang w:eastAsia="ar-SA"/>
        </w:rPr>
        <w:t>профпатолог</w:t>
      </w:r>
      <w:proofErr w:type="spellEnd"/>
      <w:r w:rsidRPr="006378DA">
        <w:rPr>
          <w:lang w:eastAsia="ar-SA"/>
        </w:rPr>
        <w:t>,</w:t>
      </w:r>
    </w:p>
    <w:p w:rsidR="006378DA" w:rsidRPr="006378DA" w:rsidRDefault="006378DA" w:rsidP="006378DA">
      <w:pPr>
        <w:pStyle w:val="a3"/>
        <w:spacing w:line="240" w:lineRule="auto"/>
        <w:rPr>
          <w:lang w:eastAsia="ar-SA"/>
        </w:rPr>
      </w:pPr>
      <w:r w:rsidRPr="006378DA">
        <w:rPr>
          <w:lang w:eastAsia="ar-SA"/>
        </w:rPr>
        <w:t>невролог,</w:t>
      </w:r>
    </w:p>
    <w:p w:rsidR="006378DA" w:rsidRPr="006378DA" w:rsidRDefault="006378DA" w:rsidP="006378DA">
      <w:pPr>
        <w:pStyle w:val="a3"/>
        <w:spacing w:line="240" w:lineRule="auto"/>
        <w:rPr>
          <w:lang w:eastAsia="ar-SA"/>
        </w:rPr>
      </w:pPr>
      <w:r w:rsidRPr="006378DA">
        <w:rPr>
          <w:lang w:eastAsia="ar-SA"/>
        </w:rPr>
        <w:t xml:space="preserve">офтальмолог, </w:t>
      </w:r>
    </w:p>
    <w:p w:rsidR="006378DA" w:rsidRPr="006378DA" w:rsidRDefault="006378DA" w:rsidP="006378DA">
      <w:pPr>
        <w:pStyle w:val="a3"/>
        <w:spacing w:line="240" w:lineRule="auto"/>
        <w:rPr>
          <w:lang w:eastAsia="ar-SA"/>
        </w:rPr>
      </w:pPr>
      <w:proofErr w:type="spellStart"/>
      <w:r w:rsidRPr="006378DA">
        <w:rPr>
          <w:lang w:eastAsia="ar-SA"/>
        </w:rPr>
        <w:t>оториноларинголог</w:t>
      </w:r>
      <w:proofErr w:type="spellEnd"/>
      <w:r w:rsidRPr="006378DA">
        <w:rPr>
          <w:lang w:eastAsia="ar-SA"/>
        </w:rPr>
        <w:t>,</w:t>
      </w:r>
    </w:p>
    <w:p w:rsidR="006378DA" w:rsidRPr="006378DA" w:rsidRDefault="006378DA" w:rsidP="006378DA">
      <w:pPr>
        <w:pStyle w:val="a3"/>
        <w:spacing w:line="240" w:lineRule="auto"/>
        <w:rPr>
          <w:lang w:eastAsia="ar-SA"/>
        </w:rPr>
      </w:pPr>
      <w:r w:rsidRPr="006378DA">
        <w:rPr>
          <w:lang w:eastAsia="ar-SA"/>
        </w:rPr>
        <w:t>хирург,</w:t>
      </w:r>
    </w:p>
    <w:p w:rsidR="006378DA" w:rsidRPr="006378DA" w:rsidRDefault="006378DA" w:rsidP="006378DA">
      <w:pPr>
        <w:pStyle w:val="a3"/>
        <w:spacing w:line="240" w:lineRule="auto"/>
        <w:rPr>
          <w:lang w:eastAsia="ar-SA"/>
        </w:rPr>
      </w:pPr>
      <w:proofErr w:type="spellStart"/>
      <w:r w:rsidRPr="006378DA">
        <w:rPr>
          <w:lang w:eastAsia="ar-SA"/>
        </w:rPr>
        <w:t>дерматовенеролог</w:t>
      </w:r>
      <w:proofErr w:type="spellEnd"/>
      <w:r w:rsidRPr="006378DA">
        <w:rPr>
          <w:lang w:eastAsia="ar-SA"/>
        </w:rPr>
        <w:t>.</w:t>
      </w:r>
    </w:p>
    <w:p w:rsidR="006378DA" w:rsidRPr="006378DA" w:rsidRDefault="006378DA" w:rsidP="006378DA">
      <w:pPr>
        <w:pStyle w:val="a3"/>
        <w:spacing w:line="240" w:lineRule="auto"/>
        <w:rPr>
          <w:lang w:eastAsia="ar-SA"/>
        </w:rPr>
      </w:pPr>
      <w:r w:rsidRPr="006378DA">
        <w:rPr>
          <w:lang w:eastAsia="ar-SA"/>
        </w:rPr>
        <w:t>Участие врача-эндокринолога проводится по рекомендации врачей-специалистов, участвующих в периодических медицинских осмотрах.</w:t>
      </w:r>
    </w:p>
    <w:p w:rsidR="006378DA" w:rsidRPr="006378DA" w:rsidRDefault="006378DA" w:rsidP="006378DA">
      <w:pPr>
        <w:pStyle w:val="a3"/>
        <w:spacing w:line="240" w:lineRule="auto"/>
        <w:rPr>
          <w:lang w:eastAsia="ar-SA"/>
        </w:rPr>
      </w:pPr>
      <w:r w:rsidRPr="006378DA">
        <w:rPr>
          <w:lang w:eastAsia="ar-SA"/>
        </w:rPr>
        <w:t>4.7. При осуществлении медицинского осмотра (освидетельствования) проводятся следующие лабораторные, инструментальные и иные исследования:</w:t>
      </w:r>
    </w:p>
    <w:p w:rsidR="006378DA" w:rsidRPr="006378DA" w:rsidRDefault="006378DA" w:rsidP="006378DA">
      <w:pPr>
        <w:pStyle w:val="a3"/>
        <w:spacing w:line="240" w:lineRule="auto"/>
        <w:rPr>
          <w:lang w:eastAsia="ar-SA"/>
        </w:rPr>
      </w:pPr>
      <w:r w:rsidRPr="006378DA">
        <w:rPr>
          <w:lang w:eastAsia="ar-SA"/>
        </w:rPr>
        <w:t xml:space="preserve">клинический анализ крови (гемоглобин, цветной показатель, эритроциты, тромбоциты, лейкоциты, лейкоцитарная формула, СОЭ), </w:t>
      </w:r>
    </w:p>
    <w:p w:rsidR="006378DA" w:rsidRPr="006378DA" w:rsidRDefault="006378DA" w:rsidP="006378DA">
      <w:pPr>
        <w:pStyle w:val="a3"/>
        <w:spacing w:line="240" w:lineRule="auto"/>
        <w:rPr>
          <w:lang w:eastAsia="ar-SA"/>
        </w:rPr>
      </w:pPr>
      <w:r w:rsidRPr="006378DA">
        <w:rPr>
          <w:lang w:eastAsia="ar-SA"/>
        </w:rPr>
        <w:t xml:space="preserve">клинический анализ мочи (удельный вес, белок, сахар, микроскопия осадка). </w:t>
      </w:r>
    </w:p>
    <w:p w:rsidR="006378DA" w:rsidRPr="006378DA" w:rsidRDefault="006378DA" w:rsidP="006378DA">
      <w:pPr>
        <w:pStyle w:val="a3"/>
        <w:spacing w:line="240" w:lineRule="auto"/>
        <w:rPr>
          <w:lang w:eastAsia="ar-SA"/>
        </w:rPr>
      </w:pPr>
      <w:r w:rsidRPr="006378DA">
        <w:rPr>
          <w:lang w:eastAsia="ar-SA"/>
        </w:rPr>
        <w:t xml:space="preserve">электрокардиография, </w:t>
      </w:r>
    </w:p>
    <w:p w:rsidR="006378DA" w:rsidRPr="006378DA" w:rsidRDefault="006378DA" w:rsidP="006378DA">
      <w:pPr>
        <w:pStyle w:val="a3"/>
        <w:spacing w:line="240" w:lineRule="auto"/>
        <w:rPr>
          <w:lang w:eastAsia="ar-SA"/>
        </w:rPr>
      </w:pPr>
      <w:r w:rsidRPr="006378DA">
        <w:rPr>
          <w:lang w:eastAsia="ar-SA"/>
        </w:rPr>
        <w:t>цифровая флюорография или рентгенография в 2-х проекциях (прямая и правая боковая) легких,</w:t>
      </w:r>
    </w:p>
    <w:p w:rsidR="006378DA" w:rsidRPr="006378DA" w:rsidRDefault="006378DA" w:rsidP="006378DA">
      <w:pPr>
        <w:pStyle w:val="a3"/>
        <w:spacing w:line="240" w:lineRule="auto"/>
        <w:rPr>
          <w:lang w:eastAsia="ar-SA"/>
        </w:rPr>
      </w:pPr>
      <w:r w:rsidRPr="006378DA">
        <w:rPr>
          <w:lang w:eastAsia="ar-SA"/>
        </w:rPr>
        <w:t>биохимический скрининг: содержание в сыворотке крови глюкозы, холестерина,</w:t>
      </w:r>
    </w:p>
    <w:p w:rsidR="006378DA" w:rsidRPr="006378DA" w:rsidRDefault="006378DA" w:rsidP="006378DA">
      <w:pPr>
        <w:pStyle w:val="a3"/>
        <w:spacing w:line="240" w:lineRule="auto"/>
        <w:rPr>
          <w:lang w:eastAsia="ar-SA"/>
        </w:rPr>
      </w:pPr>
      <w:r w:rsidRPr="006378DA">
        <w:rPr>
          <w:lang w:eastAsia="ar-SA"/>
        </w:rPr>
        <w:t>аудиометрия,</w:t>
      </w:r>
    </w:p>
    <w:p w:rsidR="006378DA" w:rsidRPr="006378DA" w:rsidRDefault="006378DA" w:rsidP="006378DA">
      <w:pPr>
        <w:pStyle w:val="a3"/>
        <w:spacing w:line="240" w:lineRule="auto"/>
        <w:rPr>
          <w:lang w:eastAsia="ar-SA"/>
        </w:rPr>
      </w:pPr>
      <w:r w:rsidRPr="006378DA">
        <w:rPr>
          <w:lang w:eastAsia="ar-SA"/>
        </w:rPr>
        <w:t>исследование вестибулярного анализатора, остроты зрения, цветоощущения,</w:t>
      </w:r>
    </w:p>
    <w:p w:rsidR="006378DA" w:rsidRPr="006378DA" w:rsidRDefault="006378DA" w:rsidP="006378DA">
      <w:pPr>
        <w:pStyle w:val="a3"/>
        <w:spacing w:line="240" w:lineRule="auto"/>
        <w:rPr>
          <w:lang w:eastAsia="ar-SA"/>
        </w:rPr>
      </w:pPr>
      <w:r w:rsidRPr="006378DA">
        <w:rPr>
          <w:lang w:eastAsia="ar-SA"/>
        </w:rPr>
        <w:t>определение полей зрения,</w:t>
      </w:r>
    </w:p>
    <w:p w:rsidR="006378DA" w:rsidRPr="006378DA" w:rsidRDefault="006378DA" w:rsidP="006378DA">
      <w:pPr>
        <w:pStyle w:val="a3"/>
        <w:spacing w:line="240" w:lineRule="auto"/>
        <w:rPr>
          <w:lang w:eastAsia="ar-SA"/>
        </w:rPr>
      </w:pPr>
      <w:proofErr w:type="spellStart"/>
      <w:r w:rsidRPr="006378DA">
        <w:rPr>
          <w:lang w:eastAsia="ar-SA"/>
        </w:rPr>
        <w:t>биомикроскопия</w:t>
      </w:r>
      <w:proofErr w:type="spellEnd"/>
      <w:r w:rsidRPr="006378DA">
        <w:rPr>
          <w:lang w:eastAsia="ar-SA"/>
        </w:rPr>
        <w:t xml:space="preserve"> сред глаза,</w:t>
      </w:r>
    </w:p>
    <w:p w:rsidR="006378DA" w:rsidRPr="006378DA" w:rsidRDefault="006378DA" w:rsidP="006378DA">
      <w:pPr>
        <w:pStyle w:val="a3"/>
        <w:spacing w:line="240" w:lineRule="auto"/>
        <w:rPr>
          <w:lang w:eastAsia="ar-SA"/>
        </w:rPr>
      </w:pPr>
      <w:r w:rsidRPr="006378DA">
        <w:rPr>
          <w:lang w:eastAsia="ar-SA"/>
        </w:rPr>
        <w:t>офтальмоскопия глазного дна.</w:t>
      </w:r>
    </w:p>
    <w:p w:rsidR="006378DA" w:rsidRPr="006378DA" w:rsidRDefault="006378DA" w:rsidP="006378DA">
      <w:pPr>
        <w:pStyle w:val="a3"/>
        <w:spacing w:line="240" w:lineRule="auto"/>
        <w:rPr>
          <w:lang w:eastAsia="ar-SA"/>
        </w:rPr>
      </w:pPr>
      <w:r w:rsidRPr="006378DA">
        <w:rPr>
          <w:lang w:eastAsia="ar-SA"/>
        </w:rPr>
        <w:t xml:space="preserve">4.8. </w:t>
      </w:r>
      <w:proofErr w:type="gramStart"/>
      <w:r w:rsidRPr="006378DA">
        <w:rPr>
          <w:lang w:eastAsia="ar-SA"/>
        </w:rPr>
        <w:t xml:space="preserve">Результаты обследований, проведенных врачами-специалистами, принимающими участие в медицинском осмотре (освидетельствовании), результаты лабораторных, инструментальных и иных </w:t>
      </w:r>
      <w:r w:rsidRPr="006378DA">
        <w:rPr>
          <w:lang w:eastAsia="ar-SA"/>
        </w:rPr>
        <w:lastRenderedPageBreak/>
        <w:t>исследований, а также рекомендации по дальнейшему обследованию и лечению в медицинских организациях по профилю выявленного заболевания вносятся в медицинскую карту амбулаторного больного (учетная форма № 025/у-04, утвержденная приказом Министерства здравоохранения и социального развития России от 22 ноября 2004 г. № 255) (далее - медицинская карта) и паспорт</w:t>
      </w:r>
      <w:proofErr w:type="gramEnd"/>
      <w:r w:rsidRPr="006378DA">
        <w:rPr>
          <w:lang w:eastAsia="ar-SA"/>
        </w:rPr>
        <w:t xml:space="preserve"> здоровья работника (далее - паспорт здоровья) (при отсутствии).</w:t>
      </w:r>
    </w:p>
    <w:p w:rsidR="006378DA" w:rsidRPr="006378DA" w:rsidRDefault="006378DA" w:rsidP="006378DA">
      <w:pPr>
        <w:pStyle w:val="a3"/>
        <w:spacing w:line="240" w:lineRule="auto"/>
        <w:rPr>
          <w:lang w:eastAsia="ar-SA"/>
        </w:rPr>
      </w:pPr>
      <w:r w:rsidRPr="006378DA">
        <w:rPr>
          <w:lang w:eastAsia="ar-SA"/>
        </w:rPr>
        <w:t>4.9. По окончании прохождения работником периодического осмотра медицинской организацией оформляется медицинское заключение.</w:t>
      </w:r>
    </w:p>
    <w:p w:rsidR="006378DA" w:rsidRPr="006378DA" w:rsidRDefault="006378DA" w:rsidP="006378DA">
      <w:pPr>
        <w:pStyle w:val="a3"/>
        <w:spacing w:line="240" w:lineRule="auto"/>
        <w:rPr>
          <w:lang w:eastAsia="ar-SA"/>
        </w:rPr>
      </w:pPr>
      <w:r w:rsidRPr="006378DA">
        <w:rPr>
          <w:lang w:eastAsia="ar-SA"/>
        </w:rPr>
        <w:t>Медицинские заключения составляются в 2 (двух) экземплярах, имеющих равную юридическую силу, подписываются председателем врачебной комиссии и заверяются печатью Исполнителя.</w:t>
      </w:r>
    </w:p>
    <w:p w:rsidR="006378DA" w:rsidRPr="006378DA" w:rsidRDefault="006378DA" w:rsidP="006378DA">
      <w:pPr>
        <w:pStyle w:val="a3"/>
        <w:spacing w:line="240" w:lineRule="auto"/>
        <w:rPr>
          <w:lang w:eastAsia="ar-SA"/>
        </w:rPr>
      </w:pPr>
      <w:r w:rsidRPr="006378DA">
        <w:rPr>
          <w:lang w:eastAsia="ar-SA"/>
        </w:rPr>
        <w:t>Первые экземпляры указанных медицинских заключений вручаются лицу, завершившему прохождение периодического медицинского осмотра, на руки, а второй приобщается к медицинской карте.</w:t>
      </w:r>
    </w:p>
    <w:p w:rsidR="006378DA" w:rsidRPr="006378DA" w:rsidRDefault="006378DA" w:rsidP="006378DA">
      <w:pPr>
        <w:pStyle w:val="a3"/>
        <w:spacing w:line="240" w:lineRule="auto"/>
        <w:rPr>
          <w:lang w:eastAsia="ar-SA"/>
        </w:rPr>
      </w:pPr>
      <w:r w:rsidRPr="006378DA">
        <w:rPr>
          <w:lang w:eastAsia="ar-SA"/>
        </w:rPr>
        <w:t>4.10. По итогам проведения осмотров Исполнитель не позднее чем через 30 (тридцать) дней после завершения периодического медицинского осмотра обобщает результаты проведенных периодических осмотров водителей транспортных средств и составляет заключительный акт, подписываемый председателем врачебной комиссии и заверяемый печатью Исполнителя.</w:t>
      </w:r>
    </w:p>
    <w:p w:rsidR="006378DA" w:rsidRPr="006378DA" w:rsidRDefault="006378DA" w:rsidP="006378DA">
      <w:pPr>
        <w:pStyle w:val="a3"/>
        <w:spacing w:line="240" w:lineRule="auto"/>
        <w:rPr>
          <w:lang w:eastAsia="ar-SA"/>
        </w:rPr>
      </w:pPr>
      <w:r w:rsidRPr="006378DA">
        <w:rPr>
          <w:lang w:eastAsia="ar-SA"/>
        </w:rPr>
        <w:t xml:space="preserve">4.11. Заключительный акт направляется Заказчику в течение 5 (пяти) рабочих дней </w:t>
      </w:r>
      <w:proofErr w:type="gramStart"/>
      <w:r w:rsidRPr="006378DA">
        <w:rPr>
          <w:lang w:eastAsia="ar-SA"/>
        </w:rPr>
        <w:t>с даты</w:t>
      </w:r>
      <w:proofErr w:type="gramEnd"/>
      <w:r w:rsidRPr="006378DA">
        <w:rPr>
          <w:lang w:eastAsia="ar-SA"/>
        </w:rPr>
        <w:t xml:space="preserve"> его утверждения.</w:t>
      </w:r>
    </w:p>
    <w:p w:rsidR="006378DA" w:rsidRPr="006378DA" w:rsidRDefault="006378DA" w:rsidP="006378DA">
      <w:pPr>
        <w:pStyle w:val="a3"/>
        <w:spacing w:line="240" w:lineRule="auto"/>
        <w:rPr>
          <w:lang w:eastAsia="ar-SA"/>
        </w:rPr>
      </w:pPr>
      <w:r w:rsidRPr="006378DA">
        <w:rPr>
          <w:lang w:eastAsia="ar-SA"/>
        </w:rPr>
        <w:t>4.12. В течение 3 (трех) дней после  заключения контракта:</w:t>
      </w:r>
    </w:p>
    <w:p w:rsidR="006378DA" w:rsidRPr="006378DA" w:rsidRDefault="006378DA" w:rsidP="006378DA">
      <w:pPr>
        <w:pStyle w:val="a3"/>
        <w:spacing w:line="240" w:lineRule="auto"/>
        <w:rPr>
          <w:lang w:eastAsia="ar-SA"/>
        </w:rPr>
      </w:pPr>
      <w:r w:rsidRPr="006378DA">
        <w:rPr>
          <w:lang w:eastAsia="ar-SA"/>
        </w:rPr>
        <w:t xml:space="preserve">- Исполнитель назначает ответственное лицо за оказание услуг и сообщает об этом Заказчику; </w:t>
      </w:r>
    </w:p>
    <w:p w:rsidR="006378DA" w:rsidRPr="006378DA" w:rsidRDefault="006378DA" w:rsidP="006378DA">
      <w:pPr>
        <w:pStyle w:val="a3"/>
        <w:spacing w:line="240" w:lineRule="auto"/>
        <w:rPr>
          <w:lang w:eastAsia="ar-SA"/>
        </w:rPr>
      </w:pPr>
      <w:r w:rsidRPr="006378DA">
        <w:rPr>
          <w:lang w:eastAsia="ar-SA"/>
        </w:rPr>
        <w:t>- Заказчик направляет Исполнителю поименный список водителей транспортных сре</w:t>
      </w:r>
      <w:proofErr w:type="gramStart"/>
      <w:r w:rsidRPr="006378DA">
        <w:rPr>
          <w:lang w:eastAsia="ar-SA"/>
        </w:rPr>
        <w:t>дств пр</w:t>
      </w:r>
      <w:proofErr w:type="gramEnd"/>
      <w:r w:rsidRPr="006378DA">
        <w:rPr>
          <w:lang w:eastAsia="ar-SA"/>
        </w:rPr>
        <w:t xml:space="preserve">окуратуры </w:t>
      </w:r>
      <w:r w:rsidRPr="006378DA">
        <w:rPr>
          <w:spacing w:val="2"/>
          <w:lang w:eastAsia="ar-SA"/>
        </w:rPr>
        <w:t>Республики Башкортостан</w:t>
      </w:r>
      <w:r w:rsidRPr="006378DA">
        <w:rPr>
          <w:lang w:eastAsia="ar-SA"/>
        </w:rPr>
        <w:t>, подлежащих обязательному периодическому медицинскому осмотру (освидетельствованию).</w:t>
      </w:r>
    </w:p>
    <w:p w:rsidR="006378DA" w:rsidRPr="006378DA" w:rsidRDefault="006378DA" w:rsidP="006378DA">
      <w:pPr>
        <w:pStyle w:val="a3"/>
        <w:spacing w:line="240" w:lineRule="auto"/>
        <w:rPr>
          <w:lang w:eastAsia="ar-SA"/>
        </w:rPr>
      </w:pPr>
      <w:r w:rsidRPr="006378DA">
        <w:rPr>
          <w:lang w:eastAsia="ar-SA"/>
        </w:rPr>
        <w:t xml:space="preserve">4.13. </w:t>
      </w:r>
      <w:proofErr w:type="gramStart"/>
      <w:r w:rsidRPr="006378DA">
        <w:rPr>
          <w:lang w:eastAsia="ar-SA"/>
        </w:rPr>
        <w:t>Перед проведением периодического осмотра уполномоченный представитель Заказчика вручает лицу, направляемому на периодический осмотр, направление на медицинский осмотр, оформленное в соответствии с пунктом 8 Порядка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с вредными и (или) опасными условиями труда, утвержденного приказом № 302н.</w:t>
      </w:r>
      <w:proofErr w:type="gramEnd"/>
    </w:p>
    <w:p w:rsidR="006378DA" w:rsidRPr="006378DA" w:rsidRDefault="006378DA" w:rsidP="006378DA">
      <w:pPr>
        <w:pStyle w:val="a3"/>
        <w:spacing w:line="240" w:lineRule="auto"/>
        <w:rPr>
          <w:lang w:eastAsia="ar-SA"/>
        </w:rPr>
      </w:pPr>
      <w:r w:rsidRPr="006378DA">
        <w:rPr>
          <w:lang w:eastAsia="ar-SA"/>
        </w:rPr>
        <w:t>4.14. Исполнитель в 10-дневный срок с момента получения от Заказчика поименного списка на основании поименного списка составляет календарный план проведения периодического осмотра (далее - календарный план).</w:t>
      </w:r>
    </w:p>
    <w:p w:rsidR="006378DA" w:rsidRPr="006378DA" w:rsidRDefault="006378DA" w:rsidP="006378DA">
      <w:pPr>
        <w:pStyle w:val="a3"/>
        <w:spacing w:line="240" w:lineRule="auto"/>
        <w:rPr>
          <w:lang w:eastAsia="ar-SA"/>
        </w:rPr>
      </w:pPr>
      <w:r w:rsidRPr="006378DA">
        <w:rPr>
          <w:lang w:eastAsia="ar-SA"/>
        </w:rPr>
        <w:t>Календарный план согласовывается Заказчиком и утверждается руководителем Исполнителя.</w:t>
      </w:r>
    </w:p>
    <w:p w:rsidR="006378DA" w:rsidRPr="006378DA" w:rsidRDefault="006378DA" w:rsidP="006378DA">
      <w:pPr>
        <w:tabs>
          <w:tab w:val="left" w:pos="2160"/>
          <w:tab w:val="left" w:pos="2340"/>
        </w:tabs>
        <w:ind w:firstLine="708"/>
        <w:jc w:val="center"/>
        <w:rPr>
          <w:b/>
          <w:bCs/>
          <w:sz w:val="24"/>
          <w:szCs w:val="24"/>
        </w:rPr>
      </w:pPr>
      <w:r w:rsidRPr="006378DA">
        <w:rPr>
          <w:b/>
          <w:bCs/>
          <w:sz w:val="24"/>
          <w:szCs w:val="24"/>
        </w:rPr>
        <w:t>5. ПОРЯДОК СДАЧИ И ПРИЕМКИ ОКАЗАННЫХ УСЛУГ</w:t>
      </w:r>
    </w:p>
    <w:p w:rsidR="006378DA" w:rsidRPr="006378DA" w:rsidRDefault="006378DA" w:rsidP="006378DA">
      <w:pPr>
        <w:ind w:firstLine="708"/>
        <w:jc w:val="both"/>
        <w:rPr>
          <w:sz w:val="24"/>
          <w:szCs w:val="24"/>
        </w:rPr>
      </w:pPr>
      <w:r w:rsidRPr="006378DA">
        <w:rPr>
          <w:sz w:val="24"/>
          <w:szCs w:val="24"/>
        </w:rPr>
        <w:t xml:space="preserve">5.1. Документом, подтверждающим факт приема оказанных услуг, является. Акт об оказании услуг. Приемка оказанной услуги сопровождается подписанием Акта об оказании услуг. «Исполнитель» в течение 10 дней </w:t>
      </w:r>
      <w:proofErr w:type="gramStart"/>
      <w:r w:rsidRPr="006378DA">
        <w:rPr>
          <w:sz w:val="24"/>
          <w:szCs w:val="24"/>
        </w:rPr>
        <w:t>с даты завершения</w:t>
      </w:r>
      <w:proofErr w:type="gramEnd"/>
      <w:r w:rsidRPr="006378DA">
        <w:rPr>
          <w:sz w:val="24"/>
          <w:szCs w:val="24"/>
        </w:rPr>
        <w:t xml:space="preserve"> оказания услуг представляет «Заказчику» для подписания надлежаще оформленный акт об оказании услуг, являющийся основанием для расчетов, в котором указывает полную информацию о фактически оказанных услугах.</w:t>
      </w:r>
    </w:p>
    <w:p w:rsidR="006378DA" w:rsidRPr="006378DA" w:rsidRDefault="006378DA" w:rsidP="006378DA">
      <w:pPr>
        <w:ind w:firstLine="708"/>
        <w:jc w:val="both"/>
        <w:rPr>
          <w:sz w:val="24"/>
          <w:szCs w:val="24"/>
        </w:rPr>
      </w:pPr>
      <w:r w:rsidRPr="006378DA">
        <w:rPr>
          <w:sz w:val="24"/>
          <w:szCs w:val="24"/>
        </w:rPr>
        <w:t>5.2. «Заказчик» в течение 10 (десяти) рабочих дней со дня получения акта об оказании услуг обязан его подписать или направить «Исполнителю» мотивированный отказ.</w:t>
      </w:r>
    </w:p>
    <w:p w:rsidR="006378DA" w:rsidRPr="006378DA" w:rsidRDefault="006378DA" w:rsidP="006378DA">
      <w:pPr>
        <w:ind w:firstLine="708"/>
        <w:jc w:val="both"/>
        <w:rPr>
          <w:sz w:val="24"/>
          <w:szCs w:val="24"/>
        </w:rPr>
      </w:pPr>
      <w:r w:rsidRPr="006378DA">
        <w:rPr>
          <w:sz w:val="24"/>
          <w:szCs w:val="24"/>
        </w:rPr>
        <w:t>5.3.В случае мотивированного отказа «Заказчика» «Сторонами» составляется двухсторонний акт с перечнем необходимых доработок и сроков их выполнения. «Исполнитель» обязан произвести необходимые исправления, указанные в двухстороннем акте по необходимым доработкам, за свой счет.</w:t>
      </w:r>
    </w:p>
    <w:p w:rsidR="006378DA" w:rsidRPr="006378DA" w:rsidRDefault="006378DA" w:rsidP="006378DA">
      <w:pPr>
        <w:ind w:firstLine="708"/>
        <w:jc w:val="both"/>
        <w:rPr>
          <w:sz w:val="24"/>
          <w:szCs w:val="24"/>
        </w:rPr>
      </w:pPr>
      <w:r w:rsidRPr="006378DA">
        <w:rPr>
          <w:sz w:val="24"/>
          <w:szCs w:val="24"/>
        </w:rPr>
        <w:t xml:space="preserve">5.4. Для проверки соответствия качества выполненных работ, требованиям, установленным настоящим Контрактом, «Заказчик» вправе привлекать независимых экспертов, выбор которых осуществляется в соответствии с действующим законодательством Российской Федерации. </w:t>
      </w:r>
    </w:p>
    <w:p w:rsidR="006378DA" w:rsidRPr="006378DA" w:rsidRDefault="006378DA" w:rsidP="006378DA">
      <w:pPr>
        <w:ind w:firstLine="708"/>
        <w:jc w:val="both"/>
        <w:rPr>
          <w:sz w:val="24"/>
          <w:szCs w:val="24"/>
        </w:rPr>
      </w:pPr>
    </w:p>
    <w:p w:rsidR="006378DA" w:rsidRPr="006378DA" w:rsidRDefault="006378DA" w:rsidP="006378DA">
      <w:pPr>
        <w:widowControl/>
        <w:numPr>
          <w:ilvl w:val="0"/>
          <w:numId w:val="4"/>
        </w:numPr>
        <w:tabs>
          <w:tab w:val="left" w:pos="709"/>
        </w:tabs>
        <w:ind w:left="0" w:firstLine="708"/>
        <w:jc w:val="center"/>
        <w:rPr>
          <w:b/>
          <w:sz w:val="24"/>
          <w:szCs w:val="24"/>
        </w:rPr>
      </w:pPr>
      <w:r w:rsidRPr="006378DA">
        <w:rPr>
          <w:b/>
          <w:sz w:val="24"/>
          <w:szCs w:val="24"/>
        </w:rPr>
        <w:t>ОБЕСПЕЧЕНИЕ ИСПОЛНЕНИЯ КОНТРАКТА</w:t>
      </w:r>
    </w:p>
    <w:p w:rsidR="006378DA" w:rsidRPr="006378DA" w:rsidRDefault="006378DA" w:rsidP="006378DA">
      <w:pPr>
        <w:widowControl/>
        <w:numPr>
          <w:ilvl w:val="1"/>
          <w:numId w:val="4"/>
        </w:numPr>
        <w:tabs>
          <w:tab w:val="left" w:pos="1123"/>
          <w:tab w:val="left" w:pos="5670"/>
          <w:tab w:val="left" w:pos="8505"/>
        </w:tabs>
        <w:suppressAutoHyphens w:val="0"/>
        <w:autoSpaceDE w:val="0"/>
        <w:autoSpaceDN w:val="0"/>
        <w:ind w:left="0" w:firstLine="708"/>
        <w:contextualSpacing/>
        <w:jc w:val="both"/>
        <w:rPr>
          <w:sz w:val="24"/>
          <w:szCs w:val="24"/>
        </w:rPr>
      </w:pPr>
      <w:r w:rsidRPr="006378DA">
        <w:rPr>
          <w:sz w:val="24"/>
          <w:szCs w:val="24"/>
        </w:rPr>
        <w:t xml:space="preserve">Размер обеспечения исполнения Контракта составляет 10 (десять) процентов начальной (максимальной) цены Контракта, указанной в извещении об осуществлении закупки, что составляет </w:t>
      </w:r>
      <w:r w:rsidRPr="006378DA">
        <w:rPr>
          <w:sz w:val="24"/>
          <w:szCs w:val="24"/>
        </w:rPr>
        <w:lastRenderedPageBreak/>
        <w:t>15747,31  рублей. В случае</w:t>
      </w:r>
      <w:proofErr w:type="gramStart"/>
      <w:r w:rsidRPr="006378DA">
        <w:rPr>
          <w:sz w:val="24"/>
          <w:szCs w:val="24"/>
        </w:rPr>
        <w:t>,</w:t>
      </w:r>
      <w:proofErr w:type="gramEnd"/>
      <w:r w:rsidRPr="006378DA">
        <w:rPr>
          <w:sz w:val="24"/>
          <w:szCs w:val="24"/>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6378DA" w:rsidRPr="006378DA" w:rsidRDefault="006378DA" w:rsidP="006378DA">
      <w:pPr>
        <w:widowControl/>
        <w:numPr>
          <w:ilvl w:val="1"/>
          <w:numId w:val="4"/>
        </w:numPr>
        <w:suppressAutoHyphens w:val="0"/>
        <w:ind w:left="0" w:firstLine="708"/>
        <w:jc w:val="both"/>
        <w:rPr>
          <w:sz w:val="24"/>
          <w:szCs w:val="24"/>
          <w:lang w:eastAsia="en-US"/>
        </w:rPr>
      </w:pPr>
      <w:proofErr w:type="gramStart"/>
      <w:r w:rsidRPr="006378DA">
        <w:rPr>
          <w:sz w:val="24"/>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r w:rsidRPr="006378DA">
        <w:rPr>
          <w:spacing w:val="-3"/>
          <w:sz w:val="24"/>
          <w:szCs w:val="24"/>
        </w:rPr>
        <w:t>ст. 45 Федерального закона от 05.04.2013 №44-Ф  «О контрактной системе в сфере закупок товаров, работ, услуг для обеспечения государственных и муниципальных нужд»</w:t>
      </w:r>
      <w:r w:rsidRPr="006378DA">
        <w:rPr>
          <w:sz w:val="24"/>
          <w:szCs w:val="24"/>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6378DA">
        <w:rPr>
          <w:sz w:val="24"/>
          <w:szCs w:val="24"/>
        </w:rPr>
        <w:t xml:space="preserve">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Оригинал безотзывной банковской гарантии передается «Заказчику» не позднее 10 рабочих дней с момента подписания Контракта. </w:t>
      </w:r>
      <w:r w:rsidRPr="006378DA">
        <w:rPr>
          <w:sz w:val="24"/>
          <w:szCs w:val="24"/>
          <w:lang w:eastAsia="en-US"/>
        </w:rPr>
        <w:t>В случае если по каким-либо причинам банковская гарантия перестала обеспечивать выполнение «Исполнителем» всех своих обязательств по настоящему Контракту до завершения срока действия настоящего Контракта, «Исполнитель» обязуется предоставить «Заказчику» новое Обеспечение, на тех же условиях и в том же размере не позднее следующего дня за днем прекращения действия банковской гарантии.</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В случае</w:t>
      </w:r>
      <w:proofErr w:type="gramStart"/>
      <w:r w:rsidRPr="006378DA">
        <w:rPr>
          <w:sz w:val="24"/>
          <w:szCs w:val="24"/>
        </w:rPr>
        <w:t>,</w:t>
      </w:r>
      <w:proofErr w:type="gramEnd"/>
      <w:r w:rsidRPr="006378DA">
        <w:rPr>
          <w:sz w:val="24"/>
          <w:szCs w:val="24"/>
        </w:rPr>
        <w:t xml:space="preserve"> если обеспечение исполнения контракта представляется в виде внесения денежных средств на указанный «Заказчиком» счет, денежные средства, вносимые в качестве обеспечения исполнения контракта, должны быть перечислены по следующим реквизитам:</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 xml:space="preserve"> Прокуратура Республики Башкортостан</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450008, Республика Башкортостан, г. Уфа, ул. Крупской, 19</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Получатель:</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 xml:space="preserve">УФК по Республике Башкортостан (Прокуратура Республики Башкортостан, </w:t>
      </w:r>
      <w:proofErr w:type="gramStart"/>
      <w:r w:rsidRPr="006378DA">
        <w:rPr>
          <w:sz w:val="24"/>
          <w:szCs w:val="24"/>
        </w:rPr>
        <w:t>л</w:t>
      </w:r>
      <w:proofErr w:type="gramEnd"/>
      <w:r w:rsidRPr="006378DA">
        <w:rPr>
          <w:sz w:val="24"/>
          <w:szCs w:val="24"/>
        </w:rPr>
        <w:t>/с 05011305470)</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ИНН 0274038937</w:t>
      </w:r>
    </w:p>
    <w:p w:rsidR="006378DA" w:rsidRPr="006378DA" w:rsidRDefault="006378DA" w:rsidP="006378DA">
      <w:pPr>
        <w:shd w:val="clear" w:color="auto" w:fill="FFFFFF"/>
        <w:autoSpaceDE w:val="0"/>
        <w:autoSpaceDN w:val="0"/>
        <w:adjustRightInd w:val="0"/>
        <w:ind w:firstLine="708"/>
        <w:jc w:val="both"/>
        <w:rPr>
          <w:sz w:val="24"/>
          <w:szCs w:val="24"/>
        </w:rPr>
      </w:pPr>
      <w:r w:rsidRPr="006378DA">
        <w:rPr>
          <w:sz w:val="24"/>
          <w:szCs w:val="24"/>
        </w:rPr>
        <w:t>КПП 027401001</w:t>
      </w:r>
    </w:p>
    <w:p w:rsidR="006378DA" w:rsidRPr="006378DA" w:rsidRDefault="006378DA" w:rsidP="006378DA">
      <w:pPr>
        <w:shd w:val="clear" w:color="auto" w:fill="FFFFFF"/>
        <w:autoSpaceDE w:val="0"/>
        <w:autoSpaceDN w:val="0"/>
        <w:adjustRightInd w:val="0"/>
        <w:ind w:firstLine="708"/>
        <w:jc w:val="both"/>
        <w:rPr>
          <w:b/>
          <w:sz w:val="24"/>
          <w:szCs w:val="24"/>
        </w:rPr>
      </w:pPr>
      <w:r w:rsidRPr="006378DA">
        <w:rPr>
          <w:b/>
          <w:sz w:val="24"/>
          <w:szCs w:val="24"/>
        </w:rPr>
        <w:t>Банковские реквизиты:</w:t>
      </w:r>
    </w:p>
    <w:p w:rsidR="006378DA" w:rsidRPr="006378DA" w:rsidRDefault="006378DA" w:rsidP="006378DA">
      <w:pPr>
        <w:shd w:val="clear" w:color="auto" w:fill="FFFFFF"/>
        <w:autoSpaceDE w:val="0"/>
        <w:autoSpaceDN w:val="0"/>
        <w:adjustRightInd w:val="0"/>
        <w:ind w:firstLine="708"/>
        <w:jc w:val="both"/>
        <w:rPr>
          <w:sz w:val="24"/>
          <w:szCs w:val="24"/>
        </w:rPr>
      </w:pPr>
      <w:proofErr w:type="gramStart"/>
      <w:r w:rsidRPr="006378DA">
        <w:rPr>
          <w:sz w:val="24"/>
          <w:szCs w:val="24"/>
        </w:rPr>
        <w:t>р</w:t>
      </w:r>
      <w:proofErr w:type="gramEnd"/>
      <w:r w:rsidRPr="006378DA">
        <w:rPr>
          <w:sz w:val="24"/>
          <w:szCs w:val="24"/>
        </w:rPr>
        <w:t>/с 40302810300001000020 в Отделение - НБ Республика Башкортостан  г. Уфа</w:t>
      </w:r>
    </w:p>
    <w:p w:rsidR="006378DA" w:rsidRPr="006378DA" w:rsidRDefault="006378DA" w:rsidP="006378DA">
      <w:pPr>
        <w:tabs>
          <w:tab w:val="left" w:pos="1123"/>
          <w:tab w:val="left" w:pos="5670"/>
          <w:tab w:val="left" w:pos="8505"/>
        </w:tabs>
        <w:ind w:firstLine="708"/>
        <w:jc w:val="both"/>
        <w:rPr>
          <w:sz w:val="24"/>
          <w:szCs w:val="24"/>
        </w:rPr>
      </w:pPr>
      <w:r w:rsidRPr="006378DA">
        <w:rPr>
          <w:sz w:val="24"/>
          <w:szCs w:val="24"/>
        </w:rPr>
        <w:t>БИК 048073001</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 xml:space="preserve">Контракт заключается после предоставления участником закупки, с которым заключается Контракт, обеспечения исполнения Контракта. </w:t>
      </w:r>
    </w:p>
    <w:p w:rsidR="006378DA" w:rsidRPr="006378DA" w:rsidRDefault="006378DA" w:rsidP="006378DA">
      <w:pPr>
        <w:widowControl/>
        <w:numPr>
          <w:ilvl w:val="1"/>
          <w:numId w:val="4"/>
        </w:numPr>
        <w:tabs>
          <w:tab w:val="left" w:pos="1134"/>
        </w:tabs>
        <w:suppressAutoHyphens w:val="0"/>
        <w:autoSpaceDE w:val="0"/>
        <w:autoSpaceDN w:val="0"/>
        <w:ind w:left="0" w:firstLine="708"/>
        <w:contextualSpacing/>
        <w:jc w:val="both"/>
        <w:rPr>
          <w:sz w:val="24"/>
          <w:szCs w:val="24"/>
        </w:rPr>
      </w:pPr>
      <w:r w:rsidRPr="006378DA">
        <w:rPr>
          <w:sz w:val="24"/>
          <w:szCs w:val="24"/>
        </w:rPr>
        <w:t>В случае</w:t>
      </w:r>
      <w:proofErr w:type="gramStart"/>
      <w:r w:rsidRPr="006378DA">
        <w:rPr>
          <w:sz w:val="24"/>
          <w:szCs w:val="24"/>
        </w:rPr>
        <w:t>,</w:t>
      </w:r>
      <w:proofErr w:type="gramEnd"/>
      <w:r w:rsidRPr="006378DA">
        <w:rPr>
          <w:sz w:val="24"/>
          <w:szCs w:val="24"/>
        </w:rPr>
        <w:t xml:space="preserve"> если участником закупки, с которым заключается Контракт, является государственное или муниципальное казенное учреждение, положения об обеспечении исполнения Контракта к такому участнику не применяются.</w:t>
      </w:r>
    </w:p>
    <w:p w:rsidR="006378DA" w:rsidRPr="006378DA" w:rsidRDefault="006378DA" w:rsidP="006378DA">
      <w:pPr>
        <w:widowControl/>
        <w:numPr>
          <w:ilvl w:val="1"/>
          <w:numId w:val="4"/>
        </w:numPr>
        <w:tabs>
          <w:tab w:val="left" w:pos="567"/>
        </w:tabs>
        <w:suppressAutoHyphens w:val="0"/>
        <w:autoSpaceDE w:val="0"/>
        <w:autoSpaceDN w:val="0"/>
        <w:ind w:left="0" w:firstLine="708"/>
        <w:contextualSpacing/>
        <w:jc w:val="both"/>
        <w:rPr>
          <w:sz w:val="24"/>
          <w:szCs w:val="24"/>
        </w:rPr>
      </w:pPr>
      <w:r w:rsidRPr="006378DA">
        <w:rPr>
          <w:sz w:val="24"/>
          <w:szCs w:val="24"/>
        </w:rPr>
        <w:t>Обеспечение исполнения Контракта, в случае внесения «Исполнителем» денежных средств на указанный «Заказчиком» счет, должно быть возвращено «Исполнителю» не позднее чем через 30 дней после подписания итогового Акта об оказании услуг, включая устранение недостатков.</w:t>
      </w:r>
    </w:p>
    <w:p w:rsidR="006378DA" w:rsidRPr="006378DA" w:rsidRDefault="006378DA" w:rsidP="006378DA">
      <w:pPr>
        <w:widowControl/>
        <w:numPr>
          <w:ilvl w:val="1"/>
          <w:numId w:val="4"/>
        </w:numPr>
        <w:tabs>
          <w:tab w:val="left" w:pos="567"/>
        </w:tabs>
        <w:suppressAutoHyphens w:val="0"/>
        <w:autoSpaceDE w:val="0"/>
        <w:autoSpaceDN w:val="0"/>
        <w:ind w:left="0" w:firstLine="708"/>
        <w:contextualSpacing/>
        <w:jc w:val="both"/>
        <w:rPr>
          <w:sz w:val="24"/>
          <w:szCs w:val="24"/>
        </w:rPr>
      </w:pPr>
      <w:r w:rsidRPr="006378DA">
        <w:rPr>
          <w:sz w:val="24"/>
          <w:szCs w:val="24"/>
        </w:rPr>
        <w:t>Сумма обеспечения Контракта, подлежит удержанию Заказчиком вследствие неисполнения «Исполнителем» своих обязательств по настоящему Контракту в предусмотренном законодательством порядке.</w:t>
      </w:r>
    </w:p>
    <w:p w:rsidR="006378DA" w:rsidRPr="006378DA" w:rsidRDefault="006378DA" w:rsidP="006378DA">
      <w:pPr>
        <w:ind w:firstLine="708"/>
        <w:jc w:val="both"/>
        <w:rPr>
          <w:sz w:val="24"/>
          <w:szCs w:val="24"/>
        </w:rPr>
      </w:pPr>
    </w:p>
    <w:p w:rsidR="006378DA" w:rsidRPr="006378DA" w:rsidRDefault="006378DA" w:rsidP="006378DA">
      <w:pPr>
        <w:widowControl/>
        <w:numPr>
          <w:ilvl w:val="0"/>
          <w:numId w:val="4"/>
        </w:numPr>
        <w:suppressAutoHyphens w:val="0"/>
        <w:autoSpaceDE w:val="0"/>
        <w:autoSpaceDN w:val="0"/>
        <w:ind w:left="0" w:firstLine="708"/>
        <w:jc w:val="center"/>
        <w:rPr>
          <w:b/>
          <w:sz w:val="24"/>
          <w:szCs w:val="24"/>
        </w:rPr>
      </w:pPr>
      <w:r w:rsidRPr="006378DA">
        <w:rPr>
          <w:b/>
          <w:spacing w:val="-1"/>
          <w:sz w:val="24"/>
          <w:szCs w:val="24"/>
        </w:rPr>
        <w:t>ИЗМЕНЕНИЕ УСЛОВИЙ</w:t>
      </w: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r w:rsidRPr="006378DA">
        <w:rPr>
          <w:sz w:val="24"/>
          <w:szCs w:val="24"/>
        </w:rPr>
        <w:t>Изменения, вносимые в настоящий Контракт, оформляются в письменном виде, подписываются «Сторонами» и являются неотъемлемой частью настоящего Контракта.</w:t>
      </w: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r w:rsidRPr="006378DA">
        <w:rPr>
          <w:sz w:val="24"/>
          <w:szCs w:val="24"/>
        </w:rPr>
        <w:t>Изменение условий Контракта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i/>
          <w:sz w:val="24"/>
          <w:szCs w:val="24"/>
        </w:rPr>
      </w:pPr>
      <w:r w:rsidRPr="006378DA">
        <w:rPr>
          <w:i/>
          <w:sz w:val="24"/>
          <w:szCs w:val="24"/>
        </w:rPr>
        <w:lastRenderedPageBreak/>
        <w:t>Изменение существенных условий Контракта при его исполнении допускается, по соглашению сторон в следующих случаях:</w:t>
      </w:r>
    </w:p>
    <w:p w:rsidR="006378DA" w:rsidRPr="006378DA" w:rsidRDefault="006378DA" w:rsidP="006378DA">
      <w:pPr>
        <w:adjustRightInd w:val="0"/>
        <w:ind w:firstLine="708"/>
        <w:jc w:val="both"/>
        <w:rPr>
          <w:i/>
          <w:iCs/>
          <w:sz w:val="24"/>
          <w:szCs w:val="24"/>
        </w:rPr>
      </w:pPr>
      <w:r w:rsidRPr="006378DA">
        <w:rPr>
          <w:i/>
          <w:iCs/>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378DA" w:rsidRPr="006378DA" w:rsidRDefault="006378DA" w:rsidP="006378DA">
      <w:pPr>
        <w:adjustRightInd w:val="0"/>
        <w:ind w:firstLine="708"/>
        <w:jc w:val="both"/>
        <w:rPr>
          <w:i/>
          <w:iCs/>
          <w:sz w:val="24"/>
          <w:szCs w:val="24"/>
        </w:rPr>
      </w:pPr>
      <w:r w:rsidRPr="006378DA">
        <w:rPr>
          <w:i/>
          <w:iCs/>
          <w:sz w:val="24"/>
          <w:szCs w:val="24"/>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378DA">
        <w:rPr>
          <w:i/>
          <w:iCs/>
          <w:sz w:val="24"/>
          <w:szCs w:val="24"/>
        </w:rPr>
        <w:t>положений бюджетного законодательства Российской Федерации цены Контракта</w:t>
      </w:r>
      <w:proofErr w:type="gramEnd"/>
      <w:r w:rsidRPr="006378DA">
        <w:rPr>
          <w:i/>
          <w:iCs/>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378DA">
        <w:rPr>
          <w:i/>
          <w:iCs/>
          <w:sz w:val="24"/>
          <w:szCs w:val="24"/>
        </w:rPr>
        <w:t>предусмотренных</w:t>
      </w:r>
      <w:proofErr w:type="gramEnd"/>
      <w:r w:rsidRPr="006378DA">
        <w:rPr>
          <w:i/>
          <w:iCs/>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78DA" w:rsidRPr="006378DA" w:rsidRDefault="006378DA" w:rsidP="006378DA">
      <w:pPr>
        <w:ind w:firstLine="708"/>
        <w:jc w:val="both"/>
        <w:rPr>
          <w:sz w:val="24"/>
          <w:szCs w:val="24"/>
        </w:rPr>
      </w:pPr>
    </w:p>
    <w:p w:rsidR="006378DA" w:rsidRPr="006378DA" w:rsidRDefault="006378DA" w:rsidP="006378DA">
      <w:pPr>
        <w:widowControl/>
        <w:numPr>
          <w:ilvl w:val="0"/>
          <w:numId w:val="4"/>
        </w:numPr>
        <w:suppressAutoHyphens w:val="0"/>
        <w:autoSpaceDE w:val="0"/>
        <w:autoSpaceDN w:val="0"/>
        <w:ind w:left="0" w:firstLine="708"/>
        <w:jc w:val="center"/>
        <w:rPr>
          <w:b/>
          <w:sz w:val="24"/>
          <w:szCs w:val="24"/>
        </w:rPr>
      </w:pPr>
      <w:bookmarkStart w:id="0" w:name="OLE_LINK43"/>
      <w:bookmarkStart w:id="1" w:name="OLE_LINK44"/>
      <w:r w:rsidRPr="006378DA">
        <w:rPr>
          <w:b/>
          <w:sz w:val="24"/>
          <w:szCs w:val="24"/>
        </w:rPr>
        <w:t>ОТВЕТСТВЕННОСТЬ СТОРОН</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Стороны несут взаимную ответственность за ненадлежащее исполнение обязательств по настоящему Контракту в соответствии с действующим законодательством РФ.</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proofErr w:type="gramStart"/>
      <w:r w:rsidRPr="006378DA">
        <w:rPr>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8" w:history="1">
        <w:r w:rsidRPr="006378DA">
          <w:rPr>
            <w:sz w:val="24"/>
            <w:szCs w:val="24"/>
          </w:rPr>
          <w:t>пунктом 1 части 1 статьи 30</w:t>
        </w:r>
      </w:hyperlink>
      <w:r w:rsidRPr="006378DA">
        <w:rPr>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6378DA">
        <w:rPr>
          <w:sz w:val="24"/>
          <w:szCs w:val="24"/>
        </w:rPr>
        <w:t xml:space="preserve"> штрафа устанавливается в виде фиксированной суммы, определяемой в следующем порядке: 3 процента цены контракта, что составляет </w:t>
      </w:r>
      <w:r>
        <w:rPr>
          <w:sz w:val="24"/>
          <w:szCs w:val="24"/>
        </w:rPr>
        <w:t xml:space="preserve">2105 </w:t>
      </w:r>
      <w:r w:rsidRPr="006378DA">
        <w:rPr>
          <w:sz w:val="24"/>
          <w:szCs w:val="24"/>
        </w:rPr>
        <w:t>рубл</w:t>
      </w:r>
      <w:r>
        <w:rPr>
          <w:sz w:val="24"/>
          <w:szCs w:val="24"/>
        </w:rPr>
        <w:t>ей</w:t>
      </w:r>
      <w:r w:rsidRPr="006378DA">
        <w:rPr>
          <w:sz w:val="24"/>
          <w:szCs w:val="24"/>
        </w:rPr>
        <w:t xml:space="preserve"> </w:t>
      </w:r>
      <w:r>
        <w:rPr>
          <w:sz w:val="24"/>
          <w:szCs w:val="24"/>
        </w:rPr>
        <w:t>14</w:t>
      </w:r>
      <w:r w:rsidRPr="006378DA">
        <w:rPr>
          <w:sz w:val="24"/>
          <w:szCs w:val="24"/>
        </w:rPr>
        <w:t xml:space="preserve"> копеек.</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 </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(ключевой)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(ключевой)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lastRenderedPageBreak/>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378DA" w:rsidRPr="006378DA" w:rsidRDefault="006378DA" w:rsidP="006378DA">
      <w:pPr>
        <w:widowControl/>
        <w:numPr>
          <w:ilvl w:val="1"/>
          <w:numId w:val="4"/>
        </w:numPr>
        <w:tabs>
          <w:tab w:val="left" w:pos="1134"/>
          <w:tab w:val="left" w:pos="5670"/>
          <w:tab w:val="left" w:pos="8505"/>
        </w:tabs>
        <w:suppressAutoHyphens w:val="0"/>
        <w:autoSpaceDE w:val="0"/>
        <w:autoSpaceDN w:val="0"/>
        <w:ind w:left="0" w:firstLine="708"/>
        <w:contextualSpacing/>
        <w:jc w:val="both"/>
        <w:rPr>
          <w:sz w:val="24"/>
          <w:szCs w:val="24"/>
        </w:rPr>
      </w:pPr>
      <w:r w:rsidRPr="006378DA">
        <w:rPr>
          <w:sz w:val="24"/>
          <w:szCs w:val="24"/>
        </w:rPr>
        <w:t>Применение штрафных санкций не освобождает Стороны от исполнения обязательств по Контракту.</w:t>
      </w:r>
    </w:p>
    <w:p w:rsidR="006378DA" w:rsidRPr="006378DA" w:rsidRDefault="006378DA" w:rsidP="006378DA">
      <w:pPr>
        <w:ind w:firstLine="708"/>
        <w:jc w:val="both"/>
        <w:rPr>
          <w:sz w:val="24"/>
          <w:szCs w:val="24"/>
        </w:rPr>
      </w:pPr>
    </w:p>
    <w:bookmarkEnd w:id="0"/>
    <w:bookmarkEnd w:id="1"/>
    <w:p w:rsidR="006378DA" w:rsidRPr="006378DA" w:rsidRDefault="006378DA" w:rsidP="006378DA">
      <w:pPr>
        <w:widowControl/>
        <w:numPr>
          <w:ilvl w:val="0"/>
          <w:numId w:val="4"/>
        </w:numPr>
        <w:suppressAutoHyphens w:val="0"/>
        <w:autoSpaceDE w:val="0"/>
        <w:autoSpaceDN w:val="0"/>
        <w:ind w:left="0" w:firstLine="708"/>
        <w:jc w:val="center"/>
        <w:rPr>
          <w:b/>
          <w:sz w:val="24"/>
          <w:szCs w:val="24"/>
        </w:rPr>
      </w:pPr>
      <w:r w:rsidRPr="006378DA">
        <w:rPr>
          <w:b/>
          <w:sz w:val="24"/>
          <w:szCs w:val="24"/>
        </w:rPr>
        <w:t>СРОК ДЕЙСТВИЯ И ПОРЯДОК РАСТОРЖЕНИЯ КОНТРАКТА</w:t>
      </w:r>
    </w:p>
    <w:p w:rsidR="006378DA" w:rsidRPr="006378DA" w:rsidRDefault="006378DA" w:rsidP="006378DA">
      <w:pPr>
        <w:shd w:val="clear" w:color="auto" w:fill="FFFFFF"/>
        <w:tabs>
          <w:tab w:val="left" w:pos="1276"/>
        </w:tabs>
        <w:ind w:right="-2" w:firstLine="708"/>
        <w:contextualSpacing/>
        <w:jc w:val="both"/>
        <w:rPr>
          <w:sz w:val="24"/>
          <w:szCs w:val="24"/>
        </w:rPr>
      </w:pP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r w:rsidRPr="006378DA">
        <w:rPr>
          <w:sz w:val="24"/>
          <w:szCs w:val="24"/>
        </w:rPr>
        <w:t>Настоящий Контра</w:t>
      </w:r>
      <w:proofErr w:type="gramStart"/>
      <w:r w:rsidRPr="006378DA">
        <w:rPr>
          <w:sz w:val="24"/>
          <w:szCs w:val="24"/>
        </w:rPr>
        <w:t>кт вст</w:t>
      </w:r>
      <w:proofErr w:type="gramEnd"/>
      <w:r w:rsidRPr="006378DA">
        <w:rPr>
          <w:sz w:val="24"/>
          <w:szCs w:val="24"/>
        </w:rPr>
        <w:t>упает в силу с момента заключения «Сторонами» и действует до 31 декабря 2019 года, а в части оплаты до полного исполнения обязательств.</w:t>
      </w: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r w:rsidRPr="006378DA">
        <w:rPr>
          <w:sz w:val="24"/>
          <w:szCs w:val="24"/>
        </w:rPr>
        <w:t>Окончание срока действия Контракта не освобождает «Стороны» от ответственности за его нарушение.</w:t>
      </w:r>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proofErr w:type="gramStart"/>
      <w:r w:rsidRPr="006378DA">
        <w:rPr>
          <w:sz w:val="24"/>
          <w:szCs w:val="24"/>
        </w:rPr>
        <w:t xml:space="preserve">Расторжение Контракта допускается по соглашению «Сторон», решению суда, в случае одностороннего отказа «Стороны» Контракта от исполнения обязательств в порядке, установленном Федеральным законом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 в соответствии с гражданским законодательством Российской Федерации.  </w:t>
      </w:r>
      <w:proofErr w:type="gramEnd"/>
    </w:p>
    <w:p w:rsidR="006378DA" w:rsidRPr="006378DA" w:rsidRDefault="006378DA" w:rsidP="006378DA">
      <w:pPr>
        <w:widowControl/>
        <w:numPr>
          <w:ilvl w:val="1"/>
          <w:numId w:val="4"/>
        </w:numPr>
        <w:shd w:val="clear" w:color="auto" w:fill="FFFFFF"/>
        <w:tabs>
          <w:tab w:val="left" w:pos="1276"/>
        </w:tabs>
        <w:suppressAutoHyphens w:val="0"/>
        <w:autoSpaceDE w:val="0"/>
        <w:autoSpaceDN w:val="0"/>
        <w:ind w:left="0" w:right="-2" w:firstLine="708"/>
        <w:contextualSpacing/>
        <w:jc w:val="both"/>
        <w:rPr>
          <w:sz w:val="24"/>
          <w:szCs w:val="24"/>
        </w:rPr>
      </w:pPr>
      <w:r w:rsidRPr="006378DA">
        <w:rPr>
          <w:sz w:val="24"/>
          <w:szCs w:val="24"/>
        </w:rPr>
        <w:t xml:space="preserve"> «Заказчик» вправе принять решение об одностороннем отказе от исполнения контракта в следующих случаях, предусмотренных законом:</w:t>
      </w:r>
    </w:p>
    <w:p w:rsidR="006378DA" w:rsidRPr="006378DA" w:rsidRDefault="006378DA" w:rsidP="006378DA">
      <w:pPr>
        <w:shd w:val="clear" w:color="auto" w:fill="FFFFFF"/>
        <w:tabs>
          <w:tab w:val="left" w:pos="1276"/>
        </w:tabs>
        <w:ind w:right="-2" w:firstLine="708"/>
        <w:contextualSpacing/>
        <w:jc w:val="both"/>
        <w:rPr>
          <w:sz w:val="24"/>
          <w:szCs w:val="24"/>
        </w:rPr>
      </w:pPr>
      <w:r w:rsidRPr="006378DA">
        <w:rPr>
          <w:sz w:val="24"/>
          <w:szCs w:val="24"/>
        </w:rPr>
        <w:t>- при нарушении «Исполнителем» сроков оказания услуг или таком исполнении им обязательств, при котором становится очевидным, что услуги не будут предоставлены в срок или надлежащим образом (п. п. 2, 3 ст. 715 ГК РФ);</w:t>
      </w:r>
    </w:p>
    <w:p w:rsidR="006378DA" w:rsidRPr="006378DA" w:rsidRDefault="006378DA" w:rsidP="006378DA">
      <w:pPr>
        <w:shd w:val="clear" w:color="auto" w:fill="FFFFFF"/>
        <w:tabs>
          <w:tab w:val="left" w:pos="1276"/>
        </w:tabs>
        <w:ind w:right="-2" w:firstLine="708"/>
        <w:contextualSpacing/>
        <w:jc w:val="both"/>
        <w:rPr>
          <w:sz w:val="24"/>
          <w:szCs w:val="24"/>
        </w:rPr>
      </w:pPr>
      <w:r w:rsidRPr="006378DA">
        <w:rPr>
          <w:sz w:val="24"/>
          <w:szCs w:val="24"/>
        </w:rPr>
        <w:t>- при неисполнении требований «Заказчика» об устранении недостатков услуг в установленный им разумный срок либо оказании услуг с существенными или неустранимыми недостатками (п. 3 ст. 723 ГК РФ).</w:t>
      </w:r>
    </w:p>
    <w:p w:rsidR="006378DA" w:rsidRPr="006378DA" w:rsidRDefault="006378DA" w:rsidP="006378DA">
      <w:pPr>
        <w:shd w:val="clear" w:color="auto" w:fill="FFFFFF"/>
        <w:tabs>
          <w:tab w:val="left" w:pos="1276"/>
        </w:tabs>
        <w:ind w:right="-2" w:firstLine="708"/>
        <w:contextualSpacing/>
        <w:jc w:val="both"/>
        <w:rPr>
          <w:sz w:val="24"/>
          <w:szCs w:val="24"/>
        </w:rPr>
      </w:pPr>
    </w:p>
    <w:p w:rsidR="006378DA" w:rsidRPr="006378DA" w:rsidRDefault="006378DA" w:rsidP="006378DA">
      <w:pPr>
        <w:widowControl/>
        <w:numPr>
          <w:ilvl w:val="0"/>
          <w:numId w:val="4"/>
        </w:numPr>
        <w:suppressAutoHyphens w:val="0"/>
        <w:autoSpaceDE w:val="0"/>
        <w:autoSpaceDN w:val="0"/>
        <w:ind w:left="0" w:firstLine="708"/>
        <w:jc w:val="center"/>
        <w:rPr>
          <w:b/>
          <w:sz w:val="24"/>
          <w:szCs w:val="24"/>
        </w:rPr>
      </w:pPr>
      <w:r w:rsidRPr="006378DA">
        <w:rPr>
          <w:b/>
          <w:sz w:val="24"/>
          <w:szCs w:val="24"/>
        </w:rPr>
        <w:t>ПОРЯДОК РАЗРЕШЕНИЯ СПОРОВ</w:t>
      </w:r>
    </w:p>
    <w:p w:rsidR="006378DA" w:rsidRPr="006378DA" w:rsidRDefault="006378DA" w:rsidP="006378DA">
      <w:pPr>
        <w:widowControl/>
        <w:numPr>
          <w:ilvl w:val="1"/>
          <w:numId w:val="4"/>
        </w:numPr>
        <w:tabs>
          <w:tab w:val="left" w:pos="1276"/>
        </w:tabs>
        <w:suppressAutoHyphens w:val="0"/>
        <w:autoSpaceDE w:val="0"/>
        <w:autoSpaceDN w:val="0"/>
        <w:ind w:left="0" w:firstLine="708"/>
        <w:jc w:val="both"/>
        <w:rPr>
          <w:sz w:val="24"/>
          <w:szCs w:val="24"/>
        </w:rPr>
      </w:pPr>
      <w:r w:rsidRPr="006378DA">
        <w:rPr>
          <w:sz w:val="24"/>
          <w:szCs w:val="24"/>
        </w:rPr>
        <w:t>«Стороны»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rsidR="006378DA" w:rsidRPr="006378DA" w:rsidRDefault="006378DA" w:rsidP="006378DA">
      <w:pPr>
        <w:widowControl/>
        <w:numPr>
          <w:ilvl w:val="1"/>
          <w:numId w:val="4"/>
        </w:numPr>
        <w:tabs>
          <w:tab w:val="left" w:pos="1276"/>
        </w:tabs>
        <w:suppressAutoHyphens w:val="0"/>
        <w:autoSpaceDE w:val="0"/>
        <w:autoSpaceDN w:val="0"/>
        <w:ind w:left="0" w:firstLine="708"/>
        <w:jc w:val="both"/>
        <w:rPr>
          <w:sz w:val="24"/>
          <w:szCs w:val="24"/>
        </w:rPr>
      </w:pPr>
      <w:r w:rsidRPr="006378DA">
        <w:rPr>
          <w:sz w:val="24"/>
          <w:szCs w:val="24"/>
        </w:rPr>
        <w:t>Если в течение 30 (тридцати) дней после начала таких переговоров «Стороны» не смогут решить спорный вопрос по настоящему Контракту к обоюдному удовлетворению «Сторон», любая «Сторона» может потребовать разрешения этого вопроса в Арбитражном суде Республики Башкортостан.</w:t>
      </w:r>
    </w:p>
    <w:p w:rsidR="006378DA" w:rsidRPr="006378DA" w:rsidRDefault="006378DA" w:rsidP="006378DA">
      <w:pPr>
        <w:ind w:firstLine="708"/>
        <w:jc w:val="center"/>
        <w:rPr>
          <w:sz w:val="24"/>
          <w:szCs w:val="24"/>
        </w:rPr>
      </w:pPr>
    </w:p>
    <w:p w:rsidR="006378DA" w:rsidRPr="006378DA" w:rsidRDefault="006378DA" w:rsidP="006378DA">
      <w:pPr>
        <w:pStyle w:val="210"/>
        <w:ind w:firstLine="708"/>
        <w:jc w:val="center"/>
        <w:rPr>
          <w:b/>
          <w:bCs/>
          <w:u w:val="none"/>
        </w:rPr>
      </w:pPr>
      <w:r w:rsidRPr="006378DA">
        <w:rPr>
          <w:b/>
          <w:bCs/>
          <w:u w:val="none"/>
        </w:rPr>
        <w:t>11. ФОРС-МАЖОРНЫЕ ОБСТОЯТЕЛЬСТВА</w:t>
      </w:r>
    </w:p>
    <w:p w:rsidR="006378DA" w:rsidRPr="006378DA" w:rsidRDefault="006378DA" w:rsidP="006378DA">
      <w:pPr>
        <w:ind w:firstLine="708"/>
        <w:jc w:val="both"/>
        <w:rPr>
          <w:sz w:val="24"/>
          <w:szCs w:val="24"/>
        </w:rPr>
      </w:pPr>
      <w:r w:rsidRPr="006378DA">
        <w:rPr>
          <w:sz w:val="24"/>
          <w:szCs w:val="24"/>
        </w:rPr>
        <w:t xml:space="preserve">11.1. </w:t>
      </w:r>
      <w:proofErr w:type="gramStart"/>
      <w:r w:rsidRPr="006378DA">
        <w:rPr>
          <w:sz w:val="24"/>
          <w:szCs w:val="24"/>
        </w:rPr>
        <w:t>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Контракту, или иных обстоятельств вне разумного контроля «Сторон» сроки выполнения</w:t>
      </w:r>
      <w:proofErr w:type="gramEnd"/>
      <w:r w:rsidRPr="006378DA">
        <w:rPr>
          <w:sz w:val="24"/>
          <w:szCs w:val="24"/>
        </w:rPr>
        <w:t xml:space="preserve">  этих обязательств соразмерно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 после наступления обстоятельств форс-мажора.</w:t>
      </w:r>
    </w:p>
    <w:p w:rsidR="006378DA" w:rsidRPr="006378DA" w:rsidRDefault="006378DA" w:rsidP="006378DA">
      <w:pPr>
        <w:ind w:firstLine="708"/>
        <w:jc w:val="both"/>
        <w:rPr>
          <w:sz w:val="24"/>
          <w:szCs w:val="24"/>
        </w:rPr>
      </w:pPr>
      <w:r w:rsidRPr="006378DA">
        <w:rPr>
          <w:sz w:val="24"/>
          <w:szCs w:val="24"/>
        </w:rPr>
        <w:t>11.2.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Контракту.</w:t>
      </w:r>
    </w:p>
    <w:p w:rsidR="006378DA" w:rsidRPr="006378DA" w:rsidRDefault="006378DA" w:rsidP="006378DA">
      <w:pPr>
        <w:ind w:firstLine="708"/>
        <w:jc w:val="both"/>
        <w:rPr>
          <w:sz w:val="24"/>
          <w:szCs w:val="24"/>
        </w:rPr>
      </w:pPr>
      <w:r w:rsidRPr="006378DA">
        <w:rPr>
          <w:sz w:val="24"/>
          <w:szCs w:val="24"/>
        </w:rPr>
        <w:t xml:space="preserve">11.3. «Сторона», ссылающаяся на форс-мажорные обстоятельства, обязана предоставить для их </w:t>
      </w:r>
      <w:r w:rsidRPr="006378DA">
        <w:rPr>
          <w:sz w:val="24"/>
          <w:szCs w:val="24"/>
        </w:rPr>
        <w:lastRenderedPageBreak/>
        <w:t>подтверждения документ компетентного государственного органа.</w:t>
      </w:r>
    </w:p>
    <w:p w:rsidR="006378DA" w:rsidRPr="006378DA" w:rsidRDefault="006378DA" w:rsidP="006378DA">
      <w:pPr>
        <w:widowControl/>
        <w:numPr>
          <w:ilvl w:val="0"/>
          <w:numId w:val="5"/>
        </w:numPr>
        <w:suppressAutoHyphens w:val="0"/>
        <w:autoSpaceDE w:val="0"/>
        <w:autoSpaceDN w:val="0"/>
        <w:ind w:left="0" w:firstLine="708"/>
        <w:jc w:val="center"/>
        <w:rPr>
          <w:b/>
          <w:sz w:val="24"/>
          <w:szCs w:val="24"/>
        </w:rPr>
      </w:pPr>
      <w:r w:rsidRPr="006378DA">
        <w:rPr>
          <w:b/>
          <w:sz w:val="24"/>
          <w:szCs w:val="24"/>
        </w:rPr>
        <w:t>ПРОЧИЕ УСЛОВИЯ</w:t>
      </w:r>
    </w:p>
    <w:p w:rsidR="006378DA" w:rsidRPr="006378DA" w:rsidRDefault="006378DA" w:rsidP="006378DA">
      <w:pPr>
        <w:widowControl/>
        <w:tabs>
          <w:tab w:val="left" w:pos="1276"/>
        </w:tabs>
        <w:suppressAutoHyphens w:val="0"/>
        <w:autoSpaceDE w:val="0"/>
        <w:autoSpaceDN w:val="0"/>
        <w:ind w:firstLine="708"/>
        <w:jc w:val="both"/>
        <w:rPr>
          <w:sz w:val="24"/>
          <w:szCs w:val="24"/>
        </w:rPr>
      </w:pPr>
    </w:p>
    <w:p w:rsidR="006378DA" w:rsidRPr="006378DA" w:rsidRDefault="006378DA" w:rsidP="006378DA">
      <w:pPr>
        <w:widowControl/>
        <w:numPr>
          <w:ilvl w:val="1"/>
          <w:numId w:val="6"/>
        </w:numPr>
        <w:tabs>
          <w:tab w:val="left" w:pos="1276"/>
        </w:tabs>
        <w:suppressAutoHyphens w:val="0"/>
        <w:autoSpaceDE w:val="0"/>
        <w:autoSpaceDN w:val="0"/>
        <w:ind w:left="0" w:firstLine="708"/>
        <w:jc w:val="both"/>
        <w:rPr>
          <w:sz w:val="24"/>
          <w:szCs w:val="24"/>
        </w:rPr>
      </w:pPr>
      <w:r w:rsidRPr="006378DA">
        <w:rPr>
          <w:sz w:val="24"/>
          <w:szCs w:val="24"/>
        </w:rPr>
        <w:t>Настоящий Контракт подписан «Сторонами» усиленными подписями и заключен в форме электронного документа.</w:t>
      </w:r>
    </w:p>
    <w:p w:rsidR="006378DA" w:rsidRPr="006378DA" w:rsidRDefault="006378DA" w:rsidP="006378DA">
      <w:pPr>
        <w:widowControl/>
        <w:numPr>
          <w:ilvl w:val="1"/>
          <w:numId w:val="6"/>
        </w:numPr>
        <w:tabs>
          <w:tab w:val="left" w:pos="1276"/>
        </w:tabs>
        <w:suppressAutoHyphens w:val="0"/>
        <w:autoSpaceDE w:val="0"/>
        <w:autoSpaceDN w:val="0"/>
        <w:ind w:left="0" w:firstLine="708"/>
        <w:jc w:val="both"/>
        <w:rPr>
          <w:sz w:val="24"/>
          <w:szCs w:val="24"/>
        </w:rPr>
      </w:pPr>
      <w:r w:rsidRPr="006378DA">
        <w:rPr>
          <w:sz w:val="24"/>
          <w:szCs w:val="24"/>
        </w:rPr>
        <w:t>Ниже перечисленные документы образуют приложения к настоящему Контракту и являются его неотъемлемой частью:</w:t>
      </w:r>
    </w:p>
    <w:p w:rsidR="006378DA" w:rsidRPr="006378DA" w:rsidRDefault="006378DA" w:rsidP="006378DA">
      <w:pPr>
        <w:ind w:firstLine="708"/>
        <w:jc w:val="both"/>
        <w:rPr>
          <w:sz w:val="24"/>
          <w:szCs w:val="24"/>
        </w:rPr>
      </w:pPr>
      <w:r w:rsidRPr="006378DA">
        <w:rPr>
          <w:sz w:val="24"/>
          <w:szCs w:val="24"/>
        </w:rPr>
        <w:t>а) Приложение  № 1 – Техническое задание</w:t>
      </w:r>
    </w:p>
    <w:p w:rsidR="006378DA" w:rsidRPr="006378DA" w:rsidRDefault="006378DA" w:rsidP="006378DA">
      <w:pPr>
        <w:ind w:firstLine="708"/>
        <w:jc w:val="both"/>
        <w:rPr>
          <w:sz w:val="24"/>
          <w:szCs w:val="24"/>
        </w:rPr>
      </w:pPr>
      <w:r w:rsidRPr="006378DA">
        <w:rPr>
          <w:sz w:val="24"/>
          <w:szCs w:val="24"/>
        </w:rPr>
        <w:t xml:space="preserve">12.3. Любые изменения и дополнения к настоящему Контракту действительны лишь при условии, что они оформляются дополнительными соглашениями, совершены в письменной форме и подписаны надлежаще уполномоченными на то представителями «Сторон». </w:t>
      </w:r>
    </w:p>
    <w:p w:rsidR="006378DA" w:rsidRPr="006378DA" w:rsidRDefault="006378DA" w:rsidP="006378DA">
      <w:pPr>
        <w:ind w:firstLine="708"/>
        <w:jc w:val="both"/>
        <w:rPr>
          <w:sz w:val="24"/>
          <w:szCs w:val="24"/>
        </w:rPr>
      </w:pPr>
      <w:r w:rsidRPr="006378DA">
        <w:rPr>
          <w:sz w:val="24"/>
          <w:szCs w:val="24"/>
        </w:rPr>
        <w:t>12.4. Во всем остальном, что не урегулировано настоящим Контрактом, «Стороны» должны руководствоваться действующим законодательством Российской Федерации.</w:t>
      </w:r>
    </w:p>
    <w:p w:rsidR="006378DA" w:rsidRPr="006378DA" w:rsidRDefault="006378DA" w:rsidP="006378DA">
      <w:pPr>
        <w:shd w:val="clear" w:color="auto" w:fill="FFFFFF"/>
        <w:ind w:firstLine="720"/>
        <w:contextualSpacing/>
        <w:rPr>
          <w:sz w:val="24"/>
          <w:szCs w:val="24"/>
        </w:rPr>
      </w:pPr>
    </w:p>
    <w:p w:rsidR="006378DA" w:rsidRPr="006378DA" w:rsidRDefault="006378DA" w:rsidP="006378DA">
      <w:pPr>
        <w:pStyle w:val="210"/>
        <w:ind w:firstLine="567"/>
        <w:jc w:val="both"/>
        <w:rPr>
          <w:b/>
          <w:bCs/>
          <w:u w:val="none"/>
        </w:rPr>
      </w:pPr>
      <w:r w:rsidRPr="006378DA">
        <w:rPr>
          <w:b/>
          <w:bCs/>
          <w:u w:val="none"/>
        </w:rPr>
        <w:t>13. ЮРИДИЧЕСКИЕ АДРЕСА И РЕКВИЗИТЫ СТОРОН ПОДПИСИ СТОРОН</w:t>
      </w:r>
    </w:p>
    <w:p w:rsidR="006378DA" w:rsidRPr="006378DA" w:rsidRDefault="006378DA" w:rsidP="006378DA">
      <w:pPr>
        <w:jc w:val="center"/>
        <w:rPr>
          <w:b/>
          <w:bCs/>
          <w:sz w:val="24"/>
          <w:szCs w:val="24"/>
        </w:rPr>
      </w:pPr>
      <w:bookmarkStart w:id="2" w:name="OLE_LINK29"/>
      <w:bookmarkStart w:id="3" w:name="OLE_LINK30"/>
      <w:bookmarkStart w:id="4" w:name="OLE_LINK31"/>
      <w:r w:rsidRPr="006378DA">
        <w:rPr>
          <w:b/>
          <w:bCs/>
          <w:sz w:val="24"/>
          <w:szCs w:val="24"/>
        </w:rPr>
        <w:t>«ЗАКАЗЧИК»</w:t>
      </w:r>
      <w:r w:rsidRPr="006378DA">
        <w:rPr>
          <w:b/>
          <w:bCs/>
          <w:sz w:val="24"/>
          <w:szCs w:val="24"/>
        </w:rPr>
        <w:tab/>
      </w:r>
      <w:r w:rsidRPr="006378DA">
        <w:rPr>
          <w:b/>
          <w:bCs/>
          <w:sz w:val="24"/>
          <w:szCs w:val="24"/>
        </w:rPr>
        <w:tab/>
      </w:r>
      <w:r w:rsidRPr="006378DA">
        <w:rPr>
          <w:b/>
          <w:bCs/>
          <w:sz w:val="24"/>
          <w:szCs w:val="24"/>
        </w:rPr>
        <w:tab/>
      </w:r>
      <w:r w:rsidRPr="006378DA">
        <w:rPr>
          <w:b/>
          <w:bCs/>
          <w:sz w:val="24"/>
          <w:szCs w:val="24"/>
        </w:rPr>
        <w:tab/>
      </w:r>
      <w:r w:rsidRPr="006378DA">
        <w:rPr>
          <w:b/>
          <w:bCs/>
          <w:sz w:val="24"/>
          <w:szCs w:val="24"/>
        </w:rPr>
        <w:tab/>
        <w:t xml:space="preserve"> «ИСПОЛНИТЕЛЬ»</w:t>
      </w:r>
    </w:p>
    <w:tbl>
      <w:tblPr>
        <w:tblW w:w="10280" w:type="dxa"/>
        <w:tblBorders>
          <w:insideH w:val="single" w:sz="4" w:space="0" w:color="auto"/>
        </w:tblBorders>
        <w:tblLayout w:type="fixed"/>
        <w:tblLook w:val="0000" w:firstRow="0" w:lastRow="0" w:firstColumn="0" w:lastColumn="0" w:noHBand="0" w:noVBand="0"/>
      </w:tblPr>
      <w:tblGrid>
        <w:gridCol w:w="4968"/>
        <w:gridCol w:w="5312"/>
      </w:tblGrid>
      <w:tr w:rsidR="006378DA" w:rsidRPr="006378DA" w:rsidTr="00714D51">
        <w:trPr>
          <w:trHeight w:val="292"/>
        </w:trPr>
        <w:tc>
          <w:tcPr>
            <w:tcW w:w="4968" w:type="dxa"/>
          </w:tcPr>
          <w:bookmarkEnd w:id="2"/>
          <w:bookmarkEnd w:id="3"/>
          <w:bookmarkEnd w:id="4"/>
          <w:p w:rsidR="006378DA" w:rsidRPr="006378DA" w:rsidRDefault="006378DA" w:rsidP="00714D51">
            <w:pPr>
              <w:shd w:val="clear" w:color="auto" w:fill="FFFFFF"/>
              <w:tabs>
                <w:tab w:val="left" w:pos="2455"/>
              </w:tabs>
              <w:jc w:val="both"/>
              <w:rPr>
                <w:sz w:val="24"/>
                <w:szCs w:val="24"/>
              </w:rPr>
            </w:pPr>
            <w:r w:rsidRPr="006378DA">
              <w:rPr>
                <w:sz w:val="24"/>
                <w:szCs w:val="24"/>
              </w:rPr>
              <w:t>Прокуратура Республики Башкортостан</w:t>
            </w:r>
          </w:p>
          <w:p w:rsidR="006378DA" w:rsidRPr="006378DA" w:rsidRDefault="006378DA" w:rsidP="00714D51">
            <w:pPr>
              <w:jc w:val="both"/>
              <w:rPr>
                <w:sz w:val="24"/>
                <w:szCs w:val="24"/>
              </w:rPr>
            </w:pPr>
            <w:r w:rsidRPr="006378DA">
              <w:rPr>
                <w:sz w:val="24"/>
                <w:szCs w:val="24"/>
              </w:rPr>
              <w:t>Адрес: Россия, РБ, 450008, г. Уфа, ул. Крупской, д. 19</w:t>
            </w:r>
          </w:p>
          <w:p w:rsidR="006378DA" w:rsidRPr="006378DA" w:rsidRDefault="006378DA" w:rsidP="00714D51">
            <w:pPr>
              <w:jc w:val="both"/>
              <w:rPr>
                <w:sz w:val="24"/>
                <w:szCs w:val="24"/>
              </w:rPr>
            </w:pPr>
            <w:r w:rsidRPr="006378DA">
              <w:rPr>
                <w:sz w:val="24"/>
                <w:szCs w:val="24"/>
              </w:rPr>
              <w:t xml:space="preserve">ИНН 0274038937  КПП 027401001  </w:t>
            </w:r>
          </w:p>
          <w:p w:rsidR="006378DA" w:rsidRPr="006378DA" w:rsidRDefault="006378DA" w:rsidP="00714D51">
            <w:pPr>
              <w:jc w:val="both"/>
              <w:rPr>
                <w:sz w:val="24"/>
                <w:szCs w:val="24"/>
              </w:rPr>
            </w:pPr>
            <w:r w:rsidRPr="006378DA">
              <w:rPr>
                <w:sz w:val="24"/>
                <w:szCs w:val="24"/>
              </w:rPr>
              <w:t>ОКПО 00068340  ОКОГУ 14004</w:t>
            </w:r>
          </w:p>
          <w:p w:rsidR="006378DA" w:rsidRPr="006378DA" w:rsidRDefault="006378DA" w:rsidP="00714D51">
            <w:pPr>
              <w:jc w:val="both"/>
              <w:rPr>
                <w:sz w:val="24"/>
                <w:szCs w:val="24"/>
              </w:rPr>
            </w:pPr>
            <w:r w:rsidRPr="006378DA">
              <w:rPr>
                <w:sz w:val="24"/>
                <w:szCs w:val="24"/>
              </w:rPr>
              <w:t>ОКТМО 807010001 ОКВЭД  84.23.32</w:t>
            </w:r>
          </w:p>
          <w:p w:rsidR="006378DA" w:rsidRPr="006378DA" w:rsidRDefault="006378DA" w:rsidP="00714D51">
            <w:pPr>
              <w:jc w:val="both"/>
              <w:rPr>
                <w:sz w:val="24"/>
                <w:szCs w:val="24"/>
              </w:rPr>
            </w:pPr>
            <w:r w:rsidRPr="006378DA">
              <w:rPr>
                <w:sz w:val="24"/>
                <w:szCs w:val="24"/>
              </w:rPr>
              <w:t>ОКФС 12  ОКОПФ 75104</w:t>
            </w:r>
          </w:p>
          <w:p w:rsidR="006378DA" w:rsidRPr="006378DA" w:rsidRDefault="006378DA" w:rsidP="00714D51">
            <w:pPr>
              <w:jc w:val="both"/>
              <w:rPr>
                <w:b/>
                <w:sz w:val="24"/>
                <w:szCs w:val="24"/>
              </w:rPr>
            </w:pPr>
            <w:r w:rsidRPr="006378DA">
              <w:rPr>
                <w:b/>
                <w:sz w:val="24"/>
                <w:szCs w:val="24"/>
              </w:rPr>
              <w:t>Банковские реквизиты:</w:t>
            </w:r>
          </w:p>
          <w:p w:rsidR="006378DA" w:rsidRPr="006378DA" w:rsidRDefault="006378DA" w:rsidP="00714D51">
            <w:pPr>
              <w:jc w:val="both"/>
              <w:rPr>
                <w:sz w:val="24"/>
                <w:szCs w:val="24"/>
              </w:rPr>
            </w:pPr>
            <w:proofErr w:type="gramStart"/>
            <w:r w:rsidRPr="006378DA">
              <w:rPr>
                <w:sz w:val="24"/>
                <w:szCs w:val="24"/>
              </w:rPr>
              <w:t xml:space="preserve">УФК по Республике Башкортостан (Прокуратура Республики Башкортостан, </w:t>
            </w:r>
            <w:proofErr w:type="gramEnd"/>
          </w:p>
          <w:p w:rsidR="006378DA" w:rsidRPr="006378DA" w:rsidRDefault="006378DA" w:rsidP="00714D51">
            <w:pPr>
              <w:jc w:val="both"/>
              <w:rPr>
                <w:sz w:val="24"/>
                <w:szCs w:val="24"/>
              </w:rPr>
            </w:pPr>
            <w:proofErr w:type="gramStart"/>
            <w:r w:rsidRPr="006378DA">
              <w:rPr>
                <w:sz w:val="24"/>
                <w:szCs w:val="24"/>
              </w:rPr>
              <w:t>л</w:t>
            </w:r>
            <w:proofErr w:type="gramEnd"/>
            <w:r w:rsidRPr="006378DA">
              <w:rPr>
                <w:sz w:val="24"/>
                <w:szCs w:val="24"/>
              </w:rPr>
              <w:t>/с 03011305470)</w:t>
            </w:r>
          </w:p>
          <w:p w:rsidR="006378DA" w:rsidRPr="006378DA" w:rsidRDefault="006378DA" w:rsidP="00714D51">
            <w:pPr>
              <w:jc w:val="both"/>
              <w:rPr>
                <w:sz w:val="24"/>
                <w:szCs w:val="24"/>
              </w:rPr>
            </w:pPr>
            <w:r w:rsidRPr="006378DA">
              <w:rPr>
                <w:sz w:val="24"/>
                <w:szCs w:val="24"/>
              </w:rPr>
              <w:t>р/</w:t>
            </w:r>
            <w:proofErr w:type="spellStart"/>
            <w:r w:rsidRPr="006378DA">
              <w:rPr>
                <w:sz w:val="24"/>
                <w:szCs w:val="24"/>
              </w:rPr>
              <w:t>сч</w:t>
            </w:r>
            <w:proofErr w:type="spellEnd"/>
            <w:r w:rsidRPr="006378DA">
              <w:rPr>
                <w:sz w:val="24"/>
                <w:szCs w:val="24"/>
              </w:rPr>
              <w:t>. 40105810300000010001 в Отделении - НБ</w:t>
            </w:r>
            <w:proofErr w:type="gramStart"/>
            <w:r w:rsidRPr="006378DA">
              <w:rPr>
                <w:sz w:val="24"/>
                <w:szCs w:val="24"/>
              </w:rPr>
              <w:t xml:space="preserve"> </w:t>
            </w:r>
            <w:proofErr w:type="spellStart"/>
            <w:r w:rsidRPr="006378DA">
              <w:rPr>
                <w:sz w:val="24"/>
                <w:szCs w:val="24"/>
              </w:rPr>
              <w:t>Р</w:t>
            </w:r>
            <w:proofErr w:type="gramEnd"/>
            <w:r w:rsidRPr="006378DA">
              <w:rPr>
                <w:sz w:val="24"/>
                <w:szCs w:val="24"/>
              </w:rPr>
              <w:t>есп</w:t>
            </w:r>
            <w:proofErr w:type="spellEnd"/>
            <w:r w:rsidRPr="006378DA">
              <w:rPr>
                <w:sz w:val="24"/>
                <w:szCs w:val="24"/>
              </w:rPr>
              <w:t xml:space="preserve">. Башкортостан г. Уфа, </w:t>
            </w:r>
          </w:p>
          <w:p w:rsidR="006378DA" w:rsidRPr="006378DA" w:rsidRDefault="006378DA" w:rsidP="00714D51">
            <w:pPr>
              <w:jc w:val="both"/>
              <w:rPr>
                <w:sz w:val="24"/>
                <w:szCs w:val="24"/>
              </w:rPr>
            </w:pPr>
            <w:r w:rsidRPr="006378DA">
              <w:rPr>
                <w:sz w:val="24"/>
                <w:szCs w:val="24"/>
              </w:rPr>
              <w:t>БИК 048073001</w:t>
            </w:r>
          </w:p>
          <w:p w:rsidR="006378DA" w:rsidRPr="006378DA" w:rsidRDefault="006378DA" w:rsidP="00714D51">
            <w:pPr>
              <w:jc w:val="both"/>
              <w:rPr>
                <w:sz w:val="24"/>
                <w:szCs w:val="24"/>
              </w:rPr>
            </w:pPr>
          </w:p>
          <w:p w:rsidR="006378DA" w:rsidRPr="006378DA" w:rsidRDefault="006378DA" w:rsidP="00714D51">
            <w:pPr>
              <w:jc w:val="both"/>
              <w:rPr>
                <w:sz w:val="24"/>
                <w:szCs w:val="24"/>
              </w:rPr>
            </w:pPr>
          </w:p>
          <w:p w:rsidR="006378DA" w:rsidRPr="006378DA" w:rsidRDefault="006378DA" w:rsidP="00714D51">
            <w:pPr>
              <w:rPr>
                <w:sz w:val="24"/>
                <w:szCs w:val="24"/>
              </w:rPr>
            </w:pPr>
            <w:r w:rsidRPr="006378DA">
              <w:rPr>
                <w:sz w:val="24"/>
                <w:szCs w:val="24"/>
              </w:rPr>
              <w:t>Заместитель прокурора Республики Башкортостан</w:t>
            </w:r>
          </w:p>
          <w:p w:rsidR="006378DA" w:rsidRPr="006378DA" w:rsidRDefault="006378DA" w:rsidP="00714D51">
            <w:pPr>
              <w:rPr>
                <w:sz w:val="24"/>
                <w:szCs w:val="24"/>
              </w:rPr>
            </w:pPr>
          </w:p>
          <w:p w:rsidR="006378DA" w:rsidRPr="006378DA" w:rsidRDefault="006378DA" w:rsidP="00714D51">
            <w:pPr>
              <w:rPr>
                <w:b/>
                <w:sz w:val="24"/>
                <w:szCs w:val="24"/>
              </w:rPr>
            </w:pPr>
            <w:r w:rsidRPr="006378DA">
              <w:rPr>
                <w:sz w:val="24"/>
                <w:szCs w:val="24"/>
              </w:rPr>
              <w:t>________________(</w:t>
            </w:r>
            <w:r>
              <w:rPr>
                <w:sz w:val="24"/>
                <w:szCs w:val="24"/>
              </w:rPr>
              <w:t>В.М. Логинов</w:t>
            </w:r>
            <w:r w:rsidRPr="006378DA">
              <w:rPr>
                <w:sz w:val="24"/>
                <w:szCs w:val="24"/>
              </w:rPr>
              <w:t>)</w:t>
            </w:r>
            <w:r w:rsidRPr="006378DA">
              <w:rPr>
                <w:b/>
                <w:sz w:val="24"/>
                <w:szCs w:val="24"/>
                <w:u w:val="single"/>
              </w:rPr>
              <w:t xml:space="preserve"> </w:t>
            </w:r>
          </w:p>
          <w:p w:rsidR="006378DA" w:rsidRPr="006378DA" w:rsidRDefault="006378DA" w:rsidP="00714D51">
            <w:pPr>
              <w:rPr>
                <w:b/>
                <w:sz w:val="24"/>
                <w:szCs w:val="24"/>
              </w:rPr>
            </w:pPr>
          </w:p>
          <w:p w:rsidR="006378DA" w:rsidRPr="006378DA" w:rsidRDefault="006378DA" w:rsidP="00714D51">
            <w:pPr>
              <w:pStyle w:val="a5"/>
              <w:spacing w:line="240" w:lineRule="auto"/>
              <w:rPr>
                <w:sz w:val="24"/>
                <w:szCs w:val="24"/>
              </w:rPr>
            </w:pPr>
            <w:r w:rsidRPr="006378DA">
              <w:rPr>
                <w:sz w:val="24"/>
                <w:szCs w:val="24"/>
              </w:rPr>
              <w:t xml:space="preserve">  М.П.</w:t>
            </w:r>
          </w:p>
        </w:tc>
        <w:tc>
          <w:tcPr>
            <w:tcW w:w="5312" w:type="dxa"/>
          </w:tcPr>
          <w:p w:rsidR="006378DA" w:rsidRPr="006378DA" w:rsidRDefault="006378DA" w:rsidP="006378DA">
            <w:pPr>
              <w:jc w:val="both"/>
              <w:rPr>
                <w:sz w:val="24"/>
                <w:szCs w:val="24"/>
              </w:rPr>
            </w:pPr>
            <w:r w:rsidRPr="006378DA">
              <w:rPr>
                <w:sz w:val="24"/>
                <w:szCs w:val="24"/>
              </w:rPr>
              <w:t xml:space="preserve">Общество с ограниченной ответственностью «Центр </w:t>
            </w:r>
            <w:proofErr w:type="gramStart"/>
            <w:r w:rsidRPr="006378DA">
              <w:rPr>
                <w:sz w:val="24"/>
                <w:szCs w:val="24"/>
              </w:rPr>
              <w:t>ПРО</w:t>
            </w:r>
            <w:proofErr w:type="gramEnd"/>
            <w:r w:rsidRPr="006378DA">
              <w:rPr>
                <w:sz w:val="24"/>
                <w:szCs w:val="24"/>
              </w:rPr>
              <w:t xml:space="preserve">»  </w:t>
            </w:r>
          </w:p>
          <w:p w:rsidR="006378DA" w:rsidRPr="006378DA" w:rsidRDefault="006378DA" w:rsidP="006378DA">
            <w:pPr>
              <w:jc w:val="both"/>
              <w:rPr>
                <w:sz w:val="24"/>
                <w:szCs w:val="24"/>
              </w:rPr>
            </w:pPr>
            <w:r w:rsidRPr="006378DA">
              <w:rPr>
                <w:sz w:val="24"/>
                <w:szCs w:val="24"/>
              </w:rPr>
              <w:t>450059, Республика Башкортостан, г. Уфа, проспект Октября, д. 50/1</w:t>
            </w:r>
          </w:p>
          <w:p w:rsidR="006378DA" w:rsidRPr="006378DA" w:rsidRDefault="006378DA" w:rsidP="006378DA">
            <w:pPr>
              <w:jc w:val="both"/>
              <w:rPr>
                <w:sz w:val="24"/>
                <w:szCs w:val="24"/>
              </w:rPr>
            </w:pPr>
            <w:r w:rsidRPr="006378DA">
              <w:rPr>
                <w:sz w:val="24"/>
                <w:szCs w:val="24"/>
              </w:rPr>
              <w:t>ИНН 0274145181, КПП 027801001</w:t>
            </w:r>
          </w:p>
          <w:p w:rsidR="006378DA" w:rsidRPr="006378DA" w:rsidRDefault="006378DA" w:rsidP="006378DA">
            <w:pPr>
              <w:jc w:val="both"/>
              <w:rPr>
                <w:sz w:val="24"/>
                <w:szCs w:val="24"/>
              </w:rPr>
            </w:pPr>
            <w:r w:rsidRPr="006378DA">
              <w:rPr>
                <w:sz w:val="24"/>
                <w:szCs w:val="24"/>
              </w:rPr>
              <w:t>ОКПО 64132710</w:t>
            </w:r>
          </w:p>
          <w:p w:rsidR="006378DA" w:rsidRPr="006378DA" w:rsidRDefault="006378DA" w:rsidP="006378DA">
            <w:pPr>
              <w:jc w:val="both"/>
              <w:rPr>
                <w:sz w:val="24"/>
                <w:szCs w:val="24"/>
              </w:rPr>
            </w:pPr>
            <w:r w:rsidRPr="006378DA">
              <w:rPr>
                <w:sz w:val="24"/>
                <w:szCs w:val="24"/>
              </w:rPr>
              <w:t>ОКТМО 80701000</w:t>
            </w:r>
          </w:p>
          <w:p w:rsidR="006378DA" w:rsidRPr="006378DA" w:rsidRDefault="006378DA" w:rsidP="006378DA">
            <w:pPr>
              <w:jc w:val="both"/>
              <w:rPr>
                <w:sz w:val="24"/>
                <w:szCs w:val="24"/>
              </w:rPr>
            </w:pPr>
            <w:r w:rsidRPr="006378DA">
              <w:rPr>
                <w:sz w:val="24"/>
                <w:szCs w:val="24"/>
              </w:rPr>
              <w:t>ОКФС 16</w:t>
            </w:r>
          </w:p>
          <w:p w:rsidR="006378DA" w:rsidRPr="006378DA" w:rsidRDefault="006378DA" w:rsidP="006378DA">
            <w:pPr>
              <w:jc w:val="both"/>
              <w:rPr>
                <w:sz w:val="24"/>
                <w:szCs w:val="24"/>
              </w:rPr>
            </w:pPr>
            <w:r w:rsidRPr="006378DA">
              <w:rPr>
                <w:sz w:val="24"/>
                <w:szCs w:val="24"/>
              </w:rPr>
              <w:t>ОКОПФ 65</w:t>
            </w:r>
          </w:p>
          <w:p w:rsidR="006378DA" w:rsidRPr="006378DA" w:rsidRDefault="006378DA" w:rsidP="006378DA">
            <w:pPr>
              <w:jc w:val="both"/>
              <w:rPr>
                <w:sz w:val="24"/>
                <w:szCs w:val="24"/>
              </w:rPr>
            </w:pPr>
            <w:r w:rsidRPr="006378DA">
              <w:rPr>
                <w:sz w:val="24"/>
                <w:szCs w:val="24"/>
              </w:rPr>
              <w:t>ОГРН 1100280003185</w:t>
            </w:r>
          </w:p>
          <w:p w:rsidR="006378DA" w:rsidRPr="006378DA" w:rsidRDefault="006378DA" w:rsidP="006378DA">
            <w:pPr>
              <w:jc w:val="both"/>
              <w:rPr>
                <w:sz w:val="24"/>
                <w:szCs w:val="24"/>
              </w:rPr>
            </w:pPr>
            <w:r w:rsidRPr="006378DA">
              <w:rPr>
                <w:sz w:val="24"/>
                <w:szCs w:val="24"/>
              </w:rPr>
              <w:t xml:space="preserve">БИК 048073770  </w:t>
            </w:r>
            <w:proofErr w:type="gramStart"/>
            <w:r w:rsidRPr="006378DA">
              <w:rPr>
                <w:sz w:val="24"/>
                <w:szCs w:val="24"/>
              </w:rPr>
              <w:t>р</w:t>
            </w:r>
            <w:proofErr w:type="gramEnd"/>
            <w:r w:rsidRPr="006378DA">
              <w:rPr>
                <w:sz w:val="24"/>
                <w:szCs w:val="24"/>
              </w:rPr>
              <w:t xml:space="preserve">/с 40702810600010000599 </w:t>
            </w:r>
          </w:p>
          <w:p w:rsidR="006378DA" w:rsidRPr="006378DA" w:rsidRDefault="006378DA" w:rsidP="006378DA">
            <w:pPr>
              <w:jc w:val="both"/>
              <w:rPr>
                <w:sz w:val="24"/>
                <w:szCs w:val="24"/>
              </w:rPr>
            </w:pPr>
            <w:r w:rsidRPr="006378DA">
              <w:rPr>
                <w:sz w:val="24"/>
                <w:szCs w:val="24"/>
              </w:rPr>
              <w:t>к/с 30101810600000000770</w:t>
            </w:r>
          </w:p>
          <w:p w:rsidR="006378DA" w:rsidRPr="006378DA" w:rsidRDefault="006378DA" w:rsidP="006378DA">
            <w:pPr>
              <w:jc w:val="both"/>
              <w:rPr>
                <w:sz w:val="24"/>
                <w:szCs w:val="24"/>
              </w:rPr>
            </w:pPr>
            <w:r w:rsidRPr="006378DA">
              <w:rPr>
                <w:sz w:val="24"/>
                <w:szCs w:val="24"/>
              </w:rPr>
              <w:t>в филиале ОАО «УРАЛСИБ» в г. Уфа</w:t>
            </w:r>
          </w:p>
          <w:p w:rsidR="006378DA" w:rsidRPr="006378DA" w:rsidRDefault="006378DA" w:rsidP="006378DA">
            <w:pPr>
              <w:jc w:val="both"/>
              <w:rPr>
                <w:sz w:val="24"/>
                <w:szCs w:val="24"/>
              </w:rPr>
            </w:pPr>
            <w:r w:rsidRPr="006378DA">
              <w:rPr>
                <w:sz w:val="24"/>
                <w:szCs w:val="24"/>
              </w:rPr>
              <w:t xml:space="preserve">Телефон: +7(347)277-77-43 </w:t>
            </w:r>
          </w:p>
          <w:p w:rsidR="006378DA" w:rsidRPr="006378DA" w:rsidRDefault="006378DA" w:rsidP="006378DA">
            <w:pPr>
              <w:jc w:val="both"/>
              <w:rPr>
                <w:sz w:val="24"/>
                <w:szCs w:val="24"/>
              </w:rPr>
            </w:pPr>
            <w:r w:rsidRPr="006378DA">
              <w:rPr>
                <w:sz w:val="24"/>
                <w:szCs w:val="24"/>
              </w:rPr>
              <w:t>e-</w:t>
            </w:r>
            <w:proofErr w:type="spellStart"/>
            <w:r w:rsidRPr="006378DA">
              <w:rPr>
                <w:sz w:val="24"/>
                <w:szCs w:val="24"/>
              </w:rPr>
              <w:t>mail</w:t>
            </w:r>
            <w:proofErr w:type="spellEnd"/>
            <w:r w:rsidRPr="006378DA">
              <w:rPr>
                <w:sz w:val="24"/>
                <w:szCs w:val="24"/>
              </w:rPr>
              <w:t xml:space="preserve">: </w:t>
            </w:r>
            <w:hyperlink r:id="rId9" w:history="1">
              <w:r w:rsidRPr="006378DA">
                <w:rPr>
                  <w:rStyle w:val="ab"/>
                  <w:sz w:val="24"/>
                  <w:szCs w:val="24"/>
                </w:rPr>
                <w:t>ooocentrpro@ya.ru</w:t>
              </w:r>
            </w:hyperlink>
          </w:p>
          <w:p w:rsidR="006378DA" w:rsidRPr="006378DA" w:rsidRDefault="006378DA" w:rsidP="006378DA">
            <w:pPr>
              <w:jc w:val="both"/>
              <w:rPr>
                <w:sz w:val="24"/>
                <w:szCs w:val="24"/>
              </w:rPr>
            </w:pPr>
          </w:p>
          <w:p w:rsidR="006378DA" w:rsidRDefault="006378DA" w:rsidP="006378DA">
            <w:pPr>
              <w:jc w:val="both"/>
              <w:rPr>
                <w:sz w:val="24"/>
                <w:szCs w:val="24"/>
              </w:rPr>
            </w:pPr>
          </w:p>
          <w:p w:rsidR="006378DA" w:rsidRPr="006378DA" w:rsidRDefault="006378DA" w:rsidP="006378DA">
            <w:pPr>
              <w:jc w:val="both"/>
              <w:rPr>
                <w:sz w:val="24"/>
                <w:szCs w:val="24"/>
              </w:rPr>
            </w:pPr>
            <w:r>
              <w:rPr>
                <w:sz w:val="24"/>
                <w:szCs w:val="24"/>
              </w:rPr>
              <w:t>Директор</w:t>
            </w:r>
          </w:p>
          <w:p w:rsidR="006378DA" w:rsidRPr="006378DA" w:rsidRDefault="006378DA" w:rsidP="006378DA">
            <w:pPr>
              <w:jc w:val="both"/>
              <w:rPr>
                <w:sz w:val="24"/>
                <w:szCs w:val="24"/>
              </w:rPr>
            </w:pPr>
          </w:p>
          <w:p w:rsidR="006378DA" w:rsidRPr="006378DA" w:rsidRDefault="006378DA" w:rsidP="006378DA">
            <w:pPr>
              <w:jc w:val="both"/>
              <w:rPr>
                <w:sz w:val="24"/>
                <w:szCs w:val="24"/>
              </w:rPr>
            </w:pPr>
            <w:r w:rsidRPr="006378DA">
              <w:rPr>
                <w:sz w:val="24"/>
                <w:szCs w:val="24"/>
              </w:rPr>
              <w:t>____________________  (Князева К.Э.)</w:t>
            </w:r>
          </w:p>
          <w:p w:rsidR="006378DA" w:rsidRPr="006378DA" w:rsidRDefault="006378DA" w:rsidP="006378DA">
            <w:pPr>
              <w:jc w:val="both"/>
              <w:rPr>
                <w:sz w:val="24"/>
                <w:szCs w:val="24"/>
              </w:rPr>
            </w:pPr>
            <w:r w:rsidRPr="006378DA">
              <w:rPr>
                <w:sz w:val="24"/>
                <w:szCs w:val="24"/>
              </w:rPr>
              <w:t>М.П.</w:t>
            </w:r>
          </w:p>
        </w:tc>
      </w:tr>
    </w:tbl>
    <w:p w:rsidR="006378DA" w:rsidRPr="006378DA" w:rsidRDefault="006378DA" w:rsidP="006378DA">
      <w:pPr>
        <w:pStyle w:val="210"/>
        <w:jc w:val="both"/>
        <w:rPr>
          <w:b/>
          <w:bCs/>
          <w:u w:val="none"/>
        </w:rPr>
      </w:pPr>
    </w:p>
    <w:p w:rsidR="006378DA" w:rsidRPr="006378DA" w:rsidRDefault="006378DA" w:rsidP="006378DA">
      <w:pPr>
        <w:widowControl/>
        <w:suppressAutoHyphens w:val="0"/>
        <w:ind w:firstLine="5954"/>
        <w:rPr>
          <w:bCs/>
          <w:iCs/>
          <w:sz w:val="24"/>
          <w:szCs w:val="24"/>
          <w:lang w:eastAsia="ru-RU"/>
        </w:rPr>
      </w:pPr>
      <w:r w:rsidRPr="006378DA">
        <w:rPr>
          <w:bCs/>
          <w:iCs/>
          <w:sz w:val="24"/>
          <w:szCs w:val="24"/>
          <w:lang w:eastAsia="ru-RU"/>
        </w:rPr>
        <w:br w:type="page"/>
      </w:r>
      <w:r w:rsidRPr="006378DA">
        <w:rPr>
          <w:bCs/>
          <w:iCs/>
          <w:sz w:val="24"/>
          <w:szCs w:val="24"/>
          <w:lang w:eastAsia="ru-RU"/>
        </w:rPr>
        <w:lastRenderedPageBreak/>
        <w:t>Приложение № 1 к   Контракту</w:t>
      </w:r>
    </w:p>
    <w:p w:rsidR="006378DA" w:rsidRPr="006378DA" w:rsidRDefault="006378DA" w:rsidP="006378DA">
      <w:pPr>
        <w:widowControl/>
        <w:suppressAutoHyphens w:val="0"/>
        <w:ind w:firstLine="5954"/>
        <w:rPr>
          <w:bCs/>
          <w:iCs/>
          <w:sz w:val="24"/>
          <w:szCs w:val="24"/>
          <w:lang w:eastAsia="ru-RU"/>
        </w:rPr>
      </w:pPr>
      <w:r w:rsidRPr="006378DA">
        <w:rPr>
          <w:bCs/>
          <w:iCs/>
          <w:sz w:val="24"/>
          <w:szCs w:val="24"/>
          <w:lang w:eastAsia="ru-RU"/>
        </w:rPr>
        <w:t>от «</w:t>
      </w:r>
      <w:r w:rsidR="001B4F93">
        <w:rPr>
          <w:bCs/>
          <w:iCs/>
          <w:sz w:val="24"/>
          <w:szCs w:val="24"/>
          <w:lang w:eastAsia="ru-RU"/>
        </w:rPr>
        <w:t>17</w:t>
      </w:r>
      <w:r w:rsidRPr="006378DA">
        <w:rPr>
          <w:bCs/>
          <w:iCs/>
          <w:sz w:val="24"/>
          <w:szCs w:val="24"/>
          <w:lang w:eastAsia="ru-RU"/>
        </w:rPr>
        <w:t>»</w:t>
      </w:r>
      <w:r w:rsidR="001B4F93">
        <w:rPr>
          <w:bCs/>
          <w:iCs/>
          <w:sz w:val="24"/>
          <w:szCs w:val="24"/>
          <w:lang w:eastAsia="ru-RU"/>
        </w:rPr>
        <w:t xml:space="preserve"> мая</w:t>
      </w:r>
      <w:r w:rsidR="001B4F93">
        <w:rPr>
          <w:bCs/>
          <w:i/>
          <w:iCs/>
          <w:sz w:val="24"/>
          <w:szCs w:val="24"/>
          <w:lang w:eastAsia="ru-RU"/>
        </w:rPr>
        <w:t xml:space="preserve"> </w:t>
      </w:r>
      <w:bookmarkStart w:id="5" w:name="_GoBack"/>
      <w:bookmarkEnd w:id="5"/>
      <w:r w:rsidRPr="006378DA">
        <w:rPr>
          <w:bCs/>
          <w:iCs/>
          <w:sz w:val="24"/>
          <w:szCs w:val="24"/>
          <w:lang w:eastAsia="ru-RU"/>
        </w:rPr>
        <w:t>2019 г. №</w:t>
      </w:r>
      <w:r>
        <w:rPr>
          <w:sz w:val="24"/>
          <w:szCs w:val="24"/>
        </w:rPr>
        <w:t>9219000127</w:t>
      </w:r>
    </w:p>
    <w:p w:rsidR="006378DA" w:rsidRPr="006378DA" w:rsidRDefault="006378DA" w:rsidP="006378DA">
      <w:pPr>
        <w:widowControl/>
        <w:suppressAutoHyphens w:val="0"/>
        <w:ind w:firstLine="5954"/>
        <w:rPr>
          <w:b/>
          <w:bCs/>
          <w:iCs/>
          <w:sz w:val="24"/>
          <w:szCs w:val="24"/>
          <w:lang w:eastAsia="ru-RU"/>
        </w:rPr>
      </w:pPr>
    </w:p>
    <w:p w:rsidR="006378DA" w:rsidRPr="006378DA" w:rsidRDefault="006378DA" w:rsidP="006378DA">
      <w:pPr>
        <w:jc w:val="center"/>
        <w:rPr>
          <w:b/>
          <w:color w:val="000000"/>
          <w:sz w:val="24"/>
          <w:szCs w:val="24"/>
        </w:rPr>
      </w:pPr>
      <w:r w:rsidRPr="006378DA">
        <w:rPr>
          <w:b/>
          <w:color w:val="000000"/>
          <w:sz w:val="24"/>
          <w:szCs w:val="24"/>
        </w:rPr>
        <w:t xml:space="preserve"> Техническое задание </w:t>
      </w:r>
    </w:p>
    <w:p w:rsidR="006378DA" w:rsidRPr="001B4F93" w:rsidRDefault="006378DA" w:rsidP="006378DA">
      <w:pPr>
        <w:pStyle w:val="ConsPlusNormal"/>
        <w:tabs>
          <w:tab w:val="left" w:pos="12616"/>
        </w:tabs>
        <w:ind w:left="-142" w:right="-142" w:firstLine="851"/>
        <w:jc w:val="both"/>
        <w:rPr>
          <w:rFonts w:ascii="Times New Roman" w:hAnsi="Times New Roman" w:cs="Times New Roman"/>
          <w:kern w:val="1"/>
        </w:rPr>
      </w:pPr>
      <w:r w:rsidRPr="001B4F93">
        <w:rPr>
          <w:rFonts w:ascii="Times New Roman" w:hAnsi="Times New Roman" w:cs="Times New Roman"/>
          <w:kern w:val="1"/>
        </w:rPr>
        <w:t xml:space="preserve">Услуги оказываются </w:t>
      </w:r>
      <w:r w:rsidRPr="001B4F93">
        <w:rPr>
          <w:rFonts w:ascii="Times New Roman" w:hAnsi="Times New Roman" w:cs="Times New Roman"/>
        </w:rPr>
        <w:t xml:space="preserve">в соответствии с требованиями статьи 23 Федерального закона от 10 декабря 1995 г. № 196-ФЗ «О безопасности дорожного движения» </w:t>
      </w:r>
      <w:r w:rsidRPr="001B4F93">
        <w:rPr>
          <w:rFonts w:ascii="Times New Roman" w:hAnsi="Times New Roman" w:cs="Times New Roman"/>
          <w:kern w:val="1"/>
        </w:rPr>
        <w:t xml:space="preserve">в целях </w:t>
      </w:r>
      <w:r w:rsidRPr="001B4F93">
        <w:rPr>
          <w:rFonts w:ascii="Times New Roman" w:hAnsi="Times New Roman" w:cs="Times New Roman"/>
        </w:rPr>
        <w:t>динамического наблюдения за здоровьем</w:t>
      </w:r>
      <w:r w:rsidRPr="001B4F93">
        <w:rPr>
          <w:rFonts w:ascii="Times New Roman" w:hAnsi="Times New Roman" w:cs="Times New Roman"/>
          <w:kern w:val="1"/>
        </w:rPr>
        <w:t xml:space="preserve"> водителей транспортных сре</w:t>
      </w:r>
      <w:proofErr w:type="gramStart"/>
      <w:r w:rsidRPr="001B4F93">
        <w:rPr>
          <w:rFonts w:ascii="Times New Roman" w:hAnsi="Times New Roman" w:cs="Times New Roman"/>
          <w:kern w:val="1"/>
        </w:rPr>
        <w:t>дств пр</w:t>
      </w:r>
      <w:proofErr w:type="gramEnd"/>
      <w:r w:rsidRPr="001B4F93">
        <w:rPr>
          <w:rFonts w:ascii="Times New Roman" w:hAnsi="Times New Roman" w:cs="Times New Roman"/>
          <w:kern w:val="1"/>
        </w:rPr>
        <w:t xml:space="preserve">окуратуры </w:t>
      </w:r>
      <w:r w:rsidRPr="001B4F93">
        <w:rPr>
          <w:rFonts w:ascii="Times New Roman" w:hAnsi="Times New Roman" w:cs="Times New Roman"/>
          <w:spacing w:val="2"/>
          <w:lang w:eastAsia="ar-SA"/>
        </w:rPr>
        <w:t>Республики Башкортостан</w:t>
      </w:r>
      <w:r w:rsidRPr="001B4F93">
        <w:rPr>
          <w:rFonts w:ascii="Times New Roman" w:hAnsi="Times New Roman" w:cs="Times New Roman"/>
        </w:rPr>
        <w:t>, своевременного выявления заболеваний, состояний, являющихся медицинскими противопоказаниями для продолжения работы, предупреждения несчастных случаев на производстве.</w:t>
      </w:r>
      <w:r w:rsidRPr="001B4F93">
        <w:rPr>
          <w:rFonts w:ascii="Times New Roman" w:hAnsi="Times New Roman" w:cs="Times New Roman"/>
          <w:kern w:val="1"/>
        </w:rPr>
        <w:t xml:space="preserve"> </w:t>
      </w:r>
    </w:p>
    <w:p w:rsidR="006378DA" w:rsidRPr="001B4F93" w:rsidRDefault="006378DA" w:rsidP="006378DA">
      <w:pPr>
        <w:pStyle w:val="ConsPlusNormal"/>
        <w:tabs>
          <w:tab w:val="left" w:pos="12616"/>
        </w:tabs>
        <w:ind w:left="-142" w:right="-142" w:firstLine="851"/>
        <w:jc w:val="both"/>
        <w:rPr>
          <w:rFonts w:ascii="Times New Roman" w:hAnsi="Times New Roman" w:cs="Times New Roman"/>
        </w:rPr>
      </w:pPr>
      <w:proofErr w:type="gramStart"/>
      <w:r w:rsidRPr="001B4F93">
        <w:rPr>
          <w:rFonts w:ascii="Times New Roman" w:hAnsi="Times New Roman" w:cs="Times New Roman"/>
          <w:kern w:val="1"/>
        </w:rPr>
        <w:t xml:space="preserve">Услуги должны быть оказаны </w:t>
      </w:r>
      <w:r w:rsidRPr="001B4F93">
        <w:rPr>
          <w:rFonts w:ascii="Times New Roman" w:hAnsi="Times New Roman" w:cs="Times New Roman"/>
        </w:rPr>
        <w:t>в соответствии с требованиями приказа Министерства здравоохранения и социального развития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w:t>
      </w:r>
      <w:proofErr w:type="gramEnd"/>
      <w:r w:rsidRPr="001B4F93">
        <w:rPr>
          <w:rFonts w:ascii="Times New Roman" w:hAnsi="Times New Roman" w:cs="Times New Roman"/>
        </w:rPr>
        <w:t xml:space="preserve"> с вредными и (или) опасными условиями труда» (далее – приказ № 302н). </w:t>
      </w:r>
    </w:p>
    <w:p w:rsidR="006378DA" w:rsidRPr="001B4F93" w:rsidRDefault="006378DA" w:rsidP="006378DA">
      <w:pPr>
        <w:pStyle w:val="ConsPlusNormal"/>
        <w:tabs>
          <w:tab w:val="left" w:pos="12616"/>
        </w:tabs>
        <w:ind w:left="-142" w:right="-142" w:firstLine="851"/>
        <w:jc w:val="both"/>
        <w:rPr>
          <w:rFonts w:ascii="Times New Roman" w:hAnsi="Times New Roman" w:cs="Times New Roman"/>
        </w:rPr>
      </w:pPr>
      <w:r w:rsidRPr="001B4F93">
        <w:rPr>
          <w:rFonts w:ascii="Times New Roman" w:hAnsi="Times New Roman" w:cs="Times New Roman"/>
        </w:rPr>
        <w:t>Качество оказываемых услуг должно соответствовать требованиям действующих стандартов, норм, нормативов и других документов, принятых в Российской Федерации для данного вида услуг.</w:t>
      </w:r>
    </w:p>
    <w:p w:rsidR="006378DA" w:rsidRPr="001B4F93" w:rsidRDefault="006378DA" w:rsidP="006378DA">
      <w:pPr>
        <w:pStyle w:val="ConsPlusNormal"/>
        <w:tabs>
          <w:tab w:val="left" w:pos="12616"/>
        </w:tabs>
        <w:ind w:left="-142" w:right="-142" w:firstLine="851"/>
        <w:jc w:val="both"/>
        <w:rPr>
          <w:rFonts w:ascii="Times New Roman" w:hAnsi="Times New Roman" w:cs="Times New Roman"/>
        </w:rPr>
      </w:pPr>
      <w:r w:rsidRPr="001B4F93">
        <w:rPr>
          <w:rFonts w:ascii="Times New Roman" w:hAnsi="Times New Roman" w:cs="Times New Roman"/>
        </w:rPr>
        <w:t xml:space="preserve">Оказываемые услуги должны быть безопасны для жизни и здоровья </w:t>
      </w:r>
      <w:r w:rsidRPr="001B4F93">
        <w:rPr>
          <w:rFonts w:ascii="Times New Roman" w:hAnsi="Times New Roman" w:cs="Times New Roman"/>
          <w:kern w:val="1"/>
        </w:rPr>
        <w:t>водителей транспортных сре</w:t>
      </w:r>
      <w:proofErr w:type="gramStart"/>
      <w:r w:rsidRPr="001B4F93">
        <w:rPr>
          <w:rFonts w:ascii="Times New Roman" w:hAnsi="Times New Roman" w:cs="Times New Roman"/>
          <w:kern w:val="1"/>
        </w:rPr>
        <w:t>дств пр</w:t>
      </w:r>
      <w:proofErr w:type="gramEnd"/>
      <w:r w:rsidRPr="001B4F93">
        <w:rPr>
          <w:rFonts w:ascii="Times New Roman" w:hAnsi="Times New Roman" w:cs="Times New Roman"/>
          <w:kern w:val="1"/>
        </w:rPr>
        <w:t>окуратуры Республики Башкортостан.</w:t>
      </w:r>
    </w:p>
    <w:p w:rsidR="006378DA" w:rsidRPr="001B4F93" w:rsidRDefault="006378DA" w:rsidP="006378DA">
      <w:pPr>
        <w:pStyle w:val="ConsPlusNormal"/>
        <w:tabs>
          <w:tab w:val="left" w:pos="12616"/>
        </w:tabs>
        <w:ind w:left="-143" w:right="-142" w:firstLine="851"/>
        <w:jc w:val="both"/>
        <w:rPr>
          <w:rFonts w:ascii="Times New Roman" w:hAnsi="Times New Roman" w:cs="Times New Roman"/>
        </w:rPr>
      </w:pPr>
      <w:r w:rsidRPr="001B4F93">
        <w:rPr>
          <w:rFonts w:ascii="Times New Roman" w:hAnsi="Times New Roman" w:cs="Times New Roman"/>
        </w:rPr>
        <w:t>Для проведения периодического осмотра участником электронного аукциона формируется постоянно действующая врачебная комиссия, утверждаемая приказом (распоряжением) руководителя участника электронного аукциона и возглавляемая врачом-</w:t>
      </w:r>
      <w:proofErr w:type="spellStart"/>
      <w:r w:rsidRPr="001B4F93">
        <w:rPr>
          <w:rFonts w:ascii="Times New Roman" w:hAnsi="Times New Roman" w:cs="Times New Roman"/>
        </w:rPr>
        <w:t>профпатологом</w:t>
      </w:r>
      <w:proofErr w:type="spellEnd"/>
      <w:r w:rsidRPr="001B4F93">
        <w:rPr>
          <w:rFonts w:ascii="Times New Roman" w:hAnsi="Times New Roman" w:cs="Times New Roman"/>
        </w:rPr>
        <w:t>.</w:t>
      </w:r>
      <w:r w:rsidRPr="001B4F93">
        <w:rPr>
          <w:rFonts w:ascii="Times New Roman" w:hAnsi="Times New Roman" w:cs="Times New Roman"/>
          <w:color w:val="FF0000"/>
        </w:rPr>
        <w:t xml:space="preserve"> </w:t>
      </w:r>
      <w:r w:rsidRPr="001B4F93">
        <w:rPr>
          <w:rFonts w:ascii="Times New Roman" w:hAnsi="Times New Roman" w:cs="Times New Roman"/>
        </w:rPr>
        <w:t>В состав врачебной комиссии включаются врач-</w:t>
      </w:r>
      <w:proofErr w:type="spellStart"/>
      <w:r w:rsidRPr="001B4F93">
        <w:rPr>
          <w:rFonts w:ascii="Times New Roman" w:hAnsi="Times New Roman" w:cs="Times New Roman"/>
        </w:rPr>
        <w:t>профпатолог</w:t>
      </w:r>
      <w:proofErr w:type="spellEnd"/>
      <w:r w:rsidRPr="001B4F93">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1B4F93">
        <w:rPr>
          <w:rFonts w:ascii="Times New Roman" w:hAnsi="Times New Roman" w:cs="Times New Roman"/>
        </w:rPr>
        <w:t>профпатология</w:t>
      </w:r>
      <w:proofErr w:type="spellEnd"/>
      <w:r w:rsidRPr="001B4F93">
        <w:rPr>
          <w:rFonts w:ascii="Times New Roman" w:hAnsi="Times New Roman" w:cs="Times New Roman"/>
        </w:rPr>
        <w:t>" или имеющие действующий сертификат по специальности "</w:t>
      </w:r>
      <w:proofErr w:type="spellStart"/>
      <w:r w:rsidRPr="001B4F93">
        <w:rPr>
          <w:rFonts w:ascii="Times New Roman" w:hAnsi="Times New Roman" w:cs="Times New Roman"/>
        </w:rPr>
        <w:t>профпатология</w:t>
      </w:r>
      <w:proofErr w:type="spellEnd"/>
      <w:r w:rsidRPr="001B4F93">
        <w:rPr>
          <w:rFonts w:ascii="Times New Roman" w:hAnsi="Times New Roman" w:cs="Times New Roman"/>
        </w:rPr>
        <w:t>".</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 xml:space="preserve">В проведении </w:t>
      </w:r>
      <w:r w:rsidRPr="001B4F93">
        <w:rPr>
          <w:kern w:val="1"/>
          <w:sz w:val="20"/>
          <w:szCs w:val="20"/>
        </w:rPr>
        <w:t xml:space="preserve">обязательных периодических </w:t>
      </w:r>
      <w:r w:rsidRPr="001B4F93">
        <w:rPr>
          <w:sz w:val="20"/>
          <w:szCs w:val="20"/>
        </w:rPr>
        <w:t>медицинских осмотров (освидетельствований) принимают участие следующие врачи-специалисты:</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терапевт,</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 xml:space="preserve">психиатр, </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нарколог,</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proofErr w:type="spellStart"/>
      <w:r w:rsidRPr="001B4F93">
        <w:rPr>
          <w:sz w:val="20"/>
          <w:szCs w:val="20"/>
        </w:rPr>
        <w:t>профпатолог</w:t>
      </w:r>
      <w:proofErr w:type="spellEnd"/>
      <w:r w:rsidRPr="001B4F93">
        <w:rPr>
          <w:sz w:val="20"/>
          <w:szCs w:val="20"/>
        </w:rPr>
        <w:t>,</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невролог,</w:t>
      </w:r>
    </w:p>
    <w:p w:rsidR="006378DA" w:rsidRPr="001B4F93" w:rsidRDefault="006378DA" w:rsidP="006378DA">
      <w:pPr>
        <w:tabs>
          <w:tab w:val="left" w:pos="12616"/>
        </w:tabs>
        <w:ind w:left="-143" w:right="-142" w:firstLine="851"/>
      </w:pPr>
      <w:r w:rsidRPr="001B4F93">
        <w:t xml:space="preserve">офтальмолог, </w:t>
      </w:r>
    </w:p>
    <w:p w:rsidR="006378DA" w:rsidRPr="001B4F93" w:rsidRDefault="006378DA" w:rsidP="006378DA">
      <w:pPr>
        <w:tabs>
          <w:tab w:val="left" w:pos="12616"/>
        </w:tabs>
        <w:ind w:left="-143" w:right="-142" w:firstLine="851"/>
      </w:pPr>
      <w:proofErr w:type="spellStart"/>
      <w:r w:rsidRPr="001B4F93">
        <w:t>оториноларинголог</w:t>
      </w:r>
      <w:proofErr w:type="spellEnd"/>
      <w:r w:rsidRPr="001B4F93">
        <w:t>,</w:t>
      </w:r>
    </w:p>
    <w:p w:rsidR="006378DA" w:rsidRPr="001B4F93" w:rsidRDefault="006378DA" w:rsidP="006378DA">
      <w:pPr>
        <w:tabs>
          <w:tab w:val="left" w:pos="12616"/>
        </w:tabs>
        <w:ind w:left="-143" w:right="-142" w:firstLine="851"/>
      </w:pPr>
      <w:r w:rsidRPr="001B4F93">
        <w:t>хирург,</w:t>
      </w:r>
    </w:p>
    <w:p w:rsidR="006378DA" w:rsidRPr="001B4F93" w:rsidRDefault="006378DA" w:rsidP="006378DA">
      <w:pPr>
        <w:tabs>
          <w:tab w:val="left" w:pos="12616"/>
        </w:tabs>
        <w:ind w:left="-143" w:right="-142" w:firstLine="851"/>
      </w:pPr>
      <w:proofErr w:type="spellStart"/>
      <w:r w:rsidRPr="001B4F93">
        <w:t>дерматовенеролог</w:t>
      </w:r>
      <w:proofErr w:type="spellEnd"/>
      <w:r w:rsidRPr="001B4F93">
        <w:t>.</w:t>
      </w:r>
    </w:p>
    <w:p w:rsidR="006378DA" w:rsidRPr="001B4F93" w:rsidRDefault="006378DA" w:rsidP="006378DA">
      <w:pPr>
        <w:tabs>
          <w:tab w:val="left" w:pos="12616"/>
        </w:tabs>
        <w:ind w:left="-143" w:right="-142" w:firstLine="851"/>
      </w:pPr>
      <w:r w:rsidRPr="001B4F93">
        <w:t>Участие врача-эндокринолога проводится по рекомендации врачей-специалистов, участвующих в периодических медицинских осмотрах.</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При осуществлении медицинского осмотра (освидетельствования) проводятся следующие лабораторные, инструментальные и иные исследования:</w:t>
      </w:r>
    </w:p>
    <w:p w:rsidR="006378DA" w:rsidRPr="001B4F93" w:rsidRDefault="006378DA" w:rsidP="006378DA">
      <w:pPr>
        <w:tabs>
          <w:tab w:val="left" w:pos="12616"/>
        </w:tabs>
        <w:ind w:left="-143" w:right="-142" w:firstLine="851"/>
      </w:pPr>
      <w:r w:rsidRPr="001B4F93">
        <w:t xml:space="preserve">клинический анализ крови (гемоглобин, цветной показатель, эритроциты, тромбоциты, лейкоциты, лейкоцитарная формула, СОЭ), </w:t>
      </w:r>
    </w:p>
    <w:p w:rsidR="006378DA" w:rsidRPr="001B4F93" w:rsidRDefault="006378DA" w:rsidP="006378DA">
      <w:pPr>
        <w:tabs>
          <w:tab w:val="left" w:pos="12616"/>
        </w:tabs>
        <w:ind w:left="-143" w:right="-142" w:firstLine="851"/>
      </w:pPr>
      <w:r w:rsidRPr="001B4F93">
        <w:t xml:space="preserve">клинический анализ мочи (удельный вес, белок, сахар, микроскопия осадка). </w:t>
      </w:r>
    </w:p>
    <w:p w:rsidR="006378DA" w:rsidRPr="001B4F93" w:rsidRDefault="006378DA" w:rsidP="006378DA">
      <w:pPr>
        <w:tabs>
          <w:tab w:val="left" w:pos="12616"/>
        </w:tabs>
        <w:ind w:left="-143" w:right="-142" w:firstLine="851"/>
      </w:pPr>
      <w:r w:rsidRPr="001B4F93">
        <w:t xml:space="preserve">электрокардиография, </w:t>
      </w:r>
    </w:p>
    <w:p w:rsidR="006378DA" w:rsidRPr="001B4F93" w:rsidRDefault="006378DA" w:rsidP="006378DA">
      <w:pPr>
        <w:tabs>
          <w:tab w:val="left" w:pos="12616"/>
        </w:tabs>
        <w:ind w:left="-143" w:right="-142" w:firstLine="851"/>
      </w:pPr>
      <w:r w:rsidRPr="001B4F93">
        <w:t>цифровая флюорография или рентгенография в 2-х проекциях (прямая и правая боковая) легких,</w:t>
      </w:r>
    </w:p>
    <w:p w:rsidR="006378DA" w:rsidRPr="001B4F93" w:rsidRDefault="006378DA" w:rsidP="006378DA">
      <w:pPr>
        <w:tabs>
          <w:tab w:val="left" w:pos="12616"/>
        </w:tabs>
        <w:ind w:left="-143" w:right="-142" w:firstLine="851"/>
      </w:pPr>
      <w:r w:rsidRPr="001B4F93">
        <w:t>биохимический скрининг: содержание в сыворотке крови глюкозы, холестерина,</w:t>
      </w:r>
    </w:p>
    <w:p w:rsidR="006378DA" w:rsidRPr="001B4F93" w:rsidRDefault="006378DA" w:rsidP="006378DA">
      <w:pPr>
        <w:tabs>
          <w:tab w:val="left" w:pos="12616"/>
        </w:tabs>
        <w:ind w:left="-143" w:right="-142" w:firstLine="851"/>
      </w:pPr>
      <w:r w:rsidRPr="001B4F93">
        <w:t>аудиометрия,</w:t>
      </w:r>
    </w:p>
    <w:p w:rsidR="006378DA" w:rsidRPr="001B4F93" w:rsidRDefault="006378DA" w:rsidP="006378DA">
      <w:pPr>
        <w:tabs>
          <w:tab w:val="left" w:pos="12616"/>
        </w:tabs>
        <w:ind w:left="-143" w:right="-142" w:firstLine="851"/>
      </w:pPr>
      <w:r w:rsidRPr="001B4F93">
        <w:t>исследование вестибулярного анализатора, остроты зрения, цветоощущения,</w:t>
      </w:r>
    </w:p>
    <w:p w:rsidR="006378DA" w:rsidRPr="001B4F93" w:rsidRDefault="006378DA" w:rsidP="006378DA">
      <w:pPr>
        <w:tabs>
          <w:tab w:val="left" w:pos="12616"/>
        </w:tabs>
        <w:ind w:left="-143" w:right="-142" w:firstLine="851"/>
      </w:pPr>
      <w:r w:rsidRPr="001B4F93">
        <w:t>определение полей зрения,</w:t>
      </w:r>
    </w:p>
    <w:p w:rsidR="006378DA" w:rsidRPr="001B4F93" w:rsidRDefault="006378DA" w:rsidP="006378DA">
      <w:pPr>
        <w:tabs>
          <w:tab w:val="left" w:pos="12616"/>
        </w:tabs>
        <w:ind w:left="-143" w:right="-142" w:firstLine="851"/>
      </w:pPr>
      <w:proofErr w:type="spellStart"/>
      <w:r w:rsidRPr="001B4F93">
        <w:t>биомикроскопия</w:t>
      </w:r>
      <w:proofErr w:type="spellEnd"/>
      <w:r w:rsidRPr="001B4F93">
        <w:t xml:space="preserve"> сред глаза,</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офтальмоскопия глазного дна.</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proofErr w:type="gramStart"/>
      <w:r w:rsidRPr="001B4F93">
        <w:rPr>
          <w:sz w:val="20"/>
          <w:szCs w:val="20"/>
        </w:rPr>
        <w:t>Результаты обследований, проведенных врачами-специалистами, принимающими участие в медицинском осмотре (освидетельствовании), результаты лабораторных, инструментальных и иных исследований, а также рекомендации по дальнейшему обследованию и лечению в медицинских организациях по профилю выявленного заболевания вносятся в медицинскую карту амбулаторного больного (учетная форма № 025/у-04, утвержденная приказом Министерства здравоохранения и социального развития России от 22 ноября 2004 г. № 255) (далее - медицинская карта) и паспорт</w:t>
      </w:r>
      <w:proofErr w:type="gramEnd"/>
      <w:r w:rsidRPr="001B4F93">
        <w:rPr>
          <w:sz w:val="20"/>
          <w:szCs w:val="20"/>
        </w:rPr>
        <w:t xml:space="preserve"> здоровья работника (далее - паспорт здоровья) (при отсутствии).</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По окончании прохождения работником периодического осмотра медицинской организацией оформляется медицинское заключение.</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Медицинские заключения составляются в 2 (двух) экземплярах, имеющих равную юридическую силу, подписываются председателем врачебной комиссии и заверяются печатью участника электронного аукциона.</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t>Первые экземпляры указанных медицинских заключений вручаются лицу, завершившему прохождение периодического медицинского осмотра, на руки, а второй приобщается к медицинской карте.</w:t>
      </w:r>
    </w:p>
    <w:p w:rsidR="006378DA" w:rsidRPr="001B4F93" w:rsidRDefault="006378DA" w:rsidP="006378DA">
      <w:pPr>
        <w:pStyle w:val="a9"/>
        <w:tabs>
          <w:tab w:val="left" w:pos="12616"/>
        </w:tabs>
        <w:spacing w:before="0" w:beforeAutospacing="0" w:after="0" w:afterAutospacing="0"/>
        <w:ind w:left="-143" w:right="-142" w:firstLine="851"/>
        <w:jc w:val="both"/>
        <w:rPr>
          <w:sz w:val="20"/>
          <w:szCs w:val="20"/>
        </w:rPr>
      </w:pPr>
      <w:r w:rsidRPr="001B4F93">
        <w:rPr>
          <w:sz w:val="20"/>
          <w:szCs w:val="20"/>
        </w:rPr>
        <w:lastRenderedPageBreak/>
        <w:t xml:space="preserve">По итогам проведения осмотров участник электронного аукциона не позднее чем через 30 (тридцать) дней после завершения периодического медицинского осмотра обобщает результаты проведенных периодических осмотров </w:t>
      </w:r>
      <w:r w:rsidRPr="001B4F93">
        <w:rPr>
          <w:kern w:val="1"/>
          <w:sz w:val="20"/>
          <w:szCs w:val="20"/>
        </w:rPr>
        <w:t>водителей транспортных средств и</w:t>
      </w:r>
      <w:r w:rsidRPr="001B4F93">
        <w:rPr>
          <w:sz w:val="20"/>
          <w:szCs w:val="20"/>
        </w:rPr>
        <w:t xml:space="preserve"> составляет заключительный акт, подписываемый председателем врачебной комиссии и заверяемый печатью участника электронного аукциона.</w:t>
      </w:r>
    </w:p>
    <w:p w:rsidR="006378DA" w:rsidRPr="001B4F93" w:rsidRDefault="006378DA" w:rsidP="006378DA">
      <w:pPr>
        <w:tabs>
          <w:tab w:val="left" w:pos="12616"/>
        </w:tabs>
        <w:ind w:left="-143" w:right="-142" w:firstLine="851"/>
      </w:pPr>
      <w:r w:rsidRPr="001B4F93">
        <w:t xml:space="preserve">Заключительный акт направляется заказчику в течение 5 (пяти) рабочих дней </w:t>
      </w:r>
      <w:proofErr w:type="gramStart"/>
      <w:r w:rsidRPr="001B4F93">
        <w:t>с даты</w:t>
      </w:r>
      <w:proofErr w:type="gramEnd"/>
      <w:r w:rsidRPr="001B4F93">
        <w:t xml:space="preserve"> его утверждения.</w:t>
      </w:r>
    </w:p>
    <w:p w:rsidR="006378DA" w:rsidRPr="001B4F93" w:rsidRDefault="006378DA" w:rsidP="006378DA">
      <w:pPr>
        <w:tabs>
          <w:tab w:val="left" w:pos="12616"/>
        </w:tabs>
        <w:autoSpaceDE w:val="0"/>
        <w:autoSpaceDN w:val="0"/>
        <w:adjustRightInd w:val="0"/>
        <w:ind w:left="-143" w:right="-142" w:firstLine="851"/>
      </w:pPr>
      <w:r w:rsidRPr="001B4F93">
        <w:t>В течение 3 (трех) дней после  заключения контракта:</w:t>
      </w:r>
    </w:p>
    <w:p w:rsidR="006378DA" w:rsidRPr="001B4F93" w:rsidRDefault="006378DA" w:rsidP="006378DA">
      <w:pPr>
        <w:tabs>
          <w:tab w:val="left" w:pos="12616"/>
        </w:tabs>
        <w:autoSpaceDE w:val="0"/>
        <w:autoSpaceDN w:val="0"/>
        <w:adjustRightInd w:val="0"/>
        <w:ind w:left="-143" w:right="-142" w:firstLine="851"/>
      </w:pPr>
      <w:r w:rsidRPr="001B4F93">
        <w:t xml:space="preserve">- участник электронного аукциона назначает ответственное лицо за оказание услуг и сообщает об этом заказчику; </w:t>
      </w:r>
    </w:p>
    <w:p w:rsidR="006378DA" w:rsidRPr="001B4F93" w:rsidRDefault="006378DA" w:rsidP="006378DA">
      <w:pPr>
        <w:tabs>
          <w:tab w:val="left" w:pos="567"/>
          <w:tab w:val="left" w:pos="709"/>
          <w:tab w:val="left" w:pos="12616"/>
        </w:tabs>
        <w:ind w:left="-143" w:right="-142" w:firstLine="851"/>
      </w:pPr>
      <w:r w:rsidRPr="001B4F93">
        <w:t xml:space="preserve">- заказчик направляет участнику электронного аукциона поименный список </w:t>
      </w:r>
      <w:r w:rsidRPr="001B4F93">
        <w:rPr>
          <w:kern w:val="1"/>
        </w:rPr>
        <w:t>водителей транспортных сре</w:t>
      </w:r>
      <w:proofErr w:type="gramStart"/>
      <w:r w:rsidRPr="001B4F93">
        <w:rPr>
          <w:kern w:val="1"/>
        </w:rPr>
        <w:t>дств пр</w:t>
      </w:r>
      <w:proofErr w:type="gramEnd"/>
      <w:r w:rsidRPr="001B4F93">
        <w:rPr>
          <w:kern w:val="1"/>
        </w:rPr>
        <w:t>окуратуры Республики Башкортостан</w:t>
      </w:r>
      <w:r w:rsidRPr="001B4F93">
        <w:t xml:space="preserve">, подлежащих </w:t>
      </w:r>
      <w:r w:rsidRPr="001B4F93">
        <w:rPr>
          <w:kern w:val="1"/>
        </w:rPr>
        <w:t xml:space="preserve">обязательному периодическому </w:t>
      </w:r>
      <w:r w:rsidRPr="001B4F93">
        <w:t>медицинскому осмотру (освидетельствованию).</w:t>
      </w:r>
    </w:p>
    <w:p w:rsidR="006378DA" w:rsidRPr="001B4F93" w:rsidRDefault="006378DA" w:rsidP="006378DA">
      <w:pPr>
        <w:tabs>
          <w:tab w:val="left" w:pos="12616"/>
        </w:tabs>
        <w:ind w:left="-143" w:right="-142" w:firstLine="851"/>
      </w:pPr>
      <w:proofErr w:type="gramStart"/>
      <w:r w:rsidRPr="001B4F93">
        <w:t>Перед проведением периодического осмотра уполномоченный представитель Заказчика вручает лицу, направляемому на периодический осмотр, направление на медицинский осмотр, оформленное в соответствии с пунктом 8 Порядка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с вредными и (или) опасными условиями труда, утвержденного приказом № 302н.</w:t>
      </w:r>
      <w:proofErr w:type="gramEnd"/>
    </w:p>
    <w:p w:rsidR="006378DA" w:rsidRPr="001B4F93" w:rsidRDefault="006378DA" w:rsidP="006378DA">
      <w:pPr>
        <w:tabs>
          <w:tab w:val="left" w:pos="12616"/>
        </w:tabs>
        <w:ind w:left="-143" w:right="-142" w:firstLine="851"/>
      </w:pPr>
      <w:r w:rsidRPr="001B4F93">
        <w:t>Участник электронного аукциона в 10-дневный срок с момента получения от заказчика поименного списка на основании поименного списка составляет календарный план проведения периодического осмотра (далее - календарный план).</w:t>
      </w:r>
    </w:p>
    <w:p w:rsidR="006378DA" w:rsidRPr="001B4F93" w:rsidRDefault="006378DA" w:rsidP="006378DA">
      <w:pPr>
        <w:tabs>
          <w:tab w:val="left" w:pos="12616"/>
        </w:tabs>
        <w:ind w:left="-143" w:right="-142" w:firstLine="851"/>
      </w:pPr>
      <w:r w:rsidRPr="001B4F93">
        <w:t>Календарный план согласовывается заказчиком и утверждается руководителем участника электронного аукциона.</w:t>
      </w:r>
    </w:p>
    <w:p w:rsidR="006378DA" w:rsidRPr="001B4F93" w:rsidRDefault="006378DA" w:rsidP="006378DA">
      <w:pPr>
        <w:tabs>
          <w:tab w:val="left" w:pos="12616"/>
        </w:tabs>
        <w:ind w:left="-143" w:right="-142" w:firstLine="851"/>
      </w:pPr>
      <w:r w:rsidRPr="001B4F93">
        <w:t xml:space="preserve">Объем оказываемых услуг: </w:t>
      </w:r>
    </w:p>
    <w:p w:rsidR="006378DA" w:rsidRPr="001B4F93" w:rsidRDefault="006378DA" w:rsidP="006378DA">
      <w:pPr>
        <w:tabs>
          <w:tab w:val="left" w:pos="12616"/>
        </w:tabs>
        <w:ind w:left="-143" w:right="-142" w:firstLine="851"/>
      </w:pPr>
      <w:r w:rsidRPr="001B4F93">
        <w:rPr>
          <w:bCs/>
        </w:rPr>
        <w:t xml:space="preserve">Обязательному </w:t>
      </w:r>
      <w:r w:rsidRPr="001B4F93">
        <w:rPr>
          <w:kern w:val="1"/>
        </w:rPr>
        <w:t xml:space="preserve">периодическому медицинскому осмотру (обследованию) </w:t>
      </w:r>
      <w:r w:rsidRPr="001B4F93">
        <w:rPr>
          <w:bCs/>
        </w:rPr>
        <w:t xml:space="preserve">подлежат </w:t>
      </w:r>
      <w:r w:rsidRPr="001B4F93">
        <w:t xml:space="preserve">79 (семьдесят девять) </w:t>
      </w:r>
      <w:r w:rsidRPr="001B4F93">
        <w:rPr>
          <w:bCs/>
        </w:rPr>
        <w:t>водителей транспортных сре</w:t>
      </w:r>
      <w:proofErr w:type="gramStart"/>
      <w:r w:rsidRPr="001B4F93">
        <w:rPr>
          <w:bCs/>
        </w:rPr>
        <w:t>дств</w:t>
      </w:r>
      <w:r w:rsidRPr="001B4F93">
        <w:t xml:space="preserve"> пр</w:t>
      </w:r>
      <w:proofErr w:type="gramEnd"/>
      <w:r w:rsidRPr="001B4F93">
        <w:t>окуратуры Республики Башкортостан.</w:t>
      </w:r>
    </w:p>
    <w:p w:rsidR="006378DA" w:rsidRPr="001B4F93" w:rsidRDefault="006378DA" w:rsidP="006378DA">
      <w:pPr>
        <w:tabs>
          <w:tab w:val="left" w:pos="12616"/>
        </w:tabs>
        <w:ind w:left="-143" w:right="-142" w:firstLine="851"/>
        <w:rPr>
          <w:kern w:val="1"/>
        </w:rPr>
      </w:pPr>
      <w:r w:rsidRPr="001B4F93">
        <w:t xml:space="preserve">Место оказания услуг: </w:t>
      </w:r>
      <w:r w:rsidRPr="001B4F93">
        <w:rPr>
          <w:kern w:val="1"/>
        </w:rPr>
        <w:t>по месту нахождения участника электронного аукциона в городе Уфа</w:t>
      </w:r>
    </w:p>
    <w:p w:rsidR="006378DA" w:rsidRPr="001B4F93" w:rsidRDefault="006378DA" w:rsidP="006378DA">
      <w:pPr>
        <w:tabs>
          <w:tab w:val="left" w:pos="12616"/>
        </w:tabs>
        <w:autoSpaceDE w:val="0"/>
        <w:autoSpaceDN w:val="0"/>
        <w:adjustRightInd w:val="0"/>
        <w:ind w:left="-143" w:right="-142" w:firstLine="851"/>
        <w:rPr>
          <w:bCs/>
        </w:rPr>
      </w:pPr>
      <w:r w:rsidRPr="001B4F93">
        <w:rPr>
          <w:bCs/>
        </w:rPr>
        <w:t xml:space="preserve">График </w:t>
      </w:r>
      <w:r w:rsidRPr="001B4F93">
        <w:t xml:space="preserve">оказания услуг </w:t>
      </w:r>
      <w:r w:rsidRPr="001B4F93">
        <w:rPr>
          <w:bCs/>
        </w:rPr>
        <w:t xml:space="preserve">(сроки </w:t>
      </w:r>
      <w:r w:rsidRPr="001B4F93">
        <w:t>оказания услуг</w:t>
      </w:r>
      <w:r w:rsidRPr="001B4F93">
        <w:rPr>
          <w:bCs/>
        </w:rPr>
        <w:t xml:space="preserve">): </w:t>
      </w:r>
    </w:p>
    <w:p w:rsidR="006378DA" w:rsidRPr="001B4F93" w:rsidRDefault="006378DA" w:rsidP="006378DA">
      <w:pPr>
        <w:tabs>
          <w:tab w:val="left" w:pos="12616"/>
        </w:tabs>
        <w:autoSpaceDE w:val="0"/>
        <w:autoSpaceDN w:val="0"/>
        <w:adjustRightInd w:val="0"/>
        <w:ind w:left="-143" w:right="-142" w:firstLine="851"/>
      </w:pPr>
      <w:r w:rsidRPr="001B4F93">
        <w:t xml:space="preserve">Начало срока оказания услуг: </w:t>
      </w:r>
      <w:r w:rsidRPr="001B4F93">
        <w:rPr>
          <w:kern w:val="1"/>
        </w:rPr>
        <w:t>с момента заключения контракта.</w:t>
      </w:r>
    </w:p>
    <w:p w:rsidR="006378DA" w:rsidRPr="001B4F93" w:rsidRDefault="006378DA" w:rsidP="006378DA">
      <w:pPr>
        <w:tabs>
          <w:tab w:val="left" w:pos="12616"/>
        </w:tabs>
        <w:autoSpaceDE w:val="0"/>
        <w:autoSpaceDN w:val="0"/>
        <w:adjustRightInd w:val="0"/>
        <w:ind w:left="-143" w:right="-142" w:firstLine="851"/>
      </w:pPr>
      <w:r w:rsidRPr="001B4F93">
        <w:t>Окончание срока оказания услуг: 10 декабря 2019 г.</w:t>
      </w:r>
    </w:p>
    <w:p w:rsidR="006378DA" w:rsidRPr="001B4F93" w:rsidRDefault="006378DA" w:rsidP="006378DA">
      <w:pPr>
        <w:pStyle w:val="3"/>
        <w:suppressAutoHyphens/>
        <w:rPr>
          <w:rFonts w:ascii="Times New Roman" w:hAnsi="Times New Roman" w:cs="Times New Roman"/>
          <w:sz w:val="20"/>
          <w:szCs w:val="20"/>
        </w:rPr>
      </w:pPr>
      <w:r w:rsidRPr="001B4F93">
        <w:rPr>
          <w:rFonts w:ascii="Times New Roman" w:hAnsi="Times New Roman" w:cs="Times New Roman"/>
          <w:b/>
          <w:sz w:val="20"/>
          <w:szCs w:val="20"/>
        </w:rPr>
        <w:t>Медицинский осмотр (освидетельствование)  водителей транспортных сре</w:t>
      </w:r>
      <w:proofErr w:type="gramStart"/>
      <w:r w:rsidRPr="001B4F93">
        <w:rPr>
          <w:rFonts w:ascii="Times New Roman" w:hAnsi="Times New Roman" w:cs="Times New Roman"/>
          <w:b/>
          <w:sz w:val="20"/>
          <w:szCs w:val="20"/>
        </w:rPr>
        <w:t>дств пр</w:t>
      </w:r>
      <w:proofErr w:type="gramEnd"/>
      <w:r w:rsidRPr="001B4F93">
        <w:rPr>
          <w:rFonts w:ascii="Times New Roman" w:hAnsi="Times New Roman" w:cs="Times New Roman"/>
          <w:b/>
          <w:sz w:val="20"/>
          <w:szCs w:val="20"/>
        </w:rPr>
        <w:t>окуратуры Республики Башкортостан проводится в срок, не превышающий 30 (тридцати) календарных дней со дня выдачи направления на медицинский осмотр</w:t>
      </w:r>
    </w:p>
    <w:p w:rsidR="006378DA" w:rsidRPr="001B4F93" w:rsidRDefault="006378DA" w:rsidP="006378DA">
      <w:pPr>
        <w:suppressAutoHyphens w:val="0"/>
        <w:jc w:val="both"/>
      </w:pPr>
    </w:p>
    <w:p w:rsidR="006378DA" w:rsidRPr="001B4F93" w:rsidRDefault="006378DA" w:rsidP="006378DA">
      <w:pPr>
        <w:widowControl/>
        <w:suppressAutoHyphens w:val="0"/>
        <w:contextualSpacing/>
        <w:rPr>
          <w:lang w:eastAsia="ru-RU"/>
        </w:rPr>
      </w:pPr>
    </w:p>
    <w:p w:rsidR="006378DA" w:rsidRPr="001B4F93" w:rsidRDefault="006378DA" w:rsidP="006378DA">
      <w:pPr>
        <w:widowControl/>
        <w:suppressAutoHyphens w:val="0"/>
        <w:contextualSpacing/>
        <w:rPr>
          <w:lang w:eastAsia="ru-RU"/>
        </w:rPr>
      </w:pPr>
    </w:p>
    <w:tbl>
      <w:tblPr>
        <w:tblW w:w="0" w:type="auto"/>
        <w:tblLayout w:type="fixed"/>
        <w:tblLook w:val="01E0" w:firstRow="1" w:lastRow="1" w:firstColumn="1" w:lastColumn="1" w:noHBand="0" w:noVBand="0"/>
      </w:tblPr>
      <w:tblGrid>
        <w:gridCol w:w="5388"/>
        <w:gridCol w:w="4891"/>
      </w:tblGrid>
      <w:tr w:rsidR="006378DA" w:rsidRPr="001B4F93" w:rsidTr="00714D51">
        <w:tc>
          <w:tcPr>
            <w:tcW w:w="5388" w:type="dxa"/>
          </w:tcPr>
          <w:p w:rsidR="006378DA" w:rsidRPr="001B4F93" w:rsidRDefault="006378DA" w:rsidP="00714D51">
            <w:pPr>
              <w:widowControl/>
              <w:suppressAutoHyphens w:val="0"/>
              <w:ind w:right="60"/>
              <w:rPr>
                <w:b/>
                <w:bCs/>
                <w:lang w:eastAsia="ru-RU"/>
              </w:rPr>
            </w:pPr>
            <w:r w:rsidRPr="001B4F93">
              <w:rPr>
                <w:b/>
                <w:bCs/>
                <w:lang w:eastAsia="ru-RU"/>
              </w:rPr>
              <w:t>ЗАКАЗЧИК</w:t>
            </w:r>
          </w:p>
          <w:p w:rsidR="006378DA" w:rsidRPr="001B4F93" w:rsidRDefault="006378DA" w:rsidP="00714D51">
            <w:pPr>
              <w:widowControl/>
              <w:shd w:val="clear" w:color="auto" w:fill="FFFFFF"/>
              <w:tabs>
                <w:tab w:val="left" w:pos="2455"/>
              </w:tabs>
              <w:suppressAutoHyphens w:val="0"/>
              <w:jc w:val="both"/>
              <w:rPr>
                <w:lang w:eastAsia="ru-RU"/>
              </w:rPr>
            </w:pPr>
            <w:r w:rsidRPr="001B4F93">
              <w:rPr>
                <w:lang w:eastAsia="ru-RU"/>
              </w:rPr>
              <w:t>Прокуратура Республики Башкортостан</w:t>
            </w:r>
          </w:p>
          <w:p w:rsidR="006378DA" w:rsidRPr="001B4F93" w:rsidRDefault="006378DA" w:rsidP="00714D51">
            <w:pPr>
              <w:widowControl/>
              <w:suppressAutoHyphens w:val="0"/>
              <w:jc w:val="both"/>
              <w:rPr>
                <w:lang w:eastAsia="ru-RU"/>
              </w:rPr>
            </w:pPr>
            <w:r w:rsidRPr="001B4F93">
              <w:rPr>
                <w:lang w:eastAsia="ru-RU"/>
              </w:rPr>
              <w:t xml:space="preserve">Адрес: Россия, РБ, </w:t>
            </w:r>
            <w:smartTag w:uri="urn:schemas-microsoft-com:office:smarttags" w:element="metricconverter">
              <w:smartTagPr>
                <w:attr w:name="ProductID" w:val="450008, г"/>
              </w:smartTagPr>
              <w:r w:rsidRPr="001B4F93">
                <w:rPr>
                  <w:lang w:eastAsia="ru-RU"/>
                </w:rPr>
                <w:t>450008, г</w:t>
              </w:r>
            </w:smartTag>
            <w:r w:rsidRPr="001B4F93">
              <w:rPr>
                <w:lang w:eastAsia="ru-RU"/>
              </w:rPr>
              <w:t>. Уфа, ул. Крупской, д. 19</w:t>
            </w:r>
          </w:p>
          <w:p w:rsidR="006378DA" w:rsidRPr="001B4F93" w:rsidRDefault="006378DA" w:rsidP="00714D51">
            <w:pPr>
              <w:widowControl/>
              <w:suppressAutoHyphens w:val="0"/>
              <w:jc w:val="both"/>
              <w:rPr>
                <w:lang w:eastAsia="ru-RU"/>
              </w:rPr>
            </w:pPr>
            <w:r w:rsidRPr="001B4F93">
              <w:rPr>
                <w:lang w:eastAsia="ru-RU"/>
              </w:rPr>
              <w:t xml:space="preserve">ИНН 0274038937  КПП 027401001  </w:t>
            </w:r>
          </w:p>
          <w:p w:rsidR="006378DA" w:rsidRPr="001B4F93" w:rsidRDefault="006378DA" w:rsidP="00714D51">
            <w:pPr>
              <w:widowControl/>
              <w:suppressAutoHyphens w:val="0"/>
              <w:jc w:val="both"/>
              <w:rPr>
                <w:lang w:eastAsia="ru-RU"/>
              </w:rPr>
            </w:pPr>
            <w:r w:rsidRPr="001B4F93">
              <w:rPr>
                <w:lang w:eastAsia="ru-RU"/>
              </w:rPr>
              <w:t>ОКПО 00068340  ОКОГУ 14004</w:t>
            </w:r>
          </w:p>
          <w:p w:rsidR="006378DA" w:rsidRPr="001B4F93" w:rsidRDefault="006378DA" w:rsidP="00714D51">
            <w:pPr>
              <w:widowControl/>
              <w:suppressAutoHyphens w:val="0"/>
              <w:jc w:val="both"/>
              <w:rPr>
                <w:lang w:eastAsia="ru-RU"/>
              </w:rPr>
            </w:pPr>
            <w:r w:rsidRPr="001B4F93">
              <w:rPr>
                <w:lang w:eastAsia="ru-RU"/>
              </w:rPr>
              <w:t>ОКТМО 807010001 ОКВЭД  84.23.32</w:t>
            </w:r>
          </w:p>
          <w:p w:rsidR="006378DA" w:rsidRPr="001B4F93" w:rsidRDefault="006378DA" w:rsidP="00714D51">
            <w:pPr>
              <w:widowControl/>
              <w:suppressAutoHyphens w:val="0"/>
              <w:jc w:val="both"/>
              <w:rPr>
                <w:lang w:eastAsia="ru-RU"/>
              </w:rPr>
            </w:pPr>
            <w:r w:rsidRPr="001B4F93">
              <w:rPr>
                <w:lang w:eastAsia="ru-RU"/>
              </w:rPr>
              <w:t>ОКФС 12  ОКОПФ 75104</w:t>
            </w:r>
          </w:p>
          <w:p w:rsidR="006378DA" w:rsidRPr="001B4F93" w:rsidRDefault="006378DA" w:rsidP="00714D51">
            <w:pPr>
              <w:widowControl/>
              <w:suppressAutoHyphens w:val="0"/>
              <w:jc w:val="both"/>
              <w:rPr>
                <w:b/>
                <w:lang w:eastAsia="ru-RU"/>
              </w:rPr>
            </w:pPr>
            <w:r w:rsidRPr="001B4F93">
              <w:rPr>
                <w:b/>
                <w:lang w:eastAsia="ru-RU"/>
              </w:rPr>
              <w:t>Банковские реквизиты:</w:t>
            </w:r>
          </w:p>
          <w:p w:rsidR="006378DA" w:rsidRPr="001B4F93" w:rsidRDefault="006378DA" w:rsidP="00714D51">
            <w:pPr>
              <w:widowControl/>
              <w:suppressAutoHyphens w:val="0"/>
              <w:jc w:val="both"/>
              <w:rPr>
                <w:lang w:eastAsia="ru-RU"/>
              </w:rPr>
            </w:pPr>
            <w:proofErr w:type="gramStart"/>
            <w:r w:rsidRPr="001B4F93">
              <w:rPr>
                <w:lang w:eastAsia="ru-RU"/>
              </w:rPr>
              <w:t xml:space="preserve">УФК по Республике Башкортостан (Прокуратура Республики Башкортостан, </w:t>
            </w:r>
            <w:proofErr w:type="gramEnd"/>
          </w:p>
          <w:p w:rsidR="006378DA" w:rsidRPr="001B4F93" w:rsidRDefault="006378DA" w:rsidP="00714D51">
            <w:pPr>
              <w:widowControl/>
              <w:suppressAutoHyphens w:val="0"/>
              <w:jc w:val="both"/>
              <w:rPr>
                <w:lang w:eastAsia="ru-RU"/>
              </w:rPr>
            </w:pPr>
            <w:proofErr w:type="gramStart"/>
            <w:r w:rsidRPr="001B4F93">
              <w:rPr>
                <w:lang w:eastAsia="ru-RU"/>
              </w:rPr>
              <w:t>л</w:t>
            </w:r>
            <w:proofErr w:type="gramEnd"/>
            <w:r w:rsidRPr="001B4F93">
              <w:rPr>
                <w:lang w:eastAsia="ru-RU"/>
              </w:rPr>
              <w:t>/с 03011305470)</w:t>
            </w:r>
          </w:p>
          <w:p w:rsidR="006378DA" w:rsidRPr="001B4F93" w:rsidRDefault="006378DA" w:rsidP="00714D51">
            <w:pPr>
              <w:widowControl/>
              <w:suppressAutoHyphens w:val="0"/>
              <w:jc w:val="both"/>
              <w:rPr>
                <w:lang w:eastAsia="ru-RU"/>
              </w:rPr>
            </w:pPr>
            <w:r w:rsidRPr="001B4F93">
              <w:rPr>
                <w:lang w:eastAsia="ru-RU"/>
              </w:rPr>
              <w:t>р/</w:t>
            </w:r>
            <w:proofErr w:type="spellStart"/>
            <w:r w:rsidRPr="001B4F93">
              <w:rPr>
                <w:lang w:eastAsia="ru-RU"/>
              </w:rPr>
              <w:t>сч</w:t>
            </w:r>
            <w:proofErr w:type="spellEnd"/>
            <w:r w:rsidRPr="001B4F93">
              <w:rPr>
                <w:lang w:eastAsia="ru-RU"/>
              </w:rPr>
              <w:t>. 40105810300000010001 в Отделении - НБ</w:t>
            </w:r>
            <w:proofErr w:type="gramStart"/>
            <w:r w:rsidRPr="001B4F93">
              <w:rPr>
                <w:lang w:eastAsia="ru-RU"/>
              </w:rPr>
              <w:t xml:space="preserve"> </w:t>
            </w:r>
            <w:proofErr w:type="spellStart"/>
            <w:r w:rsidRPr="001B4F93">
              <w:rPr>
                <w:lang w:eastAsia="ru-RU"/>
              </w:rPr>
              <w:t>Р</w:t>
            </w:r>
            <w:proofErr w:type="gramEnd"/>
            <w:r w:rsidRPr="001B4F93">
              <w:rPr>
                <w:lang w:eastAsia="ru-RU"/>
              </w:rPr>
              <w:t>есп</w:t>
            </w:r>
            <w:proofErr w:type="spellEnd"/>
            <w:r w:rsidRPr="001B4F93">
              <w:rPr>
                <w:lang w:eastAsia="ru-RU"/>
              </w:rPr>
              <w:t xml:space="preserve">. Башкортостан г. Уфа, </w:t>
            </w:r>
          </w:p>
          <w:p w:rsidR="006378DA" w:rsidRPr="001B4F93" w:rsidRDefault="006378DA" w:rsidP="00714D51">
            <w:pPr>
              <w:widowControl/>
              <w:suppressAutoHyphens w:val="0"/>
              <w:jc w:val="both"/>
              <w:rPr>
                <w:lang w:eastAsia="ru-RU"/>
              </w:rPr>
            </w:pPr>
            <w:r w:rsidRPr="001B4F93">
              <w:rPr>
                <w:lang w:eastAsia="ru-RU"/>
              </w:rPr>
              <w:t>БИК 048073001</w:t>
            </w:r>
          </w:p>
          <w:p w:rsidR="006378DA" w:rsidRPr="001B4F93" w:rsidRDefault="006378DA" w:rsidP="00714D51">
            <w:pPr>
              <w:widowControl/>
              <w:suppressAutoHyphens w:val="0"/>
              <w:jc w:val="both"/>
              <w:rPr>
                <w:lang w:eastAsia="ru-RU"/>
              </w:rPr>
            </w:pPr>
          </w:p>
          <w:p w:rsidR="006378DA" w:rsidRPr="001B4F93" w:rsidRDefault="006378DA" w:rsidP="00714D51">
            <w:pPr>
              <w:widowControl/>
              <w:suppressAutoHyphens w:val="0"/>
              <w:jc w:val="both"/>
              <w:rPr>
                <w:lang w:eastAsia="ru-RU"/>
              </w:rPr>
            </w:pPr>
          </w:p>
          <w:p w:rsidR="006378DA" w:rsidRPr="001B4F93" w:rsidRDefault="006378DA" w:rsidP="00714D51">
            <w:pPr>
              <w:widowControl/>
              <w:suppressAutoHyphens w:val="0"/>
              <w:rPr>
                <w:lang w:eastAsia="ru-RU"/>
              </w:rPr>
            </w:pPr>
            <w:r w:rsidRPr="001B4F93">
              <w:rPr>
                <w:lang w:eastAsia="ru-RU"/>
              </w:rPr>
              <w:t>Заместитель прокурора Республики Башкортостан</w:t>
            </w:r>
          </w:p>
          <w:p w:rsidR="006378DA" w:rsidRPr="001B4F93" w:rsidRDefault="006378DA" w:rsidP="00714D51">
            <w:pPr>
              <w:widowControl/>
              <w:suppressAutoHyphens w:val="0"/>
              <w:rPr>
                <w:lang w:eastAsia="ru-RU"/>
              </w:rPr>
            </w:pPr>
          </w:p>
          <w:p w:rsidR="006378DA" w:rsidRPr="001B4F93" w:rsidRDefault="006378DA" w:rsidP="00714D51">
            <w:pPr>
              <w:widowControl/>
              <w:suppressAutoHyphens w:val="0"/>
              <w:rPr>
                <w:b/>
                <w:lang w:eastAsia="ru-RU"/>
              </w:rPr>
            </w:pPr>
            <w:r w:rsidRPr="001B4F93">
              <w:rPr>
                <w:lang w:eastAsia="ru-RU"/>
              </w:rPr>
              <w:t>________________(В.М. Логинов)</w:t>
            </w:r>
            <w:r w:rsidRPr="001B4F93">
              <w:rPr>
                <w:b/>
                <w:u w:val="single"/>
                <w:lang w:eastAsia="ru-RU"/>
              </w:rPr>
              <w:t xml:space="preserve"> </w:t>
            </w:r>
          </w:p>
          <w:p w:rsidR="006378DA" w:rsidRPr="001B4F93" w:rsidRDefault="006378DA" w:rsidP="00714D51">
            <w:pPr>
              <w:widowControl/>
              <w:suppressAutoHyphens w:val="0"/>
              <w:rPr>
                <w:b/>
                <w:lang w:eastAsia="ru-RU"/>
              </w:rPr>
            </w:pPr>
          </w:p>
          <w:p w:rsidR="006378DA" w:rsidRPr="001B4F93" w:rsidRDefault="006378DA" w:rsidP="00714D51">
            <w:pPr>
              <w:widowControl/>
              <w:suppressAutoHyphens w:val="0"/>
              <w:ind w:right="60"/>
              <w:rPr>
                <w:b/>
                <w:bCs/>
                <w:lang w:eastAsia="ru-RU"/>
              </w:rPr>
            </w:pPr>
            <w:r w:rsidRPr="001B4F93">
              <w:rPr>
                <w:lang w:eastAsia="ru-RU"/>
              </w:rPr>
              <w:t xml:space="preserve">  М.П.</w:t>
            </w:r>
          </w:p>
        </w:tc>
        <w:tc>
          <w:tcPr>
            <w:tcW w:w="4891" w:type="dxa"/>
          </w:tcPr>
          <w:p w:rsidR="006378DA" w:rsidRPr="001B4F93" w:rsidRDefault="006378DA" w:rsidP="00714D51">
            <w:pPr>
              <w:widowControl/>
              <w:suppressAutoHyphens w:val="0"/>
              <w:ind w:right="60"/>
              <w:jc w:val="center"/>
              <w:rPr>
                <w:b/>
                <w:bCs/>
                <w:lang w:eastAsia="ru-RU"/>
              </w:rPr>
            </w:pPr>
            <w:r w:rsidRPr="001B4F93">
              <w:rPr>
                <w:b/>
                <w:bCs/>
                <w:lang w:eastAsia="ru-RU"/>
              </w:rPr>
              <w:t>ПОСТАВЩИК</w:t>
            </w:r>
          </w:p>
          <w:p w:rsidR="006378DA" w:rsidRPr="001B4F93" w:rsidRDefault="006378DA" w:rsidP="006378DA">
            <w:pPr>
              <w:jc w:val="both"/>
            </w:pPr>
            <w:r w:rsidRPr="001B4F93">
              <w:t xml:space="preserve">Общество с ограниченной ответственностью «Центр </w:t>
            </w:r>
            <w:proofErr w:type="gramStart"/>
            <w:r w:rsidRPr="001B4F93">
              <w:t>ПРО</w:t>
            </w:r>
            <w:proofErr w:type="gramEnd"/>
            <w:r w:rsidRPr="001B4F93">
              <w:t xml:space="preserve">»  </w:t>
            </w:r>
          </w:p>
          <w:p w:rsidR="006378DA" w:rsidRPr="001B4F93" w:rsidRDefault="006378DA" w:rsidP="006378DA">
            <w:pPr>
              <w:jc w:val="both"/>
            </w:pPr>
            <w:r w:rsidRPr="001B4F93">
              <w:t>450059, Республика Башкортостан, г. Уфа, проспект Октября, д. 50/1</w:t>
            </w:r>
          </w:p>
          <w:p w:rsidR="006378DA" w:rsidRPr="001B4F93" w:rsidRDefault="006378DA" w:rsidP="006378DA">
            <w:pPr>
              <w:jc w:val="both"/>
            </w:pPr>
            <w:r w:rsidRPr="001B4F93">
              <w:t>ИНН 0274145181, КПП 027801001</w:t>
            </w:r>
          </w:p>
          <w:p w:rsidR="006378DA" w:rsidRPr="001B4F93" w:rsidRDefault="006378DA" w:rsidP="006378DA">
            <w:pPr>
              <w:jc w:val="both"/>
            </w:pPr>
            <w:r w:rsidRPr="001B4F93">
              <w:t>ОКПО 64132710</w:t>
            </w:r>
          </w:p>
          <w:p w:rsidR="006378DA" w:rsidRPr="001B4F93" w:rsidRDefault="006378DA" w:rsidP="006378DA">
            <w:pPr>
              <w:jc w:val="both"/>
            </w:pPr>
            <w:r w:rsidRPr="001B4F93">
              <w:t>ОКТМО 80701000</w:t>
            </w:r>
          </w:p>
          <w:p w:rsidR="006378DA" w:rsidRPr="001B4F93" w:rsidRDefault="006378DA" w:rsidP="006378DA">
            <w:pPr>
              <w:jc w:val="both"/>
            </w:pPr>
            <w:r w:rsidRPr="001B4F93">
              <w:t>ОКФС 16</w:t>
            </w:r>
          </w:p>
          <w:p w:rsidR="006378DA" w:rsidRPr="001B4F93" w:rsidRDefault="006378DA" w:rsidP="006378DA">
            <w:pPr>
              <w:jc w:val="both"/>
            </w:pPr>
            <w:r w:rsidRPr="001B4F93">
              <w:t>ОКОПФ 65</w:t>
            </w:r>
          </w:p>
          <w:p w:rsidR="006378DA" w:rsidRPr="001B4F93" w:rsidRDefault="006378DA" w:rsidP="006378DA">
            <w:pPr>
              <w:jc w:val="both"/>
            </w:pPr>
            <w:r w:rsidRPr="001B4F93">
              <w:t>ОГРН 1100280003185</w:t>
            </w:r>
          </w:p>
          <w:p w:rsidR="006378DA" w:rsidRPr="001B4F93" w:rsidRDefault="006378DA" w:rsidP="006378DA">
            <w:pPr>
              <w:jc w:val="both"/>
            </w:pPr>
            <w:r w:rsidRPr="001B4F93">
              <w:t xml:space="preserve">БИК 048073770  </w:t>
            </w:r>
            <w:proofErr w:type="gramStart"/>
            <w:r w:rsidRPr="001B4F93">
              <w:t>р</w:t>
            </w:r>
            <w:proofErr w:type="gramEnd"/>
            <w:r w:rsidRPr="001B4F93">
              <w:t xml:space="preserve">/с 40702810600010000599 </w:t>
            </w:r>
          </w:p>
          <w:p w:rsidR="006378DA" w:rsidRPr="001B4F93" w:rsidRDefault="006378DA" w:rsidP="006378DA">
            <w:pPr>
              <w:jc w:val="both"/>
            </w:pPr>
            <w:r w:rsidRPr="001B4F93">
              <w:t>к/с 30101810600000000770</w:t>
            </w:r>
          </w:p>
          <w:p w:rsidR="006378DA" w:rsidRPr="001B4F93" w:rsidRDefault="006378DA" w:rsidP="006378DA">
            <w:pPr>
              <w:jc w:val="both"/>
            </w:pPr>
            <w:r w:rsidRPr="001B4F93">
              <w:t>в филиале ОАО «УРАЛСИБ» в г. Уфа</w:t>
            </w:r>
          </w:p>
          <w:p w:rsidR="006378DA" w:rsidRPr="001B4F93" w:rsidRDefault="006378DA" w:rsidP="006378DA">
            <w:pPr>
              <w:jc w:val="both"/>
            </w:pPr>
            <w:r w:rsidRPr="001B4F93">
              <w:t xml:space="preserve">Телефон: +7(347)277-77-43 </w:t>
            </w:r>
          </w:p>
          <w:p w:rsidR="006378DA" w:rsidRPr="001B4F93" w:rsidRDefault="006378DA" w:rsidP="006378DA">
            <w:pPr>
              <w:jc w:val="both"/>
            </w:pPr>
            <w:r w:rsidRPr="001B4F93">
              <w:t>e-</w:t>
            </w:r>
            <w:proofErr w:type="spellStart"/>
            <w:r w:rsidRPr="001B4F93">
              <w:t>mail</w:t>
            </w:r>
            <w:proofErr w:type="spellEnd"/>
            <w:r w:rsidRPr="001B4F93">
              <w:t xml:space="preserve">: </w:t>
            </w:r>
            <w:hyperlink r:id="rId10" w:history="1">
              <w:r w:rsidRPr="001B4F93">
                <w:rPr>
                  <w:rStyle w:val="ab"/>
                </w:rPr>
                <w:t>ooocentrpro@ya.ru</w:t>
              </w:r>
            </w:hyperlink>
          </w:p>
          <w:p w:rsidR="006378DA" w:rsidRPr="001B4F93" w:rsidRDefault="006378DA" w:rsidP="006378DA">
            <w:pPr>
              <w:jc w:val="both"/>
            </w:pPr>
          </w:p>
          <w:p w:rsidR="006378DA" w:rsidRPr="001B4F93" w:rsidRDefault="006378DA" w:rsidP="006378DA">
            <w:pPr>
              <w:jc w:val="both"/>
            </w:pPr>
          </w:p>
          <w:p w:rsidR="006378DA" w:rsidRPr="001B4F93" w:rsidRDefault="006378DA" w:rsidP="006378DA">
            <w:pPr>
              <w:jc w:val="both"/>
            </w:pPr>
            <w:r w:rsidRPr="001B4F93">
              <w:t>Директор</w:t>
            </w:r>
          </w:p>
          <w:p w:rsidR="006378DA" w:rsidRPr="001B4F93" w:rsidRDefault="006378DA" w:rsidP="006378DA">
            <w:pPr>
              <w:jc w:val="both"/>
            </w:pPr>
          </w:p>
          <w:p w:rsidR="006378DA" w:rsidRPr="001B4F93" w:rsidRDefault="006378DA" w:rsidP="006378DA">
            <w:pPr>
              <w:jc w:val="both"/>
            </w:pPr>
            <w:r w:rsidRPr="001B4F93">
              <w:t>____________________  (Князева К.Э.)</w:t>
            </w:r>
          </w:p>
          <w:p w:rsidR="006378DA" w:rsidRPr="001B4F93" w:rsidRDefault="006378DA" w:rsidP="006378DA">
            <w:pPr>
              <w:widowControl/>
              <w:suppressAutoHyphens w:val="0"/>
              <w:ind w:right="60"/>
              <w:rPr>
                <w:bCs/>
                <w:lang w:eastAsia="ru-RU"/>
              </w:rPr>
            </w:pPr>
            <w:r w:rsidRPr="001B4F93">
              <w:t>М.П.</w:t>
            </w:r>
          </w:p>
        </w:tc>
      </w:tr>
    </w:tbl>
    <w:p w:rsidR="006378DA" w:rsidRPr="006378DA" w:rsidRDefault="006378DA" w:rsidP="006378DA">
      <w:pPr>
        <w:widowControl/>
        <w:suppressAutoHyphens w:val="0"/>
        <w:rPr>
          <w:sz w:val="24"/>
          <w:szCs w:val="24"/>
          <w:lang w:eastAsia="ru-RU"/>
        </w:rPr>
        <w:sectPr w:rsidR="006378DA" w:rsidRPr="006378DA" w:rsidSect="006378DA">
          <w:pgSz w:w="11906" w:h="16838"/>
          <w:pgMar w:top="998" w:right="539" w:bottom="1258" w:left="720" w:header="709" w:footer="709" w:gutter="0"/>
          <w:cols w:space="708"/>
          <w:docGrid w:linePitch="360"/>
        </w:sectPr>
      </w:pPr>
    </w:p>
    <w:p w:rsidR="006378DA" w:rsidRPr="006378DA" w:rsidRDefault="006378DA" w:rsidP="006378DA">
      <w:pPr>
        <w:widowControl/>
        <w:suppressAutoHyphens w:val="0"/>
        <w:rPr>
          <w:bCs/>
          <w:iCs/>
          <w:sz w:val="24"/>
          <w:szCs w:val="24"/>
          <w:lang w:eastAsia="ru-RU"/>
        </w:rPr>
      </w:pPr>
    </w:p>
    <w:p w:rsidR="006378DA" w:rsidRPr="006378DA" w:rsidRDefault="006378DA" w:rsidP="006378DA">
      <w:pPr>
        <w:widowControl/>
        <w:suppressAutoHyphens w:val="0"/>
        <w:rPr>
          <w:sz w:val="24"/>
          <w:szCs w:val="24"/>
        </w:rPr>
      </w:pPr>
    </w:p>
    <w:p w:rsidR="00D747F9" w:rsidRPr="006378DA" w:rsidRDefault="00D747F9"/>
    <w:sectPr w:rsidR="00D747F9" w:rsidRPr="006378DA" w:rsidSect="006A0E85">
      <w:footerReference w:type="default" r:id="rId11"/>
      <w:footnotePr>
        <w:numRestart w:val="eachSect"/>
      </w:footnotePr>
      <w:type w:val="continuous"/>
      <w:pgSz w:w="11906" w:h="16838"/>
      <w:pgMar w:top="1134" w:right="851" w:bottom="1134" w:left="1418" w:header="1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FE" w:rsidRDefault="00E876FE">
      <w:r>
        <w:separator/>
      </w:r>
    </w:p>
  </w:endnote>
  <w:endnote w:type="continuationSeparator" w:id="0">
    <w:p w:rsidR="00E876FE" w:rsidRDefault="00E8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134" w:rsidRDefault="00E876FE">
    <w:pPr>
      <w:pStyle w:val="a7"/>
    </w:pPr>
  </w:p>
  <w:p w:rsidR="00E73134" w:rsidRDefault="00E876FE"/>
  <w:p w:rsidR="00E73134" w:rsidRDefault="00E87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FE" w:rsidRDefault="00E876FE">
      <w:r>
        <w:separator/>
      </w:r>
    </w:p>
  </w:footnote>
  <w:footnote w:type="continuationSeparator" w:id="0">
    <w:p w:rsidR="00E876FE" w:rsidRDefault="00E87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037"/>
    <w:multiLevelType w:val="multilevel"/>
    <w:tmpl w:val="66B0E58E"/>
    <w:lvl w:ilvl="0">
      <w:start w:val="1"/>
      <w:numFmt w:val="upperRoman"/>
      <w:pStyle w:val="1"/>
      <w:suff w:val="nothing"/>
      <w:lvlText w:val="ЧАСТЬ %1. "/>
      <w:lvlJc w:val="left"/>
      <w:rPr>
        <w:rFonts w:hint="default"/>
      </w:rPr>
    </w:lvl>
    <w:lvl w:ilvl="1">
      <w:start w:val="1"/>
      <w:numFmt w:val="decimal"/>
      <w:pStyle w:val="2"/>
      <w:isLgl/>
      <w:suff w:val="nothing"/>
      <w:lvlText w:val="Раздел %2. "/>
      <w:lvlJc w:val="left"/>
      <w:pPr>
        <w:ind w:left="7220" w:hanging="680"/>
      </w:pPr>
      <w:rPr>
        <w:rFonts w:hint="default"/>
        <w:b/>
        <w:bCs/>
        <w:sz w:val="24"/>
        <w:szCs w:val="24"/>
      </w:rPr>
    </w:lvl>
    <w:lvl w:ilvl="2">
      <w:start w:val="1"/>
      <w:numFmt w:val="decimal"/>
      <w:isLgl/>
      <w:suff w:val="nothing"/>
      <w:lvlText w:val="Глава %2.%3. "/>
      <w:lvlJc w:val="left"/>
      <w:pPr>
        <w:ind w:left="5860" w:firstLine="680"/>
      </w:pPr>
      <w:rPr>
        <w:rFonts w:hint="default"/>
      </w:rPr>
    </w:lvl>
    <w:lvl w:ilvl="3">
      <w:start w:val="1"/>
      <w:numFmt w:val="decimal"/>
      <w:pStyle w:val="4"/>
      <w:isLgl/>
      <w:suff w:val="nothing"/>
      <w:lvlText w:val="§ %2.%3.%4. "/>
      <w:lvlJc w:val="left"/>
      <w:pPr>
        <w:ind w:left="5860" w:firstLine="680"/>
      </w:pPr>
      <w:rPr>
        <w:rFonts w:hint="default"/>
      </w:rPr>
    </w:lvl>
    <w:lvl w:ilvl="4">
      <w:start w:val="1"/>
      <w:numFmt w:val="decimal"/>
      <w:pStyle w:val="5"/>
      <w:isLgl/>
      <w:suff w:val="nothing"/>
      <w:lvlText w:val="%2.%3.%4.%5. "/>
      <w:lvlJc w:val="left"/>
      <w:pPr>
        <w:ind w:left="5860" w:firstLine="680"/>
      </w:pPr>
      <w:rPr>
        <w:rFonts w:hint="default"/>
      </w:rPr>
    </w:lvl>
    <w:lvl w:ilvl="5">
      <w:start w:val="1"/>
      <w:numFmt w:val="decimal"/>
      <w:isLgl/>
      <w:lvlText w:val="%1.%2.%3.%4.%5.%6. "/>
      <w:lvlJc w:val="left"/>
      <w:pPr>
        <w:tabs>
          <w:tab w:val="num" w:pos="9279"/>
        </w:tabs>
        <w:ind w:left="9279" w:hanging="2739"/>
      </w:pPr>
      <w:rPr>
        <w:rFonts w:hint="default"/>
      </w:rPr>
    </w:lvl>
    <w:lvl w:ilvl="6">
      <w:start w:val="1"/>
      <w:numFmt w:val="decimal"/>
      <w:lvlText w:val="%1.%2.%3.%4.%5.%6.%7."/>
      <w:lvlJc w:val="left"/>
      <w:pPr>
        <w:tabs>
          <w:tab w:val="num" w:pos="9780"/>
        </w:tabs>
        <w:ind w:left="9780" w:hanging="1080"/>
      </w:pPr>
      <w:rPr>
        <w:rFonts w:hint="default"/>
      </w:rPr>
    </w:lvl>
    <w:lvl w:ilvl="7">
      <w:start w:val="1"/>
      <w:numFmt w:val="decimal"/>
      <w:lvlText w:val="%1.%2.%3.%4.%5.%6.%7.%8."/>
      <w:lvlJc w:val="left"/>
      <w:pPr>
        <w:tabs>
          <w:tab w:val="num" w:pos="10284"/>
        </w:tabs>
        <w:ind w:left="10284" w:hanging="1224"/>
      </w:pPr>
      <w:rPr>
        <w:rFonts w:hint="default"/>
      </w:rPr>
    </w:lvl>
    <w:lvl w:ilvl="8">
      <w:start w:val="1"/>
      <w:numFmt w:val="decimal"/>
      <w:lvlText w:val="%1.%2.%3.%4.%5.%6.%7.%8.%9."/>
      <w:lvlJc w:val="left"/>
      <w:pPr>
        <w:tabs>
          <w:tab w:val="num" w:pos="10860"/>
        </w:tabs>
        <w:ind w:left="10860" w:hanging="1440"/>
      </w:pPr>
      <w:rPr>
        <w:rFonts w:hint="default"/>
      </w:rPr>
    </w:lvl>
  </w:abstractNum>
  <w:abstractNum w:abstractNumId="1">
    <w:nsid w:val="354F5983"/>
    <w:multiLevelType w:val="multilevel"/>
    <w:tmpl w:val="9DE603DE"/>
    <w:lvl w:ilvl="0">
      <w:start w:val="6"/>
      <w:numFmt w:val="decimal"/>
      <w:lvlText w:val="%1."/>
      <w:lvlJc w:val="left"/>
      <w:pPr>
        <w:tabs>
          <w:tab w:val="num" w:pos="540"/>
        </w:tabs>
        <w:ind w:left="540"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242"/>
        </w:tabs>
        <w:ind w:left="2242" w:hanging="720"/>
      </w:pPr>
      <w:rPr>
        <w:rFonts w:hint="default"/>
      </w:rPr>
    </w:lvl>
    <w:lvl w:ilvl="3">
      <w:start w:val="1"/>
      <w:numFmt w:val="decimal"/>
      <w:isLgl/>
      <w:lvlText w:val="%1.%2.%3.%4."/>
      <w:lvlJc w:val="left"/>
      <w:pPr>
        <w:tabs>
          <w:tab w:val="num" w:pos="2913"/>
        </w:tabs>
        <w:ind w:left="2913" w:hanging="720"/>
      </w:pPr>
      <w:rPr>
        <w:rFonts w:hint="default"/>
      </w:rPr>
    </w:lvl>
    <w:lvl w:ilvl="4">
      <w:start w:val="1"/>
      <w:numFmt w:val="decimal"/>
      <w:isLgl/>
      <w:lvlText w:val="%1.%2.%3.%4.%5."/>
      <w:lvlJc w:val="left"/>
      <w:pPr>
        <w:tabs>
          <w:tab w:val="num" w:pos="3944"/>
        </w:tabs>
        <w:ind w:left="3944" w:hanging="1080"/>
      </w:pPr>
      <w:rPr>
        <w:rFonts w:hint="default"/>
      </w:rPr>
    </w:lvl>
    <w:lvl w:ilvl="5">
      <w:start w:val="1"/>
      <w:numFmt w:val="decimal"/>
      <w:isLgl/>
      <w:lvlText w:val="%1.%2.%3.%4.%5.%6."/>
      <w:lvlJc w:val="left"/>
      <w:pPr>
        <w:tabs>
          <w:tab w:val="num" w:pos="4615"/>
        </w:tabs>
        <w:ind w:left="4615" w:hanging="1080"/>
      </w:pPr>
      <w:rPr>
        <w:rFonts w:hint="default"/>
      </w:rPr>
    </w:lvl>
    <w:lvl w:ilvl="6">
      <w:start w:val="1"/>
      <w:numFmt w:val="decimal"/>
      <w:isLgl/>
      <w:lvlText w:val="%1.%2.%3.%4.%5.%6.%7."/>
      <w:lvlJc w:val="left"/>
      <w:pPr>
        <w:tabs>
          <w:tab w:val="num" w:pos="5646"/>
        </w:tabs>
        <w:ind w:left="5646" w:hanging="1440"/>
      </w:pPr>
      <w:rPr>
        <w:rFonts w:hint="default"/>
      </w:rPr>
    </w:lvl>
    <w:lvl w:ilvl="7">
      <w:start w:val="1"/>
      <w:numFmt w:val="decimal"/>
      <w:isLgl/>
      <w:lvlText w:val="%1.%2.%3.%4.%5.%6.%7.%8."/>
      <w:lvlJc w:val="left"/>
      <w:pPr>
        <w:tabs>
          <w:tab w:val="num" w:pos="6317"/>
        </w:tabs>
        <w:ind w:left="6317" w:hanging="1440"/>
      </w:pPr>
      <w:rPr>
        <w:rFonts w:hint="default"/>
      </w:rPr>
    </w:lvl>
    <w:lvl w:ilvl="8">
      <w:start w:val="1"/>
      <w:numFmt w:val="decimal"/>
      <w:isLgl/>
      <w:lvlText w:val="%1.%2.%3.%4.%5.%6.%7.%8.%9."/>
      <w:lvlJc w:val="left"/>
      <w:pPr>
        <w:tabs>
          <w:tab w:val="num" w:pos="7348"/>
        </w:tabs>
        <w:ind w:left="7348" w:hanging="1800"/>
      </w:pPr>
      <w:rPr>
        <w:rFonts w:hint="default"/>
      </w:rPr>
    </w:lvl>
  </w:abstractNum>
  <w:abstractNum w:abstractNumId="2">
    <w:nsid w:val="63D6545B"/>
    <w:multiLevelType w:val="multilevel"/>
    <w:tmpl w:val="C1FEBB8C"/>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nsid w:val="64EA434A"/>
    <w:multiLevelType w:val="multilevel"/>
    <w:tmpl w:val="9B7A111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689D2E52"/>
    <w:multiLevelType w:val="hybridMultilevel"/>
    <w:tmpl w:val="90800D66"/>
    <w:lvl w:ilvl="0" w:tplc="FFFFFFFF">
      <w:start w:val="12"/>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6A9052F7"/>
    <w:multiLevelType w:val="multilevel"/>
    <w:tmpl w:val="4064BDD6"/>
    <w:lvl w:ilvl="0">
      <w:start w:val="12"/>
      <w:numFmt w:val="decimal"/>
      <w:lvlText w:val="%1."/>
      <w:lvlJc w:val="left"/>
      <w:pPr>
        <w:tabs>
          <w:tab w:val="num" w:pos="480"/>
        </w:tabs>
        <w:ind w:left="480" w:hanging="480"/>
      </w:pPr>
      <w:rPr>
        <w:rFonts w:hint="default"/>
        <w:color w:val="auto"/>
        <w:sz w:val="24"/>
      </w:rPr>
    </w:lvl>
    <w:lvl w:ilvl="1">
      <w:start w:val="1"/>
      <w:numFmt w:val="decimal"/>
      <w:lvlText w:val="%1.%2."/>
      <w:lvlJc w:val="left"/>
      <w:pPr>
        <w:tabs>
          <w:tab w:val="num" w:pos="660"/>
        </w:tabs>
        <w:ind w:left="660" w:hanging="480"/>
      </w:pPr>
      <w:rPr>
        <w:rFonts w:hint="default"/>
        <w:color w:val="auto"/>
        <w:sz w:val="24"/>
      </w:rPr>
    </w:lvl>
    <w:lvl w:ilvl="2">
      <w:start w:val="1"/>
      <w:numFmt w:val="decimal"/>
      <w:lvlText w:val="%1.%2.%3."/>
      <w:lvlJc w:val="left"/>
      <w:pPr>
        <w:tabs>
          <w:tab w:val="num" w:pos="1080"/>
        </w:tabs>
        <w:ind w:left="1080" w:hanging="720"/>
      </w:pPr>
      <w:rPr>
        <w:rFonts w:hint="default"/>
        <w:color w:val="auto"/>
        <w:sz w:val="24"/>
      </w:rPr>
    </w:lvl>
    <w:lvl w:ilvl="3">
      <w:start w:val="1"/>
      <w:numFmt w:val="decimal"/>
      <w:lvlText w:val="%1.%2.%3.%4."/>
      <w:lvlJc w:val="left"/>
      <w:pPr>
        <w:tabs>
          <w:tab w:val="num" w:pos="1260"/>
        </w:tabs>
        <w:ind w:left="1260" w:hanging="720"/>
      </w:pPr>
      <w:rPr>
        <w:rFonts w:hint="default"/>
        <w:color w:val="auto"/>
        <w:sz w:val="24"/>
      </w:rPr>
    </w:lvl>
    <w:lvl w:ilvl="4">
      <w:start w:val="1"/>
      <w:numFmt w:val="decimal"/>
      <w:lvlText w:val="%1.%2.%3.%4.%5."/>
      <w:lvlJc w:val="left"/>
      <w:pPr>
        <w:tabs>
          <w:tab w:val="num" w:pos="1800"/>
        </w:tabs>
        <w:ind w:left="1800" w:hanging="1080"/>
      </w:pPr>
      <w:rPr>
        <w:rFonts w:hint="default"/>
        <w:color w:val="auto"/>
        <w:sz w:val="24"/>
      </w:rPr>
    </w:lvl>
    <w:lvl w:ilvl="5">
      <w:start w:val="1"/>
      <w:numFmt w:val="decimal"/>
      <w:lvlText w:val="%1.%2.%3.%4.%5.%6."/>
      <w:lvlJc w:val="left"/>
      <w:pPr>
        <w:tabs>
          <w:tab w:val="num" w:pos="1980"/>
        </w:tabs>
        <w:ind w:left="1980" w:hanging="1080"/>
      </w:pPr>
      <w:rPr>
        <w:rFonts w:hint="default"/>
        <w:color w:val="auto"/>
        <w:sz w:val="24"/>
      </w:rPr>
    </w:lvl>
    <w:lvl w:ilvl="6">
      <w:start w:val="1"/>
      <w:numFmt w:val="decimal"/>
      <w:lvlText w:val="%1.%2.%3.%4.%5.%6.%7."/>
      <w:lvlJc w:val="left"/>
      <w:pPr>
        <w:tabs>
          <w:tab w:val="num" w:pos="2520"/>
        </w:tabs>
        <w:ind w:left="2520" w:hanging="1440"/>
      </w:pPr>
      <w:rPr>
        <w:rFonts w:hint="default"/>
        <w:color w:val="auto"/>
        <w:sz w:val="24"/>
      </w:rPr>
    </w:lvl>
    <w:lvl w:ilvl="7">
      <w:start w:val="1"/>
      <w:numFmt w:val="decimal"/>
      <w:lvlText w:val="%1.%2.%3.%4.%5.%6.%7.%8."/>
      <w:lvlJc w:val="left"/>
      <w:pPr>
        <w:tabs>
          <w:tab w:val="num" w:pos="2700"/>
        </w:tabs>
        <w:ind w:left="2700" w:hanging="1440"/>
      </w:pPr>
      <w:rPr>
        <w:rFonts w:hint="default"/>
        <w:color w:val="auto"/>
        <w:sz w:val="24"/>
      </w:rPr>
    </w:lvl>
    <w:lvl w:ilvl="8">
      <w:start w:val="1"/>
      <w:numFmt w:val="decimal"/>
      <w:lvlText w:val="%1.%2.%3.%4.%5.%6.%7.%8.%9."/>
      <w:lvlJc w:val="left"/>
      <w:pPr>
        <w:tabs>
          <w:tab w:val="num" w:pos="3240"/>
        </w:tabs>
        <w:ind w:left="3240" w:hanging="1800"/>
      </w:pPr>
      <w:rPr>
        <w:rFonts w:hint="default"/>
        <w:color w:val="auto"/>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DA"/>
    <w:rsid w:val="001B4F93"/>
    <w:rsid w:val="006378DA"/>
    <w:rsid w:val="00D747F9"/>
    <w:rsid w:val="00E876FE"/>
    <w:rsid w:val="00EB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D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Знак7,H1,Аукцион: Заголовок 1,Заголовок 1_мой,Глава 1,Заголов,1"/>
    <w:basedOn w:val="a"/>
    <w:next w:val="a"/>
    <w:link w:val="11"/>
    <w:uiPriority w:val="9"/>
    <w:qFormat/>
    <w:rsid w:val="006378DA"/>
    <w:pPr>
      <w:keepNext/>
      <w:widowControl/>
      <w:numPr>
        <w:numId w:val="1"/>
      </w:numPr>
      <w:suppressAutoHyphens w:val="0"/>
      <w:spacing w:before="240" w:after="120"/>
      <w:jc w:val="center"/>
      <w:outlineLvl w:val="0"/>
    </w:pPr>
    <w:rPr>
      <w:b/>
      <w:bCs/>
      <w:caps/>
      <w:kern w:val="28"/>
      <w:sz w:val="32"/>
      <w:szCs w:val="32"/>
      <w:lang w:eastAsia="ru-RU"/>
    </w:rPr>
  </w:style>
  <w:style w:type="paragraph" w:styleId="2">
    <w:name w:val="heading 2"/>
    <w:aliases w:val="H2,h2 Знак,h2,Chapter Title,Sub Head,PullOut,H21,H22,H211,H23,H212,Раздел 2,Numbered text 3,2,Level 2 Heading,Numbered indent 2,ni2,Hanging 2 Indent,numbered indent 2,Параграф,Заголовок 2 Знак + Перед:  12 пт,Heading 2 Hidden"/>
    <w:basedOn w:val="a"/>
    <w:next w:val="a"/>
    <w:link w:val="20"/>
    <w:qFormat/>
    <w:rsid w:val="006378DA"/>
    <w:pPr>
      <w:keepNext/>
      <w:widowControl/>
      <w:numPr>
        <w:ilvl w:val="1"/>
        <w:numId w:val="1"/>
      </w:numPr>
      <w:suppressAutoHyphens w:val="0"/>
      <w:spacing w:before="240" w:after="120"/>
      <w:ind w:left="1400" w:right="680"/>
      <w:jc w:val="center"/>
      <w:outlineLvl w:val="1"/>
    </w:pPr>
    <w:rPr>
      <w:b/>
      <w:bCs/>
      <w:sz w:val="30"/>
      <w:szCs w:val="30"/>
      <w:lang w:eastAsia="ru-RU"/>
    </w:rPr>
  </w:style>
  <w:style w:type="paragraph" w:styleId="4">
    <w:name w:val="heading 4"/>
    <w:aliases w:val="Знак,H4,Çàãîëîâîê 4, Знак2"/>
    <w:basedOn w:val="a"/>
    <w:next w:val="a"/>
    <w:link w:val="40"/>
    <w:qFormat/>
    <w:rsid w:val="006378DA"/>
    <w:pPr>
      <w:keepNext/>
      <w:widowControl/>
      <w:numPr>
        <w:ilvl w:val="3"/>
        <w:numId w:val="1"/>
      </w:numPr>
      <w:suppressAutoHyphens w:val="0"/>
      <w:spacing w:before="120" w:after="80"/>
      <w:jc w:val="both"/>
      <w:outlineLvl w:val="3"/>
    </w:pPr>
    <w:rPr>
      <w:b/>
      <w:bCs/>
      <w:sz w:val="28"/>
      <w:szCs w:val="28"/>
      <w:lang w:eastAsia="ru-RU"/>
    </w:rPr>
  </w:style>
  <w:style w:type="paragraph" w:styleId="5">
    <w:name w:val="heading 5"/>
    <w:aliases w:val="H5,Çàãîëîâîê 5"/>
    <w:basedOn w:val="a"/>
    <w:next w:val="a"/>
    <w:link w:val="50"/>
    <w:qFormat/>
    <w:rsid w:val="006378DA"/>
    <w:pPr>
      <w:widowControl/>
      <w:numPr>
        <w:ilvl w:val="4"/>
        <w:numId w:val="1"/>
      </w:numPr>
      <w:suppressAutoHyphens w:val="0"/>
      <w:jc w:val="both"/>
      <w:outlineLvl w:val="4"/>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6378DA"/>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H2 Знак,h2 Знак Знак,h2 Знак1,Chapter Title Знак,Sub Head Знак,PullOut Знак,H21 Знак,H22 Знак,H211 Знак,H23 Знак,H212 Знак,Раздел 2 Знак,Numbered text 3 Знак,2 Знак,Level 2 Heading Знак,Numbered indent 2 Знак,ni2 Знак,Параграф Знак"/>
    <w:basedOn w:val="a0"/>
    <w:link w:val="2"/>
    <w:rsid w:val="006378DA"/>
    <w:rPr>
      <w:rFonts w:ascii="Times New Roman" w:eastAsia="Times New Roman" w:hAnsi="Times New Roman" w:cs="Times New Roman"/>
      <w:b/>
      <w:bCs/>
      <w:sz w:val="30"/>
      <w:szCs w:val="30"/>
      <w:lang w:eastAsia="ru-RU"/>
    </w:rPr>
  </w:style>
  <w:style w:type="character" w:customStyle="1" w:styleId="40">
    <w:name w:val="Заголовок 4 Знак"/>
    <w:aliases w:val="Знак Знак1,H4 Знак,Çàãîëîâîê 4 Знак, Знак2 Знак"/>
    <w:basedOn w:val="a0"/>
    <w:link w:val="4"/>
    <w:rsid w:val="006378DA"/>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
    <w:basedOn w:val="a0"/>
    <w:link w:val="5"/>
    <w:rsid w:val="006378DA"/>
    <w:rPr>
      <w:rFonts w:ascii="Times New Roman" w:eastAsia="Times New Roman" w:hAnsi="Times New Roman" w:cs="Times New Roman"/>
      <w:sz w:val="28"/>
      <w:szCs w:val="28"/>
      <w:lang w:eastAsia="ru-RU"/>
    </w:rPr>
  </w:style>
  <w:style w:type="character" w:customStyle="1" w:styleId="11">
    <w:name w:val="Заголовок 1 Знак1"/>
    <w:aliases w:val="Знак7 Знак,H1 Знак,Аукцион: Заголовок 1 Знак,Заголовок 1_мой Знак,Глава 1 Знак,Заголов Знак,1 Знак"/>
    <w:link w:val="1"/>
    <w:uiPriority w:val="9"/>
    <w:rsid w:val="006378DA"/>
    <w:rPr>
      <w:rFonts w:ascii="Times New Roman" w:eastAsia="Times New Roman" w:hAnsi="Times New Roman" w:cs="Times New Roman"/>
      <w:b/>
      <w:bCs/>
      <w:caps/>
      <w:kern w:val="28"/>
      <w:sz w:val="32"/>
      <w:szCs w:val="32"/>
      <w:lang w:eastAsia="ru-RU"/>
    </w:rPr>
  </w:style>
  <w:style w:type="paragraph" w:styleId="a3">
    <w:name w:val="Body Text Indent"/>
    <w:basedOn w:val="a"/>
    <w:link w:val="a4"/>
    <w:uiPriority w:val="99"/>
    <w:rsid w:val="006378DA"/>
    <w:pPr>
      <w:suppressAutoHyphens w:val="0"/>
      <w:overflowPunct w:val="0"/>
      <w:autoSpaceDE w:val="0"/>
      <w:autoSpaceDN w:val="0"/>
      <w:adjustRightInd w:val="0"/>
      <w:spacing w:line="360" w:lineRule="auto"/>
      <w:ind w:firstLine="720"/>
      <w:jc w:val="both"/>
      <w:textAlignment w:val="baseline"/>
    </w:pPr>
    <w:rPr>
      <w:sz w:val="24"/>
      <w:szCs w:val="24"/>
      <w:lang w:eastAsia="ru-RU"/>
    </w:rPr>
  </w:style>
  <w:style w:type="character" w:customStyle="1" w:styleId="a4">
    <w:name w:val="Основной текст с отступом Знак"/>
    <w:basedOn w:val="a0"/>
    <w:link w:val="a3"/>
    <w:uiPriority w:val="99"/>
    <w:rsid w:val="006378DA"/>
    <w:rPr>
      <w:rFonts w:ascii="Times New Roman" w:eastAsia="Times New Roman" w:hAnsi="Times New Roman" w:cs="Times New Roman"/>
      <w:sz w:val="24"/>
      <w:szCs w:val="24"/>
      <w:lang w:eastAsia="ru-RU"/>
    </w:rPr>
  </w:style>
  <w:style w:type="paragraph" w:styleId="a5">
    <w:name w:val="Body Text"/>
    <w:aliases w:val="Знак Знак Знак1,Знак1 Знак1,Знак Знак,Знак1"/>
    <w:basedOn w:val="a"/>
    <w:link w:val="12"/>
    <w:rsid w:val="006378DA"/>
    <w:pPr>
      <w:widowControl/>
      <w:suppressAutoHyphens w:val="0"/>
      <w:spacing w:line="360" w:lineRule="auto"/>
      <w:jc w:val="both"/>
    </w:pPr>
    <w:rPr>
      <w:sz w:val="28"/>
      <w:szCs w:val="28"/>
      <w:lang w:eastAsia="ru-RU"/>
    </w:rPr>
  </w:style>
  <w:style w:type="character" w:customStyle="1" w:styleId="a6">
    <w:name w:val="Основной текст Знак"/>
    <w:basedOn w:val="a0"/>
    <w:uiPriority w:val="99"/>
    <w:semiHidden/>
    <w:rsid w:val="006378DA"/>
    <w:rPr>
      <w:rFonts w:ascii="Times New Roman" w:eastAsia="Times New Roman" w:hAnsi="Times New Roman" w:cs="Times New Roman"/>
      <w:sz w:val="20"/>
      <w:szCs w:val="20"/>
      <w:lang w:eastAsia="ar-SA"/>
    </w:rPr>
  </w:style>
  <w:style w:type="character" w:customStyle="1" w:styleId="12">
    <w:name w:val="Основной текст Знак1"/>
    <w:aliases w:val="Знак Знак Знак1 Знак,Знак1 Знак1 Знак,Знак Знак Знак,Знак1 Знак"/>
    <w:link w:val="a5"/>
    <w:rsid w:val="006378DA"/>
    <w:rPr>
      <w:rFonts w:ascii="Times New Roman" w:eastAsia="Times New Roman" w:hAnsi="Times New Roman" w:cs="Times New Roman"/>
      <w:sz w:val="28"/>
      <w:szCs w:val="28"/>
      <w:lang w:eastAsia="ru-RU"/>
    </w:rPr>
  </w:style>
  <w:style w:type="paragraph" w:styleId="a7">
    <w:name w:val="footer"/>
    <w:basedOn w:val="a"/>
    <w:link w:val="a8"/>
    <w:uiPriority w:val="99"/>
    <w:rsid w:val="006378DA"/>
    <w:pPr>
      <w:widowControl/>
      <w:tabs>
        <w:tab w:val="center" w:pos="4153"/>
        <w:tab w:val="right" w:pos="8306"/>
      </w:tabs>
      <w:suppressAutoHyphens w:val="0"/>
      <w:ind w:firstLine="680"/>
      <w:jc w:val="both"/>
    </w:pPr>
    <w:rPr>
      <w:noProof/>
      <w:sz w:val="28"/>
      <w:szCs w:val="28"/>
      <w:lang w:eastAsia="ru-RU"/>
    </w:rPr>
  </w:style>
  <w:style w:type="character" w:customStyle="1" w:styleId="a8">
    <w:name w:val="Нижний колонтитул Знак"/>
    <w:basedOn w:val="a0"/>
    <w:link w:val="a7"/>
    <w:uiPriority w:val="99"/>
    <w:rsid w:val="006378DA"/>
    <w:rPr>
      <w:rFonts w:ascii="Times New Roman" w:eastAsia="Times New Roman" w:hAnsi="Times New Roman" w:cs="Times New Roman"/>
      <w:noProof/>
      <w:sz w:val="28"/>
      <w:szCs w:val="28"/>
      <w:lang w:eastAsia="ru-RU"/>
    </w:rPr>
  </w:style>
  <w:style w:type="paragraph" w:styleId="3">
    <w:name w:val="Body Text 3"/>
    <w:basedOn w:val="a"/>
    <w:link w:val="30"/>
    <w:uiPriority w:val="99"/>
    <w:rsid w:val="006378DA"/>
    <w:pPr>
      <w:suppressAutoHyphens w:val="0"/>
      <w:overflowPunct w:val="0"/>
      <w:autoSpaceDE w:val="0"/>
      <w:autoSpaceDN w:val="0"/>
      <w:adjustRightInd w:val="0"/>
      <w:jc w:val="both"/>
      <w:textAlignment w:val="baseline"/>
    </w:pPr>
    <w:rPr>
      <w:rFonts w:ascii="Tahoma" w:hAnsi="Tahoma" w:cs="Tahoma"/>
      <w:color w:val="000000"/>
      <w:sz w:val="22"/>
      <w:szCs w:val="22"/>
      <w:lang w:eastAsia="ru-RU"/>
    </w:rPr>
  </w:style>
  <w:style w:type="character" w:customStyle="1" w:styleId="30">
    <w:name w:val="Основной текст 3 Знак"/>
    <w:basedOn w:val="a0"/>
    <w:link w:val="3"/>
    <w:uiPriority w:val="99"/>
    <w:rsid w:val="006378DA"/>
    <w:rPr>
      <w:rFonts w:ascii="Tahoma" w:eastAsia="Times New Roman" w:hAnsi="Tahoma" w:cs="Tahoma"/>
      <w:color w:val="000000"/>
      <w:lang w:eastAsia="ru-RU"/>
    </w:rPr>
  </w:style>
  <w:style w:type="paragraph" w:styleId="a9">
    <w:name w:val="Normal (Web)"/>
    <w:aliases w:val="Обычный (Web)"/>
    <w:basedOn w:val="a"/>
    <w:link w:val="aa"/>
    <w:uiPriority w:val="99"/>
    <w:rsid w:val="006378DA"/>
    <w:pPr>
      <w:widowControl/>
      <w:suppressAutoHyphens w:val="0"/>
      <w:spacing w:before="100" w:beforeAutospacing="1" w:after="100" w:afterAutospacing="1"/>
      <w:ind w:firstLine="680"/>
    </w:pPr>
    <w:rPr>
      <w:sz w:val="28"/>
      <w:szCs w:val="28"/>
      <w:lang w:eastAsia="ru-RU"/>
    </w:rPr>
  </w:style>
  <w:style w:type="paragraph" w:customStyle="1" w:styleId="13">
    <w:name w:val="Стиль1"/>
    <w:basedOn w:val="a"/>
    <w:rsid w:val="006378DA"/>
    <w:pPr>
      <w:keepNext/>
      <w:keepLines/>
      <w:suppressLineNumbers/>
    </w:pPr>
    <w:rPr>
      <w:b/>
      <w:bCs/>
      <w:sz w:val="28"/>
      <w:szCs w:val="28"/>
      <w:lang w:eastAsia="ru-RU"/>
    </w:rPr>
  </w:style>
  <w:style w:type="paragraph" w:customStyle="1" w:styleId="31">
    <w:name w:val="Стиль3"/>
    <w:basedOn w:val="21"/>
    <w:rsid w:val="006378DA"/>
    <w:pPr>
      <w:suppressAutoHyphens w:val="0"/>
      <w:adjustRightInd w:val="0"/>
      <w:spacing w:after="0" w:line="240" w:lineRule="auto"/>
      <w:ind w:left="0"/>
      <w:jc w:val="both"/>
      <w:textAlignment w:val="baseline"/>
    </w:pPr>
    <w:rPr>
      <w:sz w:val="28"/>
      <w:szCs w:val="28"/>
      <w:lang w:eastAsia="ru-RU"/>
    </w:rPr>
  </w:style>
  <w:style w:type="paragraph" w:customStyle="1" w:styleId="ConsPlusNormal">
    <w:name w:val="ConsPlusNormal"/>
    <w:rsid w:val="00637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6378DA"/>
    <w:pPr>
      <w:widowControl/>
      <w:suppressAutoHyphens w:val="0"/>
    </w:pPr>
    <w:rPr>
      <w:sz w:val="24"/>
      <w:szCs w:val="24"/>
      <w:u w:val="single"/>
    </w:rPr>
  </w:style>
  <w:style w:type="paragraph" w:customStyle="1" w:styleId="310">
    <w:name w:val="Основной текст с отступом 31"/>
    <w:basedOn w:val="a"/>
    <w:rsid w:val="006378DA"/>
    <w:pPr>
      <w:widowControl/>
      <w:shd w:val="clear" w:color="auto" w:fill="FFFFFF"/>
      <w:ind w:left="320" w:hanging="320"/>
    </w:pPr>
    <w:rPr>
      <w:color w:val="000000"/>
      <w:spacing w:val="2"/>
      <w:sz w:val="24"/>
      <w:szCs w:val="24"/>
    </w:rPr>
  </w:style>
  <w:style w:type="character" w:customStyle="1" w:styleId="22">
    <w:name w:val="Основной текст (2)_"/>
    <w:link w:val="23"/>
    <w:locked/>
    <w:rsid w:val="006378DA"/>
    <w:rPr>
      <w:b/>
      <w:shd w:val="clear" w:color="auto" w:fill="FFFFFF"/>
    </w:rPr>
  </w:style>
  <w:style w:type="paragraph" w:customStyle="1" w:styleId="23">
    <w:name w:val="Основной текст (2)"/>
    <w:basedOn w:val="a"/>
    <w:link w:val="22"/>
    <w:rsid w:val="006378DA"/>
    <w:pPr>
      <w:shd w:val="clear" w:color="auto" w:fill="FFFFFF"/>
      <w:suppressAutoHyphens w:val="0"/>
      <w:spacing w:before="240" w:line="278" w:lineRule="exact"/>
    </w:pPr>
    <w:rPr>
      <w:rFonts w:asciiTheme="minorHAnsi" w:eastAsiaTheme="minorHAnsi" w:hAnsiTheme="minorHAnsi" w:cstheme="minorBidi"/>
      <w:b/>
      <w:sz w:val="22"/>
      <w:szCs w:val="22"/>
      <w:shd w:val="clear" w:color="auto" w:fill="FFFFFF"/>
      <w:lang w:eastAsia="en-US"/>
    </w:rPr>
  </w:style>
  <w:style w:type="character" w:customStyle="1" w:styleId="aa">
    <w:name w:val="Обычный (веб) Знак"/>
    <w:aliases w:val="Обычный (Web) Знак"/>
    <w:link w:val="a9"/>
    <w:uiPriority w:val="99"/>
    <w:rsid w:val="006378DA"/>
    <w:rPr>
      <w:rFonts w:ascii="Times New Roman" w:eastAsia="Times New Roman" w:hAnsi="Times New Roman" w:cs="Times New Roman"/>
      <w:sz w:val="28"/>
      <w:szCs w:val="28"/>
      <w:lang w:eastAsia="ru-RU"/>
    </w:rPr>
  </w:style>
  <w:style w:type="paragraph" w:styleId="21">
    <w:name w:val="Body Text Indent 2"/>
    <w:basedOn w:val="a"/>
    <w:link w:val="24"/>
    <w:uiPriority w:val="99"/>
    <w:semiHidden/>
    <w:unhideWhenUsed/>
    <w:rsid w:val="006378DA"/>
    <w:pPr>
      <w:spacing w:after="120" w:line="480" w:lineRule="auto"/>
      <w:ind w:left="283"/>
    </w:pPr>
  </w:style>
  <w:style w:type="character" w:customStyle="1" w:styleId="24">
    <w:name w:val="Основной текст с отступом 2 Знак"/>
    <w:basedOn w:val="a0"/>
    <w:link w:val="21"/>
    <w:uiPriority w:val="99"/>
    <w:semiHidden/>
    <w:rsid w:val="006378DA"/>
    <w:rPr>
      <w:rFonts w:ascii="Times New Roman" w:eastAsia="Times New Roman" w:hAnsi="Times New Roman" w:cs="Times New Roman"/>
      <w:sz w:val="20"/>
      <w:szCs w:val="20"/>
      <w:lang w:eastAsia="ar-SA"/>
    </w:rPr>
  </w:style>
  <w:style w:type="character" w:styleId="ab">
    <w:name w:val="Hyperlink"/>
    <w:basedOn w:val="a0"/>
    <w:uiPriority w:val="99"/>
    <w:unhideWhenUsed/>
    <w:rsid w:val="00637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DA"/>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Знак7,H1,Аукцион: Заголовок 1,Заголовок 1_мой,Глава 1,Заголов,1"/>
    <w:basedOn w:val="a"/>
    <w:next w:val="a"/>
    <w:link w:val="11"/>
    <w:uiPriority w:val="9"/>
    <w:qFormat/>
    <w:rsid w:val="006378DA"/>
    <w:pPr>
      <w:keepNext/>
      <w:widowControl/>
      <w:numPr>
        <w:numId w:val="1"/>
      </w:numPr>
      <w:suppressAutoHyphens w:val="0"/>
      <w:spacing w:before="240" w:after="120"/>
      <w:jc w:val="center"/>
      <w:outlineLvl w:val="0"/>
    </w:pPr>
    <w:rPr>
      <w:b/>
      <w:bCs/>
      <w:caps/>
      <w:kern w:val="28"/>
      <w:sz w:val="32"/>
      <w:szCs w:val="32"/>
      <w:lang w:eastAsia="ru-RU"/>
    </w:rPr>
  </w:style>
  <w:style w:type="paragraph" w:styleId="2">
    <w:name w:val="heading 2"/>
    <w:aliases w:val="H2,h2 Знак,h2,Chapter Title,Sub Head,PullOut,H21,H22,H211,H23,H212,Раздел 2,Numbered text 3,2,Level 2 Heading,Numbered indent 2,ni2,Hanging 2 Indent,numbered indent 2,Параграф,Заголовок 2 Знак + Перед:  12 пт,Heading 2 Hidden"/>
    <w:basedOn w:val="a"/>
    <w:next w:val="a"/>
    <w:link w:val="20"/>
    <w:qFormat/>
    <w:rsid w:val="006378DA"/>
    <w:pPr>
      <w:keepNext/>
      <w:widowControl/>
      <w:numPr>
        <w:ilvl w:val="1"/>
        <w:numId w:val="1"/>
      </w:numPr>
      <w:suppressAutoHyphens w:val="0"/>
      <w:spacing w:before="240" w:after="120"/>
      <w:ind w:left="1400" w:right="680"/>
      <w:jc w:val="center"/>
      <w:outlineLvl w:val="1"/>
    </w:pPr>
    <w:rPr>
      <w:b/>
      <w:bCs/>
      <w:sz w:val="30"/>
      <w:szCs w:val="30"/>
      <w:lang w:eastAsia="ru-RU"/>
    </w:rPr>
  </w:style>
  <w:style w:type="paragraph" w:styleId="4">
    <w:name w:val="heading 4"/>
    <w:aliases w:val="Знак,H4,Çàãîëîâîê 4, Знак2"/>
    <w:basedOn w:val="a"/>
    <w:next w:val="a"/>
    <w:link w:val="40"/>
    <w:qFormat/>
    <w:rsid w:val="006378DA"/>
    <w:pPr>
      <w:keepNext/>
      <w:widowControl/>
      <w:numPr>
        <w:ilvl w:val="3"/>
        <w:numId w:val="1"/>
      </w:numPr>
      <w:suppressAutoHyphens w:val="0"/>
      <w:spacing w:before="120" w:after="80"/>
      <w:jc w:val="both"/>
      <w:outlineLvl w:val="3"/>
    </w:pPr>
    <w:rPr>
      <w:b/>
      <w:bCs/>
      <w:sz w:val="28"/>
      <w:szCs w:val="28"/>
      <w:lang w:eastAsia="ru-RU"/>
    </w:rPr>
  </w:style>
  <w:style w:type="paragraph" w:styleId="5">
    <w:name w:val="heading 5"/>
    <w:aliases w:val="H5,Çàãîëîâîê 5"/>
    <w:basedOn w:val="a"/>
    <w:next w:val="a"/>
    <w:link w:val="50"/>
    <w:qFormat/>
    <w:rsid w:val="006378DA"/>
    <w:pPr>
      <w:widowControl/>
      <w:numPr>
        <w:ilvl w:val="4"/>
        <w:numId w:val="1"/>
      </w:numPr>
      <w:suppressAutoHyphens w:val="0"/>
      <w:jc w:val="both"/>
      <w:outlineLvl w:val="4"/>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6378DA"/>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H2 Знак,h2 Знак Знак,h2 Знак1,Chapter Title Знак,Sub Head Знак,PullOut Знак,H21 Знак,H22 Знак,H211 Знак,H23 Знак,H212 Знак,Раздел 2 Знак,Numbered text 3 Знак,2 Знак,Level 2 Heading Знак,Numbered indent 2 Знак,ni2 Знак,Параграф Знак"/>
    <w:basedOn w:val="a0"/>
    <w:link w:val="2"/>
    <w:rsid w:val="006378DA"/>
    <w:rPr>
      <w:rFonts w:ascii="Times New Roman" w:eastAsia="Times New Roman" w:hAnsi="Times New Roman" w:cs="Times New Roman"/>
      <w:b/>
      <w:bCs/>
      <w:sz w:val="30"/>
      <w:szCs w:val="30"/>
      <w:lang w:eastAsia="ru-RU"/>
    </w:rPr>
  </w:style>
  <w:style w:type="character" w:customStyle="1" w:styleId="40">
    <w:name w:val="Заголовок 4 Знак"/>
    <w:aliases w:val="Знак Знак1,H4 Знак,Çàãîëîâîê 4 Знак, Знак2 Знак"/>
    <w:basedOn w:val="a0"/>
    <w:link w:val="4"/>
    <w:rsid w:val="006378DA"/>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
    <w:basedOn w:val="a0"/>
    <w:link w:val="5"/>
    <w:rsid w:val="006378DA"/>
    <w:rPr>
      <w:rFonts w:ascii="Times New Roman" w:eastAsia="Times New Roman" w:hAnsi="Times New Roman" w:cs="Times New Roman"/>
      <w:sz w:val="28"/>
      <w:szCs w:val="28"/>
      <w:lang w:eastAsia="ru-RU"/>
    </w:rPr>
  </w:style>
  <w:style w:type="character" w:customStyle="1" w:styleId="11">
    <w:name w:val="Заголовок 1 Знак1"/>
    <w:aliases w:val="Знак7 Знак,H1 Знак,Аукцион: Заголовок 1 Знак,Заголовок 1_мой Знак,Глава 1 Знак,Заголов Знак,1 Знак"/>
    <w:link w:val="1"/>
    <w:uiPriority w:val="9"/>
    <w:rsid w:val="006378DA"/>
    <w:rPr>
      <w:rFonts w:ascii="Times New Roman" w:eastAsia="Times New Roman" w:hAnsi="Times New Roman" w:cs="Times New Roman"/>
      <w:b/>
      <w:bCs/>
      <w:caps/>
      <w:kern w:val="28"/>
      <w:sz w:val="32"/>
      <w:szCs w:val="32"/>
      <w:lang w:eastAsia="ru-RU"/>
    </w:rPr>
  </w:style>
  <w:style w:type="paragraph" w:styleId="a3">
    <w:name w:val="Body Text Indent"/>
    <w:basedOn w:val="a"/>
    <w:link w:val="a4"/>
    <w:uiPriority w:val="99"/>
    <w:rsid w:val="006378DA"/>
    <w:pPr>
      <w:suppressAutoHyphens w:val="0"/>
      <w:overflowPunct w:val="0"/>
      <w:autoSpaceDE w:val="0"/>
      <w:autoSpaceDN w:val="0"/>
      <w:adjustRightInd w:val="0"/>
      <w:spacing w:line="360" w:lineRule="auto"/>
      <w:ind w:firstLine="720"/>
      <w:jc w:val="both"/>
      <w:textAlignment w:val="baseline"/>
    </w:pPr>
    <w:rPr>
      <w:sz w:val="24"/>
      <w:szCs w:val="24"/>
      <w:lang w:eastAsia="ru-RU"/>
    </w:rPr>
  </w:style>
  <w:style w:type="character" w:customStyle="1" w:styleId="a4">
    <w:name w:val="Основной текст с отступом Знак"/>
    <w:basedOn w:val="a0"/>
    <w:link w:val="a3"/>
    <w:uiPriority w:val="99"/>
    <w:rsid w:val="006378DA"/>
    <w:rPr>
      <w:rFonts w:ascii="Times New Roman" w:eastAsia="Times New Roman" w:hAnsi="Times New Roman" w:cs="Times New Roman"/>
      <w:sz w:val="24"/>
      <w:szCs w:val="24"/>
      <w:lang w:eastAsia="ru-RU"/>
    </w:rPr>
  </w:style>
  <w:style w:type="paragraph" w:styleId="a5">
    <w:name w:val="Body Text"/>
    <w:aliases w:val="Знак Знак Знак1,Знак1 Знак1,Знак Знак,Знак1"/>
    <w:basedOn w:val="a"/>
    <w:link w:val="12"/>
    <w:rsid w:val="006378DA"/>
    <w:pPr>
      <w:widowControl/>
      <w:suppressAutoHyphens w:val="0"/>
      <w:spacing w:line="360" w:lineRule="auto"/>
      <w:jc w:val="both"/>
    </w:pPr>
    <w:rPr>
      <w:sz w:val="28"/>
      <w:szCs w:val="28"/>
      <w:lang w:eastAsia="ru-RU"/>
    </w:rPr>
  </w:style>
  <w:style w:type="character" w:customStyle="1" w:styleId="a6">
    <w:name w:val="Основной текст Знак"/>
    <w:basedOn w:val="a0"/>
    <w:uiPriority w:val="99"/>
    <w:semiHidden/>
    <w:rsid w:val="006378DA"/>
    <w:rPr>
      <w:rFonts w:ascii="Times New Roman" w:eastAsia="Times New Roman" w:hAnsi="Times New Roman" w:cs="Times New Roman"/>
      <w:sz w:val="20"/>
      <w:szCs w:val="20"/>
      <w:lang w:eastAsia="ar-SA"/>
    </w:rPr>
  </w:style>
  <w:style w:type="character" w:customStyle="1" w:styleId="12">
    <w:name w:val="Основной текст Знак1"/>
    <w:aliases w:val="Знак Знак Знак1 Знак,Знак1 Знак1 Знак,Знак Знак Знак,Знак1 Знак"/>
    <w:link w:val="a5"/>
    <w:rsid w:val="006378DA"/>
    <w:rPr>
      <w:rFonts w:ascii="Times New Roman" w:eastAsia="Times New Roman" w:hAnsi="Times New Roman" w:cs="Times New Roman"/>
      <w:sz w:val="28"/>
      <w:szCs w:val="28"/>
      <w:lang w:eastAsia="ru-RU"/>
    </w:rPr>
  </w:style>
  <w:style w:type="paragraph" w:styleId="a7">
    <w:name w:val="footer"/>
    <w:basedOn w:val="a"/>
    <w:link w:val="a8"/>
    <w:uiPriority w:val="99"/>
    <w:rsid w:val="006378DA"/>
    <w:pPr>
      <w:widowControl/>
      <w:tabs>
        <w:tab w:val="center" w:pos="4153"/>
        <w:tab w:val="right" w:pos="8306"/>
      </w:tabs>
      <w:suppressAutoHyphens w:val="0"/>
      <w:ind w:firstLine="680"/>
      <w:jc w:val="both"/>
    </w:pPr>
    <w:rPr>
      <w:noProof/>
      <w:sz w:val="28"/>
      <w:szCs w:val="28"/>
      <w:lang w:eastAsia="ru-RU"/>
    </w:rPr>
  </w:style>
  <w:style w:type="character" w:customStyle="1" w:styleId="a8">
    <w:name w:val="Нижний колонтитул Знак"/>
    <w:basedOn w:val="a0"/>
    <w:link w:val="a7"/>
    <w:uiPriority w:val="99"/>
    <w:rsid w:val="006378DA"/>
    <w:rPr>
      <w:rFonts w:ascii="Times New Roman" w:eastAsia="Times New Roman" w:hAnsi="Times New Roman" w:cs="Times New Roman"/>
      <w:noProof/>
      <w:sz w:val="28"/>
      <w:szCs w:val="28"/>
      <w:lang w:eastAsia="ru-RU"/>
    </w:rPr>
  </w:style>
  <w:style w:type="paragraph" w:styleId="3">
    <w:name w:val="Body Text 3"/>
    <w:basedOn w:val="a"/>
    <w:link w:val="30"/>
    <w:uiPriority w:val="99"/>
    <w:rsid w:val="006378DA"/>
    <w:pPr>
      <w:suppressAutoHyphens w:val="0"/>
      <w:overflowPunct w:val="0"/>
      <w:autoSpaceDE w:val="0"/>
      <w:autoSpaceDN w:val="0"/>
      <w:adjustRightInd w:val="0"/>
      <w:jc w:val="both"/>
      <w:textAlignment w:val="baseline"/>
    </w:pPr>
    <w:rPr>
      <w:rFonts w:ascii="Tahoma" w:hAnsi="Tahoma" w:cs="Tahoma"/>
      <w:color w:val="000000"/>
      <w:sz w:val="22"/>
      <w:szCs w:val="22"/>
      <w:lang w:eastAsia="ru-RU"/>
    </w:rPr>
  </w:style>
  <w:style w:type="character" w:customStyle="1" w:styleId="30">
    <w:name w:val="Основной текст 3 Знак"/>
    <w:basedOn w:val="a0"/>
    <w:link w:val="3"/>
    <w:uiPriority w:val="99"/>
    <w:rsid w:val="006378DA"/>
    <w:rPr>
      <w:rFonts w:ascii="Tahoma" w:eastAsia="Times New Roman" w:hAnsi="Tahoma" w:cs="Tahoma"/>
      <w:color w:val="000000"/>
      <w:lang w:eastAsia="ru-RU"/>
    </w:rPr>
  </w:style>
  <w:style w:type="paragraph" w:styleId="a9">
    <w:name w:val="Normal (Web)"/>
    <w:aliases w:val="Обычный (Web)"/>
    <w:basedOn w:val="a"/>
    <w:link w:val="aa"/>
    <w:uiPriority w:val="99"/>
    <w:rsid w:val="006378DA"/>
    <w:pPr>
      <w:widowControl/>
      <w:suppressAutoHyphens w:val="0"/>
      <w:spacing w:before="100" w:beforeAutospacing="1" w:after="100" w:afterAutospacing="1"/>
      <w:ind w:firstLine="680"/>
    </w:pPr>
    <w:rPr>
      <w:sz w:val="28"/>
      <w:szCs w:val="28"/>
      <w:lang w:eastAsia="ru-RU"/>
    </w:rPr>
  </w:style>
  <w:style w:type="paragraph" w:customStyle="1" w:styleId="13">
    <w:name w:val="Стиль1"/>
    <w:basedOn w:val="a"/>
    <w:rsid w:val="006378DA"/>
    <w:pPr>
      <w:keepNext/>
      <w:keepLines/>
      <w:suppressLineNumbers/>
    </w:pPr>
    <w:rPr>
      <w:b/>
      <w:bCs/>
      <w:sz w:val="28"/>
      <w:szCs w:val="28"/>
      <w:lang w:eastAsia="ru-RU"/>
    </w:rPr>
  </w:style>
  <w:style w:type="paragraph" w:customStyle="1" w:styleId="31">
    <w:name w:val="Стиль3"/>
    <w:basedOn w:val="21"/>
    <w:rsid w:val="006378DA"/>
    <w:pPr>
      <w:suppressAutoHyphens w:val="0"/>
      <w:adjustRightInd w:val="0"/>
      <w:spacing w:after="0" w:line="240" w:lineRule="auto"/>
      <w:ind w:left="0"/>
      <w:jc w:val="both"/>
      <w:textAlignment w:val="baseline"/>
    </w:pPr>
    <w:rPr>
      <w:sz w:val="28"/>
      <w:szCs w:val="28"/>
      <w:lang w:eastAsia="ru-RU"/>
    </w:rPr>
  </w:style>
  <w:style w:type="paragraph" w:customStyle="1" w:styleId="ConsPlusNormal">
    <w:name w:val="ConsPlusNormal"/>
    <w:rsid w:val="00637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6378DA"/>
    <w:pPr>
      <w:widowControl/>
      <w:suppressAutoHyphens w:val="0"/>
    </w:pPr>
    <w:rPr>
      <w:sz w:val="24"/>
      <w:szCs w:val="24"/>
      <w:u w:val="single"/>
    </w:rPr>
  </w:style>
  <w:style w:type="paragraph" w:customStyle="1" w:styleId="310">
    <w:name w:val="Основной текст с отступом 31"/>
    <w:basedOn w:val="a"/>
    <w:rsid w:val="006378DA"/>
    <w:pPr>
      <w:widowControl/>
      <w:shd w:val="clear" w:color="auto" w:fill="FFFFFF"/>
      <w:ind w:left="320" w:hanging="320"/>
    </w:pPr>
    <w:rPr>
      <w:color w:val="000000"/>
      <w:spacing w:val="2"/>
      <w:sz w:val="24"/>
      <w:szCs w:val="24"/>
    </w:rPr>
  </w:style>
  <w:style w:type="character" w:customStyle="1" w:styleId="22">
    <w:name w:val="Основной текст (2)_"/>
    <w:link w:val="23"/>
    <w:locked/>
    <w:rsid w:val="006378DA"/>
    <w:rPr>
      <w:b/>
      <w:shd w:val="clear" w:color="auto" w:fill="FFFFFF"/>
    </w:rPr>
  </w:style>
  <w:style w:type="paragraph" w:customStyle="1" w:styleId="23">
    <w:name w:val="Основной текст (2)"/>
    <w:basedOn w:val="a"/>
    <w:link w:val="22"/>
    <w:rsid w:val="006378DA"/>
    <w:pPr>
      <w:shd w:val="clear" w:color="auto" w:fill="FFFFFF"/>
      <w:suppressAutoHyphens w:val="0"/>
      <w:spacing w:before="240" w:line="278" w:lineRule="exact"/>
    </w:pPr>
    <w:rPr>
      <w:rFonts w:asciiTheme="minorHAnsi" w:eastAsiaTheme="minorHAnsi" w:hAnsiTheme="minorHAnsi" w:cstheme="minorBidi"/>
      <w:b/>
      <w:sz w:val="22"/>
      <w:szCs w:val="22"/>
      <w:shd w:val="clear" w:color="auto" w:fill="FFFFFF"/>
      <w:lang w:eastAsia="en-US"/>
    </w:rPr>
  </w:style>
  <w:style w:type="character" w:customStyle="1" w:styleId="aa">
    <w:name w:val="Обычный (веб) Знак"/>
    <w:aliases w:val="Обычный (Web) Знак"/>
    <w:link w:val="a9"/>
    <w:uiPriority w:val="99"/>
    <w:rsid w:val="006378DA"/>
    <w:rPr>
      <w:rFonts w:ascii="Times New Roman" w:eastAsia="Times New Roman" w:hAnsi="Times New Roman" w:cs="Times New Roman"/>
      <w:sz w:val="28"/>
      <w:szCs w:val="28"/>
      <w:lang w:eastAsia="ru-RU"/>
    </w:rPr>
  </w:style>
  <w:style w:type="paragraph" w:styleId="21">
    <w:name w:val="Body Text Indent 2"/>
    <w:basedOn w:val="a"/>
    <w:link w:val="24"/>
    <w:uiPriority w:val="99"/>
    <w:semiHidden/>
    <w:unhideWhenUsed/>
    <w:rsid w:val="006378DA"/>
    <w:pPr>
      <w:spacing w:after="120" w:line="480" w:lineRule="auto"/>
      <w:ind w:left="283"/>
    </w:pPr>
  </w:style>
  <w:style w:type="character" w:customStyle="1" w:styleId="24">
    <w:name w:val="Основной текст с отступом 2 Знак"/>
    <w:basedOn w:val="a0"/>
    <w:link w:val="21"/>
    <w:uiPriority w:val="99"/>
    <w:semiHidden/>
    <w:rsid w:val="006378DA"/>
    <w:rPr>
      <w:rFonts w:ascii="Times New Roman" w:eastAsia="Times New Roman" w:hAnsi="Times New Roman" w:cs="Times New Roman"/>
      <w:sz w:val="20"/>
      <w:szCs w:val="20"/>
      <w:lang w:eastAsia="ar-SA"/>
    </w:rPr>
  </w:style>
  <w:style w:type="character" w:styleId="ab">
    <w:name w:val="Hyperlink"/>
    <w:basedOn w:val="a0"/>
    <w:uiPriority w:val="99"/>
    <w:unhideWhenUsed/>
    <w:rsid w:val="00637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8F18DC74B50A77EFDA703EC20A4470135E8DF780A77EC25467B69F135D8F0A7CDD795F6502CF81r607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oocentrpro@ya.ru" TargetMode="External"/><Relationship Id="rId4" Type="http://schemas.openxmlformats.org/officeDocument/2006/relationships/settings" Target="settings.xml"/><Relationship Id="rId9" Type="http://schemas.openxmlformats.org/officeDocument/2006/relationships/hyperlink" Target="mailto:ooocentrpro@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5659</Words>
  <Characters>32262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Гузедь Сафина</dc:creator>
  <cp:lastModifiedBy>Гузедь Сафина</cp:lastModifiedBy>
  <cp:revision>3</cp:revision>
  <dcterms:created xsi:type="dcterms:W3CDTF">2019-05-06T10:13:00Z</dcterms:created>
  <dcterms:modified xsi:type="dcterms:W3CDTF">2019-05-20T10:09:00Z</dcterms:modified>
</cp:coreProperties>
</file>