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4F" w:rsidRPr="009D024F" w:rsidRDefault="009D024F" w:rsidP="009D024F">
      <w:pPr>
        <w:autoSpaceDE w:val="0"/>
        <w:autoSpaceDN w:val="0"/>
        <w:adjustRightInd w:val="0"/>
        <w:spacing w:after="0" w:line="240" w:lineRule="auto"/>
        <w:ind w:firstLine="708"/>
        <w:jc w:val="both"/>
        <w:rPr>
          <w:rFonts w:ascii="Times New Roman" w:hAnsi="Times New Roman" w:cs="Times New Roman"/>
          <w:sz w:val="32"/>
          <w:szCs w:val="32"/>
        </w:rPr>
      </w:pPr>
      <w:r w:rsidRPr="009D024F">
        <w:rPr>
          <w:rFonts w:ascii="Times New Roman" w:hAnsi="Times New Roman" w:cs="Times New Roman"/>
          <w:sz w:val="32"/>
          <w:szCs w:val="32"/>
        </w:rPr>
        <w:t>Принята всенародным голосованием 12 декабря 1993 года</w:t>
      </w:r>
    </w:p>
    <w:p w:rsidR="009D024F" w:rsidRPr="009D024F" w:rsidRDefault="009D024F" w:rsidP="009D024F">
      <w:pPr>
        <w:autoSpaceDE w:val="0"/>
        <w:autoSpaceDN w:val="0"/>
        <w:adjustRightInd w:val="0"/>
        <w:spacing w:before="200" w:after="0" w:line="240" w:lineRule="auto"/>
        <w:jc w:val="both"/>
        <w:rPr>
          <w:rFonts w:ascii="Times New Roman" w:hAnsi="Times New Roman" w:cs="Times New Roman"/>
          <w:sz w:val="32"/>
          <w:szCs w:val="32"/>
        </w:rPr>
      </w:pPr>
      <w:r w:rsidRPr="009D024F">
        <w:rPr>
          <w:rFonts w:ascii="Times New Roman" w:hAnsi="Times New Roman" w:cs="Times New Roman"/>
          <w:sz w:val="32"/>
          <w:szCs w:val="32"/>
        </w:rPr>
        <w:t>с изменениями, одобренными в ходе общероссийского голосования</w:t>
      </w:r>
    </w:p>
    <w:p w:rsidR="009D024F" w:rsidRPr="009D024F" w:rsidRDefault="009D024F" w:rsidP="009D024F">
      <w:pPr>
        <w:autoSpaceDE w:val="0"/>
        <w:autoSpaceDN w:val="0"/>
        <w:adjustRightInd w:val="0"/>
        <w:spacing w:before="200" w:after="0" w:line="240" w:lineRule="auto"/>
        <w:jc w:val="both"/>
        <w:rPr>
          <w:rFonts w:ascii="Times New Roman" w:hAnsi="Times New Roman" w:cs="Times New Roman"/>
          <w:sz w:val="32"/>
          <w:szCs w:val="32"/>
        </w:rPr>
      </w:pPr>
      <w:r w:rsidRPr="009D024F">
        <w:rPr>
          <w:rFonts w:ascii="Times New Roman" w:hAnsi="Times New Roman" w:cs="Times New Roman"/>
          <w:sz w:val="32"/>
          <w:szCs w:val="32"/>
        </w:rPr>
        <w:t>1 июля 2020 года</w:t>
      </w:r>
    </w:p>
    <w:p w:rsidR="009D024F" w:rsidRPr="009D024F" w:rsidRDefault="009D024F" w:rsidP="009D024F">
      <w:pPr>
        <w:pBdr>
          <w:top w:val="single" w:sz="6" w:space="0" w:color="auto"/>
        </w:pBdr>
        <w:autoSpaceDE w:val="0"/>
        <w:autoSpaceDN w:val="0"/>
        <w:adjustRightInd w:val="0"/>
        <w:spacing w:before="100" w:after="10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0"/>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КОНСТИТУЦИЯ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Мы, многонациональный народ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соединенные общей судьбой на своей земле,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утверждая права и свободы человека, гражданский мир и согласие,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сохраняя исторически сложившееся государственное единство,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исходя из общепризнанных принципов равноправия и самоопределения народов,</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чтя память предков, передавших нам любовь и уважение к Отечеству, веру в добро и справедливость,</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возрождая суверенную государственность России и утверждая незыблемость ее демократической основы,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стремясь обеспечить благополучие и процветание России,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исходя из ответственности за свою Родину перед нынешним и будущими поколениями,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сознавая себя частью мирового сообщества,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принимаем КОНСТИТУЦИЮ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РАЗДЕЛ ПЕРВЫЙ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0" w:name="Par22"/>
      <w:bookmarkEnd w:id="0"/>
      <w:r w:rsidRPr="009D024F">
        <w:rPr>
          <w:rFonts w:ascii="Times New Roman" w:hAnsi="Times New Roman" w:cs="Times New Roman"/>
          <w:b/>
          <w:bCs/>
          <w:sz w:val="32"/>
          <w:szCs w:val="32"/>
        </w:rPr>
        <w:t>ГЛАВА 1.</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ОСНОВЫ КОНСТИТУЦИОННОГО СТРОЯ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Российская Федерация - Россия есть демократическое федеративное правовое государство с республиканской формой правления.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Наименования Российская Федерация и Россия равнозначны.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Носителем </w:t>
      </w:r>
      <w:hyperlink r:id="rId4" w:history="1">
        <w:r w:rsidRPr="009D024F">
          <w:rPr>
            <w:rFonts w:ascii="Times New Roman" w:hAnsi="Times New Roman" w:cs="Times New Roman"/>
            <w:color w:val="0000FF"/>
            <w:sz w:val="32"/>
            <w:szCs w:val="32"/>
          </w:rPr>
          <w:t>суверенитета</w:t>
        </w:r>
      </w:hyperlink>
      <w:r w:rsidRPr="009D024F">
        <w:rPr>
          <w:rFonts w:ascii="Times New Roman" w:hAnsi="Times New Roman" w:cs="Times New Roman"/>
          <w:sz w:val="32"/>
          <w:szCs w:val="32"/>
        </w:rPr>
        <w:t xml:space="preserve"> и единственным источником власти в Российской Федерации является ее многонациональный народ.</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Народ осуществляет свою власть непосредственно, а также через органы государственной власти и органы местного самоуправления.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Высшим непосредственным выражением власти народа являются референдум и свободные выборы.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sidRPr="009D024F">
          <w:rPr>
            <w:rFonts w:ascii="Times New Roman" w:hAnsi="Times New Roman" w:cs="Times New Roman"/>
            <w:color w:val="0000FF"/>
            <w:sz w:val="32"/>
            <w:szCs w:val="32"/>
          </w:rPr>
          <w:t>закону</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w:t>
      </w:r>
      <w:hyperlink r:id="rId6" w:history="1">
        <w:r w:rsidRPr="009D024F">
          <w:rPr>
            <w:rFonts w:ascii="Times New Roman" w:hAnsi="Times New Roman" w:cs="Times New Roman"/>
            <w:color w:val="0000FF"/>
            <w:sz w:val="32"/>
            <w:szCs w:val="32"/>
          </w:rPr>
          <w:t>Суверенитет</w:t>
        </w:r>
      </w:hyperlink>
      <w:r w:rsidRPr="009D024F">
        <w:rPr>
          <w:rFonts w:ascii="Times New Roman" w:hAnsi="Times New Roman" w:cs="Times New Roman"/>
          <w:sz w:val="32"/>
          <w:szCs w:val="32"/>
        </w:rPr>
        <w:t xml:space="preserve"> Российской Федерации распространяется на всю ее территорию.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Конституция Российской Федерации и федеральные законы имеют верховенство на всей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Российская Федерация обеспечивает целостность и неприкосновенность своей территории.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Во взаимоотношениях с федеральными органами государственной власти все субъекты Российской Федерации между собой равноправны.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Гражданство Российской Федерации приобретается и прекращается в соответствии с федеральным </w:t>
      </w:r>
      <w:hyperlink r:id="rId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является единым и равным независимо от оснований приобретения.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Гражданин Российской Федерации не может быть лишен своего гражданства или права изменить его.</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2. В Российской Федерации охраняются труд и здоровье людей, устанавливается гарантированный </w:t>
      </w:r>
      <w:hyperlink r:id="rId8" w:history="1">
        <w:r w:rsidRPr="009D024F">
          <w:rPr>
            <w:rFonts w:ascii="Times New Roman" w:hAnsi="Times New Roman" w:cs="Times New Roman"/>
            <w:color w:val="0000FF"/>
            <w:sz w:val="32"/>
            <w:szCs w:val="32"/>
          </w:rPr>
          <w:t>минимальный размер оплаты труда</w:t>
        </w:r>
      </w:hyperlink>
      <w:r w:rsidRPr="009D024F">
        <w:rPr>
          <w:rFonts w:ascii="Times New Roman" w:hAnsi="Times New Roman" w:cs="Times New Roman"/>
          <w:sz w:val="32"/>
          <w:szCs w:val="32"/>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 Российской Федерации признаются и защищаются равным образом частная, государственная, муниципальная и иные формы собственности.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Земля и другие природные ресурсы могут находиться в частной, государственной, муниципальной и иных формах собственности.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Государственную власть в Российской Федерации осуществляют Президент Российской Федерации, Федеральное Собрание (Совет </w:t>
      </w:r>
      <w:r w:rsidRPr="009D024F">
        <w:rPr>
          <w:rFonts w:ascii="Times New Roman" w:hAnsi="Times New Roman" w:cs="Times New Roman"/>
          <w:sz w:val="32"/>
          <w:szCs w:val="32"/>
        </w:rPr>
        <w:lastRenderedPageBreak/>
        <w:t>Федерации и Государственная Дума), Правительство Российской Федерации, суды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Государственную власть в субъектах Российской Федерации осуществляют образуемые ими органы государственной власти.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В Российской Федерации признается идеологическое многообразие.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Никакая идеология не может устанавливаться в качестве государственной или обязательной.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В Российской Федерации признаются политическое многообразие, многопартийность.</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Общественные объединения равны перед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Российская Федерация - светское государство. Никакая религия не может устанавливаться в качестве государственной или обязательной.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Религиозные объединения отделены от государства и равны перед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Законы подлежат </w:t>
      </w:r>
      <w:hyperlink r:id="rId9" w:history="1">
        <w:r w:rsidRPr="009D024F">
          <w:rPr>
            <w:rFonts w:ascii="Times New Roman" w:hAnsi="Times New Roman" w:cs="Times New Roman"/>
            <w:color w:val="0000FF"/>
            <w:sz w:val="32"/>
            <w:szCs w:val="32"/>
          </w:rPr>
          <w:t>официальному опубликованию</w:t>
        </w:r>
      </w:hyperlink>
      <w:r w:rsidRPr="009D024F">
        <w:rPr>
          <w:rFonts w:ascii="Times New Roman" w:hAnsi="Times New Roman" w:cs="Times New Roman"/>
          <w:sz w:val="32"/>
          <w:szCs w:val="32"/>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8" w:history="1">
        <w:r w:rsidRPr="009D024F">
          <w:rPr>
            <w:rFonts w:ascii="Times New Roman" w:hAnsi="Times New Roman" w:cs="Times New Roman"/>
            <w:color w:val="0000FF"/>
            <w:sz w:val="32"/>
            <w:szCs w:val="32"/>
          </w:rPr>
          <w:t>Конституцией</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Никакие другие положения настоящей Конституции не могут противоречить основам конституционного строя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1" w:name="Par114"/>
      <w:bookmarkEnd w:id="1"/>
      <w:r w:rsidRPr="009D024F">
        <w:rPr>
          <w:rFonts w:ascii="Times New Roman" w:hAnsi="Times New Roman" w:cs="Times New Roman"/>
          <w:b/>
          <w:bCs/>
          <w:sz w:val="32"/>
          <w:szCs w:val="32"/>
        </w:rPr>
        <w:lastRenderedPageBreak/>
        <w:t>ГЛАВА 2.</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ПРАВА И СВОБОДЫ ЧЕЛОВЕКА И ГРАЖДАНИНА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Основные права и свободы человека неотчуждаемы и принадлежат каждому от рождения.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Осуществление прав и свобод человека и гражданина не должно нарушать права и свободы других лиц.</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Все равны перед законом и судом.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Мужчина и женщина имеют равные права и свободы и равные возможности для их реализации.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2" w:name="Par133"/>
      <w:bookmarkEnd w:id="2"/>
      <w:r w:rsidRPr="009D024F">
        <w:rPr>
          <w:rFonts w:ascii="Times New Roman" w:hAnsi="Times New Roman" w:cs="Times New Roman"/>
          <w:b/>
          <w:bCs/>
          <w:sz w:val="32"/>
          <w:szCs w:val="32"/>
        </w:rPr>
        <w:lastRenderedPageBreak/>
        <w:t>Статья 20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Каждый имеет право на жизнь.</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Смертная казнь впредь до ее отмены может устанавливаться федеральным </w:t>
      </w:r>
      <w:hyperlink r:id="rId10"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3" w:name="Par138"/>
      <w:bookmarkEnd w:id="3"/>
      <w:r w:rsidRPr="009D024F">
        <w:rPr>
          <w:rFonts w:ascii="Times New Roman" w:hAnsi="Times New Roman" w:cs="Times New Roman"/>
          <w:b/>
          <w:bCs/>
          <w:sz w:val="32"/>
          <w:szCs w:val="32"/>
        </w:rPr>
        <w:t>Статья 21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Достоинство личности охраняется государством. Ничто не может быть основанием для его умаления.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22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Каждый имеет право на свободу и личную неприкосновенность.</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23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bookmarkStart w:id="4" w:name="Par150"/>
      <w:bookmarkEnd w:id="4"/>
      <w:r w:rsidRPr="009D024F">
        <w:rPr>
          <w:rFonts w:ascii="Times New Roman" w:hAnsi="Times New Roman" w:cs="Times New Roman"/>
          <w:sz w:val="32"/>
          <w:szCs w:val="32"/>
        </w:rPr>
        <w:t>1. Каждый имеет право на неприкосновенность частной жизни, личную и семейную тайну, защиту своей чести и доброго имени.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5" w:name="Par153"/>
      <w:bookmarkEnd w:id="5"/>
      <w:r w:rsidRPr="009D024F">
        <w:rPr>
          <w:rFonts w:ascii="Times New Roman" w:hAnsi="Times New Roman" w:cs="Times New Roman"/>
          <w:b/>
          <w:bCs/>
          <w:sz w:val="32"/>
          <w:szCs w:val="32"/>
        </w:rPr>
        <w:t>Статья 24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Сбор, хранение, использование и распространение информации о частной жизни лица без его согласия не допускаются.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25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26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имеет право на пользование родным языком, на свободный выбор языка общения, воспитания, обучения и творчества.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27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6" w:name="Par172"/>
      <w:bookmarkEnd w:id="6"/>
      <w:r w:rsidRPr="009D024F">
        <w:rPr>
          <w:rFonts w:ascii="Times New Roman" w:hAnsi="Times New Roman" w:cs="Times New Roman"/>
          <w:b/>
          <w:bCs/>
          <w:sz w:val="32"/>
          <w:szCs w:val="32"/>
        </w:rPr>
        <w:t>Статья 28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w:t>
      </w:r>
      <w:r w:rsidRPr="009D024F">
        <w:rPr>
          <w:rFonts w:ascii="Times New Roman" w:hAnsi="Times New Roman" w:cs="Times New Roman"/>
          <w:sz w:val="32"/>
          <w:szCs w:val="32"/>
        </w:rPr>
        <w:lastRenderedPageBreak/>
        <w:t>и распространять религиозные и иные убеждения и действовать в соответствии с ними.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29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Каждому гарантируется свобода мысли и слова.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Никто не может быть принужден к выражению своих мнений и убеждений или отказу от них.</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Каждый имеет право свободно искать, получать, передавать, производить и распространять информацию любым законным способом. </w:t>
      </w:r>
      <w:hyperlink r:id="rId11" w:history="1">
        <w:r w:rsidRPr="009D024F">
          <w:rPr>
            <w:rFonts w:ascii="Times New Roman" w:hAnsi="Times New Roman" w:cs="Times New Roman"/>
            <w:color w:val="0000FF"/>
            <w:sz w:val="32"/>
            <w:szCs w:val="32"/>
          </w:rPr>
          <w:t>Перечень</w:t>
        </w:r>
      </w:hyperlink>
      <w:r w:rsidRPr="009D024F">
        <w:rPr>
          <w:rFonts w:ascii="Times New Roman" w:hAnsi="Times New Roman" w:cs="Times New Roman"/>
          <w:sz w:val="32"/>
          <w:szCs w:val="32"/>
        </w:rPr>
        <w:t xml:space="preserve"> сведений, составляющих государственную тайну, определяется федеральным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Гарантируется свобода массовой информации. Цензура запрещается.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Каждый имеет право на объединение, включая право создавать </w:t>
      </w:r>
      <w:hyperlink r:id="rId12" w:history="1">
        <w:r w:rsidRPr="009D024F">
          <w:rPr>
            <w:rFonts w:ascii="Times New Roman" w:hAnsi="Times New Roman" w:cs="Times New Roman"/>
            <w:color w:val="0000FF"/>
            <w:sz w:val="32"/>
            <w:szCs w:val="32"/>
          </w:rPr>
          <w:t>профессиональные союзы</w:t>
        </w:r>
      </w:hyperlink>
      <w:r w:rsidRPr="009D024F">
        <w:rPr>
          <w:rFonts w:ascii="Times New Roman" w:hAnsi="Times New Roman" w:cs="Times New Roman"/>
          <w:sz w:val="32"/>
          <w:szCs w:val="32"/>
        </w:rPr>
        <w:t xml:space="preserve"> для защиты своих интересов. Свобода деятельности общественных объединений гарантируется.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Никто не может быть принужден к вступлению в какое-либо объединение или пребыванию в нем.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Граждане Российской Федерации имеют равный доступ к государственной службе.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Граждане Российской Федерации имеют право участвовать в отправлении правосудия.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bookmarkStart w:id="7" w:name="Par207"/>
      <w:bookmarkEnd w:id="7"/>
      <w:r w:rsidRPr="009D024F">
        <w:rPr>
          <w:rFonts w:ascii="Times New Roman" w:hAnsi="Times New Roman" w:cs="Times New Roman"/>
          <w:sz w:val="32"/>
          <w:szCs w:val="32"/>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Не допускается экономическая деятельность, направленная на монополизацию и недобросовестную конкуренцию.</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Право частной собственности охраняется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вправе иметь имущество в собственности, владеть, пользоваться и распоряжаться им как единолично, так и совместно с другими лицами.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Право наследования гарантируется.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Граждане и их объединения вправе иметь в частной собственности землю.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Условия и порядок пользования землей определяются на основе федерального закона.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Труд свободен. Каждый имеет право свободно распоряжаться своими способностями к труду, выбирать род деятельности и профессию.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Принудительный труд запрещен.</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sidRPr="009D024F">
          <w:rPr>
            <w:rFonts w:ascii="Times New Roman" w:hAnsi="Times New Roman" w:cs="Times New Roman"/>
            <w:color w:val="0000FF"/>
            <w:sz w:val="32"/>
            <w:szCs w:val="32"/>
          </w:rPr>
          <w:t>минимального размера оплаты труда</w:t>
        </w:r>
      </w:hyperlink>
      <w:r w:rsidRPr="009D024F">
        <w:rPr>
          <w:rFonts w:ascii="Times New Roman" w:hAnsi="Times New Roman" w:cs="Times New Roman"/>
          <w:sz w:val="32"/>
          <w:szCs w:val="32"/>
        </w:rPr>
        <w:t>, а также право на защиту от безработицы.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Материнство и детство, семья находятся под защитой государства.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Забота о детях, их воспитание - равное право и обязанность родителей.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Трудоспособные дети, достигшие 18 лет, должны заботиться о нетрудоспособных родителях.</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39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Государственные пенсии и социальные пособия устанавливаются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Поощряются добровольное социальное страхование, создание дополнительных форм социального обеспечения и благотворительность.</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bookmarkStart w:id="8" w:name="Par245"/>
      <w:bookmarkEnd w:id="8"/>
      <w:r w:rsidRPr="009D024F">
        <w:rPr>
          <w:rFonts w:ascii="Times New Roman" w:hAnsi="Times New Roman" w:cs="Times New Roman"/>
          <w:sz w:val="32"/>
          <w:szCs w:val="32"/>
        </w:rPr>
        <w:t>1. Каждый имеет право на жилище. Никто не может быть произвольно лишен жилища.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нормами.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Каждый имеет право на образование.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Основное общее образование обязательно. Родители или лица, их заменяющие, обеспечивают получение детьми основного общего образования.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имеет право на участие в культурной жизни и пользование учреждениями культуры, на доступ к культурным ценностям.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Каждый обязан заботиться о сохранении исторического и культурного наследия, беречь памятники истории и культуры.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Государственная защита прав и свобод человека и гражданина в Российской Федерации гарантируется.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вправе защищать свои права и свободы всеми способами, не запрещенными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9" w:name="Par278"/>
      <w:bookmarkEnd w:id="9"/>
      <w:r w:rsidRPr="009D024F">
        <w:rPr>
          <w:rFonts w:ascii="Times New Roman" w:hAnsi="Times New Roman" w:cs="Times New Roman"/>
          <w:b/>
          <w:bCs/>
          <w:sz w:val="32"/>
          <w:szCs w:val="32"/>
        </w:rPr>
        <w:t>Статья 46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Каждому гарантируется судебная защита его прав и свобод.</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Никто не может быть лишен права на рассмотрение его дела в том суде и тем судьей, к подсудности которых оно отнесено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Каждому гарантируется право на получение квалифицированной юридической помощи. В случаях, предусмотренных </w:t>
      </w:r>
      <w:hyperlink r:id="rId16"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юридическая помощь оказывается бесплатно.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49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порядке и установлена вступившим в законную силу приговором суда.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Обвиняемый не обязан доказывать свою невиновность.</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Неустранимые сомнения в виновности лица толкуются в пользу обвиняемого.</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Никто не может быть повторно осужден за одно и то же преступление.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При осуществлении правосудия не допускается использование доказательств, полученных с нарушением федерального закона.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а также право просить о помиловании или смягчении наказания.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Федеральным </w:t>
      </w:r>
      <w:hyperlink r:id="rId20"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могут устанавливаться иные случаи освобождения от обязанности давать свидетельские показания.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10" w:name="Par319"/>
      <w:bookmarkEnd w:id="10"/>
      <w:r w:rsidRPr="009D024F">
        <w:rPr>
          <w:rFonts w:ascii="Times New Roman" w:hAnsi="Times New Roman" w:cs="Times New Roman"/>
          <w:b/>
          <w:bCs/>
          <w:sz w:val="32"/>
          <w:szCs w:val="32"/>
        </w:rPr>
        <w:t>Статья 54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Закон, устанавливающий или отягчающий ответственность, обратной силы не имеет.</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 Российской Федерации не должны издаваться законы, отменяющие или умаляющие права и свободы человека и гражданина.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могут устанавливаться отдельные ограничения прав и свобод с указанием пределов и срока их действия.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Не подлежат ограничению права и свободы, предусмотренные </w:t>
      </w:r>
      <w:hyperlink w:anchor="Par133" w:history="1">
        <w:r w:rsidRPr="009D024F">
          <w:rPr>
            <w:rFonts w:ascii="Times New Roman" w:hAnsi="Times New Roman" w:cs="Times New Roman"/>
            <w:color w:val="0000FF"/>
            <w:sz w:val="32"/>
            <w:szCs w:val="32"/>
          </w:rPr>
          <w:t>статьями 20</w:t>
        </w:r>
      </w:hyperlink>
      <w:r w:rsidRPr="009D024F">
        <w:rPr>
          <w:rFonts w:ascii="Times New Roman" w:hAnsi="Times New Roman" w:cs="Times New Roman"/>
          <w:sz w:val="32"/>
          <w:szCs w:val="32"/>
        </w:rPr>
        <w:t xml:space="preserve">, </w:t>
      </w:r>
      <w:hyperlink w:anchor="Par138" w:history="1">
        <w:r w:rsidRPr="009D024F">
          <w:rPr>
            <w:rFonts w:ascii="Times New Roman" w:hAnsi="Times New Roman" w:cs="Times New Roman"/>
            <w:color w:val="0000FF"/>
            <w:sz w:val="32"/>
            <w:szCs w:val="32"/>
          </w:rPr>
          <w:t>21</w:t>
        </w:r>
      </w:hyperlink>
      <w:r w:rsidRPr="009D024F">
        <w:rPr>
          <w:rFonts w:ascii="Times New Roman" w:hAnsi="Times New Roman" w:cs="Times New Roman"/>
          <w:sz w:val="32"/>
          <w:szCs w:val="32"/>
        </w:rPr>
        <w:t xml:space="preserve">, </w:t>
      </w:r>
      <w:hyperlink w:anchor="Par150" w:history="1">
        <w:r w:rsidRPr="009D024F">
          <w:rPr>
            <w:rFonts w:ascii="Times New Roman" w:hAnsi="Times New Roman" w:cs="Times New Roman"/>
            <w:color w:val="0000FF"/>
            <w:sz w:val="32"/>
            <w:szCs w:val="32"/>
          </w:rPr>
          <w:t>23</w:t>
        </w:r>
      </w:hyperlink>
      <w:r w:rsidRPr="009D024F">
        <w:rPr>
          <w:rFonts w:ascii="Times New Roman" w:hAnsi="Times New Roman" w:cs="Times New Roman"/>
          <w:sz w:val="32"/>
          <w:szCs w:val="32"/>
        </w:rPr>
        <w:t xml:space="preserve"> (часть 1), </w:t>
      </w:r>
      <w:hyperlink w:anchor="Par153" w:history="1">
        <w:r w:rsidRPr="009D024F">
          <w:rPr>
            <w:rFonts w:ascii="Times New Roman" w:hAnsi="Times New Roman" w:cs="Times New Roman"/>
            <w:color w:val="0000FF"/>
            <w:sz w:val="32"/>
            <w:szCs w:val="32"/>
          </w:rPr>
          <w:t>24</w:t>
        </w:r>
      </w:hyperlink>
      <w:r w:rsidRPr="009D024F">
        <w:rPr>
          <w:rFonts w:ascii="Times New Roman" w:hAnsi="Times New Roman" w:cs="Times New Roman"/>
          <w:sz w:val="32"/>
          <w:szCs w:val="32"/>
        </w:rPr>
        <w:t xml:space="preserve">, </w:t>
      </w:r>
      <w:hyperlink w:anchor="Par172" w:history="1">
        <w:r w:rsidRPr="009D024F">
          <w:rPr>
            <w:rFonts w:ascii="Times New Roman" w:hAnsi="Times New Roman" w:cs="Times New Roman"/>
            <w:color w:val="0000FF"/>
            <w:sz w:val="32"/>
            <w:szCs w:val="32"/>
          </w:rPr>
          <w:t>28</w:t>
        </w:r>
      </w:hyperlink>
      <w:r w:rsidRPr="009D024F">
        <w:rPr>
          <w:rFonts w:ascii="Times New Roman" w:hAnsi="Times New Roman" w:cs="Times New Roman"/>
          <w:sz w:val="32"/>
          <w:szCs w:val="32"/>
        </w:rPr>
        <w:t xml:space="preserve">, </w:t>
      </w:r>
      <w:hyperlink w:anchor="Par207" w:history="1">
        <w:r w:rsidRPr="009D024F">
          <w:rPr>
            <w:rFonts w:ascii="Times New Roman" w:hAnsi="Times New Roman" w:cs="Times New Roman"/>
            <w:color w:val="0000FF"/>
            <w:sz w:val="32"/>
            <w:szCs w:val="32"/>
          </w:rPr>
          <w:t>34</w:t>
        </w:r>
      </w:hyperlink>
      <w:r w:rsidRPr="009D024F">
        <w:rPr>
          <w:rFonts w:ascii="Times New Roman" w:hAnsi="Times New Roman" w:cs="Times New Roman"/>
          <w:sz w:val="32"/>
          <w:szCs w:val="32"/>
        </w:rPr>
        <w:t xml:space="preserve"> (часть 1), </w:t>
      </w:r>
      <w:hyperlink w:anchor="Par245" w:history="1">
        <w:r w:rsidRPr="009D024F">
          <w:rPr>
            <w:rFonts w:ascii="Times New Roman" w:hAnsi="Times New Roman" w:cs="Times New Roman"/>
            <w:color w:val="0000FF"/>
            <w:sz w:val="32"/>
            <w:szCs w:val="32"/>
          </w:rPr>
          <w:t>40</w:t>
        </w:r>
      </w:hyperlink>
      <w:r w:rsidRPr="009D024F">
        <w:rPr>
          <w:rFonts w:ascii="Times New Roman" w:hAnsi="Times New Roman" w:cs="Times New Roman"/>
          <w:sz w:val="32"/>
          <w:szCs w:val="32"/>
        </w:rPr>
        <w:t xml:space="preserve"> (часть 1), </w:t>
      </w:r>
      <w:hyperlink w:anchor="Par278" w:history="1">
        <w:r w:rsidRPr="009D024F">
          <w:rPr>
            <w:rFonts w:ascii="Times New Roman" w:hAnsi="Times New Roman" w:cs="Times New Roman"/>
            <w:color w:val="0000FF"/>
            <w:sz w:val="32"/>
            <w:szCs w:val="32"/>
          </w:rPr>
          <w:t>46</w:t>
        </w:r>
      </w:hyperlink>
      <w:r w:rsidRPr="009D024F">
        <w:rPr>
          <w:rFonts w:ascii="Times New Roman" w:hAnsi="Times New Roman" w:cs="Times New Roman"/>
          <w:sz w:val="32"/>
          <w:szCs w:val="32"/>
        </w:rPr>
        <w:t xml:space="preserve"> - </w:t>
      </w:r>
      <w:hyperlink w:anchor="Par319" w:history="1">
        <w:r w:rsidRPr="009D024F">
          <w:rPr>
            <w:rFonts w:ascii="Times New Roman" w:hAnsi="Times New Roman" w:cs="Times New Roman"/>
            <w:color w:val="0000FF"/>
            <w:sz w:val="32"/>
            <w:szCs w:val="32"/>
          </w:rPr>
          <w:t>54</w:t>
        </w:r>
      </w:hyperlink>
      <w:r w:rsidRPr="009D024F">
        <w:rPr>
          <w:rFonts w:ascii="Times New Roman" w:hAnsi="Times New Roman" w:cs="Times New Roman"/>
          <w:sz w:val="32"/>
          <w:szCs w:val="32"/>
        </w:rPr>
        <w:t xml:space="preserve"> Конституции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Каждый обязан сохранять природу и окружающую среду, бережно относиться к природным богатствам.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59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Защита Отечества является долгом и обязанностью гражданина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Гражданин Российской Федерации несет военную службу в соответствии с федеральным </w:t>
      </w:r>
      <w:hyperlink r:id="rId23"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случаях имеет право на замену ее альтернативной гражданской службой.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Гражданин Российской Федерации может самостоятельно осуществлять в полном объеме свои права и обязанности с 18 лет.</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Гражданин Российской Федерации не может быть выслан за пределы Российской Федерации или выдан другому государству.</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Российская Федерация гарантирует своим гражданам защиту и покровительство за ее пределами.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Гражданин Российской Федерации может иметь гражданство иностранного государства </w:t>
      </w:r>
      <w:hyperlink r:id="rId25" w:history="1">
        <w:r w:rsidRPr="009D024F">
          <w:rPr>
            <w:rFonts w:ascii="Times New Roman" w:hAnsi="Times New Roman" w:cs="Times New Roman"/>
            <w:color w:val="0000FF"/>
            <w:sz w:val="32"/>
            <w:szCs w:val="32"/>
          </w:rPr>
          <w:t>(двойное гражданство)</w:t>
        </w:r>
      </w:hyperlink>
      <w:r w:rsidRPr="009D024F">
        <w:rPr>
          <w:rFonts w:ascii="Times New Roman" w:hAnsi="Times New Roman" w:cs="Times New Roman"/>
          <w:sz w:val="32"/>
          <w:szCs w:val="32"/>
        </w:rPr>
        <w:t xml:space="preserve"> в соответствии с федеральным законом или международным договором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w:t>
      </w:r>
      <w:r w:rsidRPr="009D024F">
        <w:rPr>
          <w:rFonts w:ascii="Times New Roman" w:hAnsi="Times New Roman" w:cs="Times New Roman"/>
          <w:sz w:val="32"/>
          <w:szCs w:val="32"/>
        </w:rPr>
        <w:lastRenderedPageBreak/>
        <w:t>предусмотрено федеральным законом или международным договором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98" w:history="1">
        <w:r w:rsidRPr="009D024F">
          <w:rPr>
            <w:rFonts w:ascii="Times New Roman" w:hAnsi="Times New Roman" w:cs="Times New Roman"/>
            <w:color w:val="0000FF"/>
            <w:sz w:val="32"/>
            <w:szCs w:val="32"/>
          </w:rPr>
          <w:t>Конституцией</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11" w:name="Par374"/>
      <w:bookmarkEnd w:id="11"/>
      <w:r w:rsidRPr="009D024F">
        <w:rPr>
          <w:rFonts w:ascii="Times New Roman" w:hAnsi="Times New Roman" w:cs="Times New Roman"/>
          <w:b/>
          <w:bCs/>
          <w:sz w:val="32"/>
          <w:szCs w:val="32"/>
        </w:rPr>
        <w:t>ГЛАВА 3.</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ФЕДЕРАТИВНОЕ УСТРОЙСТВО</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12" w:name="Par377"/>
      <w:bookmarkEnd w:id="12"/>
      <w:r w:rsidRPr="009D024F">
        <w:rPr>
          <w:rFonts w:ascii="Times New Roman" w:hAnsi="Times New Roman" w:cs="Times New Roman"/>
          <w:b/>
          <w:bCs/>
          <w:sz w:val="32"/>
          <w:szCs w:val="32"/>
        </w:rPr>
        <w:t>Статья 65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В составе Российской Федерации находятся субъекты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Республика Адыгея (Адыгея), Республика Алтай, Республика Башкортостан, Республика Бурятия, Республика Дагестан, Республика </w:t>
      </w:r>
      <w:r w:rsidRPr="009D024F">
        <w:rPr>
          <w:rFonts w:ascii="Times New Roman" w:hAnsi="Times New Roman" w:cs="Times New Roman"/>
          <w:sz w:val="32"/>
          <w:szCs w:val="32"/>
        </w:rPr>
        <w:lastRenderedPageBreak/>
        <w:t xml:space="preserve">Ингушетия </w:t>
      </w:r>
      <w:hyperlink w:anchor="Par388" w:history="1">
        <w:r w:rsidRPr="009D024F">
          <w:rPr>
            <w:rFonts w:ascii="Times New Roman" w:hAnsi="Times New Roman" w:cs="Times New Roman"/>
            <w:color w:val="0000FF"/>
            <w:sz w:val="32"/>
            <w:szCs w:val="32"/>
          </w:rPr>
          <w:t>&lt;1&gt;</w:t>
        </w:r>
      </w:hyperlink>
      <w:r w:rsidRPr="009D024F">
        <w:rPr>
          <w:rFonts w:ascii="Times New Roman" w:hAnsi="Times New Roman" w:cs="Times New Roman"/>
          <w:sz w:val="32"/>
          <w:szCs w:val="32"/>
        </w:rPr>
        <w:t xml:space="preserve">, Кабардино-Балкарская Республика, Республика Калмыкия </w:t>
      </w:r>
      <w:hyperlink w:anchor="Par389" w:history="1">
        <w:r w:rsidRPr="009D024F">
          <w:rPr>
            <w:rFonts w:ascii="Times New Roman" w:hAnsi="Times New Roman" w:cs="Times New Roman"/>
            <w:color w:val="0000FF"/>
            <w:sz w:val="32"/>
            <w:szCs w:val="32"/>
          </w:rPr>
          <w:t>&lt;2&gt;</w:t>
        </w:r>
      </w:hyperlink>
      <w:r w:rsidRPr="009D024F">
        <w:rPr>
          <w:rFonts w:ascii="Times New Roman" w:hAnsi="Times New Roman" w:cs="Times New Roman"/>
          <w:sz w:val="32"/>
          <w:szCs w:val="32"/>
        </w:rPr>
        <w:t xml:space="preserve">, Карачаево-Черкесская Республика, Республика Карелия, Республика Коми, Республика Крым </w:t>
      </w:r>
      <w:hyperlink w:anchor="Par390" w:history="1">
        <w:r w:rsidRPr="009D024F">
          <w:rPr>
            <w:rFonts w:ascii="Times New Roman" w:hAnsi="Times New Roman" w:cs="Times New Roman"/>
            <w:color w:val="0000FF"/>
            <w:sz w:val="32"/>
            <w:szCs w:val="32"/>
          </w:rPr>
          <w:t>&lt;3&gt;</w:t>
        </w:r>
      </w:hyperlink>
      <w:r w:rsidRPr="009D024F">
        <w:rPr>
          <w:rFonts w:ascii="Times New Roman" w:hAnsi="Times New Roman" w:cs="Times New Roman"/>
          <w:sz w:val="32"/>
          <w:szCs w:val="32"/>
        </w:rPr>
        <w:t xml:space="preserve">, Республика Марий Эл, Республика Мордовия, Республика Саха (Якутия), Республика Северная Осетия - Алания </w:t>
      </w:r>
      <w:hyperlink w:anchor="Par391" w:history="1">
        <w:r w:rsidRPr="009D024F">
          <w:rPr>
            <w:rFonts w:ascii="Times New Roman" w:hAnsi="Times New Roman" w:cs="Times New Roman"/>
            <w:color w:val="0000FF"/>
            <w:sz w:val="32"/>
            <w:szCs w:val="32"/>
          </w:rPr>
          <w:t>&lt;4&gt;</w:t>
        </w:r>
      </w:hyperlink>
      <w:r w:rsidRPr="009D024F">
        <w:rPr>
          <w:rFonts w:ascii="Times New Roman" w:hAnsi="Times New Roman" w:cs="Times New Roman"/>
          <w:sz w:val="32"/>
          <w:szCs w:val="32"/>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2" w:history="1">
        <w:r w:rsidRPr="009D024F">
          <w:rPr>
            <w:rFonts w:ascii="Times New Roman" w:hAnsi="Times New Roman" w:cs="Times New Roman"/>
            <w:color w:val="0000FF"/>
            <w:sz w:val="32"/>
            <w:szCs w:val="32"/>
          </w:rPr>
          <w:t>&lt;5&gt;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Алтайский край, Забайкальский край </w:t>
      </w:r>
      <w:hyperlink w:anchor="Par393" w:history="1">
        <w:r w:rsidRPr="009D024F">
          <w:rPr>
            <w:rFonts w:ascii="Times New Roman" w:hAnsi="Times New Roman" w:cs="Times New Roman"/>
            <w:color w:val="0000FF"/>
            <w:sz w:val="32"/>
            <w:szCs w:val="32"/>
          </w:rPr>
          <w:t>&lt;6&gt;</w:t>
        </w:r>
      </w:hyperlink>
      <w:r w:rsidRPr="009D024F">
        <w:rPr>
          <w:rFonts w:ascii="Times New Roman" w:hAnsi="Times New Roman" w:cs="Times New Roman"/>
          <w:sz w:val="32"/>
          <w:szCs w:val="32"/>
        </w:rPr>
        <w:t xml:space="preserve">, Камчатский край </w:t>
      </w:r>
      <w:hyperlink w:anchor="Par394" w:history="1">
        <w:r w:rsidRPr="009D024F">
          <w:rPr>
            <w:rFonts w:ascii="Times New Roman" w:hAnsi="Times New Roman" w:cs="Times New Roman"/>
            <w:color w:val="0000FF"/>
            <w:sz w:val="32"/>
            <w:szCs w:val="32"/>
          </w:rPr>
          <w:t>&lt;7&gt;</w:t>
        </w:r>
      </w:hyperlink>
      <w:r w:rsidRPr="009D024F">
        <w:rPr>
          <w:rFonts w:ascii="Times New Roman" w:hAnsi="Times New Roman" w:cs="Times New Roman"/>
          <w:sz w:val="32"/>
          <w:szCs w:val="32"/>
        </w:rPr>
        <w:t xml:space="preserve">, Краснодарский край, Красноярский край </w:t>
      </w:r>
      <w:hyperlink w:anchor="Par395" w:history="1">
        <w:r w:rsidRPr="009D024F">
          <w:rPr>
            <w:rFonts w:ascii="Times New Roman" w:hAnsi="Times New Roman" w:cs="Times New Roman"/>
            <w:color w:val="0000FF"/>
            <w:sz w:val="32"/>
            <w:szCs w:val="32"/>
          </w:rPr>
          <w:t>&lt;8&gt;</w:t>
        </w:r>
      </w:hyperlink>
      <w:r w:rsidRPr="009D024F">
        <w:rPr>
          <w:rFonts w:ascii="Times New Roman" w:hAnsi="Times New Roman" w:cs="Times New Roman"/>
          <w:sz w:val="32"/>
          <w:szCs w:val="32"/>
        </w:rPr>
        <w:t xml:space="preserve">, Пермский край </w:t>
      </w:r>
      <w:hyperlink w:anchor="Par396" w:history="1">
        <w:r w:rsidRPr="009D024F">
          <w:rPr>
            <w:rFonts w:ascii="Times New Roman" w:hAnsi="Times New Roman" w:cs="Times New Roman"/>
            <w:color w:val="0000FF"/>
            <w:sz w:val="32"/>
            <w:szCs w:val="32"/>
          </w:rPr>
          <w:t>&lt;9&gt;</w:t>
        </w:r>
      </w:hyperlink>
      <w:r w:rsidRPr="009D024F">
        <w:rPr>
          <w:rFonts w:ascii="Times New Roman" w:hAnsi="Times New Roman" w:cs="Times New Roman"/>
          <w:sz w:val="32"/>
          <w:szCs w:val="32"/>
        </w:rPr>
        <w:t>, Приморский край, Ставропольский край, Хабаровский край;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7" w:history="1">
        <w:r w:rsidRPr="009D024F">
          <w:rPr>
            <w:rFonts w:ascii="Times New Roman" w:hAnsi="Times New Roman" w:cs="Times New Roman"/>
            <w:color w:val="0000FF"/>
            <w:sz w:val="32"/>
            <w:szCs w:val="32"/>
          </w:rPr>
          <w:t>&lt;10&gt;</w:t>
        </w:r>
      </w:hyperlink>
      <w:r w:rsidRPr="009D024F">
        <w:rPr>
          <w:rFonts w:ascii="Times New Roman" w:hAnsi="Times New Roman" w:cs="Times New Roman"/>
          <w:sz w:val="32"/>
          <w:szCs w:val="32"/>
        </w:rPr>
        <w:t xml:space="preserve">, Калининградская область, Калужская область, Кемеровская область - Кузбасс </w:t>
      </w:r>
      <w:hyperlink w:anchor="Par398" w:history="1">
        <w:r w:rsidRPr="009D024F">
          <w:rPr>
            <w:rFonts w:ascii="Times New Roman" w:hAnsi="Times New Roman" w:cs="Times New Roman"/>
            <w:color w:val="0000FF"/>
            <w:sz w:val="32"/>
            <w:szCs w:val="32"/>
          </w:rPr>
          <w:t>&lt;11&gt;</w:t>
        </w:r>
      </w:hyperlink>
      <w:r w:rsidRPr="009D024F">
        <w:rPr>
          <w:rFonts w:ascii="Times New Roman" w:hAnsi="Times New Roman" w:cs="Times New Roman"/>
          <w:sz w:val="32"/>
          <w:szCs w:val="32"/>
        </w:rP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Москва, Санкт-Петербург, Севастополь </w:t>
      </w:r>
      <w:hyperlink w:anchor="Par399" w:history="1">
        <w:r w:rsidRPr="009D024F">
          <w:rPr>
            <w:rFonts w:ascii="Times New Roman" w:hAnsi="Times New Roman" w:cs="Times New Roman"/>
            <w:color w:val="0000FF"/>
            <w:sz w:val="32"/>
            <w:szCs w:val="32"/>
          </w:rPr>
          <w:t>&lt;12&gt;</w:t>
        </w:r>
      </w:hyperlink>
      <w:r w:rsidRPr="009D024F">
        <w:rPr>
          <w:rFonts w:ascii="Times New Roman" w:hAnsi="Times New Roman" w:cs="Times New Roman"/>
          <w:sz w:val="32"/>
          <w:szCs w:val="32"/>
        </w:rPr>
        <w:t xml:space="preserve"> - города федерального значения;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Еврейская автономная область;</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Ненецкий автономный округ, Ханты-Мансийский автономный округ - Югра </w:t>
      </w:r>
      <w:hyperlink w:anchor="Par400" w:history="1">
        <w:r w:rsidRPr="009D024F">
          <w:rPr>
            <w:rFonts w:ascii="Times New Roman" w:hAnsi="Times New Roman" w:cs="Times New Roman"/>
            <w:color w:val="0000FF"/>
            <w:sz w:val="32"/>
            <w:szCs w:val="32"/>
          </w:rPr>
          <w:t>&lt;13&gt;</w:t>
        </w:r>
      </w:hyperlink>
      <w:r w:rsidRPr="009D024F">
        <w:rPr>
          <w:rFonts w:ascii="Times New Roman" w:hAnsi="Times New Roman" w:cs="Times New Roman"/>
          <w:sz w:val="32"/>
          <w:szCs w:val="32"/>
        </w:rPr>
        <w:t>, Чукотский автономный округ, Ямало-Ненецкий автономный округ.</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13" w:name="Par388"/>
      <w:bookmarkEnd w:id="13"/>
      <w:r w:rsidRPr="009D024F">
        <w:rPr>
          <w:rFonts w:ascii="Times New Roman" w:hAnsi="Times New Roman" w:cs="Times New Roman"/>
          <w:sz w:val="32"/>
          <w:szCs w:val="32"/>
        </w:rPr>
        <w:t xml:space="preserve">&lt;1&gt; Новое наименование Республики дано в соответствии с </w:t>
      </w:r>
      <w:hyperlink r:id="rId27" w:history="1">
        <w:r w:rsidRPr="009D024F">
          <w:rPr>
            <w:rFonts w:ascii="Times New Roman" w:hAnsi="Times New Roman" w:cs="Times New Roman"/>
            <w:color w:val="0000FF"/>
            <w:sz w:val="32"/>
            <w:szCs w:val="32"/>
          </w:rPr>
          <w:t>Указом</w:t>
        </w:r>
      </w:hyperlink>
      <w:r w:rsidRPr="009D024F">
        <w:rPr>
          <w:rFonts w:ascii="Times New Roman" w:hAnsi="Times New Roman" w:cs="Times New Roman"/>
          <w:sz w:val="32"/>
          <w:szCs w:val="32"/>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14" w:name="Par389"/>
      <w:bookmarkEnd w:id="14"/>
      <w:r w:rsidRPr="009D024F">
        <w:rPr>
          <w:rFonts w:ascii="Times New Roman" w:hAnsi="Times New Roman" w:cs="Times New Roman"/>
          <w:sz w:val="32"/>
          <w:szCs w:val="32"/>
        </w:rPr>
        <w:t xml:space="preserve">&lt;2&gt; Новое наименование Республики дано в соответствии с </w:t>
      </w:r>
      <w:hyperlink r:id="rId28" w:history="1">
        <w:r w:rsidRPr="009D024F">
          <w:rPr>
            <w:rFonts w:ascii="Times New Roman" w:hAnsi="Times New Roman" w:cs="Times New Roman"/>
            <w:color w:val="0000FF"/>
            <w:sz w:val="32"/>
            <w:szCs w:val="32"/>
          </w:rPr>
          <w:t>Указом</w:t>
        </w:r>
      </w:hyperlink>
      <w:r w:rsidRPr="009D024F">
        <w:rPr>
          <w:rFonts w:ascii="Times New Roman" w:hAnsi="Times New Roman" w:cs="Times New Roman"/>
          <w:sz w:val="32"/>
          <w:szCs w:val="32"/>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15" w:name="Par390"/>
      <w:bookmarkEnd w:id="15"/>
      <w:r w:rsidRPr="009D024F">
        <w:rPr>
          <w:rFonts w:ascii="Times New Roman" w:hAnsi="Times New Roman" w:cs="Times New Roman"/>
          <w:sz w:val="32"/>
          <w:szCs w:val="32"/>
        </w:rPr>
        <w:t xml:space="preserve">&lt;3&gt; Наименование нового субъекта Российской Федерации - Республика Крым - дано в соответствии с Федеральным конституционным </w:t>
      </w:r>
      <w:hyperlink r:id="rId29"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16" w:name="Par391"/>
      <w:bookmarkEnd w:id="16"/>
      <w:r w:rsidRPr="009D024F">
        <w:rPr>
          <w:rFonts w:ascii="Times New Roman" w:hAnsi="Times New Roman" w:cs="Times New Roman"/>
          <w:sz w:val="32"/>
          <w:szCs w:val="32"/>
        </w:rPr>
        <w:t xml:space="preserve">&lt;4&gt; Новое наименование Республики дано в соответствии с </w:t>
      </w:r>
      <w:hyperlink r:id="rId30" w:history="1">
        <w:r w:rsidRPr="009D024F">
          <w:rPr>
            <w:rFonts w:ascii="Times New Roman" w:hAnsi="Times New Roman" w:cs="Times New Roman"/>
            <w:color w:val="0000FF"/>
            <w:sz w:val="32"/>
            <w:szCs w:val="32"/>
          </w:rPr>
          <w:t>Указом</w:t>
        </w:r>
      </w:hyperlink>
      <w:r w:rsidRPr="009D024F">
        <w:rPr>
          <w:rFonts w:ascii="Times New Roman" w:hAnsi="Times New Roman" w:cs="Times New Roman"/>
          <w:sz w:val="32"/>
          <w:szCs w:val="32"/>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17" w:name="Par392"/>
      <w:bookmarkEnd w:id="17"/>
      <w:r w:rsidRPr="009D024F">
        <w:rPr>
          <w:rFonts w:ascii="Times New Roman" w:hAnsi="Times New Roman" w:cs="Times New Roman"/>
          <w:sz w:val="32"/>
          <w:szCs w:val="32"/>
        </w:rPr>
        <w:t xml:space="preserve">&lt;5&gt; Новое наименование Республики дано в соответствии с </w:t>
      </w:r>
      <w:hyperlink r:id="rId31" w:history="1">
        <w:r w:rsidRPr="009D024F">
          <w:rPr>
            <w:rFonts w:ascii="Times New Roman" w:hAnsi="Times New Roman" w:cs="Times New Roman"/>
            <w:color w:val="0000FF"/>
            <w:sz w:val="32"/>
            <w:szCs w:val="32"/>
          </w:rPr>
          <w:t>Указом</w:t>
        </w:r>
      </w:hyperlink>
      <w:r w:rsidRPr="009D024F">
        <w:rPr>
          <w:rFonts w:ascii="Times New Roman" w:hAnsi="Times New Roman" w:cs="Times New Roman"/>
          <w:sz w:val="32"/>
          <w:szCs w:val="32"/>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18" w:name="Par393"/>
      <w:bookmarkEnd w:id="18"/>
      <w:r w:rsidRPr="009D024F">
        <w:rPr>
          <w:rFonts w:ascii="Times New Roman" w:hAnsi="Times New Roman" w:cs="Times New Roman"/>
          <w:sz w:val="32"/>
          <w:szCs w:val="32"/>
        </w:rP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w:t>
      </w:r>
      <w:r w:rsidRPr="009D024F">
        <w:rPr>
          <w:rFonts w:ascii="Times New Roman" w:hAnsi="Times New Roman" w:cs="Times New Roman"/>
          <w:sz w:val="32"/>
          <w:szCs w:val="32"/>
        </w:rPr>
        <w:lastRenderedPageBreak/>
        <w:t xml:space="preserve">конституционного </w:t>
      </w:r>
      <w:hyperlink r:id="rId32" w:history="1">
        <w:r w:rsidRPr="009D024F">
          <w:rPr>
            <w:rFonts w:ascii="Times New Roman" w:hAnsi="Times New Roman" w:cs="Times New Roman"/>
            <w:color w:val="0000FF"/>
            <w:sz w:val="32"/>
            <w:szCs w:val="32"/>
          </w:rPr>
          <w:t>закона</w:t>
        </w:r>
      </w:hyperlink>
      <w:r w:rsidRPr="009D024F">
        <w:rPr>
          <w:rFonts w:ascii="Times New Roman" w:hAnsi="Times New Roman" w:cs="Times New Roman"/>
          <w:sz w:val="32"/>
          <w:szCs w:val="32"/>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19" w:name="Par394"/>
      <w:bookmarkEnd w:id="19"/>
      <w:r w:rsidRPr="009D024F">
        <w:rPr>
          <w:rFonts w:ascii="Times New Roman" w:hAnsi="Times New Roman" w:cs="Times New Roman"/>
          <w:sz w:val="32"/>
          <w:szCs w:val="32"/>
        </w:rP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sidRPr="009D024F">
          <w:rPr>
            <w:rFonts w:ascii="Times New Roman" w:hAnsi="Times New Roman" w:cs="Times New Roman"/>
            <w:color w:val="0000FF"/>
            <w:sz w:val="32"/>
            <w:szCs w:val="32"/>
          </w:rPr>
          <w:t>закона</w:t>
        </w:r>
      </w:hyperlink>
      <w:r w:rsidRPr="009D024F">
        <w:rPr>
          <w:rFonts w:ascii="Times New Roman" w:hAnsi="Times New Roman" w:cs="Times New Roman"/>
          <w:sz w:val="32"/>
          <w:szCs w:val="32"/>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0" w:name="Par395"/>
      <w:bookmarkEnd w:id="20"/>
      <w:r w:rsidRPr="009D024F">
        <w:rPr>
          <w:rFonts w:ascii="Times New Roman" w:hAnsi="Times New Roman" w:cs="Times New Roman"/>
          <w:sz w:val="32"/>
          <w:szCs w:val="32"/>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sidRPr="009D024F">
          <w:rPr>
            <w:rFonts w:ascii="Times New Roman" w:hAnsi="Times New Roman" w:cs="Times New Roman"/>
            <w:color w:val="0000FF"/>
            <w:sz w:val="32"/>
            <w:szCs w:val="32"/>
          </w:rPr>
          <w:t>закона</w:t>
        </w:r>
      </w:hyperlink>
      <w:r w:rsidRPr="009D024F">
        <w:rPr>
          <w:rFonts w:ascii="Times New Roman" w:hAnsi="Times New Roman" w:cs="Times New Roman"/>
          <w:sz w:val="32"/>
          <w:szCs w:val="32"/>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1" w:name="Par396"/>
      <w:bookmarkEnd w:id="21"/>
      <w:r w:rsidRPr="009D024F">
        <w:rPr>
          <w:rFonts w:ascii="Times New Roman" w:hAnsi="Times New Roman" w:cs="Times New Roman"/>
          <w:sz w:val="32"/>
          <w:szCs w:val="32"/>
        </w:rP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sidRPr="009D024F">
          <w:rPr>
            <w:rFonts w:ascii="Times New Roman" w:hAnsi="Times New Roman" w:cs="Times New Roman"/>
            <w:color w:val="0000FF"/>
            <w:sz w:val="32"/>
            <w:szCs w:val="32"/>
          </w:rPr>
          <w:t>закона</w:t>
        </w:r>
      </w:hyperlink>
      <w:r w:rsidRPr="009D024F">
        <w:rPr>
          <w:rFonts w:ascii="Times New Roman" w:hAnsi="Times New Roman" w:cs="Times New Roman"/>
          <w:sz w:val="32"/>
          <w:szCs w:val="32"/>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w:t>
      </w:r>
      <w:r w:rsidRPr="009D024F">
        <w:rPr>
          <w:rFonts w:ascii="Times New Roman" w:hAnsi="Times New Roman" w:cs="Times New Roman"/>
          <w:sz w:val="32"/>
          <w:szCs w:val="32"/>
        </w:rPr>
        <w:lastRenderedPageBreak/>
        <w:t>автономного округа" (Собрание законодательства Российской Федерации, 2004, N 13, ст. 1110).</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2" w:name="Par397"/>
      <w:bookmarkEnd w:id="22"/>
      <w:r w:rsidRPr="009D024F">
        <w:rPr>
          <w:rFonts w:ascii="Times New Roman" w:hAnsi="Times New Roman" w:cs="Times New Roman"/>
          <w:sz w:val="32"/>
          <w:szCs w:val="32"/>
        </w:rP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6" w:history="1">
        <w:r w:rsidRPr="009D024F">
          <w:rPr>
            <w:rFonts w:ascii="Times New Roman" w:hAnsi="Times New Roman" w:cs="Times New Roman"/>
            <w:color w:val="0000FF"/>
            <w:sz w:val="32"/>
            <w:szCs w:val="32"/>
          </w:rPr>
          <w:t>закона</w:t>
        </w:r>
      </w:hyperlink>
      <w:r w:rsidRPr="009D024F">
        <w:rPr>
          <w:rFonts w:ascii="Times New Roman" w:hAnsi="Times New Roman" w:cs="Times New Roman"/>
          <w:sz w:val="32"/>
          <w:szCs w:val="32"/>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3" w:name="Par398"/>
      <w:bookmarkEnd w:id="23"/>
      <w:r w:rsidRPr="009D024F">
        <w:rPr>
          <w:rFonts w:ascii="Times New Roman" w:hAnsi="Times New Roman" w:cs="Times New Roman"/>
          <w:sz w:val="32"/>
          <w:szCs w:val="32"/>
        </w:rPr>
        <w:t xml:space="preserve">&lt;11&gt; Новое наименование области дано в соответствии с </w:t>
      </w:r>
      <w:hyperlink r:id="rId37" w:history="1">
        <w:r w:rsidRPr="009D024F">
          <w:rPr>
            <w:rFonts w:ascii="Times New Roman" w:hAnsi="Times New Roman" w:cs="Times New Roman"/>
            <w:color w:val="0000FF"/>
            <w:sz w:val="32"/>
            <w:szCs w:val="32"/>
          </w:rPr>
          <w:t>Указом</w:t>
        </w:r>
      </w:hyperlink>
      <w:r w:rsidRPr="009D024F">
        <w:rPr>
          <w:rFonts w:ascii="Times New Roman" w:hAnsi="Times New Roman" w:cs="Times New Roman"/>
          <w:sz w:val="32"/>
          <w:szCs w:val="32"/>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4" w:name="Par399"/>
      <w:bookmarkEnd w:id="24"/>
      <w:r w:rsidRPr="009D024F">
        <w:rPr>
          <w:rFonts w:ascii="Times New Roman" w:hAnsi="Times New Roman" w:cs="Times New Roman"/>
          <w:sz w:val="32"/>
          <w:szCs w:val="32"/>
        </w:rP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8"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5" w:name="Par400"/>
      <w:bookmarkEnd w:id="25"/>
      <w:r w:rsidRPr="009D024F">
        <w:rPr>
          <w:rFonts w:ascii="Times New Roman" w:hAnsi="Times New Roman" w:cs="Times New Roman"/>
          <w:sz w:val="32"/>
          <w:szCs w:val="32"/>
        </w:rPr>
        <w:t xml:space="preserve">&lt;13&gt; Новое наименование автономного округа дано в соответствии с </w:t>
      </w:r>
      <w:hyperlink r:id="rId39" w:history="1">
        <w:r w:rsidRPr="009D024F">
          <w:rPr>
            <w:rFonts w:ascii="Times New Roman" w:hAnsi="Times New Roman" w:cs="Times New Roman"/>
            <w:color w:val="0000FF"/>
            <w:sz w:val="32"/>
            <w:szCs w:val="32"/>
          </w:rPr>
          <w:t>Указом</w:t>
        </w:r>
      </w:hyperlink>
      <w:r w:rsidRPr="009D024F">
        <w:rPr>
          <w:rFonts w:ascii="Times New Roman" w:hAnsi="Times New Roman" w:cs="Times New Roman"/>
          <w:sz w:val="32"/>
          <w:szCs w:val="32"/>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Статус республики определяется Конституцией Российской Федерации и конституцией республики.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67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3. Границы между субъектами Российской Федерации могут быть изменены с их взаимного согласия.</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67.1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68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w:t>
      </w:r>
      <w:hyperlink r:id="rId40" w:history="1">
        <w:r w:rsidRPr="009D024F">
          <w:rPr>
            <w:rFonts w:ascii="Times New Roman" w:hAnsi="Times New Roman" w:cs="Times New Roman"/>
            <w:color w:val="0000FF"/>
            <w:sz w:val="32"/>
            <w:szCs w:val="32"/>
          </w:rPr>
          <w:t>Государственным языком</w:t>
        </w:r>
      </w:hyperlink>
      <w:r w:rsidRPr="009D024F">
        <w:rPr>
          <w:rFonts w:ascii="Times New Roman" w:hAnsi="Times New Roman" w:cs="Times New Roman"/>
          <w:sz w:val="32"/>
          <w:szCs w:val="32"/>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Республики вправе устанавливать свои государственные языки. В органах государственной власти, органах местного самоуправления, </w:t>
      </w:r>
      <w:r w:rsidRPr="009D024F">
        <w:rPr>
          <w:rFonts w:ascii="Times New Roman" w:hAnsi="Times New Roman" w:cs="Times New Roman"/>
          <w:sz w:val="32"/>
          <w:szCs w:val="32"/>
        </w:rPr>
        <w:lastRenderedPageBreak/>
        <w:t>государственных учреждениях республик они употребляются наряду с государственным языком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Российская Федерация гарантирует всем ее народам право на сохранение родного языка, создание условий для его изучения и развития.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69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70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Столицей Российской Федерации является город Москва. Статус столицы устанавливается федеральным </w:t>
      </w:r>
      <w:hyperlink r:id="rId41"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В ведении Российской Федерации находятся: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а) принятие и изменение Конституции Российской Федерации и федеральных законов, контроль за их соблюдением;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федеративное устройство и территория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 федеральная государственная собственность и управление ею;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з) федеральный бюджет; федеральные налоги и сборы; федеральные фонды регионального развития;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к) внешняя политика и международные отношения Российской Федерации, международные договоры Российской Федерации; вопросы войны и мира;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л) внешнеэкономические отношения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6" w:name="Par458"/>
      <w:bookmarkEnd w:id="26"/>
      <w:r w:rsidRPr="009D024F">
        <w:rPr>
          <w:rFonts w:ascii="Times New Roman" w:hAnsi="Times New Roman" w:cs="Times New Roman"/>
          <w:sz w:val="32"/>
          <w:szCs w:val="32"/>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4" w:history="1">
        <w:r w:rsidRPr="009D024F">
          <w:rPr>
            <w:rFonts w:ascii="Times New Roman" w:hAnsi="Times New Roman" w:cs="Times New Roman"/>
            <w:color w:val="0000FF"/>
            <w:sz w:val="32"/>
            <w:szCs w:val="32"/>
          </w:rPr>
          <w:t>&lt;14&gt;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 федеральное коллизионное право;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с) государственные награды и почетные звания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7" w:name="Par464"/>
      <w:bookmarkEnd w:id="27"/>
      <w:r w:rsidRPr="009D024F">
        <w:rPr>
          <w:rFonts w:ascii="Times New Roman" w:hAnsi="Times New Roman" w:cs="Times New Roman"/>
          <w:sz w:val="32"/>
          <w:szCs w:val="32"/>
        </w:rPr>
        <w:lastRenderedPageBreak/>
        <w:t xml:space="preserve">&lt;14&gt; Редакция </w:t>
      </w:r>
      <w:hyperlink w:anchor="Par458" w:history="1">
        <w:r w:rsidRPr="009D024F">
          <w:rPr>
            <w:rFonts w:ascii="Times New Roman" w:hAnsi="Times New Roman" w:cs="Times New Roman"/>
            <w:color w:val="0000FF"/>
            <w:sz w:val="32"/>
            <w:szCs w:val="32"/>
          </w:rPr>
          <w:t>пункта "о"</w:t>
        </w:r>
      </w:hyperlink>
      <w:r w:rsidRPr="009D024F">
        <w:rPr>
          <w:rFonts w:ascii="Times New Roman" w:hAnsi="Times New Roman" w:cs="Times New Roman"/>
          <w:sz w:val="32"/>
          <w:szCs w:val="32"/>
        </w:rPr>
        <w:t xml:space="preserve"> приведена в соответствии с </w:t>
      </w:r>
      <w:hyperlink r:id="rId42"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В совместном ведении Российской Федерации и субъектов Российской Федерации находятся: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вопросы владения, пользования и распоряжения землей, недрами, водными и другими природными ресурсами;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 разграничение государственной собственности;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 общие вопросы воспитания, образования, науки, культуры, физической культуры и спорта, молодежной политики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з) осуществление мер по борьбе с катастрофами, стихийными бедствиями, эпидемиями, ликвидация их последствий;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и) установление общих принципов налогообложения и сборов 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л) кадры судебных и правоохранительных органов; адвокатура, нотариат;</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м) защита исконной среды обитания и традиционного образа жизни малочисленных этнических общностей;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н) установление общих принципов организации системы органов государственной власти и местного самоуправления;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75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Государственные займы выпускаются в порядке, определяемом федеральным </w:t>
      </w:r>
      <w:hyperlink r:id="rId43"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и размещаются на добровольной основе.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5. Российская Федерация уважает труд граждан и обеспечивает защиту их прав. Государством гарантируется минимальный </w:t>
      </w:r>
      <w:hyperlink r:id="rId44" w:history="1">
        <w:r w:rsidRPr="009D024F">
          <w:rPr>
            <w:rFonts w:ascii="Times New Roman" w:hAnsi="Times New Roman" w:cs="Times New Roman"/>
            <w:color w:val="0000FF"/>
            <w:sz w:val="32"/>
            <w:szCs w:val="32"/>
          </w:rPr>
          <w:t>размер</w:t>
        </w:r>
      </w:hyperlink>
      <w:r w:rsidRPr="009D024F">
        <w:rPr>
          <w:rFonts w:ascii="Times New Roman" w:hAnsi="Times New Roman" w:cs="Times New Roman"/>
          <w:sz w:val="32"/>
          <w:szCs w:val="32"/>
        </w:rPr>
        <w:t xml:space="preserve"> оплаты труда не менее </w:t>
      </w:r>
      <w:hyperlink r:id="rId45" w:history="1">
        <w:r w:rsidRPr="009D024F">
          <w:rPr>
            <w:rFonts w:ascii="Times New Roman" w:hAnsi="Times New Roman" w:cs="Times New Roman"/>
            <w:color w:val="0000FF"/>
            <w:sz w:val="32"/>
            <w:szCs w:val="32"/>
          </w:rPr>
          <w:t>величины</w:t>
        </w:r>
      </w:hyperlink>
      <w:r w:rsidRPr="009D024F">
        <w:rPr>
          <w:rFonts w:ascii="Times New Roman" w:hAnsi="Times New Roman" w:cs="Times New Roman"/>
          <w:sz w:val="32"/>
          <w:szCs w:val="32"/>
        </w:rPr>
        <w:t xml:space="preserve"> прожиточного минимума трудоспособного населения в целом по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6"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7. В Российской Федерации в соответствии с федеральным </w:t>
      </w:r>
      <w:hyperlink r:id="rId4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гарантируются обязательное социальное страхование, адресная </w:t>
      </w:r>
      <w:r w:rsidRPr="009D024F">
        <w:rPr>
          <w:rFonts w:ascii="Times New Roman" w:hAnsi="Times New Roman" w:cs="Times New Roman"/>
          <w:sz w:val="32"/>
          <w:szCs w:val="32"/>
        </w:rPr>
        <w:lastRenderedPageBreak/>
        <w:t>социальная поддержка граждан и индексация социальных пособий и иных социальных выплат.</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75.1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bookmarkStart w:id="28" w:name="Par511"/>
      <w:bookmarkEnd w:id="28"/>
      <w:r w:rsidRPr="009D024F">
        <w:rPr>
          <w:rFonts w:ascii="Times New Roman" w:hAnsi="Times New Roman" w:cs="Times New Roman"/>
          <w:sz w:val="32"/>
          <w:szCs w:val="32"/>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29" w:name="Par512"/>
      <w:bookmarkEnd w:id="29"/>
      <w:r w:rsidRPr="009D024F">
        <w:rPr>
          <w:rFonts w:ascii="Times New Roman" w:hAnsi="Times New Roman" w:cs="Times New Roman"/>
          <w:sz w:val="32"/>
          <w:szCs w:val="32"/>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Федеральные законы не могут противоречить федеральным конституционным законам.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30" w:name="Par514"/>
      <w:bookmarkEnd w:id="30"/>
      <w:r w:rsidRPr="009D024F">
        <w:rPr>
          <w:rFonts w:ascii="Times New Roman" w:hAnsi="Times New Roman" w:cs="Times New Roman"/>
          <w:sz w:val="32"/>
          <w:szCs w:val="32"/>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1" w:history="1">
        <w:r w:rsidRPr="009D024F">
          <w:rPr>
            <w:rFonts w:ascii="Times New Roman" w:hAnsi="Times New Roman" w:cs="Times New Roman"/>
            <w:color w:val="0000FF"/>
            <w:sz w:val="32"/>
            <w:szCs w:val="32"/>
          </w:rPr>
          <w:t>частями первой</w:t>
        </w:r>
      </w:hyperlink>
      <w:r w:rsidRPr="009D024F">
        <w:rPr>
          <w:rFonts w:ascii="Times New Roman" w:hAnsi="Times New Roman" w:cs="Times New Roman"/>
          <w:sz w:val="32"/>
          <w:szCs w:val="32"/>
        </w:rPr>
        <w:t xml:space="preserve"> и </w:t>
      </w:r>
      <w:hyperlink w:anchor="Par512" w:history="1">
        <w:r w:rsidRPr="009D024F">
          <w:rPr>
            <w:rFonts w:ascii="Times New Roman" w:hAnsi="Times New Roman" w:cs="Times New Roman"/>
            <w:color w:val="0000FF"/>
            <w:sz w:val="32"/>
            <w:szCs w:val="32"/>
          </w:rPr>
          <w:t>второй</w:t>
        </w:r>
      </w:hyperlink>
      <w:r w:rsidRPr="009D024F">
        <w:rPr>
          <w:rFonts w:ascii="Times New Roman" w:hAnsi="Times New Roman" w:cs="Times New Roman"/>
          <w:sz w:val="32"/>
          <w:szCs w:val="32"/>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6. В случае противоречия между федеральным законом и нормативным правовым актом субъекта Российской Федерации, </w:t>
      </w:r>
      <w:r w:rsidRPr="009D024F">
        <w:rPr>
          <w:rFonts w:ascii="Times New Roman" w:hAnsi="Times New Roman" w:cs="Times New Roman"/>
          <w:sz w:val="32"/>
          <w:szCs w:val="32"/>
        </w:rPr>
        <w:lastRenderedPageBreak/>
        <w:t xml:space="preserve">изданным в соответствии с </w:t>
      </w:r>
      <w:hyperlink w:anchor="Par514" w:history="1">
        <w:r w:rsidRPr="009D024F">
          <w:rPr>
            <w:rFonts w:ascii="Times New Roman" w:hAnsi="Times New Roman" w:cs="Times New Roman"/>
            <w:color w:val="0000FF"/>
            <w:sz w:val="32"/>
            <w:szCs w:val="32"/>
          </w:rPr>
          <w:t>частью четвертой</w:t>
        </w:r>
      </w:hyperlink>
      <w:r w:rsidRPr="009D024F">
        <w:rPr>
          <w:rFonts w:ascii="Times New Roman" w:hAnsi="Times New Roman" w:cs="Times New Roman"/>
          <w:sz w:val="32"/>
          <w:szCs w:val="32"/>
        </w:rPr>
        <w:t xml:space="preserve"> настоящей статьи, действует нормативный правовой акт субъекта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sidRPr="009D024F">
          <w:rPr>
            <w:rFonts w:ascii="Times New Roman" w:hAnsi="Times New Roman" w:cs="Times New Roman"/>
            <w:color w:val="0000FF"/>
            <w:sz w:val="32"/>
            <w:szCs w:val="32"/>
          </w:rPr>
          <w:t>законом.</w:t>
        </w:r>
      </w:hyperlink>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49"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0"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78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1"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79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w:t>
      </w:r>
      <w:r w:rsidRPr="009D024F">
        <w:rPr>
          <w:rFonts w:ascii="Times New Roman" w:hAnsi="Times New Roman" w:cs="Times New Roman"/>
          <w:sz w:val="32"/>
          <w:szCs w:val="32"/>
        </w:rPr>
        <w:lastRenderedPageBreak/>
        <w:t>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79.1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ГЛАВА 4.</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ПРЕЗИДЕНТ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Президент Российской Федерации является главой государства.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Президент Российской Федерации как глава государства представляет Российскую Федерацию внутри страны и в международных отношениях.</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81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2"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3"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9D024F" w:rsidRPr="009D024F">
        <w:trPr>
          <w:jc w:val="center"/>
        </w:trPr>
        <w:tc>
          <w:tcPr>
            <w:tcW w:w="5000" w:type="pct"/>
            <w:tcBorders>
              <w:left w:val="single" w:sz="24" w:space="0" w:color="CED3F1"/>
              <w:right w:val="single" w:sz="24" w:space="0" w:color="F4F3F8"/>
            </w:tcBorders>
            <w:shd w:val="clear" w:color="auto" w:fill="F4F3F8"/>
          </w:tcPr>
          <w:p w:rsidR="009D024F" w:rsidRPr="009D024F" w:rsidRDefault="009D024F" w:rsidP="009D024F">
            <w:pPr>
              <w:autoSpaceDE w:val="0"/>
              <w:autoSpaceDN w:val="0"/>
              <w:adjustRightInd w:val="0"/>
              <w:spacing w:after="0" w:line="240" w:lineRule="auto"/>
              <w:jc w:val="both"/>
              <w:rPr>
                <w:rFonts w:ascii="Times New Roman" w:hAnsi="Times New Roman" w:cs="Times New Roman"/>
                <w:color w:val="392C69"/>
                <w:sz w:val="32"/>
                <w:szCs w:val="32"/>
              </w:rPr>
            </w:pPr>
            <w:r w:rsidRPr="009D024F">
              <w:rPr>
                <w:rFonts w:ascii="Times New Roman" w:hAnsi="Times New Roman" w:cs="Times New Roman"/>
                <w:color w:val="392C69"/>
                <w:sz w:val="32"/>
                <w:szCs w:val="32"/>
              </w:rPr>
              <w:t>КонсультантПлюс: примечание.</w:t>
            </w:r>
          </w:p>
          <w:p w:rsidR="009D024F" w:rsidRPr="009D024F" w:rsidRDefault="009D024F" w:rsidP="009D024F">
            <w:pPr>
              <w:autoSpaceDE w:val="0"/>
              <w:autoSpaceDN w:val="0"/>
              <w:adjustRightInd w:val="0"/>
              <w:spacing w:after="0" w:line="240" w:lineRule="auto"/>
              <w:jc w:val="both"/>
              <w:rPr>
                <w:rFonts w:ascii="Times New Roman" w:hAnsi="Times New Roman" w:cs="Times New Roman"/>
                <w:color w:val="392C69"/>
                <w:sz w:val="32"/>
                <w:szCs w:val="32"/>
              </w:rPr>
            </w:pPr>
            <w:r w:rsidRPr="009D024F">
              <w:rPr>
                <w:rFonts w:ascii="Times New Roman" w:hAnsi="Times New Roman" w:cs="Times New Roman"/>
                <w:color w:val="392C69"/>
                <w:sz w:val="32"/>
                <w:szCs w:val="32"/>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4" w:history="1">
              <w:r w:rsidRPr="009D024F">
                <w:rPr>
                  <w:rFonts w:ascii="Times New Roman" w:hAnsi="Times New Roman" w:cs="Times New Roman"/>
                  <w:color w:val="0000FF"/>
                  <w:sz w:val="32"/>
                  <w:szCs w:val="32"/>
                </w:rPr>
                <w:t>вступления</w:t>
              </w:r>
            </w:hyperlink>
            <w:r w:rsidRPr="009D024F">
              <w:rPr>
                <w:rFonts w:ascii="Times New Roman" w:hAnsi="Times New Roman" w:cs="Times New Roman"/>
                <w:color w:val="392C69"/>
                <w:sz w:val="32"/>
                <w:szCs w:val="32"/>
              </w:rPr>
              <w:t xml:space="preserve"> в силу ч. 3 и 3.1 ст. 81 (в ред. Закона РФ от 14.03.2020 </w:t>
            </w:r>
            <w:hyperlink r:id="rId55" w:history="1">
              <w:r w:rsidRPr="009D024F">
                <w:rPr>
                  <w:rFonts w:ascii="Times New Roman" w:hAnsi="Times New Roman" w:cs="Times New Roman"/>
                  <w:color w:val="0000FF"/>
                  <w:sz w:val="32"/>
                  <w:szCs w:val="32"/>
                </w:rPr>
                <w:t>N 1-ФКЗ</w:t>
              </w:r>
            </w:hyperlink>
            <w:r w:rsidRPr="009D024F">
              <w:rPr>
                <w:rFonts w:ascii="Times New Roman" w:hAnsi="Times New Roman" w:cs="Times New Roman"/>
                <w:color w:val="392C69"/>
                <w:sz w:val="32"/>
                <w:szCs w:val="32"/>
              </w:rPr>
              <w:t xml:space="preserve">), см. Закон РФ о поправке к Конституции РФ от 14.03.2020 </w:t>
            </w:r>
            <w:hyperlink r:id="rId56" w:history="1">
              <w:r w:rsidRPr="009D024F">
                <w:rPr>
                  <w:rFonts w:ascii="Times New Roman" w:hAnsi="Times New Roman" w:cs="Times New Roman"/>
                  <w:color w:val="0000FF"/>
                  <w:sz w:val="32"/>
                  <w:szCs w:val="32"/>
                </w:rPr>
                <w:t>N 1-ФКЗ</w:t>
              </w:r>
            </w:hyperlink>
            <w:r w:rsidRPr="009D024F">
              <w:rPr>
                <w:rFonts w:ascii="Times New Roman" w:hAnsi="Times New Roman" w:cs="Times New Roman"/>
                <w:color w:val="392C69"/>
                <w:sz w:val="32"/>
                <w:szCs w:val="32"/>
              </w:rPr>
              <w:t>.</w:t>
            </w:r>
          </w:p>
        </w:tc>
      </w:tr>
    </w:tbl>
    <w:p w:rsidR="009D024F" w:rsidRPr="009D024F" w:rsidRDefault="009D024F" w:rsidP="009D024F">
      <w:pPr>
        <w:autoSpaceDE w:val="0"/>
        <w:autoSpaceDN w:val="0"/>
        <w:adjustRightInd w:val="0"/>
        <w:spacing w:before="260" w:after="0" w:line="240" w:lineRule="auto"/>
        <w:ind w:firstLine="540"/>
        <w:jc w:val="both"/>
        <w:rPr>
          <w:rFonts w:ascii="Times New Roman" w:hAnsi="Times New Roman" w:cs="Times New Roman"/>
          <w:sz w:val="32"/>
          <w:szCs w:val="32"/>
        </w:rPr>
      </w:pPr>
      <w:bookmarkStart w:id="31" w:name="Par556"/>
      <w:bookmarkEnd w:id="31"/>
      <w:r w:rsidRPr="009D024F">
        <w:rPr>
          <w:rFonts w:ascii="Times New Roman" w:hAnsi="Times New Roman" w:cs="Times New Roman"/>
          <w:sz w:val="32"/>
          <w:szCs w:val="32"/>
        </w:rPr>
        <w:t>3. Одно и то же лицо не может занимать должность Президента Российской Федерации более двух сроков.</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3.1. Положение </w:t>
      </w:r>
      <w:hyperlink w:anchor="Par556" w:history="1">
        <w:r w:rsidRPr="009D024F">
          <w:rPr>
            <w:rFonts w:ascii="Times New Roman" w:hAnsi="Times New Roman" w:cs="Times New Roman"/>
            <w:color w:val="0000FF"/>
            <w:sz w:val="32"/>
            <w:szCs w:val="32"/>
          </w:rPr>
          <w:t>части 3 статьи 81</w:t>
        </w:r>
      </w:hyperlink>
      <w:r w:rsidRPr="009D024F">
        <w:rPr>
          <w:rFonts w:ascii="Times New Roman" w:hAnsi="Times New Roman" w:cs="Times New Roman"/>
          <w:sz w:val="32"/>
          <w:szCs w:val="32"/>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w:t>
      </w:r>
      <w:r w:rsidRPr="009D024F">
        <w:rPr>
          <w:rFonts w:ascii="Times New Roman" w:hAnsi="Times New Roman" w:cs="Times New Roman"/>
          <w:sz w:val="32"/>
          <w:szCs w:val="32"/>
        </w:rPr>
        <w:lastRenderedPageBreak/>
        <w:t>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Порядок выборов Президента Российской Федерации определяется федеральным </w:t>
      </w:r>
      <w:hyperlink r:id="rId5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При вступлении в должность Президент Российской Федерации приносит народу следующую присягу:</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Президент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б.1) утверждает по предложению Председателя Правительства Российской Федерации </w:t>
      </w:r>
      <w:hyperlink r:id="rId58" w:history="1">
        <w:r w:rsidRPr="009D024F">
          <w:rPr>
            <w:rFonts w:ascii="Times New Roman" w:hAnsi="Times New Roman" w:cs="Times New Roman"/>
            <w:color w:val="0000FF"/>
            <w:sz w:val="32"/>
            <w:szCs w:val="32"/>
          </w:rPr>
          <w:t>структуру</w:t>
        </w:r>
      </w:hyperlink>
      <w:r w:rsidRPr="009D024F">
        <w:rPr>
          <w:rFonts w:ascii="Times New Roman" w:hAnsi="Times New Roman" w:cs="Times New Roman"/>
          <w:sz w:val="32"/>
          <w:szCs w:val="32"/>
        </w:rPr>
        <w:t xml:space="preserve"> федеральных органов исполнительной власти, вносит в нее изменения; в структуре федеральных органов </w:t>
      </w:r>
      <w:r w:rsidRPr="009D024F">
        <w:rPr>
          <w:rFonts w:ascii="Times New Roman" w:hAnsi="Times New Roman" w:cs="Times New Roman"/>
          <w:sz w:val="32"/>
          <w:szCs w:val="32"/>
        </w:rPr>
        <w:lastRenderedPageBreak/>
        <w:t xml:space="preserve">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принимает решение об отставке Правительства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76" w:history="1">
        <w:r w:rsidRPr="009D024F">
          <w:rPr>
            <w:rFonts w:ascii="Times New Roman" w:hAnsi="Times New Roman" w:cs="Times New Roman"/>
            <w:color w:val="0000FF"/>
            <w:sz w:val="32"/>
            <w:szCs w:val="32"/>
          </w:rPr>
          <w:t>пункте "д.1"</w:t>
        </w:r>
      </w:hyperlink>
      <w:r w:rsidRPr="009D024F">
        <w:rPr>
          <w:rFonts w:ascii="Times New Roman" w:hAnsi="Times New Roman" w:cs="Times New Roman"/>
          <w:sz w:val="32"/>
          <w:szCs w:val="32"/>
        </w:rPr>
        <w:t xml:space="preserve"> настоящей статьи), и освобождает их от должности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32" w:name="Par576"/>
      <w:bookmarkEnd w:id="32"/>
      <w:r w:rsidRPr="009D024F">
        <w:rPr>
          <w:rFonts w:ascii="Times New Roman" w:hAnsi="Times New Roman" w:cs="Times New Roman"/>
          <w:sz w:val="32"/>
          <w:szCs w:val="32"/>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33" w:name="Par579"/>
      <w:bookmarkEnd w:id="33"/>
      <w:r w:rsidRPr="009D024F">
        <w:rPr>
          <w:rFonts w:ascii="Times New Roman" w:hAnsi="Times New Roman" w:cs="Times New Roman"/>
          <w:sz w:val="32"/>
          <w:szCs w:val="32"/>
        </w:rPr>
        <w:t xml:space="preserve">е.2) назначает и освобождает представителей Российской Федерации в Совете Федерации </w:t>
      </w:r>
      <w:hyperlink w:anchor="Par590" w:history="1">
        <w:r w:rsidRPr="009D024F">
          <w:rPr>
            <w:rFonts w:ascii="Times New Roman" w:hAnsi="Times New Roman" w:cs="Times New Roman"/>
            <w:color w:val="0000FF"/>
            <w:sz w:val="32"/>
            <w:szCs w:val="32"/>
          </w:rPr>
          <w:t>&lt;15&gt;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w:t>
      </w:r>
      <w:r w:rsidRPr="009D024F">
        <w:rPr>
          <w:rFonts w:ascii="Times New Roman" w:hAnsi="Times New Roman" w:cs="Times New Roman"/>
          <w:sz w:val="32"/>
          <w:szCs w:val="32"/>
        </w:rPr>
        <w:lastRenderedPageBreak/>
        <w:t xml:space="preserve">кандидатуры для назначения на должность заместителя Председателя Счетной палаты и половины от общего числа аудиторов Счетной палаты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59"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0"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з) утверждает </w:t>
      </w:r>
      <w:hyperlink r:id="rId61" w:history="1">
        <w:r w:rsidRPr="009D024F">
          <w:rPr>
            <w:rFonts w:ascii="Times New Roman" w:hAnsi="Times New Roman" w:cs="Times New Roman"/>
            <w:color w:val="0000FF"/>
            <w:sz w:val="32"/>
            <w:szCs w:val="32"/>
          </w:rPr>
          <w:t>военную доктрину</w:t>
        </w:r>
      </w:hyperlink>
      <w:r w:rsidRPr="009D024F">
        <w:rPr>
          <w:rFonts w:ascii="Times New Roman" w:hAnsi="Times New Roman" w:cs="Times New Roman"/>
          <w:sz w:val="32"/>
          <w:szCs w:val="32"/>
        </w:rPr>
        <w:t xml:space="preserve">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и) формирует Администрацию Президента Российской Федерации в целях обеспечения реализации своих полномочий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к) назначает и освобождает полномочных представителей Президента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л) назначает и освобождает высшее командование Вооруженных Сил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34" w:name="Par590"/>
      <w:bookmarkEnd w:id="34"/>
      <w:r w:rsidRPr="009D024F">
        <w:rPr>
          <w:rFonts w:ascii="Times New Roman" w:hAnsi="Times New Roman" w:cs="Times New Roman"/>
          <w:sz w:val="32"/>
          <w:szCs w:val="32"/>
        </w:rPr>
        <w:t xml:space="preserve">&lt;15&gt; Статья 83 дополнена </w:t>
      </w:r>
      <w:hyperlink w:anchor="Par579" w:history="1">
        <w:r w:rsidRPr="009D024F">
          <w:rPr>
            <w:rFonts w:ascii="Times New Roman" w:hAnsi="Times New Roman" w:cs="Times New Roman"/>
            <w:color w:val="0000FF"/>
            <w:sz w:val="32"/>
            <w:szCs w:val="32"/>
          </w:rPr>
          <w:t>пунктом "е.2"</w:t>
        </w:r>
      </w:hyperlink>
      <w:r w:rsidRPr="009D024F">
        <w:rPr>
          <w:rFonts w:ascii="Times New Roman" w:hAnsi="Times New Roman" w:cs="Times New Roman"/>
          <w:sz w:val="32"/>
          <w:szCs w:val="32"/>
        </w:rPr>
        <w:t xml:space="preserve"> в соответствии с </w:t>
      </w:r>
      <w:hyperlink r:id="rId62"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w:t>
      </w:r>
      <w:r w:rsidRPr="009D024F">
        <w:rPr>
          <w:rFonts w:ascii="Times New Roman" w:hAnsi="Times New Roman" w:cs="Times New Roman"/>
          <w:sz w:val="32"/>
          <w:szCs w:val="32"/>
        </w:rPr>
        <w:lastRenderedPageBreak/>
        <w:t>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Президент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 назначает выборы Государственной Думы в соответствии с Конституцией Российской Федерации и федеральным </w:t>
      </w:r>
      <w:hyperlink r:id="rId63"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распускает Государственную Думу в случаях и порядке, предусмотренных Конституцией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в) назначает референдум в порядке, установленном федеральным конституционным </w:t>
      </w:r>
      <w:hyperlink r:id="rId64" w:history="1">
        <w:r w:rsidRPr="009D024F">
          <w:rPr>
            <w:rFonts w:ascii="Times New Roman" w:hAnsi="Times New Roman" w:cs="Times New Roman"/>
            <w:color w:val="0000FF"/>
            <w:sz w:val="32"/>
            <w:szCs w:val="32"/>
          </w:rPr>
          <w:t>законом;</w:t>
        </w:r>
      </w:hyperlink>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 вносит законопроекты в Государственную Думу;</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 подписывает и обнародует федеральные законы;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 обращается к Федеральному Собранию с ежегодными </w:t>
      </w:r>
      <w:hyperlink r:id="rId65" w:history="1">
        <w:r w:rsidRPr="009D024F">
          <w:rPr>
            <w:rFonts w:ascii="Times New Roman" w:hAnsi="Times New Roman" w:cs="Times New Roman"/>
            <w:color w:val="0000FF"/>
            <w:sz w:val="32"/>
            <w:szCs w:val="32"/>
          </w:rPr>
          <w:t>посланиями</w:t>
        </w:r>
      </w:hyperlink>
      <w:r w:rsidRPr="009D024F">
        <w:rPr>
          <w:rFonts w:ascii="Times New Roman" w:hAnsi="Times New Roman" w:cs="Times New Roman"/>
          <w:sz w:val="32"/>
          <w:szCs w:val="32"/>
        </w:rPr>
        <w:t xml:space="preserve"> о положении в стране, об основных направлениях внутренней и внешней политики государства.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w:t>
      </w:r>
      <w:r w:rsidRPr="009D024F">
        <w:rPr>
          <w:rFonts w:ascii="Times New Roman" w:hAnsi="Times New Roman" w:cs="Times New Roman"/>
          <w:sz w:val="32"/>
          <w:szCs w:val="32"/>
        </w:rPr>
        <w:lastRenderedPageBreak/>
        <w:t>Российской Федерации или нарушения прав и свобод человека и гражданина до решения этого вопроса соответствующим судом.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Президент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а) осуществляет руководство внешней политикой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ведет переговоры и подписывает международные договоры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подписывает ратификационные грамоты;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 принимает верительные и отзывные грамоты аккредитуемых при нем дипломатических представителей.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Президент Российской Федерации является Верховным Главнокомандующим Вооруженными Силами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Режим военного положения определяется федеральным конституционным </w:t>
      </w:r>
      <w:hyperlink r:id="rId66" w:history="1">
        <w:r w:rsidRPr="009D024F">
          <w:rPr>
            <w:rFonts w:ascii="Times New Roman" w:hAnsi="Times New Roman" w:cs="Times New Roman"/>
            <w:color w:val="0000FF"/>
            <w:sz w:val="32"/>
            <w:szCs w:val="32"/>
          </w:rPr>
          <w:t>законом.</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88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Президент Российской Федерации при обстоятельствах и в порядке, предусмотренных федеральным конституционным </w:t>
      </w:r>
      <w:hyperlink r:id="rId6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lastRenderedPageBreak/>
        <w:t>Статья 89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Президент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а) решает вопросы гражданства Российской Федерации и предоставления политического убежища;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осуществляет помилование.</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Президент Российской Федерации издает указы и распоряжения.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Указы и распоряжения Президента Российской Федерации обязательны для исполнения на всей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Указы и распоряжения Президента Российской Федерации не должны противоречить Конституции Российской Федерации и федеральным законам.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Президент Российской Федерации обладает неприкосновенностью.</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w:t>
      </w:r>
      <w:r w:rsidRPr="009D024F">
        <w:rPr>
          <w:rFonts w:ascii="Times New Roman" w:hAnsi="Times New Roman" w:cs="Times New Roman"/>
          <w:sz w:val="32"/>
          <w:szCs w:val="32"/>
        </w:rPr>
        <w:lastRenderedPageBreak/>
        <w:t>Федерации должны состояться не позднее трех месяцев с момента досрочного прекращения исполнения полномочий.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92.1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68"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4" w:history="1">
        <w:r w:rsidRPr="009D024F">
          <w:rPr>
            <w:rFonts w:ascii="Times New Roman" w:hAnsi="Times New Roman" w:cs="Times New Roman"/>
            <w:color w:val="0000FF"/>
            <w:sz w:val="32"/>
            <w:szCs w:val="32"/>
          </w:rPr>
          <w:t>статьей 93</w:t>
        </w:r>
      </w:hyperlink>
      <w:r w:rsidRPr="009D024F">
        <w:rPr>
          <w:rFonts w:ascii="Times New Roman" w:hAnsi="Times New Roman" w:cs="Times New Roman"/>
          <w:sz w:val="32"/>
          <w:szCs w:val="32"/>
        </w:rPr>
        <w:t xml:space="preserve"> Конституции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35" w:name="Par654"/>
      <w:bookmarkEnd w:id="35"/>
      <w:r w:rsidRPr="009D024F">
        <w:rPr>
          <w:rFonts w:ascii="Times New Roman" w:hAnsi="Times New Roman" w:cs="Times New Roman"/>
          <w:b/>
          <w:bCs/>
          <w:sz w:val="32"/>
          <w:szCs w:val="32"/>
        </w:rPr>
        <w:t xml:space="preserve">Статья 93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w:t>
      </w:r>
      <w:r w:rsidRPr="009D024F">
        <w:rPr>
          <w:rFonts w:ascii="Times New Roman" w:hAnsi="Times New Roman" w:cs="Times New Roman"/>
          <w:sz w:val="32"/>
          <w:szCs w:val="32"/>
        </w:rPr>
        <w:lastRenderedPageBreak/>
        <w:t>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ГЛАВА 5.</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ФЕДЕРАЛЬНОЕ СОБРАНИЕ</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Федеральное Собрание - парламент Российской Федерации - является представительным и законодательным органом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95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Федеральное Собрание состоит из двух палат - Совета Федерации и Государственной Думы.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Совет Федерации состоит из сенаторов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В Совет Федерации входят:</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36" w:name="Par673"/>
      <w:bookmarkEnd w:id="36"/>
      <w:r w:rsidRPr="009D024F">
        <w:rPr>
          <w:rFonts w:ascii="Times New Roman" w:hAnsi="Times New Roman" w:cs="Times New Roman"/>
          <w:sz w:val="32"/>
          <w:szCs w:val="32"/>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37" w:name="Par674"/>
      <w:bookmarkEnd w:id="37"/>
      <w:r w:rsidRPr="009D024F">
        <w:rPr>
          <w:rFonts w:ascii="Times New Roman" w:hAnsi="Times New Roman" w:cs="Times New Roman"/>
          <w:sz w:val="32"/>
          <w:szCs w:val="32"/>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7" w:history="1">
        <w:r w:rsidRPr="009D024F">
          <w:rPr>
            <w:rFonts w:ascii="Times New Roman" w:hAnsi="Times New Roman" w:cs="Times New Roman"/>
            <w:color w:val="0000FF"/>
            <w:sz w:val="32"/>
            <w:szCs w:val="32"/>
          </w:rPr>
          <w:t>статье 65</w:t>
        </w:r>
      </w:hyperlink>
      <w:r w:rsidRPr="009D024F">
        <w:rPr>
          <w:rFonts w:ascii="Times New Roman" w:hAnsi="Times New Roman" w:cs="Times New Roman"/>
          <w:sz w:val="32"/>
          <w:szCs w:val="32"/>
        </w:rPr>
        <w:t xml:space="preserve"> Конституции Российской Федерации, и числа лиц, осуществляющих полномочия сенаторов Российской Федерации, указанных в </w:t>
      </w:r>
      <w:hyperlink w:anchor="Par673" w:history="1">
        <w:r w:rsidRPr="009D024F">
          <w:rPr>
            <w:rFonts w:ascii="Times New Roman" w:hAnsi="Times New Roman" w:cs="Times New Roman"/>
            <w:color w:val="0000FF"/>
            <w:sz w:val="32"/>
            <w:szCs w:val="32"/>
          </w:rPr>
          <w:t>пунктах "б"</w:t>
        </w:r>
      </w:hyperlink>
      <w:r w:rsidRPr="009D024F">
        <w:rPr>
          <w:rFonts w:ascii="Times New Roman" w:hAnsi="Times New Roman" w:cs="Times New Roman"/>
          <w:sz w:val="32"/>
          <w:szCs w:val="32"/>
        </w:rPr>
        <w:t xml:space="preserve"> и </w:t>
      </w:r>
      <w:hyperlink w:anchor="Par674" w:history="1">
        <w:r w:rsidRPr="009D024F">
          <w:rPr>
            <w:rFonts w:ascii="Times New Roman" w:hAnsi="Times New Roman" w:cs="Times New Roman"/>
            <w:color w:val="0000FF"/>
            <w:sz w:val="32"/>
            <w:szCs w:val="32"/>
          </w:rPr>
          <w:t>"в" части 2</w:t>
        </w:r>
      </w:hyperlink>
      <w:r w:rsidRPr="009D024F">
        <w:rPr>
          <w:rFonts w:ascii="Times New Roman" w:hAnsi="Times New Roman" w:cs="Times New Roman"/>
          <w:sz w:val="32"/>
          <w:szCs w:val="32"/>
        </w:rPr>
        <w:t xml:space="preserve"> настоящей статьи.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69"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w:t>
      </w:r>
      <w:r w:rsidRPr="009D024F">
        <w:rPr>
          <w:rFonts w:ascii="Times New Roman" w:hAnsi="Times New Roman" w:cs="Times New Roman"/>
          <w:sz w:val="32"/>
          <w:szCs w:val="32"/>
        </w:rPr>
        <w:lastRenderedPageBreak/>
        <w:t>заслуги перед страной в сфере государственной и общественной деятельности.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7. Государственная Дума состоит из 450 депутатов.</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bookmarkStart w:id="38" w:name="Par683"/>
      <w:bookmarkEnd w:id="38"/>
      <w:r w:rsidRPr="009D024F">
        <w:rPr>
          <w:rFonts w:ascii="Times New Roman" w:hAnsi="Times New Roman" w:cs="Times New Roman"/>
          <w:sz w:val="32"/>
          <w:szCs w:val="32"/>
        </w:rPr>
        <w:t xml:space="preserve">1. Государственная Дума избирается сроком на пять лет </w:t>
      </w:r>
      <w:hyperlink w:anchor="Par686" w:history="1">
        <w:r w:rsidRPr="009D024F">
          <w:rPr>
            <w:rFonts w:ascii="Times New Roman" w:hAnsi="Times New Roman" w:cs="Times New Roman"/>
            <w:color w:val="0000FF"/>
            <w:sz w:val="32"/>
            <w:szCs w:val="32"/>
          </w:rPr>
          <w:t>&lt;16&gt;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Порядок формирования Совета Федерации и порядок выборов депутатов Государственной Думы устанавливаются федеральными законами.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39" w:name="Par686"/>
      <w:bookmarkEnd w:id="39"/>
      <w:r w:rsidRPr="009D024F">
        <w:rPr>
          <w:rFonts w:ascii="Times New Roman" w:hAnsi="Times New Roman" w:cs="Times New Roman"/>
          <w:sz w:val="32"/>
          <w:szCs w:val="32"/>
        </w:rPr>
        <w:t xml:space="preserve">&lt;16&gt; Редакция </w:t>
      </w:r>
      <w:hyperlink w:anchor="Par683" w:history="1">
        <w:r w:rsidRPr="009D024F">
          <w:rPr>
            <w:rFonts w:ascii="Times New Roman" w:hAnsi="Times New Roman" w:cs="Times New Roman"/>
            <w:color w:val="0000FF"/>
            <w:sz w:val="32"/>
            <w:szCs w:val="32"/>
          </w:rPr>
          <w:t>части 1</w:t>
        </w:r>
      </w:hyperlink>
      <w:r w:rsidRPr="009D024F">
        <w:rPr>
          <w:rFonts w:ascii="Times New Roman" w:hAnsi="Times New Roman" w:cs="Times New Roman"/>
          <w:sz w:val="32"/>
          <w:szCs w:val="32"/>
        </w:rPr>
        <w:t xml:space="preserve"> приведена в соответствии с </w:t>
      </w:r>
      <w:hyperlink r:id="rId70"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1" w:history="1">
        <w:r w:rsidRPr="009D024F">
          <w:rPr>
            <w:rFonts w:ascii="Times New Roman" w:hAnsi="Times New Roman" w:cs="Times New Roman"/>
            <w:color w:val="0000FF"/>
            <w:sz w:val="32"/>
            <w:szCs w:val="32"/>
          </w:rPr>
          <w:t>Закона</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2"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запрещается открывать и иметь счета (вклады), хранить наличные денежные средства и ценности в </w:t>
      </w:r>
      <w:r w:rsidRPr="009D024F">
        <w:rPr>
          <w:rFonts w:ascii="Times New Roman" w:hAnsi="Times New Roman" w:cs="Times New Roman"/>
          <w:sz w:val="32"/>
          <w:szCs w:val="32"/>
        </w:rPr>
        <w:lastRenderedPageBreak/>
        <w:t xml:space="preserve">иностранных банках, расположенных за пределами территории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40" w:name="Par694"/>
      <w:bookmarkEnd w:id="40"/>
      <w:r w:rsidRPr="009D024F">
        <w:rPr>
          <w:rFonts w:ascii="Times New Roman" w:hAnsi="Times New Roman" w:cs="Times New Roman"/>
          <w:b/>
          <w:bCs/>
          <w:sz w:val="32"/>
          <w:szCs w:val="32"/>
        </w:rPr>
        <w:t>Статья 98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99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Федеральное Собрание является постоянно действующим органом.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Первое заседание Государственной Думы открывает старейший по возрасту депутат.</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4. С момента начала работы Государственной Думы нового созыва полномочия Государственной Думы прежнего созыва прекращаются.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Совет Федерации и Государственная Дума заседают раздельно.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Палаты могут собираться совместно для заслушивания </w:t>
      </w:r>
      <w:hyperlink r:id="rId73" w:history="1">
        <w:r w:rsidRPr="009D024F">
          <w:rPr>
            <w:rFonts w:ascii="Times New Roman" w:hAnsi="Times New Roman" w:cs="Times New Roman"/>
            <w:color w:val="0000FF"/>
            <w:sz w:val="32"/>
            <w:szCs w:val="32"/>
          </w:rPr>
          <w:t>посланий</w:t>
        </w:r>
      </w:hyperlink>
      <w:r w:rsidRPr="009D024F">
        <w:rPr>
          <w:rFonts w:ascii="Times New Roman" w:hAnsi="Times New Roman" w:cs="Times New Roman"/>
          <w:sz w:val="32"/>
          <w:szCs w:val="32"/>
        </w:rPr>
        <w:t xml:space="preserve"> Президента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Совет Федерации и Государственная Дума образуют комитеты и комиссии, проводят по вопросам своего ведения парламентские слушания.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Каждая из палат принимает свой регламент и решает вопросы внутреннего распорядка своей деятельности.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4"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 ведению Совета Федерации относятся: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а) утверждение изменения границ между субъектами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утверждение указа Президента Российской Федерации о введении военного положения;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утверждение указа Президента Российской Федерации о введении чрезвычайного положения;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 решение вопроса о возможности использования Вооруженных Сил Российской Федерации за пределами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 назначение выборов Президента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w:t>
      </w:r>
      <w:r w:rsidRPr="009D024F">
        <w:rPr>
          <w:rFonts w:ascii="Times New Roman" w:hAnsi="Times New Roman" w:cs="Times New Roman"/>
          <w:sz w:val="32"/>
          <w:szCs w:val="32"/>
        </w:rPr>
        <w:lastRenderedPageBreak/>
        <w:t xml:space="preserve">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Совет Федерации принимает постановления по вопросам, отнесенным к его ведению Конституцией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 ведению Государственной Думы относятся: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w:t>
      </w:r>
      <w:r w:rsidRPr="009D024F">
        <w:rPr>
          <w:rFonts w:ascii="Times New Roman" w:hAnsi="Times New Roman" w:cs="Times New Roman"/>
          <w:sz w:val="32"/>
          <w:szCs w:val="32"/>
        </w:rPr>
        <w:lastRenderedPageBreak/>
        <w:t xml:space="preserve">исключением федеральных министров, указанных в </w:t>
      </w:r>
      <w:hyperlink w:anchor="Par576" w:history="1">
        <w:r w:rsidRPr="009D024F">
          <w:rPr>
            <w:rFonts w:ascii="Times New Roman" w:hAnsi="Times New Roman" w:cs="Times New Roman"/>
            <w:color w:val="0000FF"/>
            <w:sz w:val="32"/>
            <w:szCs w:val="32"/>
          </w:rPr>
          <w:t>пункте "д.1" статьи 83</w:t>
        </w:r>
      </w:hyperlink>
      <w:r w:rsidRPr="009D024F">
        <w:rPr>
          <w:rFonts w:ascii="Times New Roman" w:hAnsi="Times New Roman" w:cs="Times New Roman"/>
          <w:sz w:val="32"/>
          <w:szCs w:val="32"/>
        </w:rPr>
        <w:t xml:space="preserve"> Конституции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решение вопроса о доверии Правительству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41" w:name="Par744"/>
      <w:bookmarkEnd w:id="41"/>
      <w:r w:rsidRPr="009D024F">
        <w:rPr>
          <w:rFonts w:ascii="Times New Roman" w:hAnsi="Times New Roman" w:cs="Times New Roman"/>
          <w:sz w:val="32"/>
          <w:szCs w:val="32"/>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4" w:history="1">
        <w:r w:rsidRPr="009D024F">
          <w:rPr>
            <w:rFonts w:ascii="Times New Roman" w:hAnsi="Times New Roman" w:cs="Times New Roman"/>
            <w:color w:val="0000FF"/>
            <w:sz w:val="32"/>
            <w:szCs w:val="32"/>
          </w:rPr>
          <w:t>&lt;17&gt;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 назначение на должность и освобождение от должности Председателя Центрального банка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г.1) заслушивание ежегодных отчетов Центрального банка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5"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6"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ж) объявление амнистии;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Государственная Дума принимает постановления по вопросам, отнесенным к ее ведению Конституцией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42" w:name="Par754"/>
      <w:bookmarkEnd w:id="42"/>
      <w:r w:rsidRPr="009D024F">
        <w:rPr>
          <w:rFonts w:ascii="Times New Roman" w:hAnsi="Times New Roman" w:cs="Times New Roman"/>
          <w:sz w:val="32"/>
          <w:szCs w:val="32"/>
        </w:rPr>
        <w:t xml:space="preserve">&lt;17&gt; Часть 1 дополнена новым </w:t>
      </w:r>
      <w:hyperlink w:anchor="Par744" w:history="1">
        <w:r w:rsidRPr="009D024F">
          <w:rPr>
            <w:rFonts w:ascii="Times New Roman" w:hAnsi="Times New Roman" w:cs="Times New Roman"/>
            <w:color w:val="0000FF"/>
            <w:sz w:val="32"/>
            <w:szCs w:val="32"/>
          </w:rPr>
          <w:t>пунктом "в"</w:t>
        </w:r>
      </w:hyperlink>
      <w:r w:rsidRPr="009D024F">
        <w:rPr>
          <w:rFonts w:ascii="Times New Roman" w:hAnsi="Times New Roman" w:cs="Times New Roman"/>
          <w:sz w:val="32"/>
          <w:szCs w:val="32"/>
        </w:rPr>
        <w:t xml:space="preserve">, буквенные обозначения последующих пунктов изменены в соответствии с </w:t>
      </w:r>
      <w:hyperlink r:id="rId7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103.1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Законопроекты вносятся в Государственную Думу.</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Законопроекты о введении или отмене налогов, освобождении от их уплаты, о выпуске государственных займов, об изменении финансовых </w:t>
      </w:r>
      <w:r w:rsidRPr="009D024F">
        <w:rPr>
          <w:rFonts w:ascii="Times New Roman" w:hAnsi="Times New Roman" w:cs="Times New Roman"/>
          <w:sz w:val="32"/>
          <w:szCs w:val="32"/>
        </w:rPr>
        <w:lastRenderedPageBreak/>
        <w:t>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Федеральные законы принимаются Государственной Думой.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Принятые Государственной Думой федеральные законы в течение пяти дней передаются на рассмотрение Совета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Обязательному рассмотрению в Совете Федерации подлежат принятые Государственной Думой федеральные законы по вопросам: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а) федерального бюджета;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федеральных налогов и сборов;</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финансового, валютного, кредитного, таможенного регулирования, денежной эмиссии;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г) ратификации и денонсации международных договоров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 статуса и защиты государственной границы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е) войны и мира.</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Принятый федеральный закон в течение пяти дней направляется Президенту Российской Федерации для подписания и обнародования.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43" w:name="Par787"/>
      <w:bookmarkEnd w:id="43"/>
      <w:r w:rsidRPr="009D024F">
        <w:rPr>
          <w:rFonts w:ascii="Times New Roman" w:hAnsi="Times New Roman" w:cs="Times New Roman"/>
          <w:sz w:val="32"/>
          <w:szCs w:val="32"/>
        </w:rPr>
        <w:t>2. Президент Российской Федерации в течение четырнадцати дней подписывает федеральный закон и обнародует его.</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44" w:name="Par788"/>
      <w:bookmarkEnd w:id="44"/>
      <w:r w:rsidRPr="009D024F">
        <w:rPr>
          <w:rFonts w:ascii="Times New Roman" w:hAnsi="Times New Roman" w:cs="Times New Roman"/>
          <w:sz w:val="32"/>
          <w:szCs w:val="32"/>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lastRenderedPageBreak/>
        <w:t>Статья 108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Федеральные конституционные законы принимаются по вопросам, предусмотренным Конституцией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45" w:name="Par793"/>
      <w:bookmarkEnd w:id="45"/>
      <w:r w:rsidRPr="009D024F">
        <w:rPr>
          <w:rFonts w:ascii="Times New Roman" w:hAnsi="Times New Roman" w:cs="Times New Roman"/>
          <w:sz w:val="32"/>
          <w:szCs w:val="32"/>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109</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Государственная Дума может быть распущена Президентом Российской Федерации в случаях, предусмотренных </w:t>
      </w:r>
      <w:hyperlink w:anchor="Par813" w:history="1">
        <w:r w:rsidRPr="009D024F">
          <w:rPr>
            <w:rFonts w:ascii="Times New Roman" w:hAnsi="Times New Roman" w:cs="Times New Roman"/>
            <w:color w:val="0000FF"/>
            <w:sz w:val="32"/>
            <w:szCs w:val="32"/>
          </w:rPr>
          <w:t>статьями 111</w:t>
        </w:r>
      </w:hyperlink>
      <w:r w:rsidRPr="009D024F">
        <w:rPr>
          <w:rFonts w:ascii="Times New Roman" w:hAnsi="Times New Roman" w:cs="Times New Roman"/>
          <w:sz w:val="32"/>
          <w:szCs w:val="32"/>
        </w:rPr>
        <w:t xml:space="preserve">, </w:t>
      </w:r>
      <w:hyperlink w:anchor="Par820" w:history="1">
        <w:r w:rsidRPr="009D024F">
          <w:rPr>
            <w:rFonts w:ascii="Times New Roman" w:hAnsi="Times New Roman" w:cs="Times New Roman"/>
            <w:color w:val="0000FF"/>
            <w:sz w:val="32"/>
            <w:szCs w:val="32"/>
          </w:rPr>
          <w:t>112</w:t>
        </w:r>
      </w:hyperlink>
      <w:r w:rsidRPr="009D024F">
        <w:rPr>
          <w:rFonts w:ascii="Times New Roman" w:hAnsi="Times New Roman" w:cs="Times New Roman"/>
          <w:sz w:val="32"/>
          <w:szCs w:val="32"/>
        </w:rPr>
        <w:t xml:space="preserve"> и </w:t>
      </w:r>
      <w:hyperlink w:anchor="Par864" w:history="1">
        <w:r w:rsidRPr="009D024F">
          <w:rPr>
            <w:rFonts w:ascii="Times New Roman" w:hAnsi="Times New Roman" w:cs="Times New Roman"/>
            <w:color w:val="0000FF"/>
            <w:sz w:val="32"/>
            <w:szCs w:val="32"/>
          </w:rPr>
          <w:t>117</w:t>
        </w:r>
      </w:hyperlink>
      <w:r w:rsidRPr="009D024F">
        <w:rPr>
          <w:rFonts w:ascii="Times New Roman" w:hAnsi="Times New Roman" w:cs="Times New Roman"/>
          <w:sz w:val="32"/>
          <w:szCs w:val="32"/>
        </w:rPr>
        <w:t xml:space="preserve"> Конституции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46" w:name="Par799"/>
      <w:bookmarkEnd w:id="46"/>
      <w:r w:rsidRPr="009D024F">
        <w:rPr>
          <w:rFonts w:ascii="Times New Roman" w:hAnsi="Times New Roman" w:cs="Times New Roman"/>
          <w:sz w:val="32"/>
          <w:szCs w:val="32"/>
        </w:rPr>
        <w:t xml:space="preserve">3. Государственная Дума не может быть распущена по основаниям, предусмотренным </w:t>
      </w:r>
      <w:hyperlink w:anchor="Par864" w:history="1">
        <w:r w:rsidRPr="009D024F">
          <w:rPr>
            <w:rFonts w:ascii="Times New Roman" w:hAnsi="Times New Roman" w:cs="Times New Roman"/>
            <w:color w:val="0000FF"/>
            <w:sz w:val="32"/>
            <w:szCs w:val="32"/>
          </w:rPr>
          <w:t>статьей 117</w:t>
        </w:r>
      </w:hyperlink>
      <w:r w:rsidRPr="009D024F">
        <w:rPr>
          <w:rFonts w:ascii="Times New Roman" w:hAnsi="Times New Roman" w:cs="Times New Roman"/>
          <w:sz w:val="32"/>
          <w:szCs w:val="32"/>
        </w:rPr>
        <w:t xml:space="preserve"> Конституции Российской Федерации, в течение года после ее избрания.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47" w:name="Par801"/>
      <w:bookmarkEnd w:id="47"/>
      <w:r w:rsidRPr="009D024F">
        <w:rPr>
          <w:rFonts w:ascii="Times New Roman" w:hAnsi="Times New Roman" w:cs="Times New Roman"/>
          <w:sz w:val="32"/>
          <w:szCs w:val="32"/>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48" w:name="Par803"/>
      <w:bookmarkEnd w:id="48"/>
      <w:r w:rsidRPr="009D024F">
        <w:rPr>
          <w:rFonts w:ascii="Times New Roman" w:hAnsi="Times New Roman" w:cs="Times New Roman"/>
          <w:b/>
          <w:bCs/>
          <w:sz w:val="32"/>
          <w:szCs w:val="32"/>
        </w:rPr>
        <w:t>ГЛАВА 6.</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ПРАВИТЕЛЬСТВО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110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w:t>
      </w:r>
      <w:r w:rsidRPr="009D024F">
        <w:rPr>
          <w:rFonts w:ascii="Times New Roman" w:hAnsi="Times New Roman" w:cs="Times New Roman"/>
          <w:sz w:val="32"/>
          <w:szCs w:val="32"/>
        </w:rPr>
        <w:lastRenderedPageBreak/>
        <w:t xml:space="preserve">федеральным </w:t>
      </w:r>
      <w:hyperlink r:id="rId78"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49" w:name="Par813"/>
      <w:bookmarkEnd w:id="49"/>
      <w:r w:rsidRPr="009D024F">
        <w:rPr>
          <w:rFonts w:ascii="Times New Roman" w:hAnsi="Times New Roman" w:cs="Times New Roman"/>
          <w:b/>
          <w:bCs/>
          <w:sz w:val="32"/>
          <w:szCs w:val="32"/>
        </w:rPr>
        <w:t>Статья 111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50" w:name="Par818"/>
      <w:bookmarkEnd w:id="50"/>
      <w:r w:rsidRPr="009D024F">
        <w:rPr>
          <w:rFonts w:ascii="Times New Roman" w:hAnsi="Times New Roman" w:cs="Times New Roman"/>
          <w:sz w:val="32"/>
          <w:szCs w:val="32"/>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51" w:name="Par820"/>
      <w:bookmarkEnd w:id="51"/>
      <w:r w:rsidRPr="009D024F">
        <w:rPr>
          <w:rFonts w:ascii="Times New Roman" w:hAnsi="Times New Roman" w:cs="Times New Roman"/>
          <w:b/>
          <w:bCs/>
          <w:sz w:val="32"/>
          <w:szCs w:val="32"/>
        </w:rPr>
        <w:t xml:space="preserve">Статья 112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w:t>
      </w:r>
      <w:r w:rsidRPr="009D024F">
        <w:rPr>
          <w:rFonts w:ascii="Times New Roman" w:hAnsi="Times New Roman" w:cs="Times New Roman"/>
          <w:sz w:val="32"/>
          <w:szCs w:val="32"/>
        </w:rPr>
        <w:lastRenderedPageBreak/>
        <w:t>Председатель Правительства Российской Федерации освобожден от должности Президентом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52" w:name="Par823"/>
      <w:bookmarkEnd w:id="52"/>
      <w:r w:rsidRPr="009D024F">
        <w:rPr>
          <w:rFonts w:ascii="Times New Roman" w:hAnsi="Times New Roman" w:cs="Times New Roman"/>
          <w:sz w:val="32"/>
          <w:szCs w:val="32"/>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6" w:history="1">
        <w:r w:rsidRPr="009D024F">
          <w:rPr>
            <w:rFonts w:ascii="Times New Roman" w:hAnsi="Times New Roman" w:cs="Times New Roman"/>
            <w:color w:val="0000FF"/>
            <w:sz w:val="32"/>
            <w:szCs w:val="32"/>
          </w:rPr>
          <w:t>пункте "д.1" статьи 83</w:t>
        </w:r>
      </w:hyperlink>
      <w:r w:rsidRPr="009D024F">
        <w:rPr>
          <w:rFonts w:ascii="Times New Roman" w:hAnsi="Times New Roman" w:cs="Times New Roman"/>
          <w:sz w:val="32"/>
          <w:szCs w:val="32"/>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После трехкратного отклонения Государственной Думой представленных в соответствии с </w:t>
      </w:r>
      <w:hyperlink w:anchor="Par823" w:history="1">
        <w:r w:rsidRPr="009D024F">
          <w:rPr>
            <w:rFonts w:ascii="Times New Roman" w:hAnsi="Times New Roman" w:cs="Times New Roman"/>
            <w:color w:val="0000FF"/>
            <w:sz w:val="32"/>
            <w:szCs w:val="32"/>
          </w:rPr>
          <w:t>частью 2</w:t>
        </w:r>
      </w:hyperlink>
      <w:r w:rsidRPr="009D024F">
        <w:rPr>
          <w:rFonts w:ascii="Times New Roman" w:hAnsi="Times New Roman" w:cs="Times New Roman"/>
          <w:sz w:val="32"/>
          <w:szCs w:val="32"/>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3" w:history="1">
        <w:r w:rsidRPr="009D024F">
          <w:rPr>
            <w:rFonts w:ascii="Times New Roman" w:hAnsi="Times New Roman" w:cs="Times New Roman"/>
            <w:color w:val="0000FF"/>
            <w:sz w:val="32"/>
            <w:szCs w:val="32"/>
          </w:rPr>
          <w:t>частью 2</w:t>
        </w:r>
      </w:hyperlink>
      <w:r w:rsidRPr="009D024F">
        <w:rPr>
          <w:rFonts w:ascii="Times New Roman" w:hAnsi="Times New Roman" w:cs="Times New Roman"/>
          <w:sz w:val="32"/>
          <w:szCs w:val="32"/>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76" w:history="1">
        <w:r w:rsidRPr="009D024F">
          <w:rPr>
            <w:rFonts w:ascii="Times New Roman" w:hAnsi="Times New Roman" w:cs="Times New Roman"/>
            <w:color w:val="0000FF"/>
            <w:sz w:val="32"/>
            <w:szCs w:val="32"/>
          </w:rPr>
          <w:t>пункте "д.1" статьи 83</w:t>
        </w:r>
      </w:hyperlink>
      <w:r w:rsidRPr="009D024F">
        <w:rPr>
          <w:rFonts w:ascii="Times New Roman" w:hAnsi="Times New Roman" w:cs="Times New Roman"/>
          <w:sz w:val="32"/>
          <w:szCs w:val="32"/>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5. В случае, предусмотренном </w:t>
      </w:r>
      <w:hyperlink w:anchor="Par818" w:history="1">
        <w:r w:rsidRPr="009D024F">
          <w:rPr>
            <w:rFonts w:ascii="Times New Roman" w:hAnsi="Times New Roman" w:cs="Times New Roman"/>
            <w:color w:val="0000FF"/>
            <w:sz w:val="32"/>
            <w:szCs w:val="32"/>
          </w:rPr>
          <w:t>частью 4 статьи 111</w:t>
        </w:r>
      </w:hyperlink>
      <w:r w:rsidRPr="009D024F">
        <w:rPr>
          <w:rFonts w:ascii="Times New Roman" w:hAnsi="Times New Roman" w:cs="Times New Roman"/>
          <w:sz w:val="32"/>
          <w:szCs w:val="32"/>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w:t>
      </w:r>
      <w:r w:rsidRPr="009D024F">
        <w:rPr>
          <w:rFonts w:ascii="Times New Roman" w:hAnsi="Times New Roman" w:cs="Times New Roman"/>
          <w:sz w:val="32"/>
          <w:szCs w:val="32"/>
        </w:rPr>
        <w:lastRenderedPageBreak/>
        <w:t xml:space="preserve">исключением федеральных министров, указанных в </w:t>
      </w:r>
      <w:hyperlink w:anchor="Par576" w:history="1">
        <w:r w:rsidRPr="009D024F">
          <w:rPr>
            <w:rFonts w:ascii="Times New Roman" w:hAnsi="Times New Roman" w:cs="Times New Roman"/>
            <w:color w:val="0000FF"/>
            <w:sz w:val="32"/>
            <w:szCs w:val="32"/>
          </w:rPr>
          <w:t>пункте "д.1" статьи 83</w:t>
        </w:r>
      </w:hyperlink>
      <w:r w:rsidRPr="009D024F">
        <w:rPr>
          <w:rFonts w:ascii="Times New Roman" w:hAnsi="Times New Roman" w:cs="Times New Roman"/>
          <w:sz w:val="32"/>
          <w:szCs w:val="32"/>
        </w:rPr>
        <w:t xml:space="preserve"> Конституции Российской Федерации) по представлению Председателя Правительства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113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114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Правительство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53" w:name="Par835"/>
      <w:bookmarkEnd w:id="53"/>
      <w:r w:rsidRPr="009D024F">
        <w:rPr>
          <w:rFonts w:ascii="Times New Roman" w:hAnsi="Times New Roman" w:cs="Times New Roman"/>
          <w:sz w:val="32"/>
          <w:szCs w:val="32"/>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2" w:history="1">
        <w:r w:rsidRPr="009D024F">
          <w:rPr>
            <w:rFonts w:ascii="Times New Roman" w:hAnsi="Times New Roman" w:cs="Times New Roman"/>
            <w:color w:val="0000FF"/>
            <w:sz w:val="32"/>
            <w:szCs w:val="32"/>
          </w:rPr>
          <w:t>&lt;18&gt;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обеспечивает проведение в Российской Федерации единой финансовой, кредитной и денежной политики;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г) осуществляет управление федеральной собственностью;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 осуществляет меры по обеспечению обороны страны, государственной безопасности, реализации внешней политики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е.2) осуществляет меры по поддержке добровольческой (волонтерской) деятельности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е.3) содействует развитию предпринимательства и частной инициативы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е.6) создает условия для развития системы экологического образования граждан, воспитания экологической культуры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Порядок деятельности Правительства Российской Федерации определяется федеральным конституционным </w:t>
      </w:r>
      <w:hyperlink r:id="rId79"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54" w:name="Par852"/>
      <w:bookmarkEnd w:id="54"/>
      <w:r w:rsidRPr="009D024F">
        <w:rPr>
          <w:rFonts w:ascii="Times New Roman" w:hAnsi="Times New Roman" w:cs="Times New Roman"/>
          <w:sz w:val="32"/>
          <w:szCs w:val="32"/>
        </w:rPr>
        <w:t xml:space="preserve">&lt;18&gt; Редакция </w:t>
      </w:r>
      <w:hyperlink w:anchor="Par835" w:history="1">
        <w:r w:rsidRPr="009D024F">
          <w:rPr>
            <w:rFonts w:ascii="Times New Roman" w:hAnsi="Times New Roman" w:cs="Times New Roman"/>
            <w:color w:val="0000FF"/>
            <w:sz w:val="32"/>
            <w:szCs w:val="32"/>
          </w:rPr>
          <w:t>пункта "а" части 1</w:t>
        </w:r>
      </w:hyperlink>
      <w:r w:rsidRPr="009D024F">
        <w:rPr>
          <w:rFonts w:ascii="Times New Roman" w:hAnsi="Times New Roman" w:cs="Times New Roman"/>
          <w:sz w:val="32"/>
          <w:szCs w:val="32"/>
        </w:rPr>
        <w:t xml:space="preserve"> приведена в соответствии с </w:t>
      </w:r>
      <w:hyperlink r:id="rId80"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115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Постановления и распоряжения Правительства Российской Федерации обязательны к исполнению 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116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Перед вновь избранным Президентом Российской Федерации Правительство Российской Федерации слагает свои полномочия.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55" w:name="Par864"/>
      <w:bookmarkEnd w:id="55"/>
      <w:r w:rsidRPr="009D024F">
        <w:rPr>
          <w:rFonts w:ascii="Times New Roman" w:hAnsi="Times New Roman" w:cs="Times New Roman"/>
          <w:b/>
          <w:bCs/>
          <w:sz w:val="32"/>
          <w:szCs w:val="32"/>
        </w:rPr>
        <w:t>Статья 117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1. Правительство Российской Федерации может подать в отставку, которая принимается или отклоняется Президентом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Президент Российской Федерации может принять решение об отставке Правительства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799" w:history="1">
        <w:r w:rsidRPr="009D024F">
          <w:rPr>
            <w:rFonts w:ascii="Times New Roman" w:hAnsi="Times New Roman" w:cs="Times New Roman"/>
            <w:color w:val="0000FF"/>
            <w:sz w:val="32"/>
            <w:szCs w:val="32"/>
          </w:rPr>
          <w:t>частями 3</w:t>
        </w:r>
      </w:hyperlink>
      <w:r w:rsidRPr="009D024F">
        <w:rPr>
          <w:rFonts w:ascii="Times New Roman" w:hAnsi="Times New Roman" w:cs="Times New Roman"/>
          <w:sz w:val="32"/>
          <w:szCs w:val="32"/>
        </w:rPr>
        <w:t xml:space="preserve"> - </w:t>
      </w:r>
      <w:hyperlink w:anchor="Par801" w:history="1">
        <w:r w:rsidRPr="009D024F">
          <w:rPr>
            <w:rFonts w:ascii="Times New Roman" w:hAnsi="Times New Roman" w:cs="Times New Roman"/>
            <w:color w:val="0000FF"/>
            <w:sz w:val="32"/>
            <w:szCs w:val="32"/>
          </w:rPr>
          <w:t>5 статьи 109</w:t>
        </w:r>
      </w:hyperlink>
      <w:r w:rsidRPr="009D024F">
        <w:rPr>
          <w:rFonts w:ascii="Times New Roman" w:hAnsi="Times New Roman" w:cs="Times New Roman"/>
          <w:sz w:val="32"/>
          <w:szCs w:val="32"/>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18" w:history="1">
        <w:r w:rsidRPr="009D024F">
          <w:rPr>
            <w:rFonts w:ascii="Times New Roman" w:hAnsi="Times New Roman" w:cs="Times New Roman"/>
            <w:color w:val="0000FF"/>
            <w:sz w:val="32"/>
            <w:szCs w:val="32"/>
          </w:rPr>
          <w:t>частью 4 статьи 111</w:t>
        </w:r>
      </w:hyperlink>
      <w:r w:rsidRPr="009D024F">
        <w:rPr>
          <w:rFonts w:ascii="Times New Roman" w:hAnsi="Times New Roman" w:cs="Times New Roman"/>
          <w:sz w:val="32"/>
          <w:szCs w:val="32"/>
        </w:rPr>
        <w:t xml:space="preserve"> Конституции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56" w:name="Par874"/>
      <w:bookmarkEnd w:id="56"/>
      <w:r w:rsidRPr="009D024F">
        <w:rPr>
          <w:rFonts w:ascii="Times New Roman" w:hAnsi="Times New Roman" w:cs="Times New Roman"/>
          <w:b/>
          <w:bCs/>
          <w:sz w:val="32"/>
          <w:szCs w:val="32"/>
        </w:rPr>
        <w:t>ГЛАВА 7.</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СУДЕБНАЯ ВЛАСТЬ И ПРОКУРАТУРА &lt;19&gt;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&lt;19&gt; Редакция наименования главы 7 приведена в соответствии с </w:t>
      </w:r>
      <w:hyperlink r:id="rId81"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118</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Правосудие в Российской Федерации осуществляется только судом.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Судебная система Российской Федерации устанавливается Конституцией Российской Федерации и федеральным конституционным </w:t>
      </w:r>
      <w:hyperlink r:id="rId82"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119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3"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могут быть установлены дополнительные требования к судьям судов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Судьи независимы и подчиняются только Конституции Российской Федерации и федеральному закону.</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Судьи несменяемы.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Полномочия судьи могут быть прекращены или приостановлены не иначе как в порядке и по основаниям, установленным федеральным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Судьи неприкосновенны.</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Судья не может быть привлечен к уголовной ответственности иначе как в порядке, определяемом федеральным </w:t>
      </w:r>
      <w:hyperlink r:id="rId84"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123</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Заочное разбирательство уголовных дел в судах не допускается, кроме случаев, предусмотренных федеральным </w:t>
      </w:r>
      <w:hyperlink r:id="rId85"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Судопроизводство осуществляется на основе состязательности и равноправия сторон.</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В случаях, предусмотренных федеральным </w:t>
      </w:r>
      <w:hyperlink r:id="rId86"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судопроизводство осуществляется с участием присяжных заседателей.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hyperlink r:id="rId87" w:history="1">
        <w:r w:rsidRPr="009D024F">
          <w:rPr>
            <w:rFonts w:ascii="Times New Roman" w:hAnsi="Times New Roman" w:cs="Times New Roman"/>
            <w:color w:val="0000FF"/>
            <w:sz w:val="32"/>
            <w:szCs w:val="32"/>
          </w:rPr>
          <w:t>Финансирование</w:t>
        </w:r>
      </w:hyperlink>
      <w:r w:rsidRPr="009D024F">
        <w:rPr>
          <w:rFonts w:ascii="Times New Roman" w:hAnsi="Times New Roman" w:cs="Times New Roman"/>
          <w:sz w:val="32"/>
          <w:szCs w:val="32"/>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tbl>
      <w:tblPr>
        <w:tblW w:w="5000" w:type="pct"/>
        <w:jc w:val="center"/>
        <w:tblLayout w:type="fixed"/>
        <w:tblCellMar>
          <w:top w:w="113" w:type="dxa"/>
          <w:left w:w="113" w:type="dxa"/>
          <w:bottom w:w="113" w:type="dxa"/>
          <w:right w:w="113" w:type="dxa"/>
        </w:tblCellMar>
        <w:tblLook w:val="0000"/>
      </w:tblPr>
      <w:tblGrid>
        <w:gridCol w:w="10433"/>
      </w:tblGrid>
      <w:tr w:rsidR="009D024F" w:rsidRPr="009D024F">
        <w:trPr>
          <w:jc w:val="center"/>
        </w:trPr>
        <w:tc>
          <w:tcPr>
            <w:tcW w:w="5000" w:type="pct"/>
            <w:tcBorders>
              <w:left w:val="single" w:sz="24" w:space="0" w:color="CED3F1"/>
              <w:right w:val="single" w:sz="24" w:space="0" w:color="F4F3F8"/>
            </w:tcBorders>
            <w:shd w:val="clear" w:color="auto" w:fill="F4F3F8"/>
          </w:tcPr>
          <w:p w:rsidR="009D024F" w:rsidRPr="009D024F" w:rsidRDefault="009D024F" w:rsidP="009D024F">
            <w:pPr>
              <w:autoSpaceDE w:val="0"/>
              <w:autoSpaceDN w:val="0"/>
              <w:adjustRightInd w:val="0"/>
              <w:spacing w:after="0" w:line="240" w:lineRule="auto"/>
              <w:jc w:val="both"/>
              <w:rPr>
                <w:rFonts w:ascii="Times New Roman" w:hAnsi="Times New Roman" w:cs="Times New Roman"/>
                <w:color w:val="392C69"/>
                <w:sz w:val="32"/>
                <w:szCs w:val="32"/>
              </w:rPr>
            </w:pPr>
            <w:r w:rsidRPr="009D024F">
              <w:rPr>
                <w:rFonts w:ascii="Times New Roman" w:hAnsi="Times New Roman" w:cs="Times New Roman"/>
                <w:color w:val="392C69"/>
                <w:sz w:val="32"/>
                <w:szCs w:val="32"/>
              </w:rPr>
              <w:t>КонсультантПлюс: примечание.</w:t>
            </w:r>
          </w:p>
          <w:p w:rsidR="009D024F" w:rsidRPr="009D024F" w:rsidRDefault="009D024F" w:rsidP="009D024F">
            <w:pPr>
              <w:autoSpaceDE w:val="0"/>
              <w:autoSpaceDN w:val="0"/>
              <w:adjustRightInd w:val="0"/>
              <w:spacing w:after="0" w:line="240" w:lineRule="auto"/>
              <w:jc w:val="both"/>
              <w:rPr>
                <w:rFonts w:ascii="Times New Roman" w:hAnsi="Times New Roman" w:cs="Times New Roman"/>
                <w:color w:val="392C69"/>
                <w:sz w:val="32"/>
                <w:szCs w:val="32"/>
              </w:rPr>
            </w:pPr>
            <w:r w:rsidRPr="009D024F">
              <w:rPr>
                <w:rFonts w:ascii="Times New Roman" w:hAnsi="Times New Roman" w:cs="Times New Roman"/>
                <w:color w:val="392C69"/>
                <w:sz w:val="32"/>
                <w:szCs w:val="32"/>
              </w:rPr>
              <w:t xml:space="preserve">Об осуществлении полномочий и назначении новых судей </w:t>
            </w:r>
            <w:r w:rsidRPr="009D024F">
              <w:rPr>
                <w:rFonts w:ascii="Times New Roman" w:hAnsi="Times New Roman" w:cs="Times New Roman"/>
                <w:color w:val="392C69"/>
                <w:sz w:val="32"/>
                <w:szCs w:val="32"/>
              </w:rPr>
              <w:lastRenderedPageBreak/>
              <w:t xml:space="preserve">Конституционного суда РФ в связи с </w:t>
            </w:r>
            <w:hyperlink r:id="rId88" w:history="1">
              <w:r w:rsidRPr="009D024F">
                <w:rPr>
                  <w:rFonts w:ascii="Times New Roman" w:hAnsi="Times New Roman" w:cs="Times New Roman"/>
                  <w:color w:val="0000FF"/>
                  <w:sz w:val="32"/>
                  <w:szCs w:val="32"/>
                </w:rPr>
                <w:t>вступлением</w:t>
              </w:r>
            </w:hyperlink>
            <w:r w:rsidRPr="009D024F">
              <w:rPr>
                <w:rFonts w:ascii="Times New Roman" w:hAnsi="Times New Roman" w:cs="Times New Roman"/>
                <w:color w:val="392C69"/>
                <w:sz w:val="32"/>
                <w:szCs w:val="32"/>
              </w:rPr>
              <w:t xml:space="preserve"> в силу </w:t>
            </w:r>
            <w:hyperlink r:id="rId89" w:history="1">
              <w:r w:rsidRPr="009D024F">
                <w:rPr>
                  <w:rFonts w:ascii="Times New Roman" w:hAnsi="Times New Roman" w:cs="Times New Roman"/>
                  <w:color w:val="0000FF"/>
                  <w:sz w:val="32"/>
                  <w:szCs w:val="32"/>
                </w:rPr>
                <w:t>ст. 1</w:t>
              </w:r>
            </w:hyperlink>
            <w:r w:rsidRPr="009D024F">
              <w:rPr>
                <w:rFonts w:ascii="Times New Roman" w:hAnsi="Times New Roman" w:cs="Times New Roman"/>
                <w:color w:val="392C69"/>
                <w:sz w:val="32"/>
                <w:szCs w:val="32"/>
              </w:rPr>
              <w:t xml:space="preserve"> Закона РФ о поправке к Конституции РФ от 14.03.2020 N 1-ФКЗ см. </w:t>
            </w:r>
            <w:hyperlink r:id="rId90" w:history="1">
              <w:r w:rsidRPr="009D024F">
                <w:rPr>
                  <w:rFonts w:ascii="Times New Roman" w:hAnsi="Times New Roman" w:cs="Times New Roman"/>
                  <w:color w:val="0000FF"/>
                  <w:sz w:val="32"/>
                  <w:szCs w:val="32"/>
                </w:rPr>
                <w:t>ст. 3</w:t>
              </w:r>
            </w:hyperlink>
            <w:r w:rsidRPr="009D024F">
              <w:rPr>
                <w:rFonts w:ascii="Times New Roman" w:hAnsi="Times New Roman" w:cs="Times New Roman"/>
                <w:color w:val="392C69"/>
                <w:sz w:val="32"/>
                <w:szCs w:val="32"/>
              </w:rPr>
              <w:t xml:space="preserve"> указанного Закона.</w:t>
            </w:r>
          </w:p>
        </w:tc>
      </w:tr>
    </w:tbl>
    <w:p w:rsidR="009D024F" w:rsidRPr="009D024F" w:rsidRDefault="009D024F" w:rsidP="009D024F">
      <w:pPr>
        <w:autoSpaceDE w:val="0"/>
        <w:autoSpaceDN w:val="0"/>
        <w:adjustRightInd w:val="0"/>
        <w:spacing w:before="26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57" w:name="Par921"/>
      <w:bookmarkEnd w:id="57"/>
      <w:r w:rsidRPr="009D024F">
        <w:rPr>
          <w:rFonts w:ascii="Times New Roman" w:hAnsi="Times New Roman" w:cs="Times New Roman"/>
          <w:sz w:val="32"/>
          <w:szCs w:val="32"/>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58" w:name="Par922"/>
      <w:bookmarkEnd w:id="58"/>
      <w:r w:rsidRPr="009D024F">
        <w:rPr>
          <w:rFonts w:ascii="Times New Roman" w:hAnsi="Times New Roman" w:cs="Times New Roman"/>
          <w:sz w:val="32"/>
          <w:szCs w:val="32"/>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г) не вступивших в силу международных договоров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Конституционный Суд Российской Федерации разрешает споры о компетенции: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а) между федеральными органами государственной власти;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б) между органами государственной власти Российской Федерации и органами государственной власти субъектов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в) между высшими государственными органами субъектов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Конституционный Суд Российской Федерации в порядке, установленном федеральным конституционным законом, проверяет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1" w:history="1">
        <w:r w:rsidRPr="009D024F">
          <w:rPr>
            <w:rFonts w:ascii="Times New Roman" w:hAnsi="Times New Roman" w:cs="Times New Roman"/>
            <w:color w:val="0000FF"/>
            <w:sz w:val="32"/>
            <w:szCs w:val="32"/>
          </w:rPr>
          <w:t>пунктах "а"</w:t>
        </w:r>
      </w:hyperlink>
      <w:r w:rsidRPr="009D024F">
        <w:rPr>
          <w:rFonts w:ascii="Times New Roman" w:hAnsi="Times New Roman" w:cs="Times New Roman"/>
          <w:sz w:val="32"/>
          <w:szCs w:val="32"/>
        </w:rPr>
        <w:t xml:space="preserve"> и </w:t>
      </w:r>
      <w:hyperlink w:anchor="Par922" w:history="1">
        <w:r w:rsidRPr="009D024F">
          <w:rPr>
            <w:rFonts w:ascii="Times New Roman" w:hAnsi="Times New Roman" w:cs="Times New Roman"/>
            <w:color w:val="0000FF"/>
            <w:sz w:val="32"/>
            <w:szCs w:val="32"/>
          </w:rPr>
          <w:t>"б" части 2</w:t>
        </w:r>
      </w:hyperlink>
      <w:r w:rsidRPr="009D024F">
        <w:rPr>
          <w:rFonts w:ascii="Times New Roman" w:hAnsi="Times New Roman" w:cs="Times New Roman"/>
          <w:sz w:val="32"/>
          <w:szCs w:val="32"/>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б) по запросам судов - конституционность законов и иных нормативных актов, указанных в </w:t>
      </w:r>
      <w:hyperlink w:anchor="Par921" w:history="1">
        <w:r w:rsidRPr="009D024F">
          <w:rPr>
            <w:rFonts w:ascii="Times New Roman" w:hAnsi="Times New Roman" w:cs="Times New Roman"/>
            <w:color w:val="0000FF"/>
            <w:sz w:val="32"/>
            <w:szCs w:val="32"/>
          </w:rPr>
          <w:t>пунктах "а"</w:t>
        </w:r>
      </w:hyperlink>
      <w:r w:rsidRPr="009D024F">
        <w:rPr>
          <w:rFonts w:ascii="Times New Roman" w:hAnsi="Times New Roman" w:cs="Times New Roman"/>
          <w:sz w:val="32"/>
          <w:szCs w:val="32"/>
        </w:rPr>
        <w:t xml:space="preserve"> и </w:t>
      </w:r>
      <w:hyperlink w:anchor="Par922" w:history="1">
        <w:r w:rsidRPr="009D024F">
          <w:rPr>
            <w:rFonts w:ascii="Times New Roman" w:hAnsi="Times New Roman" w:cs="Times New Roman"/>
            <w:color w:val="0000FF"/>
            <w:sz w:val="32"/>
            <w:szCs w:val="32"/>
          </w:rPr>
          <w:t>"б" части 2</w:t>
        </w:r>
      </w:hyperlink>
      <w:r w:rsidRPr="009D024F">
        <w:rPr>
          <w:rFonts w:ascii="Times New Roman" w:hAnsi="Times New Roman" w:cs="Times New Roman"/>
          <w:sz w:val="32"/>
          <w:szCs w:val="32"/>
        </w:rPr>
        <w:t xml:space="preserve"> настоящей статьи, подлежащих применению в конкретном деле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5.1. Конституционный Суд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87" w:history="1">
        <w:r w:rsidRPr="009D024F">
          <w:rPr>
            <w:rFonts w:ascii="Times New Roman" w:hAnsi="Times New Roman" w:cs="Times New Roman"/>
            <w:color w:val="0000FF"/>
            <w:sz w:val="32"/>
            <w:szCs w:val="32"/>
          </w:rPr>
          <w:t>частями 2</w:t>
        </w:r>
      </w:hyperlink>
      <w:r w:rsidRPr="009D024F">
        <w:rPr>
          <w:rFonts w:ascii="Times New Roman" w:hAnsi="Times New Roman" w:cs="Times New Roman"/>
          <w:sz w:val="32"/>
          <w:szCs w:val="32"/>
        </w:rPr>
        <w:t xml:space="preserve"> и </w:t>
      </w:r>
      <w:hyperlink w:anchor="Par788" w:history="1">
        <w:r w:rsidRPr="009D024F">
          <w:rPr>
            <w:rFonts w:ascii="Times New Roman" w:hAnsi="Times New Roman" w:cs="Times New Roman"/>
            <w:color w:val="0000FF"/>
            <w:sz w:val="32"/>
            <w:szCs w:val="32"/>
          </w:rPr>
          <w:t>3 статьи 107</w:t>
        </w:r>
      </w:hyperlink>
      <w:r w:rsidRPr="009D024F">
        <w:rPr>
          <w:rFonts w:ascii="Times New Roman" w:hAnsi="Times New Roman" w:cs="Times New Roman"/>
          <w:sz w:val="32"/>
          <w:szCs w:val="32"/>
        </w:rPr>
        <w:t xml:space="preserve"> и </w:t>
      </w:r>
      <w:hyperlink w:anchor="Par793" w:history="1">
        <w:r w:rsidRPr="009D024F">
          <w:rPr>
            <w:rFonts w:ascii="Times New Roman" w:hAnsi="Times New Roman" w:cs="Times New Roman"/>
            <w:color w:val="0000FF"/>
            <w:sz w:val="32"/>
            <w:szCs w:val="32"/>
          </w:rPr>
          <w:t>частью 2 статьи 108</w:t>
        </w:r>
      </w:hyperlink>
      <w:r w:rsidRPr="009D024F">
        <w:rPr>
          <w:rFonts w:ascii="Times New Roman" w:hAnsi="Times New Roman" w:cs="Times New Roman"/>
          <w:sz w:val="32"/>
          <w:szCs w:val="32"/>
        </w:rPr>
        <w:t xml:space="preserve"> Конституции Российской Федерации, законов до их подписания Президентом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в) по запросу Президента Российской Федерации в порядке, установленном федеральным конституционным </w:t>
      </w:r>
      <w:hyperlink r:id="rId91"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7. Конституционный Суд Российской Федерации по запросу Совета Федерации дает заключение о соблюдении установленного </w:t>
      </w:r>
      <w:hyperlink w:anchor="Par654" w:history="1">
        <w:r w:rsidRPr="009D024F">
          <w:rPr>
            <w:rFonts w:ascii="Times New Roman" w:hAnsi="Times New Roman" w:cs="Times New Roman"/>
            <w:color w:val="0000FF"/>
            <w:sz w:val="32"/>
            <w:szCs w:val="32"/>
          </w:rPr>
          <w:t>порядка</w:t>
        </w:r>
      </w:hyperlink>
      <w:r w:rsidRPr="009D024F">
        <w:rPr>
          <w:rFonts w:ascii="Times New Roman" w:hAnsi="Times New Roman" w:cs="Times New Roman"/>
          <w:sz w:val="32"/>
          <w:szCs w:val="32"/>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8. Конституционный Суд Российской Федерации осуществляет иные полномочия, установленные федеральным конституционным </w:t>
      </w:r>
      <w:hyperlink r:id="rId92"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126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3"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127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Исключена поправкой к Конституции Российской Федерации (</w:t>
      </w:r>
      <w:hyperlink r:id="rId94" w:history="1">
        <w:r w:rsidRPr="009D024F">
          <w:rPr>
            <w:rFonts w:ascii="Times New Roman" w:hAnsi="Times New Roman" w:cs="Times New Roman"/>
            <w:color w:val="0000FF"/>
            <w:sz w:val="32"/>
            <w:szCs w:val="32"/>
          </w:rPr>
          <w:t>Закон</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&lt;20&gt; Статья 127 исключена в соответствии с </w:t>
      </w:r>
      <w:hyperlink r:id="rId95"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59" w:name="Par951"/>
      <w:bookmarkEnd w:id="59"/>
      <w:r w:rsidRPr="009D024F">
        <w:rPr>
          <w:rFonts w:ascii="Times New Roman" w:hAnsi="Times New Roman" w:cs="Times New Roman"/>
          <w:b/>
          <w:bCs/>
          <w:sz w:val="32"/>
          <w:szCs w:val="32"/>
        </w:rPr>
        <w:t xml:space="preserve">Статья 128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6"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129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8"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Прокуроры субъектов Российской Федерации, прокуроры военных и других специализированных прокуратур, приравненные к прокурорам </w:t>
      </w:r>
      <w:r w:rsidRPr="009D024F">
        <w:rPr>
          <w:rFonts w:ascii="Times New Roman" w:hAnsi="Times New Roman" w:cs="Times New Roman"/>
          <w:sz w:val="32"/>
          <w:szCs w:val="32"/>
        </w:rPr>
        <w:lastRenderedPageBreak/>
        <w:t>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60" w:name="Par966"/>
      <w:bookmarkEnd w:id="60"/>
      <w:r w:rsidRPr="009D024F">
        <w:rPr>
          <w:rFonts w:ascii="Times New Roman" w:hAnsi="Times New Roman" w:cs="Times New Roman"/>
          <w:b/>
          <w:bCs/>
          <w:sz w:val="32"/>
          <w:szCs w:val="32"/>
        </w:rPr>
        <w:t>ГЛАВА 8.</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МЕСТНОЕ САМОУПРАВЛЕНИЕ</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130</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131</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Местное самоуправление осуществляется в муниципальных образованиях, виды которых устанавливаются федеральным </w:t>
      </w:r>
      <w:hyperlink r:id="rId99"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0"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1.1. Органы государственной власти могут участвовать в формировании органов местного самоуправления, назначении на </w:t>
      </w:r>
      <w:r w:rsidRPr="009D024F">
        <w:rPr>
          <w:rFonts w:ascii="Times New Roman" w:hAnsi="Times New Roman" w:cs="Times New Roman"/>
          <w:sz w:val="32"/>
          <w:szCs w:val="32"/>
        </w:rPr>
        <w:lastRenderedPageBreak/>
        <w:t xml:space="preserve">должность и освобождении от должности должностных лиц местного самоуправления в порядке и случаях, установленных федеральным законом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1"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132</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3" w:history="1">
        <w:r w:rsidRPr="009D024F">
          <w:rPr>
            <w:rFonts w:ascii="Times New Roman" w:hAnsi="Times New Roman" w:cs="Times New Roman"/>
            <w:color w:val="0000FF"/>
            <w:sz w:val="32"/>
            <w:szCs w:val="32"/>
          </w:rPr>
          <w:t>&lt;*&gt;</w:t>
        </w:r>
      </w:hyperlink>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3" w:history="1">
        <w:r w:rsidRPr="009D024F">
          <w:rPr>
            <w:rFonts w:ascii="Times New Roman" w:hAnsi="Times New Roman" w:cs="Times New Roman"/>
            <w:color w:val="0000FF"/>
            <w:sz w:val="32"/>
            <w:szCs w:val="32"/>
          </w:rPr>
          <w:t>&lt;*&gt;</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 xml:space="preserve">Статья 133 </w:t>
      </w:r>
      <w:hyperlink w:anchor="Par1033" w:history="1">
        <w:r w:rsidRPr="009D024F">
          <w:rPr>
            <w:rFonts w:ascii="Times New Roman" w:hAnsi="Times New Roman" w:cs="Times New Roman"/>
            <w:b/>
            <w:bCs/>
            <w:color w:val="0000FF"/>
            <w:sz w:val="32"/>
            <w:szCs w:val="32"/>
          </w:rPr>
          <w:t>&lt;*&gt;</w:t>
        </w:r>
      </w:hyperlink>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61" w:name="Par991"/>
      <w:bookmarkEnd w:id="61"/>
      <w:r w:rsidRPr="009D024F">
        <w:rPr>
          <w:rFonts w:ascii="Times New Roman" w:hAnsi="Times New Roman" w:cs="Times New Roman"/>
          <w:b/>
          <w:bCs/>
          <w:sz w:val="32"/>
          <w:szCs w:val="32"/>
        </w:rPr>
        <w:t>ГЛАВА 9.</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КОНСТИТУЦИОННЫЕ ПОПРАВКИ И ПЕРЕСМОТР КОНСТИТУЦИИ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134</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bookmarkStart w:id="62" w:name="Par998"/>
      <w:bookmarkEnd w:id="62"/>
      <w:r w:rsidRPr="009D024F">
        <w:rPr>
          <w:rFonts w:ascii="Times New Roman" w:hAnsi="Times New Roman" w:cs="Times New Roman"/>
          <w:b/>
          <w:bCs/>
          <w:sz w:val="32"/>
          <w:szCs w:val="32"/>
        </w:rPr>
        <w:t>Статья 135</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Положения </w:t>
      </w:r>
      <w:hyperlink w:anchor="Par22" w:history="1">
        <w:r w:rsidRPr="009D024F">
          <w:rPr>
            <w:rFonts w:ascii="Times New Roman" w:hAnsi="Times New Roman" w:cs="Times New Roman"/>
            <w:color w:val="0000FF"/>
            <w:sz w:val="32"/>
            <w:szCs w:val="32"/>
          </w:rPr>
          <w:t>глав 1</w:t>
        </w:r>
      </w:hyperlink>
      <w:r w:rsidRPr="009D024F">
        <w:rPr>
          <w:rFonts w:ascii="Times New Roman" w:hAnsi="Times New Roman" w:cs="Times New Roman"/>
          <w:sz w:val="32"/>
          <w:szCs w:val="32"/>
        </w:rPr>
        <w:t xml:space="preserve">, </w:t>
      </w:r>
      <w:hyperlink w:anchor="Par114" w:history="1">
        <w:r w:rsidRPr="009D024F">
          <w:rPr>
            <w:rFonts w:ascii="Times New Roman" w:hAnsi="Times New Roman" w:cs="Times New Roman"/>
            <w:color w:val="0000FF"/>
            <w:sz w:val="32"/>
            <w:szCs w:val="32"/>
          </w:rPr>
          <w:t>2</w:t>
        </w:r>
      </w:hyperlink>
      <w:r w:rsidRPr="009D024F">
        <w:rPr>
          <w:rFonts w:ascii="Times New Roman" w:hAnsi="Times New Roman" w:cs="Times New Roman"/>
          <w:sz w:val="32"/>
          <w:szCs w:val="32"/>
        </w:rPr>
        <w:t xml:space="preserve"> и </w:t>
      </w:r>
      <w:hyperlink w:anchor="Par991" w:history="1">
        <w:r w:rsidRPr="009D024F">
          <w:rPr>
            <w:rFonts w:ascii="Times New Roman" w:hAnsi="Times New Roman" w:cs="Times New Roman"/>
            <w:color w:val="0000FF"/>
            <w:sz w:val="32"/>
            <w:szCs w:val="32"/>
          </w:rPr>
          <w:t>9</w:t>
        </w:r>
      </w:hyperlink>
      <w:r w:rsidRPr="009D024F">
        <w:rPr>
          <w:rFonts w:ascii="Times New Roman" w:hAnsi="Times New Roman" w:cs="Times New Roman"/>
          <w:sz w:val="32"/>
          <w:szCs w:val="32"/>
        </w:rPr>
        <w:t xml:space="preserve"> Конституции Российской Федерации не могут быть пересмотрены Федеральным Собранием.</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Если предложение о пересмотре положений </w:t>
      </w:r>
      <w:hyperlink w:anchor="Par22" w:history="1">
        <w:r w:rsidRPr="009D024F">
          <w:rPr>
            <w:rFonts w:ascii="Times New Roman" w:hAnsi="Times New Roman" w:cs="Times New Roman"/>
            <w:color w:val="0000FF"/>
            <w:sz w:val="32"/>
            <w:szCs w:val="32"/>
          </w:rPr>
          <w:t>глав 1</w:t>
        </w:r>
      </w:hyperlink>
      <w:r w:rsidRPr="009D024F">
        <w:rPr>
          <w:rFonts w:ascii="Times New Roman" w:hAnsi="Times New Roman" w:cs="Times New Roman"/>
          <w:sz w:val="32"/>
          <w:szCs w:val="32"/>
        </w:rPr>
        <w:t xml:space="preserve">, </w:t>
      </w:r>
      <w:hyperlink w:anchor="Par114" w:history="1">
        <w:r w:rsidRPr="009D024F">
          <w:rPr>
            <w:rFonts w:ascii="Times New Roman" w:hAnsi="Times New Roman" w:cs="Times New Roman"/>
            <w:color w:val="0000FF"/>
            <w:sz w:val="32"/>
            <w:szCs w:val="32"/>
          </w:rPr>
          <w:t>2</w:t>
        </w:r>
      </w:hyperlink>
      <w:r w:rsidRPr="009D024F">
        <w:rPr>
          <w:rFonts w:ascii="Times New Roman" w:hAnsi="Times New Roman" w:cs="Times New Roman"/>
          <w:sz w:val="32"/>
          <w:szCs w:val="32"/>
        </w:rPr>
        <w:t xml:space="preserve"> и </w:t>
      </w:r>
      <w:hyperlink w:anchor="Par991" w:history="1">
        <w:r w:rsidRPr="009D024F">
          <w:rPr>
            <w:rFonts w:ascii="Times New Roman" w:hAnsi="Times New Roman" w:cs="Times New Roman"/>
            <w:color w:val="0000FF"/>
            <w:sz w:val="32"/>
            <w:szCs w:val="32"/>
          </w:rPr>
          <w:t>9</w:t>
        </w:r>
      </w:hyperlink>
      <w:r w:rsidRPr="009D024F">
        <w:rPr>
          <w:rFonts w:ascii="Times New Roman" w:hAnsi="Times New Roman" w:cs="Times New Roman"/>
          <w:sz w:val="32"/>
          <w:szCs w:val="32"/>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w:t>
      </w:r>
      <w:r w:rsidRPr="009D024F">
        <w:rPr>
          <w:rFonts w:ascii="Times New Roman" w:hAnsi="Times New Roman" w:cs="Times New Roman"/>
          <w:sz w:val="32"/>
          <w:szCs w:val="32"/>
        </w:rPr>
        <w:lastRenderedPageBreak/>
        <w:t>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136</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Поправки к </w:t>
      </w:r>
      <w:hyperlink w:anchor="Par374" w:history="1">
        <w:r w:rsidRPr="009D024F">
          <w:rPr>
            <w:rFonts w:ascii="Times New Roman" w:hAnsi="Times New Roman" w:cs="Times New Roman"/>
            <w:color w:val="0000FF"/>
            <w:sz w:val="32"/>
            <w:szCs w:val="32"/>
          </w:rPr>
          <w:t>главам 3</w:t>
        </w:r>
      </w:hyperlink>
      <w:r w:rsidRPr="009D024F">
        <w:rPr>
          <w:rFonts w:ascii="Times New Roman" w:hAnsi="Times New Roman" w:cs="Times New Roman"/>
          <w:sz w:val="32"/>
          <w:szCs w:val="32"/>
        </w:rPr>
        <w:t xml:space="preserve"> - </w:t>
      </w:r>
      <w:hyperlink w:anchor="Par966" w:history="1">
        <w:r w:rsidRPr="009D024F">
          <w:rPr>
            <w:rFonts w:ascii="Times New Roman" w:hAnsi="Times New Roman" w:cs="Times New Roman"/>
            <w:color w:val="0000FF"/>
            <w:sz w:val="32"/>
            <w:szCs w:val="32"/>
          </w:rPr>
          <w:t>8</w:t>
        </w:r>
      </w:hyperlink>
      <w:r w:rsidRPr="009D024F">
        <w:rPr>
          <w:rFonts w:ascii="Times New Roman" w:hAnsi="Times New Roman" w:cs="Times New Roman"/>
          <w:sz w:val="32"/>
          <w:szCs w:val="32"/>
        </w:rPr>
        <w:t xml:space="preserve"> Конституции Российской Федерации принимаются в </w:t>
      </w:r>
      <w:hyperlink w:anchor="Par793" w:history="1">
        <w:r w:rsidRPr="009D024F">
          <w:rPr>
            <w:rFonts w:ascii="Times New Roman" w:hAnsi="Times New Roman" w:cs="Times New Roman"/>
            <w:color w:val="0000FF"/>
            <w:sz w:val="32"/>
            <w:szCs w:val="32"/>
          </w:rPr>
          <w:t>порядке</w:t>
        </w:r>
      </w:hyperlink>
      <w:r w:rsidRPr="009D024F">
        <w:rPr>
          <w:rFonts w:ascii="Times New Roman" w:hAnsi="Times New Roman" w:cs="Times New Roman"/>
          <w:sz w:val="32"/>
          <w:szCs w:val="32"/>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Статья 137</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1. Изменения в </w:t>
      </w:r>
      <w:hyperlink w:anchor="Par377" w:history="1">
        <w:r w:rsidRPr="009D024F">
          <w:rPr>
            <w:rFonts w:ascii="Times New Roman" w:hAnsi="Times New Roman" w:cs="Times New Roman"/>
            <w:color w:val="0000FF"/>
            <w:sz w:val="32"/>
            <w:szCs w:val="32"/>
          </w:rPr>
          <w:t>статью 65</w:t>
        </w:r>
      </w:hyperlink>
      <w:r w:rsidRPr="009D024F">
        <w:rPr>
          <w:rFonts w:ascii="Times New Roman" w:hAnsi="Times New Roman" w:cs="Times New Roman"/>
          <w:sz w:val="32"/>
          <w:szCs w:val="32"/>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7" w:history="1">
        <w:r w:rsidRPr="009D024F">
          <w:rPr>
            <w:rFonts w:ascii="Times New Roman" w:hAnsi="Times New Roman" w:cs="Times New Roman"/>
            <w:color w:val="0000FF"/>
            <w:sz w:val="32"/>
            <w:szCs w:val="32"/>
          </w:rPr>
          <w:t>статью 65</w:t>
        </w:r>
      </w:hyperlink>
      <w:r w:rsidRPr="009D024F">
        <w:rPr>
          <w:rFonts w:ascii="Times New Roman" w:hAnsi="Times New Roman" w:cs="Times New Roman"/>
          <w:sz w:val="32"/>
          <w:szCs w:val="32"/>
        </w:rPr>
        <w:t xml:space="preserve"> Конституции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РАЗДЕЛ ВТОРОЙ</w:t>
      </w: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p>
    <w:p w:rsidR="009D024F" w:rsidRPr="009D024F" w:rsidRDefault="009D024F" w:rsidP="009D024F">
      <w:pPr>
        <w:autoSpaceDE w:val="0"/>
        <w:autoSpaceDN w:val="0"/>
        <w:adjustRightInd w:val="0"/>
        <w:spacing w:after="0" w:line="240" w:lineRule="auto"/>
        <w:jc w:val="both"/>
        <w:outlineLvl w:val="1"/>
        <w:rPr>
          <w:rFonts w:ascii="Times New Roman" w:hAnsi="Times New Roman" w:cs="Times New Roman"/>
          <w:b/>
          <w:bCs/>
          <w:sz w:val="32"/>
          <w:szCs w:val="32"/>
        </w:rPr>
      </w:pPr>
      <w:r w:rsidRPr="009D024F">
        <w:rPr>
          <w:rFonts w:ascii="Times New Roman" w:hAnsi="Times New Roman" w:cs="Times New Roman"/>
          <w:b/>
          <w:bCs/>
          <w:sz w:val="32"/>
          <w:szCs w:val="32"/>
        </w:rPr>
        <w:t>ЗАКЛЮЧИТЕЛЬНЫЕ И ПЕРЕХОДНЫЕ ПОЛОЖЕНИЯ</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1. Конституция Российской Федерации вступает в силу со дня официального ее опубликования по результатам всенародного голосования.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День всенародного голосования 12 декабря 1993 г. считается днем принятия Конституции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Одновременно прекращается действие </w:t>
      </w:r>
      <w:hyperlink r:id="rId102" w:history="1">
        <w:r w:rsidRPr="009D024F">
          <w:rPr>
            <w:rFonts w:ascii="Times New Roman" w:hAnsi="Times New Roman" w:cs="Times New Roman"/>
            <w:color w:val="0000FF"/>
            <w:sz w:val="32"/>
            <w:szCs w:val="32"/>
          </w:rPr>
          <w:t>Конституции</w:t>
        </w:r>
      </w:hyperlink>
      <w:r w:rsidRPr="009D024F">
        <w:rPr>
          <w:rFonts w:ascii="Times New Roman" w:hAnsi="Times New Roman" w:cs="Times New Roman"/>
          <w:sz w:val="32"/>
          <w:szCs w:val="32"/>
        </w:rPr>
        <w:t xml:space="preserve"> (Основного Закона) Российской Федерации - России, принятой 12 апреля 1978 года, с последующими изменениями и дополнениями.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В случае несоответствия положениям Конституции Российской Федерации положений Федеративного договора - </w:t>
      </w:r>
      <w:hyperlink r:id="rId103" w:history="1">
        <w:r w:rsidRPr="009D024F">
          <w:rPr>
            <w:rFonts w:ascii="Times New Roman" w:hAnsi="Times New Roman" w:cs="Times New Roman"/>
            <w:color w:val="0000FF"/>
            <w:sz w:val="32"/>
            <w:szCs w:val="32"/>
          </w:rPr>
          <w:t>Договора</w:t>
        </w:r>
      </w:hyperlink>
      <w:r w:rsidRPr="009D024F">
        <w:rPr>
          <w:rFonts w:ascii="Times New Roman" w:hAnsi="Times New Roman" w:cs="Times New Roman"/>
          <w:sz w:val="32"/>
          <w:szCs w:val="32"/>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4" w:history="1">
        <w:r w:rsidRPr="009D024F">
          <w:rPr>
            <w:rFonts w:ascii="Times New Roman" w:hAnsi="Times New Roman" w:cs="Times New Roman"/>
            <w:color w:val="0000FF"/>
            <w:sz w:val="32"/>
            <w:szCs w:val="32"/>
          </w:rPr>
          <w:t>Договора</w:t>
        </w:r>
      </w:hyperlink>
      <w:r w:rsidRPr="009D024F">
        <w:rPr>
          <w:rFonts w:ascii="Times New Roman" w:hAnsi="Times New Roman" w:cs="Times New Roman"/>
          <w:sz w:val="32"/>
          <w:szCs w:val="32"/>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5" w:history="1">
        <w:r w:rsidRPr="009D024F">
          <w:rPr>
            <w:rFonts w:ascii="Times New Roman" w:hAnsi="Times New Roman" w:cs="Times New Roman"/>
            <w:color w:val="0000FF"/>
            <w:sz w:val="32"/>
            <w:szCs w:val="32"/>
          </w:rPr>
          <w:t>Договора</w:t>
        </w:r>
      </w:hyperlink>
      <w:r w:rsidRPr="009D024F">
        <w:rPr>
          <w:rFonts w:ascii="Times New Roman" w:hAnsi="Times New Roman" w:cs="Times New Roman"/>
          <w:sz w:val="32"/>
          <w:szCs w:val="32"/>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3" w:history="1">
        <w:r w:rsidRPr="009D024F">
          <w:rPr>
            <w:rFonts w:ascii="Times New Roman" w:hAnsi="Times New Roman" w:cs="Times New Roman"/>
            <w:color w:val="0000FF"/>
            <w:sz w:val="32"/>
            <w:szCs w:val="32"/>
          </w:rPr>
          <w:t>Конституцией</w:t>
        </w:r>
      </w:hyperlink>
      <w:r w:rsidRPr="009D024F">
        <w:rPr>
          <w:rFonts w:ascii="Times New Roman" w:hAnsi="Times New Roman" w:cs="Times New Roman"/>
          <w:sz w:val="32"/>
          <w:szCs w:val="32"/>
        </w:rPr>
        <w:t xml:space="preserve"> Российской Федерации, и впредь именуется - Правительство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lastRenderedPageBreak/>
        <w:t xml:space="preserve">5. Суды в Российской Федерации осуществляют правосудие в соответствии с их полномочиями, установленными настоящей </w:t>
      </w:r>
      <w:hyperlink w:anchor="Par874" w:history="1">
        <w:r w:rsidRPr="009D024F">
          <w:rPr>
            <w:rFonts w:ascii="Times New Roman" w:hAnsi="Times New Roman" w:cs="Times New Roman"/>
            <w:color w:val="0000FF"/>
            <w:sz w:val="32"/>
            <w:szCs w:val="32"/>
          </w:rPr>
          <w:t>Конституцией</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1" w:history="1">
        <w:r w:rsidRPr="009D024F">
          <w:rPr>
            <w:rFonts w:ascii="Times New Roman" w:hAnsi="Times New Roman" w:cs="Times New Roman"/>
            <w:color w:val="0000FF"/>
            <w:sz w:val="32"/>
            <w:szCs w:val="32"/>
          </w:rPr>
          <w:t>Конституцией</w:t>
        </w:r>
      </w:hyperlink>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6. Впредь до введения в действие федерального </w:t>
      </w:r>
      <w:hyperlink r:id="rId106" w:history="1">
        <w:r w:rsidRPr="009D024F">
          <w:rPr>
            <w:rFonts w:ascii="Times New Roman" w:hAnsi="Times New Roman" w:cs="Times New Roman"/>
            <w:color w:val="0000FF"/>
            <w:sz w:val="32"/>
            <w:szCs w:val="32"/>
          </w:rPr>
          <w:t>закона</w:t>
        </w:r>
      </w:hyperlink>
      <w:r w:rsidRPr="009D024F">
        <w:rPr>
          <w:rFonts w:ascii="Times New Roman" w:hAnsi="Times New Roman" w:cs="Times New Roman"/>
          <w:sz w:val="32"/>
          <w:szCs w:val="32"/>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7. Совет Федерации первого созыва и Государственная Дума первого созыва избираются сроком на два года.</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4" w:history="1">
        <w:r w:rsidRPr="009D024F">
          <w:rPr>
            <w:rFonts w:ascii="Times New Roman" w:hAnsi="Times New Roman" w:cs="Times New Roman"/>
            <w:color w:val="0000FF"/>
            <w:sz w:val="32"/>
            <w:szCs w:val="32"/>
          </w:rPr>
          <w:t>Конституции</w:t>
        </w:r>
      </w:hyperlink>
      <w:r w:rsidRPr="009D024F">
        <w:rPr>
          <w:rFonts w:ascii="Times New Roman" w:hAnsi="Times New Roman" w:cs="Times New Roman"/>
          <w:sz w:val="32"/>
          <w:szCs w:val="32"/>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Депутаты Совета Федерации первого созыва осуществляют свои полномочия на непостоянной основе.</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r w:rsidRPr="009D024F">
        <w:rPr>
          <w:rFonts w:ascii="Times New Roman" w:hAnsi="Times New Roman" w:cs="Times New Roman"/>
          <w:sz w:val="32"/>
          <w:szCs w:val="32"/>
        </w:rPr>
        <w:t>--------------------------------</w:t>
      </w:r>
    </w:p>
    <w:p w:rsidR="009D024F" w:rsidRPr="009D024F" w:rsidRDefault="009D024F" w:rsidP="009D024F">
      <w:pPr>
        <w:autoSpaceDE w:val="0"/>
        <w:autoSpaceDN w:val="0"/>
        <w:adjustRightInd w:val="0"/>
        <w:spacing w:before="200" w:after="0" w:line="240" w:lineRule="auto"/>
        <w:ind w:firstLine="540"/>
        <w:jc w:val="both"/>
        <w:rPr>
          <w:rFonts w:ascii="Times New Roman" w:hAnsi="Times New Roman" w:cs="Times New Roman"/>
          <w:sz w:val="32"/>
          <w:szCs w:val="32"/>
        </w:rPr>
      </w:pPr>
      <w:bookmarkStart w:id="63" w:name="Par1033"/>
      <w:bookmarkEnd w:id="63"/>
      <w:r w:rsidRPr="009D024F">
        <w:rPr>
          <w:rFonts w:ascii="Times New Roman" w:hAnsi="Times New Roman" w:cs="Times New Roman"/>
          <w:sz w:val="32"/>
          <w:szCs w:val="32"/>
        </w:rPr>
        <w:t xml:space="preserve">&lt;*&gt; Редакция статей, частей и пунктов, помеченных символом &lt;*&gt;, приведена в соответствии с </w:t>
      </w:r>
      <w:hyperlink r:id="rId107"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w:t>
      </w:r>
      <w:r w:rsidRPr="009D024F">
        <w:rPr>
          <w:rFonts w:ascii="Times New Roman" w:hAnsi="Times New Roman" w:cs="Times New Roman"/>
          <w:sz w:val="32"/>
          <w:szCs w:val="32"/>
        </w:rPr>
        <w:lastRenderedPageBreak/>
        <w:t xml:space="preserve">функционирования публичной власти". Изменения, внесенные названным </w:t>
      </w:r>
      <w:hyperlink r:id="rId108" w:history="1">
        <w:r w:rsidRPr="009D024F">
          <w:rPr>
            <w:rFonts w:ascii="Times New Roman" w:hAnsi="Times New Roman" w:cs="Times New Roman"/>
            <w:color w:val="0000FF"/>
            <w:sz w:val="32"/>
            <w:szCs w:val="32"/>
          </w:rPr>
          <w:t>Законом</w:t>
        </w:r>
      </w:hyperlink>
      <w:r w:rsidRPr="009D024F">
        <w:rPr>
          <w:rFonts w:ascii="Times New Roman" w:hAnsi="Times New Roman" w:cs="Times New Roman"/>
          <w:sz w:val="32"/>
          <w:szCs w:val="32"/>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9D024F" w:rsidRPr="009D024F" w:rsidRDefault="009D024F" w:rsidP="009D024F">
      <w:pPr>
        <w:autoSpaceDE w:val="0"/>
        <w:autoSpaceDN w:val="0"/>
        <w:adjustRightInd w:val="0"/>
        <w:spacing w:after="0" w:line="240" w:lineRule="auto"/>
        <w:jc w:val="both"/>
        <w:rPr>
          <w:rFonts w:ascii="Times New Roman" w:hAnsi="Times New Roman" w:cs="Times New Roman"/>
          <w:sz w:val="32"/>
          <w:szCs w:val="32"/>
        </w:rPr>
      </w:pPr>
    </w:p>
    <w:p w:rsidR="00253B21" w:rsidRPr="009D024F" w:rsidRDefault="009D024F" w:rsidP="009D024F">
      <w:pPr>
        <w:jc w:val="both"/>
        <w:rPr>
          <w:rFonts w:ascii="Times New Roman" w:hAnsi="Times New Roman" w:cs="Times New Roman"/>
          <w:sz w:val="32"/>
          <w:szCs w:val="32"/>
        </w:rPr>
      </w:pPr>
    </w:p>
    <w:sectPr w:rsidR="00253B21" w:rsidRPr="009D024F" w:rsidSect="006C59B9">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D024F"/>
    <w:rsid w:val="000445FA"/>
    <w:rsid w:val="002E22C7"/>
    <w:rsid w:val="003D4559"/>
    <w:rsid w:val="007C1134"/>
    <w:rsid w:val="009D024F"/>
    <w:rsid w:val="00BE1479"/>
    <w:rsid w:val="00E71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978"/>
  </w:style>
  <w:style w:type="paragraph" w:styleId="1">
    <w:name w:val="heading 1"/>
    <w:basedOn w:val="a"/>
    <w:next w:val="a"/>
    <w:link w:val="10"/>
    <w:uiPriority w:val="9"/>
    <w:qFormat/>
    <w:rsid w:val="00E719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978"/>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E719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3F2206436A491C7249EFEBFCEA3B90E542DFAA1455EEFF0D7BCF9EDFE4BFEA2D5414A4AF45343ED8469C3BgAa8N" TargetMode="External"/><Relationship Id="rId21" Type="http://schemas.openxmlformats.org/officeDocument/2006/relationships/hyperlink" Target="consultantplus://offline/ref=3B3F2206436A491C7249EFEBFCEA3B90E244DDA4145EB3F50522C39CD8EBE0EF2A4514A4A85B3438C34FC868EE70FEAC8F97B977D095CDF0g7a3N" TargetMode="External"/><Relationship Id="rId42" Type="http://schemas.openxmlformats.org/officeDocument/2006/relationships/hyperlink" Target="consultantplus://offline/ref=3B3F2206436A491C7249EFEBFCEA3B90E141D5A4115EB3F50522C39CD8EBE0EF2A4514A4A85B343DC64FC868EE70FEAC8F97B977D095CDF0g7a3N" TargetMode="External"/><Relationship Id="rId47" Type="http://schemas.openxmlformats.org/officeDocument/2006/relationships/hyperlink" Target="consultantplus://offline/ref=3B3F2206436A491C7249EFEBFCEA3B90E343DDA0165EB3F50522C39CD8EBE0EF38454CA8A95C2A3CC45A9E39A8g2a7N" TargetMode="External"/><Relationship Id="rId63" Type="http://schemas.openxmlformats.org/officeDocument/2006/relationships/hyperlink" Target="consultantplus://offline/ref=3B3F2206436A491C7249EFEBFCEA3B90E341D5AA1357B3F50522C39CD8EBE0EF38454CA8A95C2A3CC45A9E39A8g2a7N" TargetMode="External"/><Relationship Id="rId68" Type="http://schemas.openxmlformats.org/officeDocument/2006/relationships/hyperlink" Target="consultantplus://offline/ref=3B3F2206436A491C7249EFEBFCEA3B90E343DCAB175AB3F50522C39CD8EBE0EF38454CA8A95C2A3CC45A9E39A8g2a7N" TargetMode="External"/><Relationship Id="rId84" Type="http://schemas.openxmlformats.org/officeDocument/2006/relationships/hyperlink" Target="consultantplus://offline/ref=3B3F2206436A491C7249EFEBFCEA3B90E343DDA11556B3F50522C39CD8EBE0EF2A4514A4A85B363CCF4FC868EE70FEAC8F97B977D095CDF0g7a3N" TargetMode="External"/><Relationship Id="rId89" Type="http://schemas.openxmlformats.org/officeDocument/2006/relationships/hyperlink" Target="consultantplus://offline/ref=3B3F2206436A491C7249EFEBFCEA3B90E340DBA21457B3F50522C39CD8EBE0EF2A4514A4A85B3435C64FC868EE70FEAC8F97B977D095CDF0g7a3N" TargetMode="External"/><Relationship Id="rId2" Type="http://schemas.openxmlformats.org/officeDocument/2006/relationships/settings" Target="settings.xml"/><Relationship Id="rId16" Type="http://schemas.openxmlformats.org/officeDocument/2006/relationships/hyperlink" Target="consultantplus://offline/ref=3B3F2206436A491C7249EFEBFCEA3B90E347DDA31356B3F50522C39CD8EBE0EF2A4514A4A85B343DC04FC868EE70FEAC8F97B977D095CDF0g7a3N" TargetMode="External"/><Relationship Id="rId29" Type="http://schemas.openxmlformats.org/officeDocument/2006/relationships/hyperlink" Target="consultantplus://offline/ref=3B3F2206436A491C7249EFEBFCEA3B90E343DEA3155DB3F50522C39CD8EBE0EF2A4514A4A85B343DCE4FC868EE70FEAC8F97B977D095CDF0g7a3N" TargetMode="External"/><Relationship Id="rId107" Type="http://schemas.openxmlformats.org/officeDocument/2006/relationships/hyperlink" Target="consultantplus://offline/ref=3B3F2206436A491C7249EFEBFCEA3B90E340DBA21457B3F50522C39CD8EBE0EF38454CA8A95C2A3CC45A9E39A8g2a7N" TargetMode="External"/><Relationship Id="rId11" Type="http://schemas.openxmlformats.org/officeDocument/2006/relationships/hyperlink" Target="consultantplus://offline/ref=3B3F2206436A491C7249EFEBFCEA3B90E343DFAA105DB3F50522C39CD8EBE0EF2A4514A4A85B3439CF4FC868EE70FEAC8F97B977D095CDF0g7a3N" TargetMode="External"/><Relationship Id="rId24" Type="http://schemas.openxmlformats.org/officeDocument/2006/relationships/hyperlink" Target="consultantplus://offline/ref=3B3F2206436A491C7249EFEBFCEA3B90E341D5AA1056B3F50522C39CD8EBE0EF2A4514A4A85B343DC34FC868EE70FEAC8F97B977D095CDF0g7a3N" TargetMode="External"/><Relationship Id="rId32" Type="http://schemas.openxmlformats.org/officeDocument/2006/relationships/hyperlink" Target="consultantplus://offline/ref=3B3F2206436A491C7249EFEBFCEA3B90E64DD4A11655EEFF0D7BCF9EDFE4BFF82D0C18A5A85B363CCD10CD7DFF28F2AA9689BB6BCC97CFgFa0N" TargetMode="External"/><Relationship Id="rId37" Type="http://schemas.openxmlformats.org/officeDocument/2006/relationships/hyperlink" Target="consultantplus://offline/ref=3B3F2206436A491C7249EFEBFCEA3B90E346DCA21C58B3F50522C39CD8EBE0EF38454CA8A95C2A3CC45A9E39A8g2a7N" TargetMode="External"/><Relationship Id="rId40" Type="http://schemas.openxmlformats.org/officeDocument/2006/relationships/hyperlink" Target="consultantplus://offline/ref=3B3F2206436A491C7249EFEBFCEA3B90E142DFA4165AB3F50522C39CD8EBE0EF38454CA8A95C2A3CC45A9E39A8g2a7N" TargetMode="External"/><Relationship Id="rId45" Type="http://schemas.openxmlformats.org/officeDocument/2006/relationships/hyperlink" Target="consultantplus://offline/ref=3B3F2206436A491C7249EFEBFCEA3B90E347D4A11355EEFF0D7BCF9EDFE4BFF82D0C18A5A85B3238CD10CD7DFF28F2AA9689BB6BCC97CFgFa0N" TargetMode="External"/><Relationship Id="rId53" Type="http://schemas.openxmlformats.org/officeDocument/2006/relationships/hyperlink" Target="consultantplus://offline/ref=3B3F2206436A491C7249EFEBFCEA3B90E341D4A2135AB3F50522C39CD8EBE0EF2A4514A4A85B343DC74FC868EE70FEAC8F97B977D095CDF0g7a3N" TargetMode="External"/><Relationship Id="rId58" Type="http://schemas.openxmlformats.org/officeDocument/2006/relationships/hyperlink" Target="consultantplus://offline/ref=3B3F2206436A491C7249EFEBFCEA3B90E342D5A1135FB3F50522C39CD8EBE0EF2A4514A4A85B343FC44FC868EE70FEAC8F97B977D095CDF0g7a3N" TargetMode="External"/><Relationship Id="rId66" Type="http://schemas.openxmlformats.org/officeDocument/2006/relationships/hyperlink" Target="consultantplus://offline/ref=3B3F2206436A491C7249EFEBFCEA3B90E245D4A3145EB3F50522C39CD8EBE0EF38454CA8A95C2A3CC45A9E39A8g2a7N" TargetMode="External"/><Relationship Id="rId74" Type="http://schemas.openxmlformats.org/officeDocument/2006/relationships/hyperlink" Target="consultantplus://offline/ref=3B3F2206436A491C7249EFEBFCEA3B90E346D8A4135DB3F50522C39CD8EBE0EF38454CA8A95C2A3CC45A9E39A8g2a7N" TargetMode="External"/><Relationship Id="rId79" Type="http://schemas.openxmlformats.org/officeDocument/2006/relationships/hyperlink" Target="consultantplus://offline/ref=3B3F2206436A491C7249EFEBFCEA3B90E342DBAB105EB3F50522C39CD8EBE0EF38454CA8A95C2A3CC45A9E39A8g2a7N" TargetMode="External"/><Relationship Id="rId87" Type="http://schemas.openxmlformats.org/officeDocument/2006/relationships/hyperlink" Target="consultantplus://offline/ref=3B3F2206436A491C7249EFEBFCEA3B90E142DDA21D5CB3F50522C39CD8EBE0EF38454CA8A95C2A3CC45A9E39A8g2a7N" TargetMode="External"/><Relationship Id="rId102" Type="http://schemas.openxmlformats.org/officeDocument/2006/relationships/hyperlink" Target="consultantplus://offline/ref=3B3F2206436A491C7249E6F9FEEA3B90E143DEAB1E08E4F75477CD99D0BBBAFF3C0C18A2B65B3622C4449Eg3aBN" TargetMode="External"/><Relationship Id="rId110" Type="http://schemas.openxmlformats.org/officeDocument/2006/relationships/theme" Target="theme/theme1.xml"/><Relationship Id="rId5" Type="http://schemas.openxmlformats.org/officeDocument/2006/relationships/hyperlink" Target="consultantplus://offline/ref=3B3F2206436A491C7249EFEBFCEA3B90E343DFAB155AB3F50522C39CD8EBE0EF2A4514A4A85A3C3DC24FC868EE70FEAC8F97B977D095CDF0g7a3N" TargetMode="External"/><Relationship Id="rId61" Type="http://schemas.openxmlformats.org/officeDocument/2006/relationships/hyperlink" Target="consultantplus://offline/ref=3B3F2206436A491C7249EFEBFCEA3B90E143DFAB1D57B3F50522C39CD8EBE0EF38454CA8A95C2A3CC45A9E39A8g2a7N" TargetMode="External"/><Relationship Id="rId82" Type="http://schemas.openxmlformats.org/officeDocument/2006/relationships/hyperlink" Target="consultantplus://offline/ref=3B3F2206436A491C7249EFEBFCEA3B90E343DDA2105EB3F50522C39CD8EBE0EF38454CA8A95C2A3CC45A9E39A8g2a7N" TargetMode="External"/><Relationship Id="rId90" Type="http://schemas.openxmlformats.org/officeDocument/2006/relationships/hyperlink" Target="consultantplus://offline/ref=3B3F2206436A491C7249EFEBFCEA3B90E340DBA21457B3F50522C39CD8EBE0EF2A4514A4A85B3734CF4FC868EE70FEAC8F97B977D095CDF0g7a3N" TargetMode="External"/><Relationship Id="rId95" Type="http://schemas.openxmlformats.org/officeDocument/2006/relationships/hyperlink" Target="consultantplus://offline/ref=3B3F2206436A491C7249EFEBFCEA3B90E141D5A4115EB3F50522C39CD8EBE0EF2A4514A4A85B343FC34FC868EE70FEAC8F97B977D095CDF0g7a3N" TargetMode="External"/><Relationship Id="rId19" Type="http://schemas.openxmlformats.org/officeDocument/2006/relationships/hyperlink" Target="consultantplus://offline/ref=3B3F2206436A491C7249EFEBFCEA3B90E343DDA61D59B3F50522C39CD8EBE0EF2A4514A4A85B343EC14FC868EE70FEAC8F97B977D095CDF0g7a3N" TargetMode="External"/><Relationship Id="rId14" Type="http://schemas.openxmlformats.org/officeDocument/2006/relationships/hyperlink" Target="consultantplus://offline/ref=3B3F2206436A491C7249EFEBFCEA3B90E343DCAB175BB3F50522C39CD8EBE0EF2A4514A4A85B3739C34FC868EE70FEAC8F97B977D095CDF0g7a3N" TargetMode="External"/><Relationship Id="rId22" Type="http://schemas.openxmlformats.org/officeDocument/2006/relationships/hyperlink" Target="consultantplus://offline/ref=3B3F2206436A491C7249EFEBFCEA3B90E244DDA4145EB3F50522C39CD8EBE0EF2A4514A4A85B343DC24FC868EE70FEAC8F97B977D095CDF0g7a3N" TargetMode="External"/><Relationship Id="rId27" Type="http://schemas.openxmlformats.org/officeDocument/2006/relationships/hyperlink" Target="consultantplus://offline/ref=3B3F2206436A491C7249EFEBFCEA3B90E843D5AB1E08E4F75477CD99D0BBA8FF640019A5A85B31379215D86CA724F4B3888BA777CE95gCaFN" TargetMode="External"/><Relationship Id="rId30" Type="http://schemas.openxmlformats.org/officeDocument/2006/relationships/hyperlink" Target="consultantplus://offline/ref=3B3F2206436A491C7249EFEBFCEA3B90E843D5AB1E08E4F75477CD99D0BBA8FF640019A5A85B31379215D86CA724F4B3888BA777CE95gCaFN" TargetMode="External"/><Relationship Id="rId35" Type="http://schemas.openxmlformats.org/officeDocument/2006/relationships/hyperlink" Target="consultantplus://offline/ref=3B3F2206436A491C7249EFEBFCEA3B90E54DD8A41755EEFF0D7BCF9EDFE4BFF82D0C18A5A85B363FCD10CD7DFF28F2AA9689BB6BCC97CFgFa0N" TargetMode="External"/><Relationship Id="rId43" Type="http://schemas.openxmlformats.org/officeDocument/2006/relationships/hyperlink" Target="consultantplus://offline/ref=3B3F2206436A491C7249EFEBFCEA3B90E341D8AB1259B3F50522C39CD8EBE0EF2A4514A4AF583C379215D86CA724F4B3888BA777CE95gCaFN" TargetMode="External"/><Relationship Id="rId48" Type="http://schemas.openxmlformats.org/officeDocument/2006/relationships/hyperlink" Target="consultantplus://offline/ref=3B3F2206436A491C7249EFEBFCEA3B90E343DEA11C5DB3F50522C39CD8EBE0EF38454CA8A95C2A3CC45A9E39A8g2a7N" TargetMode="External"/><Relationship Id="rId56" Type="http://schemas.openxmlformats.org/officeDocument/2006/relationships/hyperlink" Target="consultantplus://offline/ref=3B3F2206436A491C7249EFEBFCEA3B90E340DBA21457B3F50522C39CD8EBE0EF2A4514A4A85B3734CE4FC868EE70FEAC8F97B977D095CDF0g7a3N" TargetMode="External"/><Relationship Id="rId64" Type="http://schemas.openxmlformats.org/officeDocument/2006/relationships/hyperlink" Target="consultantplus://offline/ref=3B3F2206436A491C7249EFEBFCEA3B90E245D5A0145EB3F50522C39CD8EBE0EF2A4514A4A85B363CCF4FC868EE70FEAC8F97B977D095CDF0g7a3N" TargetMode="External"/><Relationship Id="rId69" Type="http://schemas.openxmlformats.org/officeDocument/2006/relationships/hyperlink" Target="consultantplus://offline/ref=3B3F2206436A491C7249EFEBFCEA3B90E341D4A2135AB3F50522C39CD8EBE0EF2A4514A4A85B343DC74FC868EE70FEAC8F97B977D095CDF0g7a3N" TargetMode="External"/><Relationship Id="rId77" Type="http://schemas.openxmlformats.org/officeDocument/2006/relationships/hyperlink" Target="consultantplus://offline/ref=3B3F2206436A491C7249EFEBFCEA3B90E847DCAA1455EEFF0D7BCF9EDFE4BFF82D0C18A5A85B353CCD10CD7DFF28F2AA9689BB6BCC97CFgFa0N" TargetMode="External"/><Relationship Id="rId100" Type="http://schemas.openxmlformats.org/officeDocument/2006/relationships/hyperlink" Target="consultantplus://offline/ref=3B3F2206436A491C7249EFEBFCEA3B90E341D5A2105FB3F50522C39CD8EBE0EF38454CA8A95C2A3CC45A9E39A8g2a7N" TargetMode="External"/><Relationship Id="rId105" Type="http://schemas.openxmlformats.org/officeDocument/2006/relationships/hyperlink" Target="consultantplus://offline/ref=3B3F2206436A491C7249EFEBFCEA3B90E146DDA1175CB3F50522C39CD8EBE0EF38454CA8A95C2A3CC45A9E39A8g2a7N" TargetMode="External"/><Relationship Id="rId8" Type="http://schemas.openxmlformats.org/officeDocument/2006/relationships/hyperlink" Target="consultantplus://offline/ref=3B3F2206436A491C7249EFEBFCEA3B90E141DCAA1C55EEFF0D7BCF9EDFE4BFF82D0C18A5A85B343ECD10CD7DFF28F2AA9689BB6BCC97CFgFa0N" TargetMode="External"/><Relationship Id="rId51" Type="http://schemas.openxmlformats.org/officeDocument/2006/relationships/hyperlink" Target="consultantplus://offline/ref=3B3F2206436A491C7249EFEBFCEA3B90E341D4A2135AB3F50522C39CD8EBE0EF2A4514A4A85B343DC74FC868EE70FEAC8F97B977D095CDF0g7a3N" TargetMode="External"/><Relationship Id="rId72" Type="http://schemas.openxmlformats.org/officeDocument/2006/relationships/hyperlink" Target="consultantplus://offline/ref=3B3F2206436A491C7249EFEBFCEA3B90E341D4A2135AB3F50522C39CD8EBE0EF2A4514A4A85B343DC74FC868EE70FEAC8F97B977D095CDF0g7a3N" TargetMode="External"/><Relationship Id="rId80" Type="http://schemas.openxmlformats.org/officeDocument/2006/relationships/hyperlink" Target="consultantplus://offline/ref=3B3F2206436A491C7249EFEBFCEA3B90E847DCAA1455EEFF0D7BCF9EDFE4BFF82D0C18A5A85B3538CD10CD7DFF28F2AA9689BB6BCC97CFgFa0N" TargetMode="External"/><Relationship Id="rId85" Type="http://schemas.openxmlformats.org/officeDocument/2006/relationships/hyperlink" Target="consultantplus://offline/ref=3B3F2206436A491C7249EFEBFCEA3B90E343DDA61D59B3F50522C39CD8EBE0EF2A4514A4A85A3C3FC74FC868EE70FEAC8F97B977D095CDF0g7a3N" TargetMode="External"/><Relationship Id="rId93" Type="http://schemas.openxmlformats.org/officeDocument/2006/relationships/hyperlink" Target="consultantplus://offline/ref=3B3F2206436A491C7249EFEBFCEA3B90E347DDA31257B3F50522C39CD8EBE0EF38454CA8A95C2A3CC45A9E39A8g2a7N" TargetMode="External"/><Relationship Id="rId98" Type="http://schemas.openxmlformats.org/officeDocument/2006/relationships/hyperlink" Target="consultantplus://offline/ref=3B3F2206436A491C7249EFEBFCEA3B90E341D4A2135AB3F50522C39CD8EBE0EF2A4514A4A85B343DC74FC868EE70FEAC8F97B977D095CDF0g7a3N" TargetMode="External"/><Relationship Id="rId3" Type="http://schemas.openxmlformats.org/officeDocument/2006/relationships/webSettings" Target="webSettings.xml"/><Relationship Id="rId12" Type="http://schemas.openxmlformats.org/officeDocument/2006/relationships/hyperlink" Target="consultantplus://offline/ref=3B3F2206436A491C7249EFEBFCEA3B90E343DDA01657B3F50522C39CD8EBE0EF38454CA8A95C2A3CC45A9E39A8g2a7N" TargetMode="External"/><Relationship Id="rId17" Type="http://schemas.openxmlformats.org/officeDocument/2006/relationships/hyperlink" Target="consultantplus://offline/ref=3B3F2206436A491C7249EFEBFCEA3B90E343DDA61D59B3F50522C39CD8EBE0EF38454CA8A95C2A3CC45A9E39A8g2a7N" TargetMode="External"/><Relationship Id="rId25" Type="http://schemas.openxmlformats.org/officeDocument/2006/relationships/hyperlink" Target="consultantplus://offline/ref=3B3F2206436A491C7249EFEBFCEA3B90E341DAA31156B3F50522C39CD8EBE0EF2A4514A4A85B343FCF4FC868EE70FEAC8F97B977D095CDF0g7a3N" TargetMode="External"/><Relationship Id="rId33" Type="http://schemas.openxmlformats.org/officeDocument/2006/relationships/hyperlink" Target="consultantplus://offline/ref=3B3F2206436A491C7249EFEBFCEA3B90E645D9A61C55EEFF0D7BCF9EDFE4BFF82D0C18A5A85B363FCD10CD7DFF28F2AA9689BB6BCC97CFgFa0N" TargetMode="External"/><Relationship Id="rId38" Type="http://schemas.openxmlformats.org/officeDocument/2006/relationships/hyperlink" Target="consultantplus://offline/ref=3B3F2206436A491C7249EFEBFCEA3B90E343DEA3155DB3F50522C39CD8EBE0EF2A4514A4A85B343DCE4FC868EE70FEAC8F97B977D095CDF0g7a3N" TargetMode="External"/><Relationship Id="rId46" Type="http://schemas.openxmlformats.org/officeDocument/2006/relationships/hyperlink" Target="consultantplus://offline/ref=3B3F2206436A491C7249EFEBFCEA3B90E343DCA5115BB3F50522C39CD8EBE0EF2A4514A4A85B3535C04FC868EE70FEAC8F97B977D095CDF0g7a3N" TargetMode="External"/><Relationship Id="rId59" Type="http://schemas.openxmlformats.org/officeDocument/2006/relationships/hyperlink" Target="consultantplus://offline/ref=3B3F2206436A491C7249EFEBFCEA3B90E343DDA3155BB3F50522C39CD8EBE0EF38454CA8A95C2A3CC45A9E39A8g2a7N" TargetMode="External"/><Relationship Id="rId67" Type="http://schemas.openxmlformats.org/officeDocument/2006/relationships/hyperlink" Target="consultantplus://offline/ref=3B3F2206436A491C7249EFEBFCEA3B90E244DDA4145EB3F50522C39CD8EBE0EF2A4514A4A85B343DC24FC868EE70FEAC8F97B977D095CDF0g7a3N" TargetMode="External"/><Relationship Id="rId103" Type="http://schemas.openxmlformats.org/officeDocument/2006/relationships/hyperlink" Target="consultantplus://offline/ref=3B3F2206436A491C7249EFEBFCEA3B90E146DDA1175AB3F50522C39CD8EBE0EF38454CA8A95C2A3CC45A9E39A8g2a7N" TargetMode="External"/><Relationship Id="rId108" Type="http://schemas.openxmlformats.org/officeDocument/2006/relationships/hyperlink" Target="consultantplus://offline/ref=3B3F2206436A491C7249EFEBFCEA3B90E340DBA21457B3F50522C39CD8EBE0EF38454CA8A95C2A3CC45A9E39A8g2a7N" TargetMode="External"/><Relationship Id="rId20" Type="http://schemas.openxmlformats.org/officeDocument/2006/relationships/hyperlink" Target="consultantplus://offline/ref=3B3F2206436A491C7249EFEBFCEA3B90E343DDA61D59B3F50522C39CD8EBE0EF2A4514A4A85B313FC14FC868EE70FEAC8F97B977D095CDF0g7a3N" TargetMode="External"/><Relationship Id="rId41" Type="http://schemas.openxmlformats.org/officeDocument/2006/relationships/hyperlink" Target="consultantplus://offline/ref=3B3F2206436A491C7249EFEBFCEA3B90E341DEA11059B3F50522C39CD8EBE0EF38454CA8A95C2A3CC45A9E39A8g2a7N" TargetMode="External"/><Relationship Id="rId54" Type="http://schemas.openxmlformats.org/officeDocument/2006/relationships/hyperlink" Target="consultantplus://offline/ref=3B3F2206436A491C7249EFEBFCEA3B90E340DBA21457B3F50522C39CD8EBE0EF2A4514A4A85B3734C34FC868EE70FEAC8F97B977D095CDF0g7a3N" TargetMode="External"/><Relationship Id="rId62" Type="http://schemas.openxmlformats.org/officeDocument/2006/relationships/hyperlink" Target="consultantplus://offline/ref=3B3F2206436A491C7249EFEBFCEA3B90E142D8AA155FB3F50522C39CD8EBE0EF2A4514A4A85B343DC64FC868EE70FEAC8F97B977D095CDF0g7a3N" TargetMode="External"/><Relationship Id="rId70" Type="http://schemas.openxmlformats.org/officeDocument/2006/relationships/hyperlink" Target="consultantplus://offline/ref=3B3F2206436A491C7249EFEBFCEA3B90E847DCAA1555EEFF0D7BCF9EDFE4BFF82D0C18A5A85B353ECD10CD7DFF28F2AA9689BB6BCC97CFgFa0N" TargetMode="External"/><Relationship Id="rId75" Type="http://schemas.openxmlformats.org/officeDocument/2006/relationships/hyperlink" Target="consultantplus://offline/ref=3B3F2206436A491C7249EFEBFCEA3B90E342DAA01C57B3F50522C39CD8EBE0EF38454CA8A95C2A3CC45A9E39A8g2a7N" TargetMode="External"/><Relationship Id="rId83" Type="http://schemas.openxmlformats.org/officeDocument/2006/relationships/hyperlink" Target="consultantplus://offline/ref=3B3F2206436A491C7249EFEBFCEA3B90E343DDA11556B3F50522C39CD8EBE0EF2A4514A4A85B373EC74FC868EE70FEAC8F97B977D095CDF0g7a3N" TargetMode="External"/><Relationship Id="rId88" Type="http://schemas.openxmlformats.org/officeDocument/2006/relationships/hyperlink" Target="consultantplus://offline/ref=3B3F2206436A491C7249EFEBFCEA3B90E340DBA21457B3F50522C39CD8EBE0EF2A4514A4A85B3734C34FC868EE70FEAC8F97B977D095CDF0g7a3N" TargetMode="External"/><Relationship Id="rId91" Type="http://schemas.openxmlformats.org/officeDocument/2006/relationships/hyperlink" Target="consultantplus://offline/ref=3B3F2206436A491C7249EFEBFCEA3B90E342DAA1145CB3F50522C39CD8EBE0EF2A4514A4A85B3C34C44FC868EE70FEAC8F97B977D095CDF0g7a3N" TargetMode="External"/><Relationship Id="rId96" Type="http://schemas.openxmlformats.org/officeDocument/2006/relationships/hyperlink" Target="consultantplus://offline/ref=3B3F2206436A491C7249EFEBFCEA3B90E343DDA2105EB3F50522C39CD8EBE0EF2A4514A4A85B343AC44FC868EE70FEAC8F97B977D095CDF0g7a3N" TargetMode="External"/><Relationship Id="rId1" Type="http://schemas.openxmlformats.org/officeDocument/2006/relationships/styles" Target="styles.xml"/><Relationship Id="rId6" Type="http://schemas.openxmlformats.org/officeDocument/2006/relationships/hyperlink" Target="consultantplus://offline/ref=3B3F2206436A491C7249EFEBFCEA3B90E243D8A51455EEFF0D7BCF9EDFE4BFF82D0C18A5A85B3535CD10CD7DFF28F2AA9689BB6BCC97CFgFa0N" TargetMode="External"/><Relationship Id="rId15" Type="http://schemas.openxmlformats.org/officeDocument/2006/relationships/hyperlink" Target="consultantplus://offline/ref=3B3F2206436A491C7249EFEBFCEA3B90E343DDA61D59B3F50522C39CD8EBE0EF2A4514A7A05F3F689700C934AB22EDAD8A97BB75CCg9a5N" TargetMode="External"/><Relationship Id="rId23" Type="http://schemas.openxmlformats.org/officeDocument/2006/relationships/hyperlink" Target="consultantplus://offline/ref=3B3F2206436A491C7249EFEBFCEA3B90E343DCAB105BB3F50522C39CD8EBE0EF38454CA8A95C2A3CC45A9E39A8g2a7N" TargetMode="External"/><Relationship Id="rId28" Type="http://schemas.openxmlformats.org/officeDocument/2006/relationships/hyperlink" Target="consultantplus://offline/ref=3B3F2206436A491C7249EFEBFCEA3B90E946DDAA1E08E4F75477CD99D0BBA8FF640019A5A85B31379215D86CA724F4B3888BA777CE95gCaFN" TargetMode="External"/><Relationship Id="rId36" Type="http://schemas.openxmlformats.org/officeDocument/2006/relationships/hyperlink" Target="consultantplus://offline/ref=3B3F2206436A491C7249EFEBFCEA3B90E64CDAA31255EEFF0D7BCF9EDFE4BFF82D0C18A5A85B363FCD10CD7DFF28F2AA9689BB6BCC97CFgFa0N" TargetMode="External"/><Relationship Id="rId49" Type="http://schemas.openxmlformats.org/officeDocument/2006/relationships/hyperlink" Target="consultantplus://offline/ref=3B3F2206436A491C7249EFEBFCEA3B90E341D4A2135AB3F50522C39CD8EBE0EF2A4514A4A85B343DC74FC868EE70FEAC8F97B977D095CDF0g7a3N" TargetMode="External"/><Relationship Id="rId57" Type="http://schemas.openxmlformats.org/officeDocument/2006/relationships/hyperlink" Target="consultantplus://offline/ref=3B3F2206436A491C7249EFEBFCEA3B90E341DEA01157B3F50522C39CD8EBE0EF38454CA8A95C2A3CC45A9E39A8g2a7N" TargetMode="External"/><Relationship Id="rId106" Type="http://schemas.openxmlformats.org/officeDocument/2006/relationships/hyperlink" Target="consultantplus://offline/ref=3B3F2206436A491C7249EFEBFCEA3B90E343DDA61D59B3F50522C39CD8EBE0EF2A4514A4A859363EC04FC868EE70FEAC8F97B977D095CDF0g7a3N" TargetMode="External"/><Relationship Id="rId10" Type="http://schemas.openxmlformats.org/officeDocument/2006/relationships/hyperlink" Target="consultantplus://offline/ref=3B3F2206436A491C7249EFEBFCEA3B90E343DFAB155AB3F50522C39CD8EBE0EF2A4514A4A85B363AC64FC868EE70FEAC8F97B977D095CDF0g7a3N" TargetMode="External"/><Relationship Id="rId31" Type="http://schemas.openxmlformats.org/officeDocument/2006/relationships/hyperlink" Target="consultantplus://offline/ref=3B3F2206436A491C7249EFEBFCEA3B90E346DDA21C55EEFF0D7BCF9EDFE4BFF82D0C18A5A85B343BCD10CD7DFF28F2AA9689BB6BCC97CFgFa0N" TargetMode="External"/><Relationship Id="rId44" Type="http://schemas.openxmlformats.org/officeDocument/2006/relationships/hyperlink" Target="consultantplus://offline/ref=3B3F2206436A491C7249EFEBFCEA3B90E141DCAA1C55EEFF0D7BCF9EDFE4BFF82D0C18A5A85B343ECD10CD7DFF28F2AA9689BB6BCC97CFgFa0N" TargetMode="External"/><Relationship Id="rId52" Type="http://schemas.openxmlformats.org/officeDocument/2006/relationships/hyperlink" Target="consultantplus://offline/ref=3B3F2206436A491C7249EFEBFCEA3B90E343DEA3155DB3F50522C39CD8EBE0EF38454CA8A95C2A3CC45A9E39A8g2a7N" TargetMode="External"/><Relationship Id="rId60" Type="http://schemas.openxmlformats.org/officeDocument/2006/relationships/hyperlink" Target="consultantplus://offline/ref=3B3F2206436A491C7249EFEBFCEA3B90E342DAA01C56B3F50522C39CD8EBE0EF2A4514A4A85B3434C74FC868EE70FEAC8F97B977D095CDF0g7a3N" TargetMode="External"/><Relationship Id="rId65" Type="http://schemas.openxmlformats.org/officeDocument/2006/relationships/hyperlink" Target="consultantplus://offline/ref=3B3F2206436A491C7249EFEBFCEA3B90E94DDDA51755EEFF0D7BCF9EDFE4BFEA2D5414A4AF45343ED8469C3BgAa8N" TargetMode="External"/><Relationship Id="rId73" Type="http://schemas.openxmlformats.org/officeDocument/2006/relationships/hyperlink" Target="consultantplus://offline/ref=3B3F2206436A491C7249EFEBFCEA3B90E94DDDA51755EEFF0D7BCF9EDFE4BFEA2D5414A4AF45343ED8469C3BgAa8N" TargetMode="External"/><Relationship Id="rId78" Type="http://schemas.openxmlformats.org/officeDocument/2006/relationships/hyperlink" Target="consultantplus://offline/ref=3B3F2206436A491C7249EFEBFCEA3B90E341D4A2135AB3F50522C39CD8EBE0EF2A4514A4A85B343DC74FC868EE70FEAC8F97B977D095CDF0g7a3N" TargetMode="External"/><Relationship Id="rId81" Type="http://schemas.openxmlformats.org/officeDocument/2006/relationships/hyperlink" Target="consultantplus://offline/ref=3B3F2206436A491C7249EFEBFCEA3B90E141D5A4115EB3F50522C39CD8EBE0EF2A4514A4A85B343EC24FC868EE70FEAC8F97B977D095CDF0g7a3N" TargetMode="External"/><Relationship Id="rId86" Type="http://schemas.openxmlformats.org/officeDocument/2006/relationships/hyperlink" Target="consultantplus://offline/ref=3B3F2206436A491C7249EFEBFCEA3B90E343DDA61D59B3F50522C39CD8EBE0EF2A4514A7A05F3F689700C934AB22EDAD8A97BB75CCg9a5N" TargetMode="External"/><Relationship Id="rId94" Type="http://schemas.openxmlformats.org/officeDocument/2006/relationships/hyperlink" Target="consultantplus://offline/ref=3B3F2206436A491C7249EFEBFCEA3B90E141D5A4115EB3F50522C39CD8EBE0EF2A4514A4A85B343FC34FC868EE70FEAC8F97B977D095CDF0g7a3N" TargetMode="External"/><Relationship Id="rId99" Type="http://schemas.openxmlformats.org/officeDocument/2006/relationships/hyperlink" Target="consultantplus://offline/ref=3B3F2206436A491C7249EFEBFCEA3B90E341D5A2105FB3F50522C39CD8EBE0EF2A4514A4A85A373DC14FC868EE70FEAC8F97B977D095CDF0g7a3N" TargetMode="External"/><Relationship Id="rId101" Type="http://schemas.openxmlformats.org/officeDocument/2006/relationships/hyperlink" Target="consultantplus://offline/ref=3B3F2206436A491C7249EFEBFCEA3B90E341D5A2105FB3F50522C39CD8EBE0EF2A4514A4A85B3435CF4FC868EE70FEAC8F97B977D095CDF0g7a3N" TargetMode="External"/><Relationship Id="rId4" Type="http://schemas.openxmlformats.org/officeDocument/2006/relationships/hyperlink" Target="consultantplus://offline/ref=3B3F2206436A491C7249EFEBFCEA3B90E243D8A51455EEFF0D7BCF9EDFE4BFF82D0C18A5A85B3535CD10CD7DFF28F2AA9689BB6BCC97CFgFa0N" TargetMode="External"/><Relationship Id="rId9" Type="http://schemas.openxmlformats.org/officeDocument/2006/relationships/hyperlink" Target="consultantplus://offline/ref=3B3F2206436A491C7249EFEBFCEA3B90E346DEAA1D5BB3F50522C39CD8EBE0EF38454CA8A95C2A3CC45A9E39A8g2a7N" TargetMode="External"/><Relationship Id="rId13" Type="http://schemas.openxmlformats.org/officeDocument/2006/relationships/hyperlink" Target="consultantplus://offline/ref=3B3F2206436A491C7249EFEBFCEA3B90E141DCAA1C55EEFF0D7BCF9EDFE4BFF82D0C18A5A85B343ECD10CD7DFF28F2AA9689BB6BCC97CFgFa0N" TargetMode="External"/><Relationship Id="rId18" Type="http://schemas.openxmlformats.org/officeDocument/2006/relationships/hyperlink" Target="consultantplus://offline/ref=3B3F2206436A491C7249EFEBFCEA3B90E343DDA61D59B3F50522C39CD8EBE0EF2A4514A4A85B3538C74FC868EE70FEAC8F97B977D095CDF0g7a3N" TargetMode="External"/><Relationship Id="rId39" Type="http://schemas.openxmlformats.org/officeDocument/2006/relationships/hyperlink" Target="consultantplus://offline/ref=3B3F2206436A491C7249EFEBFCEA3B90E447D8A31655EEFF0D7BCF9EDFE4BFF82D0C18A5A85B343BCD10CD7DFF28F2AA9689BB6BCC97CFgFa0N" TargetMode="External"/><Relationship Id="rId109" Type="http://schemas.openxmlformats.org/officeDocument/2006/relationships/fontTable" Target="fontTable.xml"/><Relationship Id="rId34" Type="http://schemas.openxmlformats.org/officeDocument/2006/relationships/hyperlink" Target="consultantplus://offline/ref=3B3F2206436A491C7249EFEBFCEA3B90E542DDA01255EEFF0D7BCF9EDFE4BFF82D0C18A5A85B363ECD10CD7DFF28F2AA9689BB6BCC97CFgFa0N" TargetMode="External"/><Relationship Id="rId50" Type="http://schemas.openxmlformats.org/officeDocument/2006/relationships/hyperlink" Target="consultantplus://offline/ref=3B3F2206436A491C7249EFEBFCEA3B90E343DEA11C5DB3F50522C39CD8EBE0EF2A4514A4A85B3538C24FC868EE70FEAC8F97B977D095CDF0g7a3N" TargetMode="External"/><Relationship Id="rId55" Type="http://schemas.openxmlformats.org/officeDocument/2006/relationships/hyperlink" Target="consultantplus://offline/ref=3B3F2206436A491C7249EFEBFCEA3B90E340DBA21457B3F50522C39CD8EBE0EF2A4514A4A85B343EC04FC868EE70FEAC8F97B977D095CDF0g7a3N" TargetMode="External"/><Relationship Id="rId76" Type="http://schemas.openxmlformats.org/officeDocument/2006/relationships/hyperlink" Target="consultantplus://offline/ref=3B3F2206436A491C7249EFEBFCEA3B90E341D4A2135AB3F50522C39CD8EBE0EF2A4514A4A85B343DC74FC868EE70FEAC8F97B977D095CDF0g7a3N" TargetMode="External"/><Relationship Id="rId97" Type="http://schemas.openxmlformats.org/officeDocument/2006/relationships/hyperlink" Target="consultantplus://offline/ref=3B3F2206436A491C7249EFEBFCEA3B90E343DFAA135CB3F50522C39CD8EBE0EF38454CA8A95C2A3CC45A9E39A8g2a7N" TargetMode="External"/><Relationship Id="rId104" Type="http://schemas.openxmlformats.org/officeDocument/2006/relationships/hyperlink" Target="consultantplus://offline/ref=3B3F2206436A491C7249EFEBFCEA3B90E146DDA1175DB3F50522C39CD8EBE0EF38454CA8A95C2A3CC45A9E39A8g2a7N" TargetMode="External"/><Relationship Id="rId7" Type="http://schemas.openxmlformats.org/officeDocument/2006/relationships/hyperlink" Target="consultantplus://offline/ref=3B3F2206436A491C7249EFEBFCEA3B90E341DAA31156B3F50522C39CD8EBE0EF38454CA8A95C2A3CC45A9E39A8g2a7N" TargetMode="External"/><Relationship Id="rId71" Type="http://schemas.openxmlformats.org/officeDocument/2006/relationships/hyperlink" Target="consultantplus://offline/ref=3B3F2206436A491C7249EFEBFCEA3B90E847DCAA1555EEFF0D7BCF9EDFE4BFEA2D5414A4AF45343ED8469C3BgAa8N" TargetMode="External"/><Relationship Id="rId92" Type="http://schemas.openxmlformats.org/officeDocument/2006/relationships/hyperlink" Target="consultantplus://offline/ref=3B3F2206436A491C7249EFEBFCEA3B90E342DAA1145CB3F50522C39CD8EBE0EF2A4514A4A85B343DC34FC868EE70FEAC8F97B977D095CDF0g7a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21934</Words>
  <Characters>125027</Characters>
  <Application>Microsoft Office Word</Application>
  <DocSecurity>0</DocSecurity>
  <Lines>1041</Lines>
  <Paragraphs>293</Paragraphs>
  <ScaleCrop>false</ScaleCrop>
  <Company/>
  <LinksUpToDate>false</LinksUpToDate>
  <CharactersWithSpaces>146668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Старпом 22</dc:creator>
  <cp:lastModifiedBy>Старпом 22</cp:lastModifiedBy>
  <cp:revision>1</cp:revision>
  <dcterms:created xsi:type="dcterms:W3CDTF">2022-02-17T13:26:00Z</dcterms:created>
  <dcterms:modified xsi:type="dcterms:W3CDTF">2022-02-17T13:27:00Z</dcterms:modified>
</cp:coreProperties>
</file>