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51" w:rsidRDefault="00564C51" w:rsidP="00A055A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3D3" w:rsidRDefault="005A63D3" w:rsidP="00A055A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организационно-распорядительные документы Генеральной прокуратуры Российской Федерации</w:t>
      </w:r>
    </w:p>
    <w:p w:rsidR="00857D69" w:rsidRDefault="00A055AE" w:rsidP="00AD6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bCs/>
          <w:sz w:val="28"/>
          <w:szCs w:val="28"/>
        </w:rPr>
        <w:t>совершенствования работы по</w:t>
      </w:r>
      <w:r w:rsidRPr="00A055AE">
        <w:rPr>
          <w:rFonts w:ascii="Times New Roman" w:hAnsi="Times New Roman" w:cs="Times New Roman"/>
          <w:bCs/>
          <w:sz w:val="28"/>
          <w:szCs w:val="28"/>
        </w:rPr>
        <w:t xml:space="preserve"> укомплектовани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A055AE">
        <w:rPr>
          <w:rFonts w:ascii="Times New Roman" w:hAnsi="Times New Roman" w:cs="Times New Roman"/>
          <w:bCs/>
          <w:sz w:val="28"/>
          <w:szCs w:val="28"/>
        </w:rPr>
        <w:t xml:space="preserve"> подразделений органов прокуратуры Российской Федерации по надзору за исполнением законодательства о противодействии коррупции, руководствуясь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статьей 17 </w:t>
      </w:r>
      <w:r w:rsidRPr="00A055AE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055AE">
        <w:rPr>
          <w:rFonts w:ascii="Times New Roman" w:hAnsi="Times New Roman" w:cs="Times New Roman"/>
          <w:bCs/>
          <w:sz w:val="28"/>
          <w:szCs w:val="28"/>
        </w:rPr>
        <w:t>О прокуратуре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A055AE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857D69" w:rsidRDefault="00857D69" w:rsidP="00A0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55AE" w:rsidRDefault="00857D69" w:rsidP="00857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D69">
        <w:rPr>
          <w:rFonts w:ascii="Times New Roman" w:hAnsi="Times New Roman" w:cs="Times New Roman"/>
          <w:b/>
          <w:bCs/>
          <w:sz w:val="28"/>
          <w:szCs w:val="28"/>
        </w:rPr>
        <w:t>П Р И К А З Ы В А Ю</w:t>
      </w:r>
      <w:r w:rsidR="00A055AE" w:rsidRPr="00857D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57D69" w:rsidRPr="00857D69" w:rsidRDefault="00857D69" w:rsidP="00857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51D5" w:rsidRDefault="006B2B81" w:rsidP="00F62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B81">
        <w:rPr>
          <w:rFonts w:ascii="Times New Roman" w:hAnsi="Times New Roman" w:cs="Times New Roman"/>
          <w:bCs/>
          <w:sz w:val="28"/>
          <w:szCs w:val="28"/>
        </w:rPr>
        <w:t xml:space="preserve"> 1. </w:t>
      </w:r>
      <w:proofErr w:type="gramStart"/>
      <w:r w:rsidRPr="006B2B81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25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60BD">
        <w:rPr>
          <w:rFonts w:ascii="Times New Roman" w:hAnsi="Times New Roman" w:cs="Times New Roman"/>
          <w:bCs/>
          <w:sz w:val="28"/>
          <w:szCs w:val="28"/>
        </w:rPr>
        <w:t xml:space="preserve">приказ Генерального прокурора Российской Федерации </w:t>
      </w:r>
      <w:r w:rsidR="00D1063A">
        <w:rPr>
          <w:rFonts w:ascii="Times New Roman" w:hAnsi="Times New Roman" w:cs="Times New Roman"/>
          <w:bCs/>
          <w:sz w:val="28"/>
          <w:szCs w:val="28"/>
        </w:rPr>
        <w:br/>
      </w:r>
      <w:r w:rsidR="00C16961">
        <w:rPr>
          <w:rFonts w:ascii="Times New Roman" w:hAnsi="Times New Roman" w:cs="Times New Roman"/>
          <w:bCs/>
          <w:sz w:val="28"/>
          <w:szCs w:val="28"/>
        </w:rPr>
        <w:t xml:space="preserve">от 08.07.2016 № 404 </w:t>
      </w:r>
      <w:r w:rsidR="006F60BD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r w:rsidR="003A3021">
        <w:rPr>
          <w:rFonts w:ascii="Times New Roman" w:hAnsi="Times New Roman" w:cs="Times New Roman"/>
          <w:bCs/>
          <w:sz w:val="28"/>
          <w:szCs w:val="28"/>
        </w:rPr>
        <w:t>Инструкци</w:t>
      </w:r>
      <w:r w:rsidR="006F60BD">
        <w:rPr>
          <w:rFonts w:ascii="Times New Roman" w:hAnsi="Times New Roman" w:cs="Times New Roman"/>
          <w:bCs/>
          <w:sz w:val="28"/>
          <w:szCs w:val="28"/>
        </w:rPr>
        <w:t>и</w:t>
      </w:r>
      <w:r w:rsidR="003A3021">
        <w:rPr>
          <w:rFonts w:ascii="Times New Roman" w:hAnsi="Times New Roman" w:cs="Times New Roman"/>
          <w:bCs/>
          <w:sz w:val="28"/>
          <w:szCs w:val="28"/>
        </w:rPr>
        <w:t xml:space="preserve"> о порядке приема на службу (назначения на должность), увольнения (освобождения от должности) и привлечения к дисциплинарной ответственности прокурорских работников подразделений органов прокуратуры Российской Федерации по надзору за исполнением законодательства о противодействии коррупции</w:t>
      </w:r>
      <w:r w:rsidR="00C16961">
        <w:rPr>
          <w:rFonts w:ascii="Times New Roman" w:hAnsi="Times New Roman" w:cs="Times New Roman"/>
          <w:bCs/>
          <w:sz w:val="28"/>
          <w:szCs w:val="28"/>
        </w:rPr>
        <w:t>»</w:t>
      </w:r>
      <w:r w:rsidR="003A3021">
        <w:rPr>
          <w:rFonts w:ascii="Times New Roman" w:hAnsi="Times New Roman" w:cs="Times New Roman"/>
          <w:bCs/>
          <w:sz w:val="28"/>
          <w:szCs w:val="28"/>
        </w:rPr>
        <w:t>,</w:t>
      </w:r>
      <w:r w:rsidR="00C16961">
        <w:rPr>
          <w:rFonts w:ascii="Times New Roman" w:hAnsi="Times New Roman" w:cs="Times New Roman"/>
          <w:bCs/>
          <w:sz w:val="28"/>
          <w:szCs w:val="28"/>
        </w:rPr>
        <w:t xml:space="preserve"> и Инструкцию,</w:t>
      </w:r>
      <w:r w:rsidR="003A3021">
        <w:rPr>
          <w:rFonts w:ascii="Times New Roman" w:hAnsi="Times New Roman" w:cs="Times New Roman"/>
          <w:bCs/>
          <w:sz w:val="28"/>
          <w:szCs w:val="28"/>
        </w:rPr>
        <w:t xml:space="preserve"> утвержденную</w:t>
      </w:r>
      <w:r w:rsidR="00C16961">
        <w:rPr>
          <w:rFonts w:ascii="Times New Roman" w:hAnsi="Times New Roman" w:cs="Times New Roman"/>
          <w:bCs/>
          <w:sz w:val="28"/>
          <w:szCs w:val="28"/>
        </w:rPr>
        <w:t xml:space="preserve"> данным</w:t>
      </w:r>
      <w:r w:rsidR="003A30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0D7">
        <w:rPr>
          <w:rFonts w:ascii="Times New Roman" w:hAnsi="Times New Roman" w:cs="Times New Roman"/>
          <w:bCs/>
          <w:sz w:val="28"/>
          <w:szCs w:val="28"/>
        </w:rPr>
        <w:t>приказ</w:t>
      </w:r>
      <w:r w:rsidR="003A3021">
        <w:rPr>
          <w:rFonts w:ascii="Times New Roman" w:hAnsi="Times New Roman" w:cs="Times New Roman"/>
          <w:bCs/>
          <w:sz w:val="28"/>
          <w:szCs w:val="28"/>
        </w:rPr>
        <w:t>ом</w:t>
      </w:r>
      <w:r w:rsidR="00C16961">
        <w:rPr>
          <w:rFonts w:ascii="Times New Roman" w:hAnsi="Times New Roman" w:cs="Times New Roman"/>
          <w:bCs/>
          <w:sz w:val="28"/>
          <w:szCs w:val="28"/>
        </w:rPr>
        <w:t>,</w:t>
      </w:r>
      <w:r w:rsidR="00725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2ABE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  <w:r w:rsidR="00A751D5" w:rsidRPr="00A751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6B2B81" w:rsidRDefault="00A751D5" w:rsidP="00F62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9C0B58">
        <w:rPr>
          <w:rFonts w:ascii="Times New Roman" w:hAnsi="Times New Roman" w:cs="Times New Roman"/>
          <w:bCs/>
          <w:sz w:val="28"/>
          <w:szCs w:val="28"/>
        </w:rPr>
        <w:t xml:space="preserve">в тексте приказа и Инструкции </w:t>
      </w:r>
      <w:r w:rsidRPr="00DC0769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bCs/>
          <w:sz w:val="28"/>
          <w:szCs w:val="28"/>
        </w:rPr>
        <w:t>«управления Генеральной прокуратуры Российской Федерации в федеральных округах»</w:t>
      </w:r>
      <w:r w:rsidR="0040261A">
        <w:rPr>
          <w:rFonts w:ascii="Times New Roman" w:hAnsi="Times New Roman" w:cs="Times New Roman"/>
          <w:bCs/>
          <w:sz w:val="28"/>
          <w:szCs w:val="28"/>
        </w:rPr>
        <w:t xml:space="preserve"> заменить словами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61A">
        <w:rPr>
          <w:rFonts w:ascii="Times New Roman" w:hAnsi="Times New Roman" w:cs="Times New Roman"/>
          <w:bCs/>
          <w:sz w:val="28"/>
          <w:szCs w:val="28"/>
        </w:rPr>
        <w:t>«Главное управление и управления Генеральной прокуратуры Российской Федерации в федеральных округах», слова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«управления в федеральных округах» заменить словами «Главное управление и управления в федеральных округах» в соответствующ</w:t>
      </w:r>
      <w:r w:rsidR="00D1063A">
        <w:rPr>
          <w:rFonts w:ascii="Times New Roman" w:hAnsi="Times New Roman" w:cs="Times New Roman"/>
          <w:bCs/>
          <w:sz w:val="28"/>
          <w:szCs w:val="28"/>
        </w:rPr>
        <w:t>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падеж</w:t>
      </w:r>
      <w:r w:rsidR="00D1063A">
        <w:rPr>
          <w:rFonts w:ascii="Times New Roman" w:hAnsi="Times New Roman" w:cs="Times New Roman"/>
          <w:bCs/>
          <w:sz w:val="28"/>
          <w:szCs w:val="28"/>
        </w:rPr>
        <w:t>ах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B21A0" w:rsidRDefault="00A02235" w:rsidP="00DB2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6218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F6218C" w:rsidRPr="00F6218C">
        <w:rPr>
          <w:rFonts w:ascii="Times New Roman" w:hAnsi="Times New Roman" w:cs="Times New Roman"/>
          <w:bCs/>
          <w:sz w:val="28"/>
          <w:szCs w:val="28"/>
        </w:rPr>
        <w:t>в Инструкции:</w:t>
      </w:r>
    </w:p>
    <w:p w:rsidR="00DB21A0" w:rsidRPr="00F17D01" w:rsidRDefault="00DB21A0" w:rsidP="00DB2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«отдел надзора» заменить словами «Отдел надзора» </w:t>
      </w:r>
      <w:r w:rsidRPr="00F17D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соответствующих падежах;</w:t>
      </w:r>
    </w:p>
    <w:p w:rsidR="0041344F" w:rsidRDefault="0041344F" w:rsidP="00DA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E05F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DD6">
        <w:rPr>
          <w:rFonts w:ascii="Times New Roman" w:hAnsi="Times New Roman" w:cs="Times New Roman"/>
          <w:sz w:val="28"/>
          <w:szCs w:val="28"/>
        </w:rPr>
        <w:t>5-10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6B4E81" w:rsidRDefault="006B4E81" w:rsidP="00B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11:</w:t>
      </w:r>
    </w:p>
    <w:p w:rsidR="00536254" w:rsidRDefault="002B0DF0" w:rsidP="00B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абзацы первый-четвертый </w:t>
      </w:r>
      <w:r w:rsidR="006A1DD6">
        <w:rPr>
          <w:rFonts w:ascii="Times New Roman" w:hAnsi="Times New Roman" w:cs="Times New Roman"/>
          <w:bCs/>
          <w:sz w:val="28"/>
          <w:szCs w:val="28"/>
        </w:rPr>
        <w:t>исключить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B0DF0" w:rsidRDefault="002B0DF0" w:rsidP="00B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абзац пятый изложить </w:t>
      </w:r>
      <w:r w:rsidR="003C14C8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A656A9" w:rsidRDefault="003C14C8" w:rsidP="00A656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E5782">
        <w:rPr>
          <w:rFonts w:ascii="Times New Roman" w:hAnsi="Times New Roman" w:cs="Times New Roman"/>
          <w:bCs/>
          <w:sz w:val="28"/>
          <w:szCs w:val="28"/>
        </w:rPr>
        <w:t>«К назначению</w:t>
      </w:r>
      <w:r w:rsidR="007D70AB">
        <w:rPr>
          <w:rFonts w:ascii="Times New Roman" w:hAnsi="Times New Roman" w:cs="Times New Roman"/>
          <w:bCs/>
          <w:sz w:val="28"/>
          <w:szCs w:val="28"/>
        </w:rPr>
        <w:t xml:space="preserve"> рекомендуются наиболее квалифицированные </w:t>
      </w:r>
      <w:r w:rsidR="009B72F2">
        <w:rPr>
          <w:rFonts w:ascii="Times New Roman" w:hAnsi="Times New Roman" w:cs="Times New Roman"/>
          <w:bCs/>
          <w:sz w:val="28"/>
          <w:szCs w:val="28"/>
        </w:rPr>
        <w:t>прокурорские работники, имеющие</w:t>
      </w:r>
      <w:r w:rsidR="007D70AB">
        <w:rPr>
          <w:rFonts w:ascii="Times New Roman" w:hAnsi="Times New Roman" w:cs="Times New Roman"/>
          <w:bCs/>
          <w:sz w:val="28"/>
          <w:szCs w:val="28"/>
        </w:rPr>
        <w:t xml:space="preserve"> стаж работы в органах прокуратуры Российской Федерации не менее пяти лет</w:t>
      </w:r>
      <w:r w:rsidR="009B72F2">
        <w:rPr>
          <w:rFonts w:ascii="Times New Roman" w:hAnsi="Times New Roman" w:cs="Times New Roman"/>
          <w:bCs/>
          <w:sz w:val="28"/>
          <w:szCs w:val="28"/>
        </w:rPr>
        <w:t>,</w:t>
      </w:r>
      <w:r w:rsidR="007D70A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F4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70AB">
        <w:rPr>
          <w:rFonts w:ascii="Times New Roman" w:hAnsi="Times New Roman" w:cs="Times New Roman"/>
          <w:bCs/>
          <w:sz w:val="28"/>
          <w:szCs w:val="28"/>
        </w:rPr>
        <w:t xml:space="preserve">на  должности </w:t>
      </w:r>
      <w:r w:rsidR="00FF4B33" w:rsidRPr="00F17D01">
        <w:rPr>
          <w:rFonts w:ascii="Times New Roman" w:hAnsi="Times New Roman" w:cs="Times New Roman"/>
          <w:bCs/>
          <w:sz w:val="28"/>
          <w:szCs w:val="28"/>
        </w:rPr>
        <w:t>прокурор</w:t>
      </w:r>
      <w:r w:rsidR="00F17D01" w:rsidRPr="00F17D01">
        <w:rPr>
          <w:rFonts w:ascii="Times New Roman" w:hAnsi="Times New Roman" w:cs="Times New Roman"/>
          <w:bCs/>
          <w:sz w:val="28"/>
          <w:szCs w:val="28"/>
        </w:rPr>
        <w:t>ских</w:t>
      </w:r>
      <w:r w:rsidR="00FF4B33" w:rsidRPr="00F17D01">
        <w:rPr>
          <w:rFonts w:ascii="Times New Roman" w:hAnsi="Times New Roman" w:cs="Times New Roman"/>
          <w:bCs/>
          <w:sz w:val="28"/>
          <w:szCs w:val="28"/>
        </w:rPr>
        <w:t xml:space="preserve"> работников</w:t>
      </w:r>
      <w:r w:rsidR="00FF4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1A14">
        <w:rPr>
          <w:rFonts w:ascii="Times New Roman" w:hAnsi="Times New Roman" w:cs="Times New Roman"/>
          <w:bCs/>
          <w:sz w:val="28"/>
          <w:szCs w:val="28"/>
        </w:rPr>
        <w:t xml:space="preserve">Управления, </w:t>
      </w:r>
      <w:r w:rsidR="007D70AB">
        <w:rPr>
          <w:rFonts w:ascii="Times New Roman" w:hAnsi="Times New Roman" w:cs="Times New Roman"/>
          <w:bCs/>
          <w:sz w:val="28"/>
          <w:szCs w:val="28"/>
        </w:rPr>
        <w:t>начальников</w:t>
      </w:r>
      <w:r w:rsidR="0016072C">
        <w:rPr>
          <w:rFonts w:ascii="Times New Roman" w:hAnsi="Times New Roman" w:cs="Times New Roman"/>
          <w:bCs/>
          <w:sz w:val="28"/>
          <w:szCs w:val="28"/>
        </w:rPr>
        <w:t xml:space="preserve"> и заместителей начальников</w:t>
      </w:r>
      <w:r w:rsidR="001E5782">
        <w:rPr>
          <w:rFonts w:ascii="Times New Roman" w:hAnsi="Times New Roman" w:cs="Times New Roman"/>
          <w:bCs/>
          <w:sz w:val="28"/>
          <w:szCs w:val="28"/>
        </w:rPr>
        <w:t xml:space="preserve"> подразделений прокуратур субъектов Российской Федерации и приравненных к ним специализированных прокуратур, старших помощников и помощников прокуроров субъектов Российской Федерации и приравненных к ним прокуроров специализированных прокуратур </w:t>
      </w:r>
      <w:r w:rsidR="007D70AB">
        <w:rPr>
          <w:rFonts w:ascii="Times New Roman" w:hAnsi="Times New Roman" w:cs="Times New Roman"/>
          <w:bCs/>
          <w:sz w:val="28"/>
          <w:szCs w:val="28"/>
        </w:rPr>
        <w:t>по надзору за исполнением законодательства о</w:t>
      </w:r>
      <w:proofErr w:type="gramEnd"/>
      <w:r w:rsidR="007D70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D70AB">
        <w:rPr>
          <w:rFonts w:ascii="Times New Roman" w:hAnsi="Times New Roman" w:cs="Times New Roman"/>
          <w:bCs/>
          <w:sz w:val="28"/>
          <w:szCs w:val="28"/>
        </w:rPr>
        <w:t>противодействии коррупции</w:t>
      </w:r>
      <w:r w:rsidR="00C7250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72503" w:rsidRPr="00F17D01">
        <w:rPr>
          <w:rFonts w:ascii="Times New Roman" w:hAnsi="Times New Roman" w:cs="Times New Roman"/>
          <w:bCs/>
          <w:sz w:val="28"/>
          <w:szCs w:val="28"/>
        </w:rPr>
        <w:t>военных прокуроров Отдела надзора, начальников и заместителей начальников отделов надзора военных прокуратур окружного звена</w:t>
      </w:r>
      <w:r w:rsidR="00FF4B33" w:rsidRPr="00F17D01">
        <w:rPr>
          <w:rFonts w:ascii="Times New Roman" w:hAnsi="Times New Roman" w:cs="Times New Roman"/>
          <w:bCs/>
          <w:sz w:val="28"/>
          <w:szCs w:val="28"/>
        </w:rPr>
        <w:t>;</w:t>
      </w:r>
      <w:r w:rsidR="007D70AB">
        <w:rPr>
          <w:rFonts w:ascii="Times New Roman" w:hAnsi="Times New Roman" w:cs="Times New Roman"/>
          <w:bCs/>
          <w:sz w:val="28"/>
          <w:szCs w:val="28"/>
        </w:rPr>
        <w:t xml:space="preserve"> не менее трех лет –</w:t>
      </w:r>
      <w:r w:rsidR="00FF4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70AB">
        <w:rPr>
          <w:rFonts w:ascii="Times New Roman" w:hAnsi="Times New Roman" w:cs="Times New Roman"/>
          <w:bCs/>
          <w:sz w:val="28"/>
          <w:szCs w:val="28"/>
        </w:rPr>
        <w:t xml:space="preserve">на должности </w:t>
      </w:r>
      <w:r w:rsidR="007D70AB" w:rsidRPr="00F17D01">
        <w:rPr>
          <w:rFonts w:ascii="Times New Roman" w:hAnsi="Times New Roman" w:cs="Times New Roman"/>
          <w:bCs/>
          <w:sz w:val="28"/>
          <w:szCs w:val="28"/>
        </w:rPr>
        <w:t>старших прокуроров и</w:t>
      </w:r>
      <w:r w:rsidR="007D70AB" w:rsidRPr="00C725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70AB">
        <w:rPr>
          <w:rFonts w:ascii="Times New Roman" w:hAnsi="Times New Roman" w:cs="Times New Roman"/>
          <w:bCs/>
          <w:sz w:val="28"/>
          <w:szCs w:val="28"/>
        </w:rPr>
        <w:t xml:space="preserve"> прокуроров подразделений прокуратур субъектов Российской Федерации и приравненных к ним </w:t>
      </w:r>
      <w:r w:rsidR="007D70AB">
        <w:rPr>
          <w:rFonts w:ascii="Times New Roman" w:hAnsi="Times New Roman" w:cs="Times New Roman"/>
          <w:bCs/>
          <w:sz w:val="28"/>
          <w:szCs w:val="28"/>
        </w:rPr>
        <w:lastRenderedPageBreak/>
        <w:t>специализированных прокуратур</w:t>
      </w:r>
      <w:r w:rsidR="00C7250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72503" w:rsidRPr="00F17D01">
        <w:rPr>
          <w:rFonts w:ascii="Times New Roman" w:hAnsi="Times New Roman" w:cs="Times New Roman"/>
          <w:bCs/>
          <w:sz w:val="28"/>
          <w:szCs w:val="28"/>
        </w:rPr>
        <w:t>военных прокуроров отделов надзора военных прокуратур окружного звена</w:t>
      </w:r>
      <w:r w:rsidR="00410E1F">
        <w:rPr>
          <w:rFonts w:ascii="Times New Roman" w:hAnsi="Times New Roman" w:cs="Times New Roman"/>
          <w:bCs/>
          <w:sz w:val="28"/>
          <w:szCs w:val="28"/>
        </w:rPr>
        <w:t>»</w:t>
      </w:r>
      <w:r w:rsidR="00C733D2">
        <w:rPr>
          <w:rFonts w:ascii="Times New Roman" w:hAnsi="Times New Roman" w:cs="Times New Roman"/>
          <w:bCs/>
          <w:sz w:val="28"/>
          <w:szCs w:val="28"/>
        </w:rPr>
        <w:t>;</w:t>
      </w:r>
      <w:r w:rsidR="00A656A9" w:rsidRPr="00A656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6A1DD6" w:rsidRDefault="006A1DD6" w:rsidP="006A1D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12 изложить в следующей редакции:</w:t>
      </w:r>
    </w:p>
    <w:p w:rsidR="00A51B50" w:rsidRDefault="006A1DD6" w:rsidP="006A1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 Кандидатуры к назначению на должности прокурорских работников Управления предлагаются начальником Управления.</w:t>
      </w:r>
      <w:r w:rsidR="00A51B50" w:rsidRPr="00A51B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B50" w:rsidRDefault="00A51B50" w:rsidP="00A51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Кандидатуры предлагаемых к назначению на указанные должности лиц предварительно согласовываются Управлением с Главным управлением кадров, а предлагаемые на должности старших прокуроров Управления с дислокацией по месту расположения </w:t>
      </w:r>
      <w:r w:rsidR="00564C51">
        <w:rPr>
          <w:rFonts w:ascii="Times New Roman" w:hAnsi="Times New Roman" w:cs="Times New Roman"/>
          <w:sz w:val="28"/>
          <w:szCs w:val="28"/>
        </w:rPr>
        <w:t xml:space="preserve">Главного управления и </w:t>
      </w:r>
      <w:r>
        <w:rPr>
          <w:rFonts w:ascii="Times New Roman" w:hAnsi="Times New Roman" w:cs="Times New Roman"/>
          <w:sz w:val="28"/>
          <w:szCs w:val="28"/>
        </w:rPr>
        <w:t xml:space="preserve">управлений Генеральной прокуратуры Российской Федерации в федеральных округах – </w:t>
      </w:r>
      <w:r w:rsidR="00B50B6B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с заместителями Генерального прокурора Российской Федерации, курирующими работу </w:t>
      </w:r>
      <w:r w:rsidR="00564C51">
        <w:rPr>
          <w:rFonts w:ascii="Times New Roman" w:hAnsi="Times New Roman" w:cs="Times New Roman"/>
          <w:sz w:val="28"/>
          <w:szCs w:val="28"/>
        </w:rPr>
        <w:t>Главного управлени</w:t>
      </w:r>
      <w:r w:rsidR="004C4D21">
        <w:rPr>
          <w:rFonts w:ascii="Times New Roman" w:hAnsi="Times New Roman" w:cs="Times New Roman"/>
          <w:sz w:val="28"/>
          <w:szCs w:val="28"/>
        </w:rPr>
        <w:t>я</w:t>
      </w:r>
      <w:r w:rsidR="00564C5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управлений в федеральных округах</w:t>
      </w:r>
      <w:r w:rsidR="00963C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049B" w:rsidRDefault="00963C72" w:rsidP="006A1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подготовки мотивированного представления о назначении кандидатов на должности прокурорских работников в Управление представляются </w:t>
      </w:r>
      <w:r w:rsidR="008E049B">
        <w:rPr>
          <w:rFonts w:ascii="Times New Roman" w:hAnsi="Times New Roman" w:cs="Times New Roman"/>
          <w:sz w:val="28"/>
          <w:szCs w:val="28"/>
        </w:rPr>
        <w:t xml:space="preserve">материалы, предусмотренные </w:t>
      </w:r>
      <w:r w:rsidR="008E049B">
        <w:rPr>
          <w:rFonts w:ascii="Times New Roman" w:hAnsi="Times New Roman" w:cs="Times New Roman"/>
          <w:bCs/>
          <w:sz w:val="28"/>
          <w:szCs w:val="28"/>
        </w:rPr>
        <w:t>приложением № 1 к Инструкции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Федерации, утвержденной приказом Генерального прокурора Российской Федерации</w:t>
      </w:r>
      <w:proofErr w:type="gramEnd"/>
      <w:r w:rsidR="008E049B">
        <w:rPr>
          <w:rFonts w:ascii="Times New Roman" w:hAnsi="Times New Roman" w:cs="Times New Roman"/>
          <w:bCs/>
          <w:sz w:val="28"/>
          <w:szCs w:val="28"/>
        </w:rPr>
        <w:t xml:space="preserve"> от 13.03.2018 № 135</w:t>
      </w:r>
      <w:r w:rsidR="002D26E7">
        <w:rPr>
          <w:rFonts w:ascii="Times New Roman" w:hAnsi="Times New Roman" w:cs="Times New Roman"/>
          <w:bCs/>
          <w:sz w:val="28"/>
          <w:szCs w:val="28"/>
        </w:rPr>
        <w:t>.</w:t>
      </w:r>
    </w:p>
    <w:p w:rsidR="00B50B6B" w:rsidRDefault="00B50B6B" w:rsidP="006A1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несоответствии представленных документов установленным требованиям к их форме и содержанию они возвращаются для устранения недостатков.</w:t>
      </w:r>
    </w:p>
    <w:p w:rsidR="006A1DD6" w:rsidRDefault="006A1DD6" w:rsidP="006A1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о назначении кандидатов подписывается курирующим Управление заместителем Генерального прокурора Российской Федерации и направляется в Главное управление кадров для подготовки проекта приказа </w:t>
      </w:r>
      <w:r>
        <w:rPr>
          <w:rFonts w:ascii="Times New Roman" w:hAnsi="Times New Roman" w:cs="Times New Roman"/>
          <w:sz w:val="28"/>
          <w:szCs w:val="28"/>
        </w:rPr>
        <w:br/>
        <w:t>о назначении на должности</w:t>
      </w:r>
      <w:proofErr w:type="gramStart"/>
      <w:r w:rsidR="008E049B">
        <w:rPr>
          <w:rFonts w:ascii="Times New Roman" w:hAnsi="Times New Roman" w:cs="Times New Roman"/>
          <w:sz w:val="28"/>
          <w:szCs w:val="28"/>
        </w:rPr>
        <w:t>.</w:t>
      </w:r>
      <w:r w:rsidR="00AC3D9B">
        <w:rPr>
          <w:rFonts w:ascii="Times New Roman" w:hAnsi="Times New Roman" w:cs="Times New Roman"/>
          <w:sz w:val="28"/>
          <w:szCs w:val="28"/>
        </w:rPr>
        <w:t>»</w:t>
      </w:r>
      <w:r w:rsidR="00A51B5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51B50" w:rsidRDefault="00963C72" w:rsidP="006A1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изложить в следующей редакции:</w:t>
      </w:r>
    </w:p>
    <w:p w:rsidR="007023D7" w:rsidRDefault="00963C72" w:rsidP="00963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 Прокурорами субъектов Российской Федерации и приравненными к ним прокурорами специализированных прокуратур мотивированные представления о назначении кандидатов на должности прокурорских работников в подразделения прокуратур субъектов Российской Федерации и приравненных к ним специализированных прокуратур направляются для рассмотрения </w:t>
      </w:r>
      <w:r w:rsidR="00275730">
        <w:rPr>
          <w:rFonts w:ascii="Times New Roman" w:hAnsi="Times New Roman" w:cs="Times New Roman"/>
          <w:sz w:val="28"/>
          <w:szCs w:val="28"/>
        </w:rPr>
        <w:t>в Управление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C72" w:rsidRDefault="00963C72" w:rsidP="00963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представлению прилагаются материалы, предусмотренные </w:t>
      </w:r>
      <w:r>
        <w:rPr>
          <w:rFonts w:ascii="Times New Roman" w:hAnsi="Times New Roman" w:cs="Times New Roman"/>
          <w:bCs/>
          <w:sz w:val="28"/>
          <w:szCs w:val="28"/>
        </w:rPr>
        <w:t>приложением № 1 к Инструкции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Федерации, утвержденной приказом Генерального прокурора Российской Федерации от 13.03.2018 № 135.</w:t>
      </w:r>
      <w:proofErr w:type="gramEnd"/>
    </w:p>
    <w:p w:rsidR="00963C72" w:rsidRDefault="00963C72" w:rsidP="006A1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Поступившие в Генеральную прокуратуру Российской Федерации материалы о назначении кандидатов на должности прокурорских работников подразделений прокуратур субъектов Российской Федерации и приравненных к ним специализированных прокуратур предварительно рассматриваются в Управлении, кандидатуры согласовываются</w:t>
      </w:r>
      <w:r w:rsidR="0027573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Главным управлением кадров и курирующим Управление заместителем Генерального прокурора Российской Федерации.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Согласованные материалы передаются в Главное управление кадров для подготовки проектов приказов о назначении, а несогласованные - возвращаются направившему их прокурору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81764" w:rsidRDefault="00DD248A" w:rsidP="00A656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14 </w:t>
      </w:r>
      <w:r w:rsidR="003C7FEC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C7FEC" w:rsidRPr="00A64263" w:rsidRDefault="003C7FEC" w:rsidP="003C7F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«14. </w:t>
      </w:r>
      <w:proofErr w:type="gramStart"/>
      <w:r w:rsidRPr="00A642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проекта приказа Генерального прокурора Российской Федерации о назначении на должность, освобождении от должности и увольнении начальника и заместителя начальника Отдела надзора, проекта приказа Генерального прокурора Российской Федерации об увольнении военных прокуроров Отдела надзора и отделов надзора военных прокуратур окружного звена в воинском звании полковника осуществляются управлением кадров Главной военной прокуратуры.</w:t>
      </w:r>
      <w:proofErr w:type="gramEnd"/>
    </w:p>
    <w:p w:rsidR="003C7FEC" w:rsidRPr="00A64263" w:rsidRDefault="003C7FEC" w:rsidP="003C7F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решении вопроса о назначении на должность, освобождении </w:t>
      </w:r>
      <w:r w:rsidRPr="00A642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должности и увольнении военных прокуроров Отдела надзора (за исключением начальника и заместителя начальника Отдела надзора) и отделов надзора военных прокуратур окружного звена для получения согласия Генерального прокурора Российской Федерации в Генеральную прокуратуру Российской Федерации представляются доклад заместителя Генерального прокурора Российской Федерации – Главного военного прокурора и справка-</w:t>
      </w:r>
      <w:proofErr w:type="spellStart"/>
      <w:r w:rsidRPr="00A642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объективка</w:t>
      </w:r>
      <w:proofErr w:type="spellEnd"/>
      <w:r w:rsidRPr="00A6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кандидата.»</w:t>
      </w:r>
      <w:proofErr w:type="gramEnd"/>
    </w:p>
    <w:p w:rsidR="00C263E1" w:rsidRDefault="00B56C0D" w:rsidP="003C7F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23 второй абзац исключить</w:t>
      </w:r>
      <w:r w:rsidR="00436103">
        <w:rPr>
          <w:rFonts w:ascii="Times New Roman" w:hAnsi="Times New Roman" w:cs="Times New Roman"/>
          <w:bCs/>
          <w:sz w:val="28"/>
          <w:szCs w:val="28"/>
        </w:rPr>
        <w:t>;</w:t>
      </w:r>
    </w:p>
    <w:p w:rsidR="00436103" w:rsidRPr="00D957E3" w:rsidRDefault="00436103" w:rsidP="00A65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пункте 26 слова «члены комиссии Главной военной прокуратуры (военной прокуратуры окружного звена)» </w:t>
      </w:r>
      <w:r w:rsidR="00D957E3" w:rsidRPr="00A64263">
        <w:rPr>
          <w:rFonts w:ascii="Times New Roman" w:hAnsi="Times New Roman" w:cs="Times New Roman"/>
          <w:bCs/>
          <w:sz w:val="28"/>
          <w:szCs w:val="28"/>
        </w:rPr>
        <w:t>заменить словами «начальник Отдела надзора и его заместитель»</w:t>
      </w:r>
      <w:r w:rsidR="00D957E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957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D11A9D" w:rsidRDefault="00BF5094" w:rsidP="00B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1A9D">
        <w:rPr>
          <w:rFonts w:ascii="Times New Roman" w:hAnsi="Times New Roman" w:cs="Times New Roman"/>
          <w:sz w:val="28"/>
          <w:szCs w:val="28"/>
        </w:rPr>
        <w:t xml:space="preserve">Абзацы третий и четвертый раздела 7 Положения об управлении по надзору за исполнением законодательства о противодействии коррупции, утвержденного Генеральным прокурором Российской Федерации 17.12.2018, исключить. </w:t>
      </w:r>
    </w:p>
    <w:p w:rsidR="00941AD9" w:rsidRDefault="00D11A9D" w:rsidP="00941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1AD9">
        <w:rPr>
          <w:rFonts w:ascii="Times New Roman" w:hAnsi="Times New Roman" w:cs="Times New Roman"/>
          <w:sz w:val="28"/>
          <w:szCs w:val="28"/>
        </w:rPr>
        <w:t xml:space="preserve">В Типовом </w:t>
      </w:r>
      <w:proofErr w:type="gramStart"/>
      <w:r w:rsidR="00941AD9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941AD9">
        <w:rPr>
          <w:rFonts w:ascii="Times New Roman" w:hAnsi="Times New Roman" w:cs="Times New Roman"/>
          <w:sz w:val="28"/>
          <w:szCs w:val="28"/>
        </w:rPr>
        <w:t xml:space="preserve"> об отделе по надзору за исполнением законодательства о противодействии коррупции прокуратуры субъекта Российской Федерации, утвержденном приказом Генерального прокурора Российской Федерации от 03.08.2015 № 407:</w:t>
      </w:r>
    </w:p>
    <w:p w:rsidR="00941AD9" w:rsidRDefault="00941AD9" w:rsidP="00B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раздела 6 изложить в следующей редакции:</w:t>
      </w:r>
    </w:p>
    <w:p w:rsidR="00941AD9" w:rsidRDefault="00941AD9" w:rsidP="00941A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«На должности </w:t>
      </w:r>
      <w:r w:rsidR="00EF62A5">
        <w:rPr>
          <w:rFonts w:ascii="Times New Roman" w:hAnsi="Times New Roman" w:cs="Times New Roman"/>
          <w:bCs/>
          <w:sz w:val="28"/>
          <w:szCs w:val="28"/>
        </w:rPr>
        <w:t xml:space="preserve">начальника и заместителя начальника отдела </w:t>
      </w:r>
      <w:r>
        <w:rPr>
          <w:rFonts w:ascii="Times New Roman" w:hAnsi="Times New Roman" w:cs="Times New Roman"/>
          <w:bCs/>
          <w:sz w:val="28"/>
          <w:szCs w:val="28"/>
        </w:rPr>
        <w:t>принимаются граждане Российской Федерации</w:t>
      </w:r>
      <w:r w:rsidR="00EF62A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имеющие стаж работы в органах прокуратуры Российской Федерации не менее пяти лет</w:t>
      </w:r>
      <w:r w:rsidR="00EF62A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2A5">
        <w:rPr>
          <w:rFonts w:ascii="Times New Roman" w:hAnsi="Times New Roman" w:cs="Times New Roman"/>
          <w:bCs/>
          <w:sz w:val="28"/>
          <w:szCs w:val="28"/>
        </w:rPr>
        <w:t xml:space="preserve">на должности старших прокуроров и прокуроров отдела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EF62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 менее трех лет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40261A" w:rsidRDefault="00941AD9" w:rsidP="00B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второй и третий раздела 6 исключить.</w:t>
      </w:r>
    </w:p>
    <w:p w:rsidR="001B7AC7" w:rsidRDefault="00941AD9" w:rsidP="00B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B7AC7">
        <w:rPr>
          <w:rFonts w:ascii="Times New Roman" w:hAnsi="Times New Roman" w:cs="Times New Roman"/>
          <w:sz w:val="28"/>
          <w:szCs w:val="28"/>
        </w:rPr>
        <w:t xml:space="preserve">Приказ Генерального прокурора Российской Федерации </w:t>
      </w:r>
      <w:r w:rsidR="00EF62A5">
        <w:rPr>
          <w:rFonts w:ascii="Times New Roman" w:hAnsi="Times New Roman" w:cs="Times New Roman"/>
          <w:sz w:val="28"/>
          <w:szCs w:val="28"/>
        </w:rPr>
        <w:br/>
      </w:r>
      <w:r w:rsidR="001B7AC7">
        <w:rPr>
          <w:rFonts w:ascii="Times New Roman" w:hAnsi="Times New Roman" w:cs="Times New Roman"/>
          <w:sz w:val="28"/>
          <w:szCs w:val="28"/>
        </w:rPr>
        <w:t xml:space="preserve">от 08.07.2016 № 403 «Об утверждении Положения о комиссии по отбору </w:t>
      </w:r>
      <w:r w:rsidR="001B7AC7">
        <w:rPr>
          <w:rFonts w:ascii="Times New Roman" w:hAnsi="Times New Roman" w:cs="Times New Roman"/>
          <w:sz w:val="28"/>
          <w:szCs w:val="28"/>
        </w:rPr>
        <w:lastRenderedPageBreak/>
        <w:t>кандидатов на должности прокурорских работников в управление по надзору за исполнением законодательства о противодействии коррупции Генеральной прокуратуры Российской Федерации» признать утратившим силу.</w:t>
      </w:r>
    </w:p>
    <w:p w:rsidR="00857D69" w:rsidRPr="00857D69" w:rsidRDefault="00941AD9" w:rsidP="00B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57D69" w:rsidRPr="00857D6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</w:t>
      </w:r>
      <w:r w:rsidR="00857D69">
        <w:rPr>
          <w:rFonts w:ascii="Times New Roman" w:eastAsia="Calibri" w:hAnsi="Times New Roman" w:cs="Times New Roman"/>
          <w:sz w:val="28"/>
          <w:szCs w:val="28"/>
        </w:rPr>
        <w:t>приказа</w:t>
      </w:r>
      <w:r w:rsidR="00857D69" w:rsidRPr="00857D69">
        <w:rPr>
          <w:rFonts w:ascii="Times New Roman" w:eastAsia="Calibri" w:hAnsi="Times New Roman" w:cs="Times New Roman"/>
          <w:sz w:val="28"/>
          <w:szCs w:val="28"/>
        </w:rPr>
        <w:t xml:space="preserve"> возложить на первого заместителя Генерального прокурора Российской Федерации </w:t>
      </w:r>
      <w:proofErr w:type="spellStart"/>
      <w:r w:rsidR="00857D69" w:rsidRPr="00857D69">
        <w:rPr>
          <w:rFonts w:ascii="Times New Roman" w:eastAsia="Calibri" w:hAnsi="Times New Roman" w:cs="Times New Roman"/>
          <w:sz w:val="28"/>
          <w:szCs w:val="28"/>
        </w:rPr>
        <w:t>Буксмана</w:t>
      </w:r>
      <w:proofErr w:type="spellEnd"/>
      <w:r w:rsidR="00857D69" w:rsidRPr="00857D69">
        <w:rPr>
          <w:rFonts w:ascii="Times New Roman" w:eastAsia="Calibri" w:hAnsi="Times New Roman" w:cs="Times New Roman"/>
          <w:sz w:val="28"/>
          <w:szCs w:val="28"/>
        </w:rPr>
        <w:t xml:space="preserve"> А.Э.</w:t>
      </w:r>
    </w:p>
    <w:p w:rsidR="00857D69" w:rsidRPr="00857D69" w:rsidRDefault="00857D69" w:rsidP="00B5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Приказ</w:t>
      </w:r>
      <w:r w:rsidRPr="00857D69">
        <w:rPr>
          <w:rFonts w:ascii="Times New Roman" w:eastAsia="Calibri" w:hAnsi="Times New Roman" w:cs="Times New Roman"/>
          <w:sz w:val="28"/>
          <w:szCs w:val="28"/>
        </w:rPr>
        <w:t xml:space="preserve"> направить заместителям Генерального прокурора Российской Федерации, </w:t>
      </w:r>
      <w:r w:rsidR="00DC0769" w:rsidRPr="00857D69">
        <w:rPr>
          <w:rFonts w:ascii="Times New Roman" w:eastAsia="Calibri" w:hAnsi="Times New Roman" w:cs="Times New Roman"/>
          <w:sz w:val="28"/>
          <w:szCs w:val="28"/>
        </w:rPr>
        <w:t>советникам</w:t>
      </w:r>
      <w:r w:rsidR="00DC0769">
        <w:rPr>
          <w:rFonts w:ascii="Times New Roman" w:eastAsia="Calibri" w:hAnsi="Times New Roman" w:cs="Times New Roman"/>
          <w:sz w:val="28"/>
          <w:szCs w:val="28"/>
        </w:rPr>
        <w:t xml:space="preserve"> Генерального прокурора Российской Федерации</w:t>
      </w:r>
      <w:r w:rsidR="00DC0769" w:rsidRPr="00857D69">
        <w:rPr>
          <w:rFonts w:ascii="Times New Roman" w:eastAsia="Calibri" w:hAnsi="Times New Roman" w:cs="Times New Roman"/>
          <w:sz w:val="28"/>
          <w:szCs w:val="28"/>
        </w:rPr>
        <w:t>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</w:t>
      </w:r>
      <w:r w:rsidR="00DC07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57D69">
        <w:rPr>
          <w:rFonts w:ascii="Times New Roman" w:eastAsia="Calibri" w:hAnsi="Times New Roman" w:cs="Times New Roman"/>
          <w:sz w:val="28"/>
          <w:szCs w:val="28"/>
        </w:rPr>
        <w:t>начальникам главных управлений, управлений</w:t>
      </w:r>
      <w:r w:rsidR="00DC0769">
        <w:rPr>
          <w:rFonts w:ascii="Times New Roman" w:eastAsia="Calibri" w:hAnsi="Times New Roman" w:cs="Times New Roman"/>
          <w:sz w:val="28"/>
          <w:szCs w:val="28"/>
        </w:rPr>
        <w:t xml:space="preserve"> и отделов</w:t>
      </w:r>
      <w:r w:rsidRPr="00857D69">
        <w:rPr>
          <w:rFonts w:ascii="Times New Roman" w:eastAsia="Calibri" w:hAnsi="Times New Roman" w:cs="Times New Roman"/>
          <w:sz w:val="28"/>
          <w:szCs w:val="28"/>
        </w:rPr>
        <w:t xml:space="preserve"> Генеральной пр</w:t>
      </w:r>
      <w:r w:rsidR="00DC0769">
        <w:rPr>
          <w:rFonts w:ascii="Times New Roman" w:eastAsia="Calibri" w:hAnsi="Times New Roman" w:cs="Times New Roman"/>
          <w:sz w:val="28"/>
          <w:szCs w:val="28"/>
        </w:rPr>
        <w:t>окуратуры Российской Федерации</w:t>
      </w:r>
      <w:r w:rsidRPr="00857D69">
        <w:rPr>
          <w:rFonts w:ascii="Times New Roman" w:eastAsia="Calibri" w:hAnsi="Times New Roman" w:cs="Times New Roman"/>
          <w:sz w:val="28"/>
          <w:szCs w:val="28"/>
        </w:rPr>
        <w:t xml:space="preserve">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</w:t>
      </w:r>
      <w:r w:rsidR="00A64263">
        <w:rPr>
          <w:rFonts w:ascii="Times New Roman" w:eastAsia="Calibri" w:hAnsi="Times New Roman" w:cs="Times New Roman"/>
          <w:sz w:val="28"/>
          <w:szCs w:val="28"/>
        </w:rPr>
        <w:t>«</w:t>
      </w:r>
      <w:r w:rsidRPr="00857D69">
        <w:rPr>
          <w:rFonts w:ascii="Times New Roman" w:eastAsia="Calibri" w:hAnsi="Times New Roman" w:cs="Times New Roman"/>
          <w:sz w:val="28"/>
          <w:szCs w:val="28"/>
        </w:rPr>
        <w:t>Байконур</w:t>
      </w:r>
      <w:proofErr w:type="gramEnd"/>
      <w:r w:rsidR="00A64263">
        <w:rPr>
          <w:rFonts w:ascii="Times New Roman" w:eastAsia="Calibri" w:hAnsi="Times New Roman" w:cs="Times New Roman"/>
          <w:sz w:val="28"/>
          <w:szCs w:val="28"/>
        </w:rPr>
        <w:t>»</w:t>
      </w:r>
      <w:r w:rsidRPr="00857D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857D69">
        <w:rPr>
          <w:rFonts w:ascii="Times New Roman" w:eastAsia="Calibri" w:hAnsi="Times New Roman" w:cs="Times New Roman"/>
          <w:sz w:val="28"/>
          <w:szCs w:val="28"/>
        </w:rPr>
        <w:t>которым</w:t>
      </w:r>
      <w:proofErr w:type="gramEnd"/>
      <w:r w:rsidRPr="00857D69">
        <w:rPr>
          <w:rFonts w:ascii="Times New Roman" w:eastAsia="Calibri" w:hAnsi="Times New Roman" w:cs="Times New Roman"/>
          <w:sz w:val="28"/>
          <w:szCs w:val="28"/>
        </w:rPr>
        <w:t xml:space="preserve"> довести его содержание до сведения подчиненных работников.</w:t>
      </w:r>
    </w:p>
    <w:p w:rsidR="00857D69" w:rsidRDefault="00857D69" w:rsidP="00A3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DCA" w:rsidRDefault="00D94DCA" w:rsidP="00A3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263" w:rsidRDefault="00A64263" w:rsidP="00A3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D69" w:rsidRPr="00857D69" w:rsidRDefault="00857D69" w:rsidP="00857D69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57D6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прокурор</w:t>
      </w:r>
    </w:p>
    <w:p w:rsidR="00857D69" w:rsidRPr="00857D69" w:rsidRDefault="00857D69" w:rsidP="00857D69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857D69" w:rsidRPr="00857D69" w:rsidRDefault="00857D69" w:rsidP="00857D69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D69" w:rsidRPr="00857D69" w:rsidRDefault="00857D69" w:rsidP="00857D69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действительный государственный </w:t>
      </w:r>
    </w:p>
    <w:p w:rsidR="00857D69" w:rsidRPr="00A055AE" w:rsidRDefault="00857D69" w:rsidP="00857D69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57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                                                                               И.В. Краснов</w:t>
      </w:r>
    </w:p>
    <w:sectPr w:rsidR="00857D69" w:rsidRPr="00A055AE" w:rsidSect="00D1063A">
      <w:headerReference w:type="default" r:id="rId9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63" w:rsidRDefault="00080F63" w:rsidP="007D70AB">
      <w:pPr>
        <w:spacing w:after="0" w:line="240" w:lineRule="auto"/>
      </w:pPr>
      <w:r>
        <w:separator/>
      </w:r>
    </w:p>
  </w:endnote>
  <w:endnote w:type="continuationSeparator" w:id="0">
    <w:p w:rsidR="00080F63" w:rsidRDefault="00080F63" w:rsidP="007D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63" w:rsidRDefault="00080F63" w:rsidP="007D70AB">
      <w:pPr>
        <w:spacing w:after="0" w:line="240" w:lineRule="auto"/>
      </w:pPr>
      <w:r>
        <w:separator/>
      </w:r>
    </w:p>
  </w:footnote>
  <w:footnote w:type="continuationSeparator" w:id="0">
    <w:p w:rsidR="00080F63" w:rsidRDefault="00080F63" w:rsidP="007D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560139"/>
      <w:docPartObj>
        <w:docPartGallery w:val="Page Numbers (Top of Page)"/>
        <w:docPartUnique/>
      </w:docPartObj>
    </w:sdtPr>
    <w:sdtEndPr/>
    <w:sdtContent>
      <w:p w:rsidR="007D70AB" w:rsidRDefault="007D70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F1C">
          <w:rPr>
            <w:noProof/>
          </w:rPr>
          <w:t>2</w:t>
        </w:r>
        <w:r>
          <w:fldChar w:fldCharType="end"/>
        </w:r>
      </w:p>
    </w:sdtContent>
  </w:sdt>
  <w:p w:rsidR="007D70AB" w:rsidRDefault="007D70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63C"/>
    <w:multiLevelType w:val="hybridMultilevel"/>
    <w:tmpl w:val="80885936"/>
    <w:lvl w:ilvl="0" w:tplc="BE94A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A61F82"/>
    <w:multiLevelType w:val="hybridMultilevel"/>
    <w:tmpl w:val="933871FA"/>
    <w:lvl w:ilvl="0" w:tplc="900496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8A9490B"/>
    <w:multiLevelType w:val="hybridMultilevel"/>
    <w:tmpl w:val="538A51BC"/>
    <w:lvl w:ilvl="0" w:tplc="062864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AE"/>
    <w:rsid w:val="00076437"/>
    <w:rsid w:val="00080F63"/>
    <w:rsid w:val="000E7548"/>
    <w:rsid w:val="00136933"/>
    <w:rsid w:val="00151FFC"/>
    <w:rsid w:val="0016072C"/>
    <w:rsid w:val="001947C5"/>
    <w:rsid w:val="001B7AC7"/>
    <w:rsid w:val="001C0F65"/>
    <w:rsid w:val="001C6D34"/>
    <w:rsid w:val="001E5782"/>
    <w:rsid w:val="00225A6D"/>
    <w:rsid w:val="0023599E"/>
    <w:rsid w:val="00253A56"/>
    <w:rsid w:val="00253B86"/>
    <w:rsid w:val="00275730"/>
    <w:rsid w:val="0029314E"/>
    <w:rsid w:val="002B0DF0"/>
    <w:rsid w:val="002D26E7"/>
    <w:rsid w:val="0031504B"/>
    <w:rsid w:val="0031539E"/>
    <w:rsid w:val="00315F54"/>
    <w:rsid w:val="00345830"/>
    <w:rsid w:val="00363CA0"/>
    <w:rsid w:val="00381764"/>
    <w:rsid w:val="00393E32"/>
    <w:rsid w:val="003A3021"/>
    <w:rsid w:val="003C14C8"/>
    <w:rsid w:val="003C7FEC"/>
    <w:rsid w:val="0040261A"/>
    <w:rsid w:val="00407AE1"/>
    <w:rsid w:val="00410E1F"/>
    <w:rsid w:val="00410F22"/>
    <w:rsid w:val="0041344F"/>
    <w:rsid w:val="0041650E"/>
    <w:rsid w:val="00436103"/>
    <w:rsid w:val="00462B98"/>
    <w:rsid w:val="004819E1"/>
    <w:rsid w:val="004A41C4"/>
    <w:rsid w:val="004B00E1"/>
    <w:rsid w:val="004B43D1"/>
    <w:rsid w:val="004C4D21"/>
    <w:rsid w:val="004D7791"/>
    <w:rsid w:val="00503D68"/>
    <w:rsid w:val="00536254"/>
    <w:rsid w:val="005452EB"/>
    <w:rsid w:val="00564C51"/>
    <w:rsid w:val="00577E4F"/>
    <w:rsid w:val="005A63D3"/>
    <w:rsid w:val="005E6CDA"/>
    <w:rsid w:val="00616926"/>
    <w:rsid w:val="00617429"/>
    <w:rsid w:val="00681499"/>
    <w:rsid w:val="00696C07"/>
    <w:rsid w:val="006A1DD6"/>
    <w:rsid w:val="006B2B81"/>
    <w:rsid w:val="006B4E81"/>
    <w:rsid w:val="006C185F"/>
    <w:rsid w:val="006E5B80"/>
    <w:rsid w:val="006F60BD"/>
    <w:rsid w:val="007023D7"/>
    <w:rsid w:val="007147A1"/>
    <w:rsid w:val="007171F9"/>
    <w:rsid w:val="00724ED5"/>
    <w:rsid w:val="007250D7"/>
    <w:rsid w:val="007674C9"/>
    <w:rsid w:val="007B2F3D"/>
    <w:rsid w:val="007C24F3"/>
    <w:rsid w:val="007C3A3E"/>
    <w:rsid w:val="007D70AB"/>
    <w:rsid w:val="007F6802"/>
    <w:rsid w:val="00826261"/>
    <w:rsid w:val="0083745F"/>
    <w:rsid w:val="00857D69"/>
    <w:rsid w:val="00873546"/>
    <w:rsid w:val="008E049B"/>
    <w:rsid w:val="008F2206"/>
    <w:rsid w:val="009312F6"/>
    <w:rsid w:val="00941AD9"/>
    <w:rsid w:val="009466D4"/>
    <w:rsid w:val="00963C72"/>
    <w:rsid w:val="00997F45"/>
    <w:rsid w:val="009B72F2"/>
    <w:rsid w:val="009C0B58"/>
    <w:rsid w:val="009D183D"/>
    <w:rsid w:val="009D3171"/>
    <w:rsid w:val="00A02235"/>
    <w:rsid w:val="00A02E5A"/>
    <w:rsid w:val="00A055AE"/>
    <w:rsid w:val="00A31949"/>
    <w:rsid w:val="00A51B50"/>
    <w:rsid w:val="00A64263"/>
    <w:rsid w:val="00A656A9"/>
    <w:rsid w:val="00A751D5"/>
    <w:rsid w:val="00AB1C6D"/>
    <w:rsid w:val="00AC3D9B"/>
    <w:rsid w:val="00AD2898"/>
    <w:rsid w:val="00AD6F1C"/>
    <w:rsid w:val="00B14031"/>
    <w:rsid w:val="00B240D4"/>
    <w:rsid w:val="00B50B6B"/>
    <w:rsid w:val="00B533EB"/>
    <w:rsid w:val="00B56C0D"/>
    <w:rsid w:val="00B8223F"/>
    <w:rsid w:val="00B94CF0"/>
    <w:rsid w:val="00BA3346"/>
    <w:rsid w:val="00BC0284"/>
    <w:rsid w:val="00BC4EAB"/>
    <w:rsid w:val="00BF5094"/>
    <w:rsid w:val="00C16961"/>
    <w:rsid w:val="00C263E1"/>
    <w:rsid w:val="00C5340A"/>
    <w:rsid w:val="00C6511D"/>
    <w:rsid w:val="00C72503"/>
    <w:rsid w:val="00C733D2"/>
    <w:rsid w:val="00CA4BF5"/>
    <w:rsid w:val="00CB2A2C"/>
    <w:rsid w:val="00D006D4"/>
    <w:rsid w:val="00D1063A"/>
    <w:rsid w:val="00D11A9D"/>
    <w:rsid w:val="00D12ABE"/>
    <w:rsid w:val="00D30EA2"/>
    <w:rsid w:val="00D45F1E"/>
    <w:rsid w:val="00D53AED"/>
    <w:rsid w:val="00D72514"/>
    <w:rsid w:val="00D94DCA"/>
    <w:rsid w:val="00D957E3"/>
    <w:rsid w:val="00DA0213"/>
    <w:rsid w:val="00DA4C43"/>
    <w:rsid w:val="00DB21A0"/>
    <w:rsid w:val="00DC0769"/>
    <w:rsid w:val="00DD248A"/>
    <w:rsid w:val="00DE7B6F"/>
    <w:rsid w:val="00DF3D3E"/>
    <w:rsid w:val="00E05FC5"/>
    <w:rsid w:val="00E172DA"/>
    <w:rsid w:val="00E31A14"/>
    <w:rsid w:val="00E37AC4"/>
    <w:rsid w:val="00E41070"/>
    <w:rsid w:val="00E51585"/>
    <w:rsid w:val="00EB0D69"/>
    <w:rsid w:val="00EB34E8"/>
    <w:rsid w:val="00EF62A5"/>
    <w:rsid w:val="00EF77DC"/>
    <w:rsid w:val="00F17D01"/>
    <w:rsid w:val="00F47C3D"/>
    <w:rsid w:val="00F50577"/>
    <w:rsid w:val="00F6218C"/>
    <w:rsid w:val="00F84F16"/>
    <w:rsid w:val="00FA7679"/>
    <w:rsid w:val="00FB7702"/>
    <w:rsid w:val="00FC1AA6"/>
    <w:rsid w:val="00FD333D"/>
    <w:rsid w:val="00FF4578"/>
    <w:rsid w:val="00FF4B33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AB"/>
  </w:style>
  <w:style w:type="paragraph" w:styleId="a6">
    <w:name w:val="footer"/>
    <w:basedOn w:val="a"/>
    <w:link w:val="a7"/>
    <w:uiPriority w:val="99"/>
    <w:unhideWhenUsed/>
    <w:rsid w:val="007D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AB"/>
  </w:style>
  <w:style w:type="paragraph" w:styleId="a8">
    <w:name w:val="Balloon Text"/>
    <w:basedOn w:val="a"/>
    <w:link w:val="a9"/>
    <w:uiPriority w:val="99"/>
    <w:semiHidden/>
    <w:unhideWhenUsed/>
    <w:rsid w:val="00E4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0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AB"/>
  </w:style>
  <w:style w:type="paragraph" w:styleId="a6">
    <w:name w:val="footer"/>
    <w:basedOn w:val="a"/>
    <w:link w:val="a7"/>
    <w:uiPriority w:val="99"/>
    <w:unhideWhenUsed/>
    <w:rsid w:val="007D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AB"/>
  </w:style>
  <w:style w:type="paragraph" w:styleId="a8">
    <w:name w:val="Balloon Text"/>
    <w:basedOn w:val="a"/>
    <w:link w:val="a9"/>
    <w:uiPriority w:val="99"/>
    <w:semiHidden/>
    <w:unhideWhenUsed/>
    <w:rsid w:val="00E4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3819-D126-4759-B6AC-2471C251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1320</Words>
  <Characters>7525</Characters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2020-10-22T13:04:00Z</cp:lastPrinted>
  <dcterms:created xsi:type="dcterms:W3CDTF">2020-11-12T12:40:00Z</dcterms:created>
  <dcterms:modified xsi:type="dcterms:W3CDTF">2020-11-12T12:51:00Z</dcterms:modified>
</cp:coreProperties>
</file>