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03C" w:rsidRPr="00CE2753" w:rsidRDefault="009D003C" w:rsidP="009D003C">
      <w:pPr>
        <w:ind w:left="3686"/>
        <w:jc w:val="center"/>
        <w:rPr>
          <w:spacing w:val="-2"/>
          <w:sz w:val="24"/>
          <w:szCs w:val="24"/>
        </w:rPr>
      </w:pPr>
      <w:r w:rsidRPr="00CE2753">
        <w:rPr>
          <w:spacing w:val="-2"/>
          <w:sz w:val="24"/>
          <w:szCs w:val="24"/>
        </w:rPr>
        <w:t xml:space="preserve">Утверждено приказом </w:t>
      </w:r>
      <w:r w:rsidR="0040329B" w:rsidRPr="00CE2753">
        <w:rPr>
          <w:spacing w:val="-2"/>
          <w:sz w:val="24"/>
          <w:szCs w:val="24"/>
        </w:rPr>
        <w:t xml:space="preserve">и.о. </w:t>
      </w:r>
      <w:r w:rsidRPr="00CE2753">
        <w:rPr>
          <w:spacing w:val="-2"/>
          <w:sz w:val="24"/>
          <w:szCs w:val="24"/>
        </w:rPr>
        <w:t xml:space="preserve">директора Северо-Западного института (филиала) Университета имени О.Е. Кутафина (МГЮА) </w:t>
      </w:r>
      <w:r w:rsidR="00D2491A" w:rsidRPr="00CE2753">
        <w:rPr>
          <w:spacing w:val="-2"/>
          <w:sz w:val="24"/>
          <w:szCs w:val="24"/>
        </w:rPr>
        <w:t>18</w:t>
      </w:r>
      <w:r w:rsidRPr="00CE2753">
        <w:rPr>
          <w:spacing w:val="-2"/>
          <w:sz w:val="24"/>
          <w:szCs w:val="24"/>
        </w:rPr>
        <w:t xml:space="preserve"> февраля 2022 г. № </w:t>
      </w:r>
      <w:r w:rsidR="001A2EFB" w:rsidRPr="00CE2753">
        <w:rPr>
          <w:spacing w:val="-2"/>
          <w:sz w:val="24"/>
          <w:szCs w:val="24"/>
        </w:rPr>
        <w:t>14</w:t>
      </w:r>
    </w:p>
    <w:p w:rsidR="009D003C" w:rsidRDefault="009D003C" w:rsidP="00D6280B">
      <w:pPr>
        <w:ind w:firstLine="720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 </w:t>
      </w:r>
    </w:p>
    <w:p w:rsidR="00436CA3" w:rsidRPr="00C44BBD" w:rsidRDefault="008632D3" w:rsidP="00907094">
      <w:pPr>
        <w:jc w:val="center"/>
        <w:rPr>
          <w:b/>
          <w:sz w:val="28"/>
          <w:szCs w:val="28"/>
        </w:rPr>
      </w:pPr>
      <w:r w:rsidRPr="00C44BBD">
        <w:rPr>
          <w:b/>
          <w:spacing w:val="-2"/>
          <w:sz w:val="28"/>
          <w:szCs w:val="28"/>
        </w:rPr>
        <w:t>ПОЛОЖЕНИЕ</w:t>
      </w:r>
    </w:p>
    <w:p w:rsidR="00436CA3" w:rsidRPr="00C44BBD" w:rsidRDefault="008632D3" w:rsidP="00907094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об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областном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«Территория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права»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F97765" w:rsidRDefault="008632D3" w:rsidP="00F97765">
      <w:pPr>
        <w:pStyle w:val="a4"/>
        <w:numPr>
          <w:ilvl w:val="0"/>
          <w:numId w:val="11"/>
        </w:numPr>
        <w:tabs>
          <w:tab w:val="left" w:pos="3894"/>
        </w:tabs>
        <w:ind w:left="0" w:firstLine="3544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Общие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положения</w:t>
      </w:r>
    </w:p>
    <w:p w:rsidR="00F97765" w:rsidRPr="00C44BBD" w:rsidRDefault="00F97765" w:rsidP="00F97765">
      <w:pPr>
        <w:pStyle w:val="a4"/>
        <w:tabs>
          <w:tab w:val="left" w:pos="3894"/>
        </w:tabs>
        <w:ind w:left="720" w:firstLine="0"/>
        <w:jc w:val="right"/>
        <w:rPr>
          <w:b/>
          <w:sz w:val="28"/>
          <w:szCs w:val="28"/>
        </w:rPr>
      </w:pPr>
    </w:p>
    <w:p w:rsidR="00436CA3" w:rsidRPr="00C44BBD" w:rsidRDefault="008632D3" w:rsidP="00D6280B">
      <w:pPr>
        <w:pStyle w:val="a4"/>
        <w:numPr>
          <w:ilvl w:val="1"/>
          <w:numId w:val="10"/>
        </w:numPr>
        <w:tabs>
          <w:tab w:val="left" w:pos="1425"/>
          <w:tab w:val="left" w:pos="1426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Настоящее Положение разработано на основе Конституции Российской Федерации, Федерального закона № 273-ФЗ «Об образовании в Российской Федерации», Устава федерального государственного бюджетного образовательного учреждения высшего образования «Московский государственный юридический университет имени О.Е. Кутафина (МГЮА)» (далее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-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Университет</w:t>
      </w:r>
      <w:r w:rsidR="003F3741">
        <w:rPr>
          <w:sz w:val="28"/>
          <w:szCs w:val="28"/>
        </w:rPr>
        <w:t>)</w:t>
      </w:r>
      <w:r w:rsidRPr="00C44BBD">
        <w:rPr>
          <w:sz w:val="28"/>
          <w:szCs w:val="28"/>
        </w:rPr>
        <w:t>),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Положения</w:t>
      </w:r>
      <w:r w:rsidRPr="00C44BBD">
        <w:rPr>
          <w:spacing w:val="40"/>
          <w:sz w:val="28"/>
          <w:szCs w:val="28"/>
        </w:rPr>
        <w:t xml:space="preserve"> </w:t>
      </w:r>
      <w:r w:rsidRPr="00C44BBD">
        <w:rPr>
          <w:sz w:val="28"/>
          <w:szCs w:val="28"/>
        </w:rPr>
        <w:t>о Северо-Западном институте (филиале) федерального государственного бюджетного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образовательного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учреждения</w:t>
      </w:r>
      <w:r w:rsidRPr="00C44BBD">
        <w:rPr>
          <w:spacing w:val="47"/>
          <w:w w:val="150"/>
          <w:sz w:val="28"/>
          <w:szCs w:val="28"/>
        </w:rPr>
        <w:t xml:space="preserve">   </w:t>
      </w:r>
      <w:r w:rsidRPr="00C44BBD">
        <w:rPr>
          <w:sz w:val="28"/>
          <w:szCs w:val="28"/>
        </w:rPr>
        <w:t>высшего</w:t>
      </w:r>
      <w:r w:rsidRPr="00C44BBD">
        <w:rPr>
          <w:spacing w:val="48"/>
          <w:w w:val="150"/>
          <w:sz w:val="28"/>
          <w:szCs w:val="28"/>
        </w:rPr>
        <w:t xml:space="preserve">   </w:t>
      </w:r>
      <w:r w:rsidRPr="00C44BBD">
        <w:rPr>
          <w:spacing w:val="-2"/>
          <w:sz w:val="28"/>
          <w:szCs w:val="28"/>
        </w:rPr>
        <w:t>образования</w:t>
      </w:r>
      <w:r w:rsidR="00C44BBD"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«Московский государственный юридический университет имени О.Е. Кутафина (МГЮА)» (далее - </w:t>
      </w:r>
      <w:r w:rsidR="003F3741">
        <w:rPr>
          <w:sz w:val="28"/>
          <w:szCs w:val="28"/>
        </w:rPr>
        <w:t>Институт</w:t>
      </w:r>
      <w:r w:rsidRPr="00C44BBD">
        <w:rPr>
          <w:sz w:val="28"/>
          <w:szCs w:val="28"/>
        </w:rPr>
        <w:t>)),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определяет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организационное и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методическое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обеспечение</w:t>
      </w:r>
      <w:r w:rsidRPr="00C44BBD">
        <w:rPr>
          <w:spacing w:val="8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областного</w:t>
      </w:r>
      <w:r w:rsidRPr="00C44BBD">
        <w:rPr>
          <w:spacing w:val="8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</w:t>
      </w:r>
      <w:r w:rsidRPr="00C44BBD">
        <w:rPr>
          <w:spacing w:val="7"/>
          <w:sz w:val="28"/>
          <w:szCs w:val="28"/>
        </w:rPr>
        <w:t xml:space="preserve"> </w:t>
      </w:r>
      <w:r w:rsidRPr="00C44BBD">
        <w:rPr>
          <w:sz w:val="28"/>
          <w:szCs w:val="28"/>
        </w:rPr>
        <w:t>«Территория</w:t>
      </w:r>
      <w:r w:rsidRPr="00C44BBD">
        <w:rPr>
          <w:spacing w:val="5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права»</w:t>
      </w:r>
      <w:r w:rsidRPr="00C44BBD">
        <w:rPr>
          <w:spacing w:val="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(далее</w:t>
      </w:r>
      <w:r w:rsid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–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Конкурс),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порядок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отбора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победителей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призеров.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Особенности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проведения отдельных этапов Конкурса устанавливается Регламентом Конкурса.</w:t>
      </w:r>
    </w:p>
    <w:p w:rsidR="003F3741" w:rsidRPr="003F3741" w:rsidRDefault="008632D3" w:rsidP="003F3741">
      <w:pPr>
        <w:pStyle w:val="a4"/>
        <w:numPr>
          <w:ilvl w:val="1"/>
          <w:numId w:val="10"/>
        </w:numPr>
        <w:tabs>
          <w:tab w:val="left" w:pos="1426"/>
        </w:tabs>
        <w:ind w:left="0" w:firstLine="720"/>
        <w:jc w:val="left"/>
        <w:rPr>
          <w:sz w:val="28"/>
          <w:szCs w:val="28"/>
        </w:rPr>
      </w:pPr>
      <w:r w:rsidRPr="003F3741">
        <w:rPr>
          <w:sz w:val="28"/>
          <w:szCs w:val="28"/>
        </w:rPr>
        <w:t>Цели</w:t>
      </w:r>
      <w:r w:rsidRPr="003F3741">
        <w:rPr>
          <w:spacing w:val="-2"/>
          <w:sz w:val="28"/>
          <w:szCs w:val="28"/>
        </w:rPr>
        <w:t xml:space="preserve"> Конкурса:</w:t>
      </w:r>
    </w:p>
    <w:p w:rsidR="003F3741" w:rsidRDefault="003F3741" w:rsidP="003F3741">
      <w:pPr>
        <w:tabs>
          <w:tab w:val="left" w:pos="1426"/>
        </w:tabs>
        <w:ind w:firstLine="709"/>
        <w:jc w:val="both"/>
        <w:rPr>
          <w:sz w:val="28"/>
          <w:szCs w:val="28"/>
        </w:rPr>
      </w:pPr>
      <w:r>
        <w:t xml:space="preserve"> </w:t>
      </w:r>
      <w:r w:rsidRPr="003F3741">
        <w:rPr>
          <w:sz w:val="28"/>
          <w:szCs w:val="28"/>
        </w:rPr>
        <w:t xml:space="preserve">- повышение интереса у учащихся к праву как предметной области, расширение правовых знаний, повышение правовой культуры учащихся, авторитета права и государственной власти; </w:t>
      </w:r>
    </w:p>
    <w:p w:rsidR="003F3741" w:rsidRDefault="003F3741" w:rsidP="003F3741">
      <w:pPr>
        <w:tabs>
          <w:tab w:val="left" w:pos="142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понятийно-категориального аппарата юридической и других общественных наук (социология, политология, экономика и т.д.) на уровне осмысленного и свободного оперирования общими и частными понятиями и терминами; </w:t>
      </w:r>
    </w:p>
    <w:p w:rsidR="003F3741" w:rsidRDefault="003F3741" w:rsidP="003F37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развитие умений у учащихся применять правовые знания, правовые принципы, используя при этом различные методы; </w:t>
      </w:r>
    </w:p>
    <w:p w:rsidR="003F3741" w:rsidRDefault="003F3741" w:rsidP="003F37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умений самостоятельно получать, изучать, анализировать, систематизировать, обобщать информацию, имеющую правовой характер; </w:t>
      </w:r>
    </w:p>
    <w:p w:rsidR="003F3741" w:rsidRDefault="003F3741" w:rsidP="003F374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освоение приёмов научно-исследовательской, творческой деятельности, знакомство с основными направлениями современных научных поисков; </w:t>
      </w:r>
    </w:p>
    <w:p w:rsidR="00436CA3" w:rsidRPr="00C44BBD" w:rsidRDefault="003F3741" w:rsidP="003F3741">
      <w:pPr>
        <w:pStyle w:val="a4"/>
        <w:numPr>
          <w:ilvl w:val="0"/>
          <w:numId w:val="9"/>
        </w:numPr>
        <w:tabs>
          <w:tab w:val="left" w:pos="1146"/>
        </w:tabs>
        <w:ind w:left="0" w:firstLine="720"/>
        <w:rPr>
          <w:sz w:val="28"/>
          <w:szCs w:val="28"/>
        </w:rPr>
      </w:pPr>
      <w:r>
        <w:rPr>
          <w:sz w:val="28"/>
          <w:szCs w:val="28"/>
        </w:rPr>
        <w:t xml:space="preserve">выявление наиболее одарённых учащихся и их поощрение; </w:t>
      </w:r>
    </w:p>
    <w:p w:rsidR="00436CA3" w:rsidRPr="0040329B" w:rsidRDefault="008632D3" w:rsidP="00D6280B">
      <w:pPr>
        <w:pStyle w:val="a4"/>
        <w:numPr>
          <w:ilvl w:val="0"/>
          <w:numId w:val="9"/>
        </w:numPr>
        <w:tabs>
          <w:tab w:val="left" w:pos="1200"/>
          <w:tab w:val="left" w:pos="1201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оказание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содействия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молодежи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профессиональной</w:t>
      </w:r>
      <w:r w:rsidRPr="00C44BBD">
        <w:rPr>
          <w:spacing w:val="-6"/>
          <w:sz w:val="28"/>
          <w:szCs w:val="28"/>
        </w:rPr>
        <w:t xml:space="preserve"> </w:t>
      </w:r>
      <w:r w:rsidRPr="0040329B">
        <w:rPr>
          <w:spacing w:val="-2"/>
          <w:sz w:val="28"/>
          <w:szCs w:val="28"/>
        </w:rPr>
        <w:t>ориентации.</w:t>
      </w:r>
    </w:p>
    <w:p w:rsidR="00436CA3" w:rsidRPr="0040329B" w:rsidRDefault="008632D3" w:rsidP="009526F7">
      <w:pPr>
        <w:pStyle w:val="a4"/>
        <w:numPr>
          <w:ilvl w:val="1"/>
          <w:numId w:val="10"/>
        </w:numPr>
        <w:tabs>
          <w:tab w:val="left" w:pos="1400"/>
        </w:tabs>
        <w:ind w:left="0" w:firstLine="720"/>
        <w:jc w:val="both"/>
        <w:rPr>
          <w:sz w:val="28"/>
          <w:szCs w:val="28"/>
        </w:rPr>
      </w:pPr>
      <w:r w:rsidRPr="0040329B">
        <w:rPr>
          <w:sz w:val="28"/>
          <w:szCs w:val="28"/>
        </w:rPr>
        <w:t>Организатором</w:t>
      </w:r>
      <w:r w:rsidRPr="0040329B">
        <w:rPr>
          <w:spacing w:val="80"/>
          <w:sz w:val="28"/>
          <w:szCs w:val="28"/>
        </w:rPr>
        <w:t xml:space="preserve"> </w:t>
      </w:r>
      <w:r w:rsidRPr="0040329B">
        <w:rPr>
          <w:sz w:val="28"/>
          <w:szCs w:val="28"/>
        </w:rPr>
        <w:t>Конкурса</w:t>
      </w:r>
      <w:r w:rsidRPr="0040329B">
        <w:rPr>
          <w:spacing w:val="80"/>
          <w:sz w:val="28"/>
          <w:szCs w:val="28"/>
        </w:rPr>
        <w:t xml:space="preserve"> </w:t>
      </w:r>
      <w:r w:rsidRPr="0040329B">
        <w:rPr>
          <w:sz w:val="28"/>
          <w:szCs w:val="28"/>
        </w:rPr>
        <w:t>выступает</w:t>
      </w:r>
      <w:r w:rsidRPr="0040329B">
        <w:rPr>
          <w:spacing w:val="80"/>
          <w:sz w:val="28"/>
          <w:szCs w:val="28"/>
        </w:rPr>
        <w:t xml:space="preserve"> </w:t>
      </w:r>
      <w:r w:rsidR="003F3741" w:rsidRPr="0040329B">
        <w:rPr>
          <w:sz w:val="28"/>
          <w:szCs w:val="28"/>
        </w:rPr>
        <w:t>Институт</w:t>
      </w:r>
      <w:r w:rsidR="00D2491A">
        <w:rPr>
          <w:sz w:val="28"/>
          <w:szCs w:val="28"/>
        </w:rPr>
        <w:t xml:space="preserve">, </w:t>
      </w:r>
      <w:r w:rsidR="009526F7">
        <w:rPr>
          <w:sz w:val="28"/>
          <w:szCs w:val="28"/>
        </w:rPr>
        <w:t>п</w:t>
      </w:r>
      <w:r w:rsidR="00D2491A">
        <w:rPr>
          <w:sz w:val="28"/>
          <w:szCs w:val="28"/>
        </w:rPr>
        <w:t xml:space="preserve">рокуратура </w:t>
      </w:r>
      <w:r w:rsidR="009526F7">
        <w:rPr>
          <w:sz w:val="28"/>
          <w:szCs w:val="28"/>
        </w:rPr>
        <w:t>В</w:t>
      </w:r>
      <w:r w:rsidR="00D2491A">
        <w:rPr>
          <w:sz w:val="28"/>
          <w:szCs w:val="28"/>
        </w:rPr>
        <w:t>ологодской области, ВРО ООО «Ассоциация юристов России»</w:t>
      </w:r>
      <w:r w:rsidR="003F3741" w:rsidRPr="0040329B">
        <w:rPr>
          <w:sz w:val="28"/>
          <w:szCs w:val="28"/>
        </w:rPr>
        <w:t>.</w:t>
      </w:r>
    </w:p>
    <w:p w:rsidR="00436CA3" w:rsidRPr="0040329B" w:rsidRDefault="008632D3" w:rsidP="003F3741">
      <w:pPr>
        <w:pStyle w:val="a4"/>
        <w:numPr>
          <w:ilvl w:val="1"/>
          <w:numId w:val="10"/>
        </w:numPr>
        <w:tabs>
          <w:tab w:val="left" w:pos="1393"/>
        </w:tabs>
        <w:ind w:left="0" w:firstLine="720"/>
        <w:jc w:val="both"/>
        <w:rPr>
          <w:sz w:val="28"/>
          <w:szCs w:val="28"/>
        </w:rPr>
      </w:pPr>
      <w:r w:rsidRPr="0040329B">
        <w:rPr>
          <w:sz w:val="28"/>
          <w:szCs w:val="28"/>
        </w:rPr>
        <w:t>Участниками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Конкурса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являются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обучающиеся</w:t>
      </w:r>
      <w:r w:rsidRPr="0040329B">
        <w:rPr>
          <w:spacing w:val="40"/>
          <w:sz w:val="28"/>
          <w:szCs w:val="28"/>
        </w:rPr>
        <w:t xml:space="preserve"> </w:t>
      </w:r>
      <w:r w:rsidR="00C44BBD" w:rsidRPr="0040329B">
        <w:rPr>
          <w:sz w:val="28"/>
          <w:szCs w:val="28"/>
        </w:rPr>
        <w:t>9</w:t>
      </w:r>
      <w:r w:rsidRPr="0040329B">
        <w:rPr>
          <w:sz w:val="28"/>
          <w:szCs w:val="28"/>
        </w:rPr>
        <w:t>-11-х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классов</w:t>
      </w:r>
      <w:r w:rsidRPr="0040329B">
        <w:rPr>
          <w:spacing w:val="40"/>
          <w:sz w:val="28"/>
          <w:szCs w:val="28"/>
        </w:rPr>
        <w:t xml:space="preserve"> </w:t>
      </w:r>
      <w:r w:rsidRPr="0040329B">
        <w:rPr>
          <w:sz w:val="28"/>
          <w:szCs w:val="28"/>
        </w:rPr>
        <w:t>образовательных учреждений Вологодской области.</w:t>
      </w:r>
      <w:bookmarkStart w:id="0" w:name="_GoBack"/>
      <w:bookmarkEnd w:id="0"/>
    </w:p>
    <w:p w:rsidR="00436CA3" w:rsidRPr="0040329B" w:rsidRDefault="008632D3" w:rsidP="00D6280B">
      <w:pPr>
        <w:pStyle w:val="a4"/>
        <w:numPr>
          <w:ilvl w:val="1"/>
          <w:numId w:val="10"/>
        </w:numPr>
        <w:tabs>
          <w:tab w:val="left" w:pos="1422"/>
        </w:tabs>
        <w:ind w:left="0" w:firstLine="720"/>
        <w:jc w:val="left"/>
        <w:rPr>
          <w:sz w:val="28"/>
          <w:szCs w:val="28"/>
        </w:rPr>
      </w:pPr>
      <w:r w:rsidRPr="0040329B">
        <w:rPr>
          <w:sz w:val="28"/>
          <w:szCs w:val="28"/>
        </w:rPr>
        <w:t>Сроки</w:t>
      </w:r>
      <w:r w:rsidRPr="0040329B">
        <w:rPr>
          <w:spacing w:val="-9"/>
          <w:sz w:val="28"/>
          <w:szCs w:val="28"/>
        </w:rPr>
        <w:t xml:space="preserve"> </w:t>
      </w:r>
      <w:r w:rsidRPr="0040329B">
        <w:rPr>
          <w:sz w:val="28"/>
          <w:szCs w:val="28"/>
        </w:rPr>
        <w:t>проведения</w:t>
      </w:r>
      <w:r w:rsidRPr="0040329B">
        <w:rPr>
          <w:spacing w:val="-6"/>
          <w:sz w:val="28"/>
          <w:szCs w:val="28"/>
        </w:rPr>
        <w:t xml:space="preserve"> </w:t>
      </w:r>
      <w:r w:rsidRPr="0040329B">
        <w:rPr>
          <w:spacing w:val="-2"/>
          <w:sz w:val="28"/>
          <w:szCs w:val="28"/>
        </w:rPr>
        <w:t>Конкурса:</w:t>
      </w:r>
    </w:p>
    <w:p w:rsidR="00436CA3" w:rsidRPr="00C44BBD" w:rsidRDefault="008632D3" w:rsidP="00D6280B">
      <w:pPr>
        <w:pStyle w:val="a3"/>
        <w:ind w:firstLine="720"/>
      </w:pPr>
      <w:r w:rsidRPr="00C44BBD">
        <w:t>отборочный</w:t>
      </w:r>
      <w:r w:rsidRPr="00C44BBD">
        <w:rPr>
          <w:spacing w:val="-9"/>
        </w:rPr>
        <w:t xml:space="preserve"> </w:t>
      </w:r>
      <w:r w:rsidRPr="00C44BBD">
        <w:t>этап:</w:t>
      </w:r>
      <w:r w:rsidRPr="00C44BBD">
        <w:rPr>
          <w:spacing w:val="-9"/>
        </w:rPr>
        <w:t xml:space="preserve"> </w:t>
      </w:r>
      <w:r w:rsidRPr="00B85FA6">
        <w:rPr>
          <w:b/>
        </w:rPr>
        <w:t>март</w:t>
      </w:r>
      <w:r w:rsidRPr="00B85FA6">
        <w:rPr>
          <w:b/>
          <w:spacing w:val="-10"/>
        </w:rPr>
        <w:t xml:space="preserve"> </w:t>
      </w:r>
      <w:r w:rsidRPr="00B85FA6">
        <w:rPr>
          <w:b/>
        </w:rPr>
        <w:t>202</w:t>
      </w:r>
      <w:r w:rsidR="00C44BBD" w:rsidRPr="00B85FA6">
        <w:rPr>
          <w:b/>
        </w:rPr>
        <w:t>2</w:t>
      </w:r>
      <w:r w:rsidRPr="00B85FA6">
        <w:rPr>
          <w:b/>
          <w:spacing w:val="-8"/>
        </w:rPr>
        <w:t xml:space="preserve"> </w:t>
      </w:r>
      <w:r w:rsidRPr="00B85FA6">
        <w:rPr>
          <w:b/>
        </w:rPr>
        <w:t>года; финал: апрель 202</w:t>
      </w:r>
      <w:r w:rsidR="00C44BBD" w:rsidRPr="00B85FA6">
        <w:rPr>
          <w:b/>
        </w:rPr>
        <w:t>2</w:t>
      </w:r>
      <w:r w:rsidRPr="00B85FA6">
        <w:rPr>
          <w:b/>
        </w:rPr>
        <w:t xml:space="preserve"> года</w:t>
      </w:r>
      <w:r w:rsidRPr="00C44BBD">
        <w:t>.</w:t>
      </w:r>
    </w:p>
    <w:p w:rsidR="00436CA3" w:rsidRPr="00C44BBD" w:rsidRDefault="008632D3" w:rsidP="00D6280B">
      <w:pPr>
        <w:pStyle w:val="a4"/>
        <w:numPr>
          <w:ilvl w:val="1"/>
          <w:numId w:val="10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lastRenderedPageBreak/>
        <w:t>Сроки проведения отдельных этапов Конкурса могут быть перенесены по решению Организационного комитета, о чем в течение 5 дней после его принятия извещаются участники Конкурса.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F97765">
      <w:pPr>
        <w:pStyle w:val="a4"/>
        <w:numPr>
          <w:ilvl w:val="0"/>
          <w:numId w:val="11"/>
        </w:numPr>
        <w:ind w:left="0" w:firstLine="0"/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Порядок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организации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Для организационно-методического обеспечения Конкурса создаются Организационный комитет, Методическая комиссия и Жюри.</w:t>
      </w:r>
    </w:p>
    <w:p w:rsidR="00436CA3" w:rsidRPr="00C44BBD" w:rsidRDefault="008632D3" w:rsidP="00F97765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Организационный комитет Конкурса является постоянно действующим образованием, выполняющим основные функции по материально-техническому</w:t>
      </w:r>
      <w:r w:rsidRPr="00C44BBD">
        <w:rPr>
          <w:spacing w:val="62"/>
          <w:sz w:val="28"/>
          <w:szCs w:val="28"/>
        </w:rPr>
        <w:t xml:space="preserve">   </w:t>
      </w:r>
      <w:r w:rsidRPr="00C44BBD">
        <w:rPr>
          <w:sz w:val="28"/>
          <w:szCs w:val="28"/>
        </w:rPr>
        <w:t>обеспечению</w:t>
      </w:r>
      <w:r w:rsidRPr="00C44BBD">
        <w:rPr>
          <w:spacing w:val="66"/>
          <w:sz w:val="28"/>
          <w:szCs w:val="28"/>
        </w:rPr>
        <w:t xml:space="preserve">   </w:t>
      </w:r>
      <w:r w:rsidRPr="00C44BBD">
        <w:rPr>
          <w:sz w:val="28"/>
          <w:szCs w:val="28"/>
        </w:rPr>
        <w:t>проведения</w:t>
      </w:r>
      <w:r w:rsidRPr="00C44BBD">
        <w:rPr>
          <w:spacing w:val="65"/>
          <w:sz w:val="28"/>
          <w:szCs w:val="28"/>
        </w:rPr>
        <w:t xml:space="preserve">   </w:t>
      </w:r>
      <w:r w:rsidR="005E7A26" w:rsidRPr="00C44BBD">
        <w:rPr>
          <w:sz w:val="28"/>
          <w:szCs w:val="28"/>
        </w:rPr>
        <w:t>Конкурса,</w:t>
      </w:r>
      <w:r w:rsidR="005E7A26" w:rsidRPr="00C44BBD">
        <w:rPr>
          <w:spacing w:val="66"/>
          <w:sz w:val="28"/>
          <w:szCs w:val="28"/>
        </w:rPr>
        <w:t xml:space="preserve">  </w:t>
      </w:r>
      <w:r w:rsidRPr="00C44BBD">
        <w:rPr>
          <w:spacing w:val="-5"/>
          <w:sz w:val="28"/>
          <w:szCs w:val="28"/>
        </w:rPr>
        <w:t>по</w:t>
      </w:r>
      <w:r w:rsidR="00F97765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информационному</w:t>
      </w:r>
      <w:r w:rsidRPr="00F97765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обеспечению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участников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Конкурса,</w:t>
      </w:r>
      <w:r w:rsidRPr="00F97765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а</w:t>
      </w:r>
      <w:r w:rsidRPr="00F97765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также</w:t>
      </w:r>
      <w:r w:rsidRPr="00F97765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иные</w:t>
      </w:r>
      <w:r w:rsidRPr="00F97765">
        <w:rPr>
          <w:spacing w:val="-13"/>
          <w:sz w:val="28"/>
          <w:szCs w:val="28"/>
        </w:rPr>
        <w:t xml:space="preserve"> </w:t>
      </w:r>
      <w:r w:rsidRPr="00F97765">
        <w:rPr>
          <w:spacing w:val="-2"/>
          <w:sz w:val="28"/>
          <w:szCs w:val="28"/>
        </w:rPr>
        <w:t>функции.</w:t>
      </w:r>
    </w:p>
    <w:p w:rsidR="00436CA3" w:rsidRPr="00F634D4" w:rsidRDefault="008632D3" w:rsidP="00D6280B">
      <w:pPr>
        <w:pStyle w:val="a4"/>
        <w:numPr>
          <w:ilvl w:val="1"/>
          <w:numId w:val="8"/>
        </w:numPr>
        <w:tabs>
          <w:tab w:val="left" w:pos="135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Организационный комитет осуществляет работу с персональными данными участников Конкурса, обеспечивает сохранение их режима и обработку. Организационный комитет не </w:t>
      </w:r>
      <w:r w:rsidRPr="00F634D4">
        <w:rPr>
          <w:sz w:val="28"/>
          <w:szCs w:val="28"/>
        </w:rPr>
        <w:t xml:space="preserve">вправе использовать персональные данные участников Конкурса в иных случаях, кроме проведения настоящего </w:t>
      </w:r>
      <w:r w:rsidRPr="00F634D4">
        <w:rPr>
          <w:spacing w:val="-2"/>
          <w:sz w:val="28"/>
          <w:szCs w:val="28"/>
        </w:rPr>
        <w:t>Конкурса.</w:t>
      </w:r>
    </w:p>
    <w:p w:rsidR="00436CA3" w:rsidRPr="00F634D4" w:rsidRDefault="008632D3" w:rsidP="00D6280B">
      <w:pPr>
        <w:pStyle w:val="a4"/>
        <w:numPr>
          <w:ilvl w:val="1"/>
          <w:numId w:val="8"/>
        </w:numPr>
        <w:tabs>
          <w:tab w:val="left" w:pos="1732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Организационный комитет Конкурса формируется из представителей организаторов Конкурса. Председателем Организационного комитета является директор </w:t>
      </w:r>
      <w:r w:rsidR="003F3741">
        <w:rPr>
          <w:sz w:val="28"/>
          <w:szCs w:val="28"/>
        </w:rPr>
        <w:t>И</w:t>
      </w:r>
      <w:r w:rsidR="003F3741" w:rsidRPr="00F634D4">
        <w:rPr>
          <w:sz w:val="28"/>
          <w:szCs w:val="28"/>
        </w:rPr>
        <w:t>нститута</w:t>
      </w:r>
      <w:r w:rsidRPr="00F634D4">
        <w:rPr>
          <w:sz w:val="28"/>
          <w:szCs w:val="28"/>
        </w:rPr>
        <w:t>. Состав Организационного комитета утверждается Приложением № 1 к настоящему Положению.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732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Методическая комиссия Конкурса формируется из числа профессорско-преподавательского состава, научных работников, практикующих юристов, представителей организаторов Конкурса для разработки заданий Конкурса, критериев и методики оценки выполненных работ, ответов на задания Конкурса, а также для иных функций, связанных с разработкой материалов Конкурса. Состав Методической комиссии утверждается Приложением № 2 к настоящему Положению.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554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Жюри Конкурса состоит из представителей организаторов Конкурса, независимых экспертов. Жюри выполняет функции по проверке и оцениванию результатов выполнения заданий Конкурса, представлению в Организационный комитет кандидатур победителей и призеров Конкурса, а также иные функции, связанные с оценкой работ участников.</w:t>
      </w:r>
      <w:r w:rsidR="003F3741" w:rsidRPr="003F3741">
        <w:t xml:space="preserve"> </w:t>
      </w:r>
      <w:r w:rsidR="003F3741">
        <w:rPr>
          <w:sz w:val="28"/>
          <w:szCs w:val="28"/>
        </w:rPr>
        <w:t>С</w:t>
      </w:r>
      <w:r w:rsidR="003F3741" w:rsidRPr="003F3741">
        <w:rPr>
          <w:sz w:val="28"/>
          <w:szCs w:val="28"/>
        </w:rPr>
        <w:t>остав жюри утверждается приказом</w:t>
      </w:r>
      <w:r w:rsidR="003F3741">
        <w:rPr>
          <w:sz w:val="28"/>
          <w:szCs w:val="28"/>
        </w:rPr>
        <w:t xml:space="preserve"> директора</w:t>
      </w:r>
      <w:r w:rsidR="0040329B">
        <w:rPr>
          <w:sz w:val="28"/>
          <w:szCs w:val="28"/>
        </w:rPr>
        <w:t xml:space="preserve"> Института</w:t>
      </w:r>
      <w:r w:rsidR="003F3741" w:rsidRPr="003F3741">
        <w:rPr>
          <w:sz w:val="28"/>
          <w:szCs w:val="28"/>
        </w:rPr>
        <w:t>.</w:t>
      </w:r>
    </w:p>
    <w:p w:rsidR="00436CA3" w:rsidRPr="00F634D4" w:rsidRDefault="008632D3" w:rsidP="003F3741">
      <w:pPr>
        <w:pStyle w:val="a4"/>
        <w:numPr>
          <w:ilvl w:val="1"/>
          <w:numId w:val="8"/>
        </w:numPr>
        <w:tabs>
          <w:tab w:val="left" w:pos="135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Для рассмотрения жалоб участников Конкурса из представителей организаторов Конкурса, независимых экспертов формируется Апелляционная комиссия. Состав Апелляционной комиссии утверждается Приложением № 3 к настоящему Положению.</w:t>
      </w:r>
    </w:p>
    <w:p w:rsidR="00436CA3" w:rsidRPr="00F634D4" w:rsidRDefault="00436CA3" w:rsidP="00D6280B">
      <w:pPr>
        <w:pStyle w:val="a3"/>
        <w:ind w:firstLine="720"/>
      </w:pPr>
    </w:p>
    <w:p w:rsidR="00436CA3" w:rsidRPr="00F634D4" w:rsidRDefault="008632D3" w:rsidP="00D6280B">
      <w:pPr>
        <w:pStyle w:val="a4"/>
        <w:numPr>
          <w:ilvl w:val="0"/>
          <w:numId w:val="11"/>
        </w:numPr>
        <w:ind w:left="0" w:firstLine="720"/>
        <w:jc w:val="center"/>
        <w:rPr>
          <w:b/>
          <w:sz w:val="28"/>
          <w:szCs w:val="28"/>
        </w:rPr>
      </w:pPr>
      <w:r w:rsidRPr="00F634D4">
        <w:rPr>
          <w:b/>
          <w:sz w:val="28"/>
          <w:szCs w:val="28"/>
        </w:rPr>
        <w:t>Порядок</w:t>
      </w:r>
      <w:r w:rsidRPr="00F634D4">
        <w:rPr>
          <w:b/>
          <w:spacing w:val="-10"/>
          <w:sz w:val="28"/>
          <w:szCs w:val="28"/>
        </w:rPr>
        <w:t xml:space="preserve"> </w:t>
      </w:r>
      <w:r w:rsidRPr="00F634D4">
        <w:rPr>
          <w:b/>
          <w:sz w:val="28"/>
          <w:szCs w:val="28"/>
        </w:rPr>
        <w:t>проведения</w:t>
      </w:r>
      <w:r w:rsidRPr="00F634D4">
        <w:rPr>
          <w:b/>
          <w:spacing w:val="-9"/>
          <w:sz w:val="28"/>
          <w:szCs w:val="28"/>
        </w:rPr>
        <w:t xml:space="preserve"> </w:t>
      </w:r>
      <w:r w:rsidRPr="00F634D4">
        <w:rPr>
          <w:b/>
          <w:spacing w:val="-2"/>
          <w:sz w:val="28"/>
          <w:szCs w:val="28"/>
        </w:rPr>
        <w:t>Конкурса</w:t>
      </w:r>
    </w:p>
    <w:p w:rsidR="00436CA3" w:rsidRPr="00F634D4" w:rsidRDefault="00436CA3" w:rsidP="00D6280B">
      <w:pPr>
        <w:pStyle w:val="a3"/>
        <w:ind w:firstLine="720"/>
        <w:rPr>
          <w:b/>
        </w:rPr>
      </w:pPr>
    </w:p>
    <w:p w:rsidR="00436CA3" w:rsidRPr="00F634D4" w:rsidRDefault="008632D3" w:rsidP="00D6280B">
      <w:pPr>
        <w:pStyle w:val="a4"/>
        <w:numPr>
          <w:ilvl w:val="1"/>
          <w:numId w:val="7"/>
        </w:numPr>
        <w:tabs>
          <w:tab w:val="left" w:pos="1526"/>
          <w:tab w:val="left" w:pos="1527"/>
        </w:tabs>
        <w:ind w:left="0" w:firstLine="720"/>
        <w:rPr>
          <w:sz w:val="28"/>
          <w:szCs w:val="28"/>
        </w:rPr>
      </w:pPr>
      <w:r w:rsidRPr="00F634D4">
        <w:rPr>
          <w:sz w:val="28"/>
          <w:szCs w:val="28"/>
        </w:rPr>
        <w:t>Конкурс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состоит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из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двух</w:t>
      </w:r>
      <w:r w:rsidRPr="00F634D4">
        <w:rPr>
          <w:spacing w:val="-2"/>
          <w:sz w:val="28"/>
          <w:szCs w:val="28"/>
        </w:rPr>
        <w:t xml:space="preserve"> этапов:</w:t>
      </w:r>
    </w:p>
    <w:p w:rsidR="00436CA3" w:rsidRPr="00F634D4" w:rsidRDefault="008632D3" w:rsidP="00D6280B">
      <w:pPr>
        <w:pStyle w:val="a4"/>
        <w:numPr>
          <w:ilvl w:val="0"/>
          <w:numId w:val="6"/>
        </w:numPr>
        <w:tabs>
          <w:tab w:val="left" w:pos="1166"/>
          <w:tab w:val="left" w:pos="1167"/>
        </w:tabs>
        <w:ind w:left="0" w:firstLine="720"/>
        <w:rPr>
          <w:sz w:val="28"/>
          <w:szCs w:val="28"/>
        </w:rPr>
      </w:pPr>
      <w:r w:rsidRPr="00F634D4">
        <w:rPr>
          <w:sz w:val="28"/>
          <w:szCs w:val="28"/>
        </w:rPr>
        <w:t>отборочный</w:t>
      </w:r>
      <w:r w:rsidRPr="00F634D4">
        <w:rPr>
          <w:spacing w:val="-10"/>
          <w:sz w:val="28"/>
          <w:szCs w:val="28"/>
        </w:rPr>
        <w:t xml:space="preserve"> </w:t>
      </w:r>
      <w:r w:rsidRPr="00F634D4">
        <w:rPr>
          <w:spacing w:val="-4"/>
          <w:sz w:val="28"/>
          <w:szCs w:val="28"/>
        </w:rPr>
        <w:t>этап;</w:t>
      </w:r>
    </w:p>
    <w:p w:rsidR="00436CA3" w:rsidRPr="00F634D4" w:rsidRDefault="003F3741" w:rsidP="00D6280B">
      <w:pPr>
        <w:pStyle w:val="a4"/>
        <w:numPr>
          <w:ilvl w:val="0"/>
          <w:numId w:val="6"/>
        </w:numPr>
        <w:tabs>
          <w:tab w:val="left" w:pos="1166"/>
          <w:tab w:val="left" w:pos="1167"/>
        </w:tabs>
        <w:ind w:left="0" w:firstLine="720"/>
        <w:rPr>
          <w:sz w:val="28"/>
          <w:szCs w:val="28"/>
        </w:rPr>
      </w:pPr>
      <w:r>
        <w:rPr>
          <w:spacing w:val="-2"/>
          <w:sz w:val="28"/>
          <w:szCs w:val="28"/>
        </w:rPr>
        <w:t>очный финал</w:t>
      </w:r>
      <w:r w:rsidR="008632D3" w:rsidRPr="00F634D4">
        <w:rPr>
          <w:spacing w:val="-2"/>
          <w:sz w:val="28"/>
          <w:szCs w:val="28"/>
        </w:rPr>
        <w:t>.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lastRenderedPageBreak/>
        <w:t>Отборочный этап проводится среди обучающихся образовательных учреждений муниципальных образований Вологодской области в период с 01 по 30 марта 202</w:t>
      </w:r>
      <w:r w:rsidR="002A73A0" w:rsidRPr="00F634D4">
        <w:rPr>
          <w:sz w:val="28"/>
          <w:szCs w:val="28"/>
        </w:rPr>
        <w:t>2</w:t>
      </w:r>
      <w:r w:rsidRPr="00F634D4">
        <w:rPr>
          <w:sz w:val="28"/>
          <w:szCs w:val="28"/>
        </w:rPr>
        <w:t xml:space="preserve"> года.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Образовательные учреждения, принимающие участие в отборочном этапе Конкурса, в срок до </w:t>
      </w:r>
      <w:r w:rsidR="002A73A0" w:rsidRPr="00F634D4">
        <w:rPr>
          <w:sz w:val="28"/>
          <w:szCs w:val="28"/>
        </w:rPr>
        <w:t>10</w:t>
      </w:r>
      <w:r w:rsidRPr="00F634D4">
        <w:rPr>
          <w:sz w:val="28"/>
          <w:szCs w:val="28"/>
        </w:rPr>
        <w:t xml:space="preserve"> марта 2021 года подают заявку на участие и согласие на обработку персональных данных участников, оформленные в соответствии с Приложениями № </w:t>
      </w:r>
      <w:r w:rsidR="00AC03D8" w:rsidRPr="00F634D4">
        <w:rPr>
          <w:sz w:val="28"/>
          <w:szCs w:val="28"/>
        </w:rPr>
        <w:t>4</w:t>
      </w:r>
      <w:r w:rsidRPr="00F634D4">
        <w:rPr>
          <w:sz w:val="28"/>
          <w:szCs w:val="28"/>
        </w:rPr>
        <w:t xml:space="preserve"> и № </w:t>
      </w:r>
      <w:r w:rsidR="00AC03D8" w:rsidRPr="00F634D4">
        <w:rPr>
          <w:sz w:val="28"/>
          <w:szCs w:val="28"/>
        </w:rPr>
        <w:t>5</w:t>
      </w:r>
      <w:r w:rsidRPr="00F634D4">
        <w:rPr>
          <w:sz w:val="28"/>
          <w:szCs w:val="28"/>
        </w:rPr>
        <w:t xml:space="preserve"> к настоящему </w:t>
      </w:r>
      <w:r w:rsidR="00AC03D8" w:rsidRPr="00F634D4">
        <w:rPr>
          <w:spacing w:val="-2"/>
          <w:sz w:val="28"/>
          <w:szCs w:val="28"/>
        </w:rPr>
        <w:t>Положению</w:t>
      </w:r>
      <w:r w:rsidRPr="00F634D4">
        <w:rPr>
          <w:spacing w:val="-2"/>
          <w:sz w:val="28"/>
          <w:szCs w:val="28"/>
        </w:rPr>
        <w:t>.</w:t>
      </w:r>
    </w:p>
    <w:p w:rsidR="00436CA3" w:rsidRPr="00860E7E" w:rsidRDefault="008632D3" w:rsidP="00F97765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b/>
          <w:sz w:val="28"/>
          <w:szCs w:val="28"/>
        </w:rPr>
      </w:pPr>
      <w:r w:rsidRPr="00F634D4">
        <w:rPr>
          <w:sz w:val="28"/>
          <w:szCs w:val="28"/>
        </w:rPr>
        <w:t>Заявки и согласия на обработку персональных данных в отсканированном виде направляются в адрес Организационного комитета на</w:t>
      </w:r>
      <w:r w:rsidR="00F97765" w:rsidRPr="00F634D4">
        <w:rPr>
          <w:sz w:val="28"/>
          <w:szCs w:val="28"/>
        </w:rPr>
        <w:t xml:space="preserve"> </w:t>
      </w:r>
      <w:r w:rsidRPr="00F634D4">
        <w:rPr>
          <w:sz w:val="28"/>
          <w:szCs w:val="28"/>
        </w:rPr>
        <w:t>электронную</w:t>
      </w:r>
      <w:r w:rsidRPr="00F634D4">
        <w:rPr>
          <w:spacing w:val="-8"/>
          <w:sz w:val="28"/>
          <w:szCs w:val="28"/>
        </w:rPr>
        <w:t xml:space="preserve"> </w:t>
      </w:r>
      <w:r w:rsidRPr="00F634D4">
        <w:rPr>
          <w:sz w:val="28"/>
          <w:szCs w:val="28"/>
        </w:rPr>
        <w:t>почту</w:t>
      </w:r>
      <w:r w:rsidRPr="00860E7E">
        <w:rPr>
          <w:sz w:val="28"/>
          <w:szCs w:val="28"/>
        </w:rPr>
        <w:t>:</w:t>
      </w:r>
      <w:r w:rsidRPr="00860E7E">
        <w:rPr>
          <w:b/>
          <w:spacing w:val="-7"/>
          <w:sz w:val="28"/>
          <w:szCs w:val="28"/>
        </w:rPr>
        <w:t xml:space="preserve"> </w:t>
      </w:r>
      <w:r w:rsidR="00947D5A" w:rsidRPr="00860E7E">
        <w:rPr>
          <w:b/>
          <w:color w:val="000000" w:themeColor="text1"/>
          <w:spacing w:val="-2"/>
          <w:sz w:val="28"/>
          <w:szCs w:val="28"/>
          <w:lang w:val="en-US"/>
        </w:rPr>
        <w:t>tatianautorova</w:t>
      </w:r>
      <w:r w:rsidR="00947D5A" w:rsidRPr="00860E7E">
        <w:rPr>
          <w:b/>
          <w:color w:val="000000" w:themeColor="text1"/>
          <w:spacing w:val="-2"/>
          <w:sz w:val="28"/>
          <w:szCs w:val="28"/>
        </w:rPr>
        <w:t>@</w:t>
      </w:r>
      <w:r w:rsidR="00947D5A" w:rsidRPr="00860E7E">
        <w:rPr>
          <w:b/>
          <w:color w:val="000000" w:themeColor="text1"/>
          <w:spacing w:val="-2"/>
          <w:sz w:val="28"/>
          <w:szCs w:val="28"/>
          <w:lang w:val="en-US"/>
        </w:rPr>
        <w:t>yandex</w:t>
      </w:r>
      <w:r w:rsidR="00947D5A" w:rsidRPr="00860E7E">
        <w:rPr>
          <w:b/>
          <w:color w:val="000000" w:themeColor="text1"/>
          <w:spacing w:val="-2"/>
          <w:sz w:val="28"/>
          <w:szCs w:val="28"/>
        </w:rPr>
        <w:t>.</w:t>
      </w:r>
      <w:r w:rsidR="00947D5A" w:rsidRPr="00860E7E">
        <w:rPr>
          <w:b/>
          <w:color w:val="000000" w:themeColor="text1"/>
          <w:spacing w:val="-2"/>
          <w:sz w:val="28"/>
          <w:szCs w:val="28"/>
          <w:lang w:val="en-US"/>
        </w:rPr>
        <w:t>ru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Отборочный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этап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проходит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в</w:t>
      </w:r>
      <w:r w:rsidRPr="00F634D4">
        <w:rPr>
          <w:spacing w:val="-6"/>
          <w:sz w:val="28"/>
          <w:szCs w:val="28"/>
        </w:rPr>
        <w:t xml:space="preserve"> </w:t>
      </w:r>
      <w:r w:rsidRPr="00F634D4">
        <w:rPr>
          <w:sz w:val="28"/>
          <w:szCs w:val="28"/>
        </w:rPr>
        <w:t>заочной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форме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и</w:t>
      </w:r>
      <w:r w:rsidRPr="00F634D4">
        <w:rPr>
          <w:spacing w:val="-5"/>
          <w:sz w:val="28"/>
          <w:szCs w:val="28"/>
        </w:rPr>
        <w:t xml:space="preserve"> </w:t>
      </w:r>
      <w:r w:rsidRPr="00F634D4">
        <w:rPr>
          <w:sz w:val="28"/>
          <w:szCs w:val="28"/>
        </w:rPr>
        <w:t>представляет</w:t>
      </w:r>
      <w:r w:rsidRPr="00F634D4">
        <w:rPr>
          <w:spacing w:val="-7"/>
          <w:sz w:val="28"/>
          <w:szCs w:val="28"/>
        </w:rPr>
        <w:t xml:space="preserve"> </w:t>
      </w:r>
      <w:r w:rsidRPr="00F634D4">
        <w:rPr>
          <w:sz w:val="28"/>
          <w:szCs w:val="28"/>
        </w:rPr>
        <w:t xml:space="preserve">собой конкурс творческих эссе. Перечень тем утвержден Приложением № </w:t>
      </w:r>
      <w:r w:rsidR="00AC03D8" w:rsidRPr="00F634D4">
        <w:rPr>
          <w:sz w:val="28"/>
          <w:szCs w:val="28"/>
        </w:rPr>
        <w:t>6 к настоящему Положению</w:t>
      </w:r>
      <w:r w:rsidRPr="00F634D4">
        <w:rPr>
          <w:sz w:val="28"/>
          <w:szCs w:val="28"/>
        </w:rPr>
        <w:t xml:space="preserve">. Требования к оформлению эссе утверждены Приложением № </w:t>
      </w:r>
      <w:r w:rsidR="00AC03D8" w:rsidRPr="00F634D4">
        <w:rPr>
          <w:sz w:val="28"/>
          <w:szCs w:val="28"/>
        </w:rPr>
        <w:t>7</w:t>
      </w:r>
      <w:r w:rsidRPr="00F634D4">
        <w:rPr>
          <w:sz w:val="28"/>
          <w:szCs w:val="28"/>
        </w:rPr>
        <w:t xml:space="preserve">. Образец титульного листа утвержден Приложением № </w:t>
      </w:r>
      <w:r w:rsidR="00223F14" w:rsidRPr="00F634D4">
        <w:rPr>
          <w:sz w:val="28"/>
          <w:szCs w:val="28"/>
        </w:rPr>
        <w:t>9</w:t>
      </w:r>
      <w:r w:rsidRPr="00F634D4">
        <w:rPr>
          <w:sz w:val="28"/>
          <w:szCs w:val="28"/>
        </w:rPr>
        <w:t>.</w:t>
      </w:r>
    </w:p>
    <w:p w:rsidR="00947D5A" w:rsidRPr="009D003C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 xml:space="preserve">Работа должна в обязательном порядке содержать: ФИО участника, наименование </w:t>
      </w:r>
      <w:r w:rsidRPr="009D003C">
        <w:rPr>
          <w:sz w:val="28"/>
          <w:szCs w:val="28"/>
        </w:rPr>
        <w:t>образовательного учреждения, муниципальное образование, класс, данные учителя, классного руководителя или научного руководителя (если имеется).</w:t>
      </w:r>
    </w:p>
    <w:p w:rsidR="00436CA3" w:rsidRPr="009D003C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9D003C">
        <w:rPr>
          <w:sz w:val="28"/>
          <w:szCs w:val="28"/>
        </w:rPr>
        <w:t xml:space="preserve">Работы предоставляются в адрес Организационного комитета в электронном виде </w:t>
      </w:r>
      <w:r w:rsidR="00947D5A" w:rsidRPr="009D003C">
        <w:rPr>
          <w:sz w:val="28"/>
          <w:szCs w:val="28"/>
        </w:rPr>
        <w:t xml:space="preserve">на электронную почту: </w:t>
      </w:r>
      <w:hyperlink r:id="rId8" w:history="1">
        <w:r w:rsidR="00947D5A" w:rsidRPr="009D003C">
          <w:rPr>
            <w:rStyle w:val="a5"/>
            <w:color w:val="auto"/>
            <w:sz w:val="28"/>
            <w:szCs w:val="28"/>
            <w:u w:val="none"/>
          </w:rPr>
          <w:t>tatianautorova@yandex.ru</w:t>
        </w:r>
      </w:hyperlink>
      <w:r w:rsidR="00947D5A" w:rsidRPr="009D003C">
        <w:rPr>
          <w:sz w:val="28"/>
          <w:szCs w:val="28"/>
        </w:rPr>
        <w:t xml:space="preserve"> </w:t>
      </w:r>
      <w:r w:rsidRPr="009D003C">
        <w:rPr>
          <w:sz w:val="28"/>
          <w:szCs w:val="28"/>
        </w:rPr>
        <w:t>в срок до 23 часов 59 минут 30 марта 202</w:t>
      </w:r>
      <w:r w:rsidR="00947D5A" w:rsidRPr="009D003C">
        <w:rPr>
          <w:sz w:val="28"/>
          <w:szCs w:val="28"/>
        </w:rPr>
        <w:t>2</w:t>
      </w:r>
      <w:r w:rsidRPr="009D003C">
        <w:rPr>
          <w:sz w:val="28"/>
          <w:szCs w:val="28"/>
        </w:rPr>
        <w:t xml:space="preserve"> года.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9D003C">
        <w:rPr>
          <w:sz w:val="28"/>
          <w:szCs w:val="28"/>
        </w:rPr>
        <w:t>После окончания установленного срока получения работ Жюри в течение десяти рабочих дней осуществляет проверку</w:t>
      </w:r>
      <w:r w:rsidRPr="009D003C">
        <w:rPr>
          <w:spacing w:val="-1"/>
          <w:sz w:val="28"/>
          <w:szCs w:val="28"/>
        </w:rPr>
        <w:t xml:space="preserve"> </w:t>
      </w:r>
      <w:r w:rsidRPr="009D003C">
        <w:rPr>
          <w:sz w:val="28"/>
          <w:szCs w:val="28"/>
        </w:rPr>
        <w:t xml:space="preserve">и оценивание. Критерии оценивания утверждаются Приложением № </w:t>
      </w:r>
      <w:r w:rsidR="001A5687" w:rsidRPr="009D003C">
        <w:rPr>
          <w:sz w:val="28"/>
          <w:szCs w:val="28"/>
        </w:rPr>
        <w:t>8</w:t>
      </w:r>
      <w:r w:rsidRPr="009D003C">
        <w:rPr>
          <w:sz w:val="28"/>
          <w:szCs w:val="28"/>
        </w:rPr>
        <w:t xml:space="preserve"> к настоящему </w:t>
      </w:r>
      <w:r w:rsidR="001A5687" w:rsidRPr="009D003C">
        <w:rPr>
          <w:sz w:val="28"/>
          <w:szCs w:val="28"/>
        </w:rPr>
        <w:t>Положению</w:t>
      </w:r>
      <w:r w:rsidRPr="009D003C">
        <w:rPr>
          <w:sz w:val="28"/>
          <w:szCs w:val="28"/>
        </w:rPr>
        <w:t xml:space="preserve">. Каждый критерий оценивается максимально </w:t>
      </w:r>
      <w:r w:rsidRPr="00F634D4">
        <w:rPr>
          <w:sz w:val="28"/>
          <w:szCs w:val="28"/>
        </w:rPr>
        <w:t>в 10 баллов, максимальная суммарная оценка по всем заявленным критериям - 100 баллов.</w:t>
      </w:r>
    </w:p>
    <w:p w:rsidR="00436CA3" w:rsidRPr="00F634D4" w:rsidRDefault="008632D3" w:rsidP="00D6280B">
      <w:pPr>
        <w:pStyle w:val="a4"/>
        <w:numPr>
          <w:ilvl w:val="2"/>
          <w:numId w:val="7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По результатам оценивания Жюри определяет одного победителя и двух призеров от одной образовательной организации, чьи баллы за эссе являются максимально высокими, составляет протокол, который подписывается всеми членами Жюри и представителем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7"/>
        </w:numPr>
        <w:tabs>
          <w:tab w:val="left" w:pos="1753"/>
        </w:tabs>
        <w:ind w:left="0" w:firstLine="720"/>
        <w:jc w:val="both"/>
        <w:rPr>
          <w:sz w:val="28"/>
          <w:szCs w:val="28"/>
        </w:rPr>
      </w:pPr>
      <w:r w:rsidRPr="00F634D4">
        <w:rPr>
          <w:sz w:val="28"/>
          <w:szCs w:val="28"/>
        </w:rPr>
        <w:t>После</w:t>
      </w:r>
      <w:r w:rsidRPr="00F634D4">
        <w:rPr>
          <w:spacing w:val="-6"/>
          <w:sz w:val="28"/>
          <w:szCs w:val="28"/>
        </w:rPr>
        <w:t xml:space="preserve"> </w:t>
      </w:r>
      <w:r w:rsidRPr="00F634D4">
        <w:rPr>
          <w:sz w:val="28"/>
          <w:szCs w:val="28"/>
        </w:rPr>
        <w:t>получения</w:t>
      </w:r>
      <w:r w:rsidRPr="00F634D4">
        <w:rPr>
          <w:spacing w:val="-7"/>
          <w:sz w:val="28"/>
          <w:szCs w:val="28"/>
        </w:rPr>
        <w:t xml:space="preserve"> </w:t>
      </w:r>
      <w:r w:rsidRPr="00F634D4">
        <w:rPr>
          <w:sz w:val="28"/>
          <w:szCs w:val="28"/>
        </w:rPr>
        <w:t>результатов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этапа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Конкурса</w:t>
      </w:r>
      <w:r w:rsidRPr="00F634D4">
        <w:rPr>
          <w:spacing w:val="-4"/>
          <w:sz w:val="28"/>
          <w:szCs w:val="28"/>
        </w:rPr>
        <w:t xml:space="preserve"> </w:t>
      </w:r>
      <w:r w:rsidRPr="00F634D4">
        <w:rPr>
          <w:sz w:val="28"/>
          <w:szCs w:val="28"/>
        </w:rPr>
        <w:t>Организационный комитет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осуществляет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публикацию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итогов</w:t>
      </w:r>
      <w:r w:rsidRPr="00F634D4">
        <w:rPr>
          <w:spacing w:val="40"/>
          <w:sz w:val="28"/>
          <w:szCs w:val="28"/>
        </w:rPr>
        <w:t xml:space="preserve"> </w:t>
      </w:r>
      <w:r w:rsidRPr="00F634D4">
        <w:rPr>
          <w:sz w:val="28"/>
          <w:szCs w:val="28"/>
        </w:rPr>
        <w:t>на</w:t>
      </w:r>
      <w:r w:rsidR="00947D5A" w:rsidRPr="00F634D4">
        <w:rPr>
          <w:sz w:val="28"/>
          <w:szCs w:val="28"/>
        </w:rPr>
        <w:t xml:space="preserve"> </w:t>
      </w:r>
      <w:r w:rsidRPr="00F634D4">
        <w:rPr>
          <w:sz w:val="28"/>
          <w:szCs w:val="28"/>
        </w:rPr>
        <w:t>информационных</w:t>
      </w:r>
      <w:r w:rsidRPr="00C44BBD">
        <w:rPr>
          <w:sz w:val="28"/>
          <w:szCs w:val="28"/>
        </w:rPr>
        <w:t xml:space="preserve"> ресурсах организаторов, а также оповещает общеобразовательные учреждения-участников этапа о результатах, приглашает победителей и призеров отборочного этапа к участию в финале </w:t>
      </w:r>
      <w:r w:rsidRPr="00947D5A">
        <w:rPr>
          <w:spacing w:val="-2"/>
          <w:sz w:val="28"/>
          <w:szCs w:val="28"/>
        </w:rPr>
        <w:t>Конкурса.</w:t>
      </w:r>
    </w:p>
    <w:p w:rsidR="00436CA3" w:rsidRPr="001A5687" w:rsidRDefault="008632D3" w:rsidP="00D6280B">
      <w:pPr>
        <w:pStyle w:val="a4"/>
        <w:numPr>
          <w:ilvl w:val="2"/>
          <w:numId w:val="5"/>
        </w:numPr>
        <w:tabs>
          <w:tab w:val="left" w:pos="1546"/>
        </w:tabs>
        <w:ind w:left="0" w:firstLine="720"/>
        <w:jc w:val="both"/>
        <w:rPr>
          <w:b/>
          <w:sz w:val="28"/>
          <w:szCs w:val="28"/>
        </w:rPr>
      </w:pPr>
      <w:r w:rsidRPr="00C44BBD">
        <w:rPr>
          <w:sz w:val="28"/>
          <w:szCs w:val="28"/>
        </w:rPr>
        <w:t>Финал Конкурса проводится среди образовательных учреждений муниципальных районов Вологодской области на базе Северо-Западного института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(филиала)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Университета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имени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О.Е.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Кутафина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(МГЮА) -</w:t>
      </w:r>
      <w:r w:rsidRPr="00C44BBD">
        <w:rPr>
          <w:spacing w:val="-5"/>
          <w:sz w:val="28"/>
          <w:szCs w:val="28"/>
        </w:rPr>
        <w:t xml:space="preserve"> </w:t>
      </w:r>
      <w:r w:rsidRPr="001A5687">
        <w:rPr>
          <w:b/>
          <w:sz w:val="28"/>
          <w:szCs w:val="28"/>
        </w:rPr>
        <w:t>2</w:t>
      </w:r>
      <w:r w:rsidR="00CF76D8">
        <w:rPr>
          <w:b/>
          <w:sz w:val="28"/>
          <w:szCs w:val="28"/>
        </w:rPr>
        <w:t>8</w:t>
      </w:r>
      <w:r w:rsidRPr="001A5687">
        <w:rPr>
          <w:b/>
          <w:spacing w:val="-4"/>
          <w:sz w:val="28"/>
          <w:szCs w:val="28"/>
        </w:rPr>
        <w:t xml:space="preserve"> </w:t>
      </w:r>
      <w:r w:rsidRPr="001A5687">
        <w:rPr>
          <w:b/>
          <w:sz w:val="28"/>
          <w:szCs w:val="28"/>
        </w:rPr>
        <w:t>апреля 202</w:t>
      </w:r>
      <w:r w:rsidR="00947D5A" w:rsidRPr="001A5687">
        <w:rPr>
          <w:b/>
          <w:sz w:val="28"/>
          <w:szCs w:val="28"/>
        </w:rPr>
        <w:t>2</w:t>
      </w:r>
      <w:r w:rsidRPr="001A5687">
        <w:rPr>
          <w:b/>
          <w:sz w:val="28"/>
          <w:szCs w:val="28"/>
        </w:rPr>
        <w:t xml:space="preserve"> года.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76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Ответственными за проведение финала лицами выступают представители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78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Проведение финала осуществляется в соответствии с установленными сроками.</w:t>
      </w:r>
    </w:p>
    <w:p w:rsidR="00436CA3" w:rsidRPr="00C44BBD" w:rsidRDefault="008632D3" w:rsidP="00516644">
      <w:pPr>
        <w:pStyle w:val="a4"/>
        <w:numPr>
          <w:ilvl w:val="2"/>
          <w:numId w:val="5"/>
        </w:numPr>
        <w:tabs>
          <w:tab w:val="left" w:pos="1690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Проведение финала разделено на три части: выполнение </w:t>
      </w:r>
      <w:r w:rsidRPr="00C44BBD">
        <w:rPr>
          <w:sz w:val="28"/>
          <w:szCs w:val="28"/>
        </w:rPr>
        <w:lastRenderedPageBreak/>
        <w:t>участниками Конкурса заданий, работа интерактивных площадок, награждение победителей и призеров Конкурса. В Программу</w:t>
      </w:r>
      <w:r w:rsidRPr="00C44BBD">
        <w:rPr>
          <w:spacing w:val="69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могут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74"/>
          <w:sz w:val="28"/>
          <w:szCs w:val="28"/>
        </w:rPr>
        <w:t xml:space="preserve"> </w:t>
      </w:r>
      <w:r w:rsidRPr="00C44BBD">
        <w:rPr>
          <w:sz w:val="28"/>
          <w:szCs w:val="28"/>
        </w:rPr>
        <w:t>внесены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z w:val="28"/>
          <w:szCs w:val="28"/>
        </w:rPr>
        <w:t>изменения</w:t>
      </w:r>
      <w:r w:rsidRPr="00C44BBD">
        <w:rPr>
          <w:spacing w:val="73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7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дополнения,</w:t>
      </w:r>
      <w:r w:rsidRPr="00C44BBD">
        <w:rPr>
          <w:spacing w:val="75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окончательный</w:t>
      </w:r>
      <w:r w:rsidR="00516644">
        <w:rPr>
          <w:spacing w:val="-2"/>
          <w:sz w:val="28"/>
          <w:szCs w:val="28"/>
        </w:rPr>
        <w:t xml:space="preserve"> в</w:t>
      </w:r>
      <w:r w:rsidRPr="00C44BBD">
        <w:rPr>
          <w:sz w:val="28"/>
          <w:szCs w:val="28"/>
        </w:rPr>
        <w:t>ариант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Программы</w:t>
      </w:r>
      <w:r w:rsidRPr="00516644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516644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направляется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участникам</w:t>
      </w:r>
      <w:r w:rsidRPr="00516644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516644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две</w:t>
      </w:r>
      <w:r w:rsidRPr="00516644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недели</w:t>
      </w:r>
      <w:r w:rsidRPr="00516644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до даты проведения финала, а также публикуется на сайтах организаторов </w:t>
      </w:r>
      <w:r w:rsidRPr="00516644">
        <w:rPr>
          <w:spacing w:val="-2"/>
          <w:sz w:val="28"/>
          <w:szCs w:val="28"/>
        </w:rPr>
        <w:t>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До начала финала Конкурса ответственные лица проводят инструктаж участников Конкурса: информирование о продолжительности этапа, порядке подачи апелляций в случае несогласия с выставленными баллами, времени и месте ознакомления с результатами этапа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Для участия в финале Конкурса на основе рейтинга участников отборочного этапа формируются команды. В каждой команде дополнительно назначается капитан - участник команды, на отборочном этапе набравший максимальное число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баллов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среди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всех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членов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команды.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Выполнение заданий финала Конкурса проводится в форме интерактивной викторины. На проведение первой части финала Конкурса отводится 2 часа.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Жюри оценивает работы участников непосредственно во время проведения первой части финала Конкурса. После окончания первой части финала Жюри проводит коллегиальное совещание, по итогам которого определяются итоговые кандидатуры победителей и призеров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оценивания Жюри составляет протокол, который подписывается всеми членами Жюри и председателем Организационного комитета Конкурса.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После получения результатов Конкурса Организационный комитет осуществляет публикацию итогов этапа на информационных ресурсах организаторов, а также оповещает общеобразовательные учреждения-участников этапа о результатах.</w:t>
      </w:r>
    </w:p>
    <w:p w:rsidR="00436CA3" w:rsidRPr="00C44BBD" w:rsidRDefault="008632D3" w:rsidP="00D6280B">
      <w:pPr>
        <w:pStyle w:val="a4"/>
        <w:numPr>
          <w:ilvl w:val="2"/>
          <w:numId w:val="5"/>
        </w:numPr>
        <w:tabs>
          <w:tab w:val="left" w:pos="164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Награждение победителей и призеров Конкурса происходит в торжественной обстановке, с присутствием Жюри финала, представителей Организационного комитета, организаторов, участников, приглашенных </w:t>
      </w:r>
      <w:r w:rsidRPr="00C44BBD">
        <w:rPr>
          <w:spacing w:val="-2"/>
          <w:sz w:val="28"/>
          <w:szCs w:val="28"/>
        </w:rPr>
        <w:t>гостей.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18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Участники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Конкурса: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0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обязаны соблюдать </w:t>
      </w:r>
      <w:r w:rsidR="009D003C">
        <w:rPr>
          <w:sz w:val="28"/>
          <w:szCs w:val="28"/>
        </w:rPr>
        <w:t>настоящее Положение</w:t>
      </w:r>
      <w:r w:rsidRPr="00C44BBD">
        <w:rPr>
          <w:sz w:val="28"/>
          <w:szCs w:val="28"/>
        </w:rPr>
        <w:t>, следовать указаниям ответственных лиц, представителей Организационного комитета;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0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во время написания заданий этапа не вправе свободно перемещаться по аудитории, пользоваться разного рода электронными устройствами и иной вычислительной техникой.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28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случае выявления нарушения ответственное лицо обязано удалить участника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из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аудитории.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Ответственное лицо фиксирует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нарушение в протоколе, который подписывается ответственным лицом и членами Жюри.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72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целях обеспечения права на объективное оценивание работы участники Конкурса вправе подать в письменной форме апелляцию о несогласии с выставленными баллами.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отборочного этапа вправе подать апелляцию в течение трех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рабочих</w:t>
      </w:r>
      <w:r w:rsidRPr="00C44BBD">
        <w:rPr>
          <w:spacing w:val="79"/>
          <w:sz w:val="28"/>
          <w:szCs w:val="28"/>
        </w:rPr>
        <w:t xml:space="preserve"> </w:t>
      </w:r>
      <w:r w:rsidRPr="00C44BBD">
        <w:rPr>
          <w:sz w:val="28"/>
          <w:szCs w:val="28"/>
        </w:rPr>
        <w:t>дней</w:t>
      </w:r>
      <w:r w:rsidRPr="00C44BBD">
        <w:rPr>
          <w:spacing w:val="79"/>
          <w:sz w:val="28"/>
          <w:szCs w:val="28"/>
        </w:rPr>
        <w:t xml:space="preserve"> </w:t>
      </w:r>
      <w:r w:rsidRPr="00C44BBD">
        <w:rPr>
          <w:sz w:val="28"/>
          <w:szCs w:val="28"/>
        </w:rPr>
        <w:t>с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даты</w:t>
      </w:r>
      <w:r w:rsidRPr="00C44BBD">
        <w:rPr>
          <w:spacing w:val="78"/>
          <w:sz w:val="28"/>
          <w:szCs w:val="28"/>
        </w:rPr>
        <w:t xml:space="preserve"> </w:t>
      </w:r>
      <w:r w:rsidRPr="00C44BBD">
        <w:rPr>
          <w:sz w:val="28"/>
          <w:szCs w:val="28"/>
        </w:rPr>
        <w:t>объявления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результатов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этапа.</w:t>
      </w:r>
      <w:r w:rsidRPr="00C44BBD">
        <w:rPr>
          <w:spacing w:val="80"/>
          <w:sz w:val="28"/>
          <w:szCs w:val="28"/>
        </w:rPr>
        <w:t xml:space="preserve"> </w:t>
      </w:r>
      <w:r w:rsidRPr="00C44BBD">
        <w:rPr>
          <w:sz w:val="28"/>
          <w:szCs w:val="28"/>
        </w:rPr>
        <w:t>Апелляционная</w:t>
      </w:r>
      <w:r w:rsidR="003A70C6" w:rsidRPr="003A70C6">
        <w:rPr>
          <w:sz w:val="28"/>
          <w:szCs w:val="28"/>
        </w:rPr>
        <w:t xml:space="preserve"> </w:t>
      </w:r>
      <w:r w:rsidR="003A70C6">
        <w:rPr>
          <w:sz w:val="28"/>
          <w:szCs w:val="28"/>
        </w:rPr>
        <w:t>ж</w:t>
      </w:r>
      <w:r w:rsidRPr="00C44BBD">
        <w:rPr>
          <w:sz w:val="28"/>
          <w:szCs w:val="28"/>
        </w:rPr>
        <w:t xml:space="preserve">алоба в обязательном порядке должна содержать описание нарушения, с </w:t>
      </w:r>
      <w:r w:rsidRPr="00C44BBD">
        <w:rPr>
          <w:sz w:val="28"/>
          <w:szCs w:val="28"/>
        </w:rPr>
        <w:lastRenderedPageBreak/>
        <w:t xml:space="preserve">которым не согласен участник, обоснование точки зрения заявителя жалобы, дату написания жалобы и подпись заявителя. </w:t>
      </w:r>
      <w:r w:rsidRPr="003A70C6">
        <w:rPr>
          <w:spacing w:val="-2"/>
          <w:sz w:val="28"/>
          <w:szCs w:val="28"/>
        </w:rPr>
        <w:t>Жалоба</w:t>
      </w:r>
      <w:r w:rsidRPr="003A70C6">
        <w:rPr>
          <w:spacing w:val="-7"/>
          <w:sz w:val="28"/>
          <w:szCs w:val="28"/>
        </w:rPr>
        <w:t xml:space="preserve"> </w:t>
      </w:r>
      <w:r w:rsidRPr="003A70C6">
        <w:rPr>
          <w:spacing w:val="-2"/>
          <w:sz w:val="28"/>
          <w:szCs w:val="28"/>
        </w:rPr>
        <w:t xml:space="preserve">направляется </w:t>
      </w:r>
      <w:r w:rsidRPr="00C44BBD">
        <w:rPr>
          <w:sz w:val="28"/>
          <w:szCs w:val="28"/>
        </w:rPr>
        <w:t xml:space="preserve">в виде отсканированного документа на электронный адрес Организационного комитета либо в печатном виде на почтовый адрес Организационного </w:t>
      </w:r>
      <w:r w:rsidRPr="003A70C6">
        <w:rPr>
          <w:spacing w:val="-2"/>
          <w:sz w:val="28"/>
          <w:szCs w:val="28"/>
        </w:rPr>
        <w:t>комитета.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случае несоблюдения сроков или порядка подачи жалоба не принимается к рассмотрению. Жалоба рассматривается апелляционной комиссией в течение одного рабочего дня с даты принятия жалобы к рассмотрению.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принятии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жалобы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к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рассмотрению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информируется посредством телефонной связи или e-mail.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Конкурса вправе ознакомиться с тем, как проверена и оценена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</w:t>
      </w:r>
      <w:r w:rsidRPr="00C44BBD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соответствии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с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установленными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критериями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методикой оценивания выполненных олимпиадных заданий.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выставленных баллов.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Результаты рассмотрения апелляционной жалобы и обновленные итоги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течение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рабочего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дня,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следующего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датой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принятия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решения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по жалобе, публикуются на официальных сайтах организаторов. Об итогах рассмотрения жалобы в случае ее принятия к рассмотрению участник информируется в течение рабочего дня с даты принятия соответствующего решения посредством телефонной связи или e-mail.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52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финала Конкурса вправе подать апелляцию в течение трех рабочих дней с даты объявления результатов этапа. Апелляционная жалоба в обязательном порядке должна содержать описание нарушения, с которым не согласен участник, обоснование точки зрения заявителя жалобы, дату написания жалобы и подпись заявителя. Жалоба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направляется в виде отсканированного документа на электронный адрес Организационного комитета либо в печатном виде на почтовый адрес Организационного </w:t>
      </w:r>
      <w:r w:rsidRPr="00C44BBD">
        <w:rPr>
          <w:spacing w:val="-2"/>
          <w:sz w:val="28"/>
          <w:szCs w:val="28"/>
        </w:rPr>
        <w:t>комитета.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В случае несоблюдения сроков или порядка подачи жалоба не принимается к рассмотрению. Жалоба рассматривается апелляционной комиссией в течение одного рабочего дня с даты принятия жалобы к рассмотрению.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О</w:t>
      </w:r>
      <w:r w:rsidRPr="00C44BBD">
        <w:rPr>
          <w:spacing w:val="-2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принятии жалобы к рассмотрению</w:t>
      </w:r>
      <w:r w:rsidRPr="00C44BBD">
        <w:rPr>
          <w:spacing w:val="-1"/>
          <w:sz w:val="28"/>
          <w:szCs w:val="28"/>
        </w:rPr>
        <w:t xml:space="preserve"> </w:t>
      </w:r>
      <w:r w:rsidRPr="00C44BBD">
        <w:rPr>
          <w:sz w:val="28"/>
          <w:szCs w:val="28"/>
        </w:rPr>
        <w:t>участник информируется посредством телефонной связи или e-mail.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Участник Конкурса вправе ознакомиться с тем, как проверена и оценена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</w:t>
      </w:r>
      <w:r w:rsidRPr="00C44BBD">
        <w:rPr>
          <w:spacing w:val="-14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соответствии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с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установленными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критериями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методикой оценивания выполненных олимпиадных заданий.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или об удовлетворении апелляции и корректировке выставленных баллов.</w:t>
      </w:r>
    </w:p>
    <w:p w:rsidR="00436CA3" w:rsidRPr="00C44BBD" w:rsidRDefault="008632D3" w:rsidP="00D6280B">
      <w:pPr>
        <w:pStyle w:val="a4"/>
        <w:numPr>
          <w:ilvl w:val="2"/>
          <w:numId w:val="4"/>
        </w:numPr>
        <w:tabs>
          <w:tab w:val="left" w:pos="1669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Результаты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рассмотрения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апелляционной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жалобы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и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обновленные итоги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этапа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17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течение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рабочего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дня,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следующего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за</w:t>
      </w:r>
      <w:r w:rsidRPr="00C44BBD">
        <w:rPr>
          <w:spacing w:val="-16"/>
          <w:sz w:val="28"/>
          <w:szCs w:val="28"/>
        </w:rPr>
        <w:t xml:space="preserve"> </w:t>
      </w:r>
      <w:r w:rsidRPr="00C44BBD">
        <w:rPr>
          <w:sz w:val="28"/>
          <w:szCs w:val="28"/>
        </w:rPr>
        <w:t>датой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принятия</w:t>
      </w:r>
      <w:r w:rsidRPr="00C44BBD">
        <w:rPr>
          <w:spacing w:val="-18"/>
          <w:sz w:val="28"/>
          <w:szCs w:val="28"/>
        </w:rPr>
        <w:t xml:space="preserve"> </w:t>
      </w:r>
      <w:r w:rsidRPr="00C44BBD">
        <w:rPr>
          <w:sz w:val="28"/>
          <w:szCs w:val="28"/>
        </w:rPr>
        <w:t>решения</w:t>
      </w:r>
      <w:r w:rsidRPr="00C44BBD">
        <w:rPr>
          <w:spacing w:val="-15"/>
          <w:sz w:val="28"/>
          <w:szCs w:val="28"/>
        </w:rPr>
        <w:t xml:space="preserve"> </w:t>
      </w:r>
      <w:r w:rsidRPr="00C44BBD">
        <w:rPr>
          <w:sz w:val="28"/>
          <w:szCs w:val="28"/>
        </w:rPr>
        <w:t xml:space="preserve">по жалобе, публикуются на официальных сайтах организаторов. Об итогах </w:t>
      </w:r>
      <w:r w:rsidRPr="00C44BBD">
        <w:rPr>
          <w:sz w:val="28"/>
          <w:szCs w:val="28"/>
        </w:rPr>
        <w:lastRenderedPageBreak/>
        <w:t>рассмотрения жалобы в случае ее принятия к рассмотрению участник информируется в течение рабочего дня с даты принятия соответствующего решения посредством телефонной связи или email.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2893"/>
        </w:tabs>
        <w:ind w:left="0" w:firstLine="2552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Работа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интерактивных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площадок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371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Вторая часть финала настоящего Конкурса включает в себя работу следующих интерактивных площадок: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«Судебное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заседание»;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«Следственное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действие»;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«Юридическая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клиника»;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pacing w:val="-2"/>
          <w:sz w:val="28"/>
          <w:szCs w:val="28"/>
        </w:rPr>
        <w:t>«Полиграф»;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«Информационные</w:t>
      </w:r>
      <w:r w:rsidRPr="00C44BBD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технологии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юридической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профессии»;</w:t>
      </w:r>
    </w:p>
    <w:p w:rsidR="00436CA3" w:rsidRPr="00C44BBD" w:rsidRDefault="008632D3" w:rsidP="00D6280B">
      <w:pPr>
        <w:pStyle w:val="a4"/>
        <w:numPr>
          <w:ilvl w:val="0"/>
          <w:numId w:val="6"/>
        </w:numPr>
        <w:tabs>
          <w:tab w:val="left" w:pos="1176"/>
          <w:tab w:val="left" w:pos="1177"/>
        </w:tabs>
        <w:ind w:left="0" w:firstLine="720"/>
        <w:rPr>
          <w:sz w:val="28"/>
          <w:szCs w:val="28"/>
        </w:rPr>
      </w:pPr>
      <w:r w:rsidRPr="00C44BBD">
        <w:rPr>
          <w:sz w:val="28"/>
          <w:szCs w:val="28"/>
        </w:rPr>
        <w:t>«Презентация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Института».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Организаторами</w:t>
      </w:r>
      <w:r w:rsidRPr="00C44BBD">
        <w:rPr>
          <w:spacing w:val="-11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дополнительно</w:t>
      </w:r>
      <w:r w:rsidRPr="00C44BBD">
        <w:rPr>
          <w:spacing w:val="-9"/>
          <w:sz w:val="28"/>
          <w:szCs w:val="28"/>
        </w:rPr>
        <w:t xml:space="preserve"> </w:t>
      </w:r>
      <w:r w:rsidRPr="00C44BBD">
        <w:rPr>
          <w:sz w:val="28"/>
          <w:szCs w:val="28"/>
        </w:rPr>
        <w:t>может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-13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предусмотрена</w:t>
      </w:r>
      <w:r w:rsidRPr="00C44BBD">
        <w:rPr>
          <w:spacing w:val="-12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работа иных площадок.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Ответственными за работу интерактивных площадок лицами являются представители организаторов. Ответственные лица самостоятельно определяют порядок работы интерактивной площадки, согласуют его с Организационным комитетом Конкурса, а также обеспечивают функционирование и осуществляют контроль за деятельностью подотчетных лиц в рамках одной интерактивной площадки.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67"/>
          <w:tab w:val="left" w:pos="2757"/>
          <w:tab w:val="left" w:pos="6625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 xml:space="preserve">Программа финала Конкурса может включать в себя иные </w:t>
      </w:r>
      <w:r w:rsidRPr="00C44BBD">
        <w:rPr>
          <w:spacing w:val="-2"/>
          <w:sz w:val="28"/>
          <w:szCs w:val="28"/>
        </w:rPr>
        <w:t>мероприятия</w:t>
      </w:r>
      <w:r w:rsidRPr="00C44BBD">
        <w:rPr>
          <w:sz w:val="28"/>
          <w:szCs w:val="28"/>
        </w:rPr>
        <w:tab/>
      </w:r>
      <w:r w:rsidRPr="00C44BBD">
        <w:rPr>
          <w:spacing w:val="-2"/>
          <w:sz w:val="28"/>
          <w:szCs w:val="28"/>
        </w:rPr>
        <w:t>профориентационного,</w:t>
      </w:r>
      <w:r w:rsidRPr="00C44BBD">
        <w:rPr>
          <w:sz w:val="28"/>
          <w:szCs w:val="28"/>
        </w:rPr>
        <w:tab/>
      </w:r>
      <w:r w:rsidRPr="00C44BBD">
        <w:rPr>
          <w:spacing w:val="-2"/>
          <w:sz w:val="28"/>
          <w:szCs w:val="28"/>
        </w:rPr>
        <w:t xml:space="preserve">духовно-нравственного, </w:t>
      </w:r>
      <w:r w:rsidRPr="00C44BBD">
        <w:rPr>
          <w:sz w:val="28"/>
          <w:szCs w:val="28"/>
        </w:rPr>
        <w:t>просветительского, образовательного, культурного характера. Программа финала Конкурса составляется за две недели до финала Конкурса, утверждается председателем Организационного комитета. Организационный комитет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доводит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программу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до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сведения участников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финала в течение рабочего дня после утверждения программы.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2656"/>
        </w:tabs>
        <w:ind w:left="0" w:firstLine="1985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Порядок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внесения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изменений,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дополнений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2C5102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Изменения, дополнения в Положение и Регламент вносятся по представлению Организационного комитета, рассматриваются и утверждаются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председателем</w:t>
      </w:r>
      <w:r w:rsidRPr="00AD3254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Организационного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комитета</w:t>
      </w:r>
      <w:r w:rsidRPr="00AD3254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Конкурса,</w:t>
      </w:r>
      <w:r w:rsidRPr="00AD3254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либо</w:t>
      </w:r>
      <w:r w:rsidRPr="00AD3254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его</w:t>
      </w:r>
      <w:r w:rsidR="00AD3254">
        <w:rPr>
          <w:sz w:val="28"/>
          <w:szCs w:val="28"/>
        </w:rPr>
        <w:t xml:space="preserve"> </w:t>
      </w:r>
      <w:r w:rsidRPr="00AD3254">
        <w:rPr>
          <w:spacing w:val="-2"/>
          <w:sz w:val="28"/>
          <w:szCs w:val="28"/>
        </w:rPr>
        <w:t>заместителем.</w:t>
      </w:r>
    </w:p>
    <w:p w:rsidR="00436CA3" w:rsidRPr="00C44BBD" w:rsidRDefault="008632D3" w:rsidP="00D6280B">
      <w:pPr>
        <w:pStyle w:val="a3"/>
        <w:ind w:firstLine="720"/>
        <w:jc w:val="both"/>
      </w:pPr>
      <w:r w:rsidRPr="00C44BBD">
        <w:t>Участники Конкурса вправе вносить в Организационный комитет свои предложения по изменению, внесению дополнений в порядок организации и проведения настоящего Конкурса в печатном или электронном виде по контактным данным, указанным в Положении о Конкурсе.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907094">
      <w:pPr>
        <w:pStyle w:val="a4"/>
        <w:numPr>
          <w:ilvl w:val="0"/>
          <w:numId w:val="11"/>
        </w:numPr>
        <w:tabs>
          <w:tab w:val="left" w:pos="3529"/>
        </w:tabs>
        <w:ind w:left="0" w:firstLine="2977"/>
        <w:jc w:val="left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Подведение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итогов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t>Победители отборочного этапа Конкурса получают дипломы победителей отборочного этапа Конкурса.</w:t>
      </w:r>
    </w:p>
    <w:p w:rsidR="00436CA3" w:rsidRPr="00C44BBD" w:rsidRDefault="008632D3" w:rsidP="00D6280B">
      <w:pPr>
        <w:pStyle w:val="a4"/>
        <w:numPr>
          <w:ilvl w:val="1"/>
          <w:numId w:val="11"/>
        </w:numPr>
        <w:tabs>
          <w:tab w:val="left" w:pos="1434"/>
        </w:tabs>
        <w:ind w:left="0" w:firstLine="720"/>
        <w:jc w:val="both"/>
        <w:rPr>
          <w:sz w:val="28"/>
          <w:szCs w:val="28"/>
        </w:rPr>
      </w:pPr>
      <w:r w:rsidRPr="00C44BBD">
        <w:rPr>
          <w:sz w:val="28"/>
          <w:szCs w:val="28"/>
        </w:rPr>
        <w:lastRenderedPageBreak/>
        <w:t>Победители финала получают фирменные сувениры с символикой организаторов, дипломы победителей Конкурса.</w:t>
      </w:r>
    </w:p>
    <w:p w:rsidR="00436CA3" w:rsidRPr="00516644" w:rsidRDefault="008632D3" w:rsidP="00D6280B">
      <w:pPr>
        <w:pStyle w:val="a4"/>
        <w:numPr>
          <w:ilvl w:val="1"/>
          <w:numId w:val="11"/>
        </w:numPr>
        <w:tabs>
          <w:tab w:val="left" w:pos="1376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C44BBD">
        <w:rPr>
          <w:sz w:val="28"/>
          <w:szCs w:val="28"/>
        </w:rPr>
        <w:t xml:space="preserve">Жюри и Организационный комитет Конкурса вправе дополнительно </w:t>
      </w:r>
      <w:r w:rsidRPr="00516644">
        <w:rPr>
          <w:color w:val="000000" w:themeColor="text1"/>
          <w:sz w:val="28"/>
          <w:szCs w:val="28"/>
        </w:rPr>
        <w:t xml:space="preserve">поощрить иных лиц, не являющихся победителями и призерами Конкурса, а также их руководителей (учителей, преподавателей), руководителей общеобразовательных учреждений-участников настоящего </w:t>
      </w:r>
      <w:r w:rsidRPr="00516644">
        <w:rPr>
          <w:color w:val="000000" w:themeColor="text1"/>
          <w:spacing w:val="-2"/>
          <w:sz w:val="28"/>
          <w:szCs w:val="28"/>
        </w:rPr>
        <w:t>Конкурса.</w:t>
      </w:r>
    </w:p>
    <w:p w:rsidR="00436CA3" w:rsidRPr="00516644" w:rsidRDefault="008632D3" w:rsidP="00D6280B">
      <w:pPr>
        <w:pStyle w:val="a4"/>
        <w:numPr>
          <w:ilvl w:val="1"/>
          <w:numId w:val="11"/>
        </w:numPr>
        <w:tabs>
          <w:tab w:val="left" w:pos="1364"/>
        </w:tabs>
        <w:ind w:left="0" w:firstLine="720"/>
        <w:jc w:val="both"/>
        <w:rPr>
          <w:color w:val="000000" w:themeColor="text1"/>
          <w:sz w:val="28"/>
          <w:szCs w:val="28"/>
        </w:rPr>
      </w:pPr>
      <w:r w:rsidRPr="00516644">
        <w:rPr>
          <w:color w:val="000000" w:themeColor="text1"/>
          <w:sz w:val="28"/>
          <w:szCs w:val="28"/>
        </w:rPr>
        <w:t xml:space="preserve">Итоги Конкурса, а также иная информация, связанная с организацией и проведением настоящего Конкурса, публикуется на сайте </w:t>
      </w:r>
      <w:hyperlink r:id="rId9">
        <w:r w:rsidRPr="00516644">
          <w:rPr>
            <w:color w:val="000000" w:themeColor="text1"/>
            <w:sz w:val="28"/>
            <w:szCs w:val="28"/>
          </w:rPr>
          <w:t>http://vfmgua.ru/</w:t>
        </w:r>
      </w:hyperlink>
      <w:r w:rsidRPr="00516644">
        <w:rPr>
          <w:color w:val="000000" w:themeColor="text1"/>
          <w:sz w:val="28"/>
          <w:szCs w:val="28"/>
        </w:rPr>
        <w:t xml:space="preserve">, в социальной сети ВКонтакте по адресу </w:t>
      </w:r>
      <w:hyperlink r:id="rId10">
        <w:r w:rsidRPr="00516644">
          <w:rPr>
            <w:color w:val="000000" w:themeColor="text1"/>
            <w:spacing w:val="-2"/>
            <w:sz w:val="28"/>
            <w:szCs w:val="28"/>
          </w:rPr>
          <w:t>https://vk.com/prof_msal_vf</w:t>
        </w:r>
      </w:hyperlink>
      <w:r w:rsidRPr="00516644">
        <w:rPr>
          <w:color w:val="000000" w:themeColor="text1"/>
          <w:spacing w:val="-2"/>
          <w:sz w:val="28"/>
          <w:szCs w:val="28"/>
        </w:rPr>
        <w:t>.</w:t>
      </w:r>
    </w:p>
    <w:p w:rsidR="00AD3254" w:rsidRPr="00516644" w:rsidRDefault="00AD3254" w:rsidP="00D6280B">
      <w:pPr>
        <w:pStyle w:val="a3"/>
        <w:ind w:firstLine="720"/>
        <w:jc w:val="right"/>
        <w:rPr>
          <w:color w:val="000000" w:themeColor="text1"/>
        </w:rPr>
      </w:pPr>
    </w:p>
    <w:p w:rsidR="00AD3254" w:rsidRPr="00516644" w:rsidRDefault="00AD3254" w:rsidP="00D6280B">
      <w:pPr>
        <w:pStyle w:val="a3"/>
        <w:ind w:firstLine="720"/>
        <w:jc w:val="right"/>
        <w:rPr>
          <w:color w:val="000000" w:themeColor="text1"/>
        </w:rPr>
      </w:pPr>
    </w:p>
    <w:p w:rsidR="00AD3254" w:rsidRDefault="00AD3254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9D003C" w:rsidRDefault="009D003C" w:rsidP="00D6280B">
      <w:pPr>
        <w:pStyle w:val="a3"/>
        <w:ind w:firstLine="720"/>
        <w:jc w:val="right"/>
      </w:pPr>
    </w:p>
    <w:p w:rsidR="00CF76D8" w:rsidRDefault="00CF76D8" w:rsidP="00D6280B">
      <w:pPr>
        <w:pStyle w:val="a3"/>
        <w:ind w:firstLine="720"/>
        <w:jc w:val="right"/>
      </w:pPr>
    </w:p>
    <w:p w:rsidR="00CF76D8" w:rsidRDefault="00CF76D8" w:rsidP="00D6280B">
      <w:pPr>
        <w:pStyle w:val="a3"/>
        <w:ind w:firstLine="720"/>
        <w:jc w:val="right"/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t>Приложение</w:t>
      </w:r>
      <w:r w:rsidRPr="00C44BBD">
        <w:rPr>
          <w:spacing w:val="-10"/>
        </w:rPr>
        <w:t xml:space="preserve"> 1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Организационного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комитета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3"/>
        <w:ind w:firstLine="720"/>
        <w:jc w:val="both"/>
      </w:pPr>
      <w:r w:rsidRPr="00C44BBD">
        <w:t>Федотов Виталий Петрович – директор Северо-Западного института (филиала) Университета имени О.Е. Кутафина (МГЮА), кандидат юридических наук - председатель комитета;</w:t>
      </w:r>
    </w:p>
    <w:p w:rsidR="00436CA3" w:rsidRPr="00C44BBD" w:rsidRDefault="008632D3" w:rsidP="00D6280B">
      <w:pPr>
        <w:pStyle w:val="a3"/>
        <w:ind w:firstLine="720"/>
        <w:jc w:val="both"/>
      </w:pPr>
      <w:r w:rsidRPr="00C44BBD">
        <w:t>Петрова</w:t>
      </w:r>
      <w:r w:rsidRPr="00C44BBD">
        <w:rPr>
          <w:spacing w:val="80"/>
        </w:rPr>
        <w:t xml:space="preserve">  </w:t>
      </w:r>
      <w:r w:rsidRPr="00C44BBD">
        <w:t>Ирина</w:t>
      </w:r>
      <w:r w:rsidRPr="00C44BBD">
        <w:rPr>
          <w:spacing w:val="80"/>
        </w:rPr>
        <w:t xml:space="preserve">  </w:t>
      </w:r>
      <w:r w:rsidRPr="00C44BBD">
        <w:t>Александровна</w:t>
      </w:r>
      <w:r w:rsidRPr="00C44BBD">
        <w:rPr>
          <w:spacing w:val="80"/>
        </w:rPr>
        <w:t xml:space="preserve">  </w:t>
      </w:r>
      <w:r w:rsidR="00C51DC0">
        <w:t>–</w:t>
      </w:r>
      <w:r w:rsidRPr="00C44BBD">
        <w:rPr>
          <w:spacing w:val="80"/>
        </w:rPr>
        <w:t xml:space="preserve">  </w:t>
      </w:r>
      <w:r w:rsidRPr="00C44BBD">
        <w:t>заместитель</w:t>
      </w:r>
      <w:r w:rsidRPr="00C44BBD">
        <w:rPr>
          <w:spacing w:val="80"/>
        </w:rPr>
        <w:t xml:space="preserve">  </w:t>
      </w:r>
      <w:r w:rsidRPr="00C44BBD">
        <w:t xml:space="preserve">директора </w:t>
      </w:r>
      <w:r w:rsidR="00AD3254">
        <w:t xml:space="preserve">по учебной и воспитательной работе </w:t>
      </w:r>
      <w:r w:rsidRPr="00C44BBD">
        <w:t>Северо-Западного института (филиала) Университета имени О.Е. Кутафина (МГЮА), кандидат юридических наук, доцент;</w:t>
      </w:r>
    </w:p>
    <w:p w:rsidR="00436CA3" w:rsidRPr="00F00AFC" w:rsidRDefault="00AD3254" w:rsidP="00D6280B">
      <w:pPr>
        <w:pStyle w:val="a3"/>
        <w:ind w:firstLine="720"/>
        <w:jc w:val="both"/>
      </w:pPr>
      <w:r>
        <w:t xml:space="preserve">Уторова Татьяна Николаевна, заместитель директора по научной работе </w:t>
      </w:r>
      <w:r w:rsidR="008632D3" w:rsidRPr="00F00AFC">
        <w:t>Северо-Западного института (филиала) Университета имени О.Е. Кутафина (МГЮА), кандидат юридических наук;</w:t>
      </w:r>
    </w:p>
    <w:p w:rsidR="00436CA3" w:rsidRPr="00F00AFC" w:rsidRDefault="008632D3" w:rsidP="00D6280B">
      <w:pPr>
        <w:pStyle w:val="a3"/>
        <w:ind w:firstLine="720"/>
        <w:jc w:val="both"/>
      </w:pPr>
      <w:r w:rsidRPr="00F00AFC">
        <w:t>Петрова</w:t>
      </w:r>
      <w:r w:rsidRPr="00F00AFC">
        <w:rPr>
          <w:spacing w:val="80"/>
        </w:rPr>
        <w:t xml:space="preserve">  </w:t>
      </w:r>
      <w:r w:rsidRPr="00F00AFC">
        <w:t>Ольга</w:t>
      </w:r>
      <w:r w:rsidRPr="00F00AFC">
        <w:rPr>
          <w:spacing w:val="80"/>
        </w:rPr>
        <w:t xml:space="preserve">  </w:t>
      </w:r>
      <w:r w:rsidRPr="00F00AFC">
        <w:t>Сергеевна</w:t>
      </w:r>
      <w:r w:rsidRPr="00F00AFC">
        <w:rPr>
          <w:spacing w:val="80"/>
        </w:rPr>
        <w:t xml:space="preserve">  </w:t>
      </w:r>
      <w:r w:rsidRPr="00F00AFC">
        <w:t>–</w:t>
      </w:r>
      <w:r w:rsidRPr="00F00AFC">
        <w:rPr>
          <w:spacing w:val="80"/>
        </w:rPr>
        <w:t xml:space="preserve">  </w:t>
      </w:r>
      <w:r w:rsidRPr="00F00AFC">
        <w:t>начальник</w:t>
      </w:r>
      <w:r w:rsidRPr="00F00AFC">
        <w:rPr>
          <w:spacing w:val="80"/>
        </w:rPr>
        <w:t xml:space="preserve">  </w:t>
      </w:r>
      <w:r w:rsidRPr="00F00AFC">
        <w:t>учебного</w:t>
      </w:r>
      <w:r w:rsidRPr="00F00AFC">
        <w:rPr>
          <w:spacing w:val="80"/>
        </w:rPr>
        <w:t xml:space="preserve">  </w:t>
      </w:r>
      <w:r w:rsidRPr="00F00AFC">
        <w:t xml:space="preserve">отдела Северо-Западного института (филиала) Университета имени О.Е. Кутафина </w:t>
      </w:r>
      <w:r w:rsidRPr="00F00AFC">
        <w:rPr>
          <w:spacing w:val="-2"/>
        </w:rPr>
        <w:t>(МГЮА);</w:t>
      </w:r>
    </w:p>
    <w:p w:rsidR="00436CA3" w:rsidRPr="00F00AFC" w:rsidRDefault="008632D3" w:rsidP="00D6280B">
      <w:pPr>
        <w:pStyle w:val="a3"/>
        <w:ind w:firstLine="720"/>
        <w:jc w:val="both"/>
      </w:pPr>
      <w:r w:rsidRPr="00F00AFC">
        <w:t>Пеганова Юлия Александровна – начальник отдела организации научной работы Северо-Западного института (филиала) Университета имени О.Е. Кутафина (МГЮА)</w:t>
      </w:r>
      <w:r w:rsidR="00516644" w:rsidRPr="00F00AFC">
        <w:t>;</w:t>
      </w:r>
    </w:p>
    <w:p w:rsidR="00907094" w:rsidRPr="00F00AFC" w:rsidRDefault="00907094" w:rsidP="00D6280B">
      <w:pPr>
        <w:pStyle w:val="a3"/>
        <w:ind w:firstLine="720"/>
        <w:jc w:val="both"/>
      </w:pPr>
      <w:r w:rsidRPr="00F00AFC">
        <w:t xml:space="preserve">Смирнов Андрей </w:t>
      </w:r>
      <w:r w:rsidR="00C05982" w:rsidRPr="00F00AFC">
        <w:t xml:space="preserve">Васильевич </w:t>
      </w:r>
      <w:r w:rsidR="00C05982" w:rsidRPr="00F00AFC">
        <w:softHyphen/>
        <w:t>– старший помощник прокурора Вологодской области;</w:t>
      </w:r>
    </w:p>
    <w:p w:rsidR="00436CA3" w:rsidRPr="00F00AFC" w:rsidRDefault="00516644" w:rsidP="00516644">
      <w:pPr>
        <w:pStyle w:val="a3"/>
        <w:ind w:firstLine="720"/>
        <w:jc w:val="both"/>
      </w:pPr>
      <w:r w:rsidRPr="00F00AFC">
        <w:t>Савин Михаил Александрович – председатель Исполнительного комитета Вологодского регионального отделения Общероссийской общественной организации «Ассоциация юристов России».</w:t>
      </w:r>
    </w:p>
    <w:p w:rsidR="00516644" w:rsidRPr="00C44BBD" w:rsidRDefault="00516644" w:rsidP="00516644">
      <w:pPr>
        <w:pStyle w:val="a3"/>
        <w:ind w:firstLine="720"/>
        <w:jc w:val="both"/>
        <w:sectPr w:rsidR="00516644" w:rsidRPr="00C44BBD" w:rsidSect="00F97765">
          <w:pgSz w:w="11900" w:h="16850"/>
          <w:pgMar w:top="1134" w:right="660" w:bottom="1418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10"/>
        </w:rPr>
        <w:t xml:space="preserve"> 2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Методической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комиссии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3"/>
        <w:ind w:firstLine="720"/>
        <w:jc w:val="both"/>
      </w:pPr>
      <w:r w:rsidRPr="00C44BBD">
        <w:t>Шибаев</w:t>
      </w:r>
      <w:r w:rsidRPr="00C44BBD">
        <w:rPr>
          <w:spacing w:val="80"/>
        </w:rPr>
        <w:t xml:space="preserve"> </w:t>
      </w:r>
      <w:r w:rsidRPr="00C44BBD">
        <w:t>Дмитрий</w:t>
      </w:r>
      <w:r w:rsidRPr="00C44BBD">
        <w:rPr>
          <w:spacing w:val="80"/>
        </w:rPr>
        <w:t xml:space="preserve"> </w:t>
      </w:r>
      <w:r w:rsidRPr="00C44BBD">
        <w:t>Вячеславович</w:t>
      </w:r>
      <w:r w:rsidRPr="00C44BBD">
        <w:rPr>
          <w:spacing w:val="80"/>
        </w:rPr>
        <w:t xml:space="preserve"> </w:t>
      </w:r>
      <w:r w:rsidRPr="00C44BBD">
        <w:t>–</w:t>
      </w:r>
      <w:r w:rsidRPr="00C44BBD">
        <w:rPr>
          <w:spacing w:val="80"/>
        </w:rPr>
        <w:t xml:space="preserve"> </w:t>
      </w:r>
      <w:r w:rsidRPr="00C44BBD">
        <w:t>заведующий</w:t>
      </w:r>
      <w:r w:rsidRPr="00C44BBD">
        <w:rPr>
          <w:spacing w:val="80"/>
        </w:rPr>
        <w:t xml:space="preserve"> </w:t>
      </w:r>
      <w:r w:rsidRPr="00C44BBD">
        <w:t>кафедрой</w:t>
      </w:r>
      <w:r w:rsidRPr="00C44BBD">
        <w:rPr>
          <w:spacing w:val="80"/>
          <w:w w:val="150"/>
        </w:rPr>
        <w:t xml:space="preserve"> </w:t>
      </w:r>
      <w:r w:rsidRPr="00C44BBD">
        <w:t>социально-гуманитарных</w:t>
      </w:r>
      <w:r w:rsidRPr="00C44BBD">
        <w:rPr>
          <w:spacing w:val="80"/>
        </w:rPr>
        <w:t xml:space="preserve">  </w:t>
      </w:r>
      <w:r w:rsidRPr="00C44BBD">
        <w:t>дисциплин</w:t>
      </w:r>
      <w:r w:rsidRPr="00C44BBD">
        <w:rPr>
          <w:spacing w:val="80"/>
        </w:rPr>
        <w:t xml:space="preserve">  </w:t>
      </w:r>
      <w:r w:rsidRPr="00C44BBD">
        <w:t>и</w:t>
      </w:r>
      <w:r w:rsidRPr="00C44BBD">
        <w:rPr>
          <w:spacing w:val="80"/>
        </w:rPr>
        <w:t xml:space="preserve">  </w:t>
      </w:r>
      <w:r w:rsidRPr="00C44BBD">
        <w:t>правовой</w:t>
      </w:r>
      <w:r w:rsidRPr="00C44BBD">
        <w:rPr>
          <w:spacing w:val="80"/>
        </w:rPr>
        <w:t xml:space="preserve">  </w:t>
      </w:r>
      <w:r w:rsidRPr="00C44BBD">
        <w:t>информатики Северо-Западного института (филиала) Университета имени О.Е. Кутафина (МГЮА), кандидат юридических наук, доцент;</w:t>
      </w:r>
    </w:p>
    <w:p w:rsidR="00436CA3" w:rsidRDefault="008632D3" w:rsidP="00D6280B">
      <w:pPr>
        <w:pStyle w:val="a3"/>
        <w:ind w:firstLine="720"/>
        <w:jc w:val="both"/>
        <w:rPr>
          <w:spacing w:val="-2"/>
        </w:rPr>
      </w:pPr>
      <w:r w:rsidRPr="00C44BBD">
        <w:t xml:space="preserve">Шелепина Елена Александровна </w:t>
      </w:r>
      <w:r w:rsidR="00C51DC0">
        <w:t>–</w:t>
      </w:r>
      <w:r w:rsidRPr="00C44BBD">
        <w:t xml:space="preserve"> заведующий кафедрой гражданского права и гражданского процесса Северо-Западного института (филиала) Университета имени О.Е. Кутафина (МГЮА), кандидат юридических наук, </w:t>
      </w:r>
      <w:r w:rsidRPr="00C44BBD">
        <w:rPr>
          <w:spacing w:val="-2"/>
        </w:rPr>
        <w:t>доцент;</w:t>
      </w:r>
    </w:p>
    <w:p w:rsidR="00A71B5A" w:rsidRPr="00C44BBD" w:rsidRDefault="00A71B5A" w:rsidP="00A71B5A">
      <w:pPr>
        <w:pStyle w:val="a3"/>
        <w:ind w:firstLine="720"/>
        <w:jc w:val="both"/>
      </w:pPr>
      <w:r>
        <w:t xml:space="preserve">Корепина </w:t>
      </w:r>
      <w:r w:rsidR="00C51DC0">
        <w:t>Анна Викторовна –</w:t>
      </w:r>
      <w:r w:rsidR="00C51DC0" w:rsidRPr="00C51DC0">
        <w:t xml:space="preserve"> </w:t>
      </w:r>
      <w:r w:rsidR="00C51DC0">
        <w:t xml:space="preserve">заведующий </w:t>
      </w:r>
      <w:r w:rsidR="00C51DC0" w:rsidRPr="00C44BBD">
        <w:t>кафедр</w:t>
      </w:r>
      <w:r w:rsidR="00C51DC0">
        <w:t>ой</w:t>
      </w:r>
      <w:r w:rsidR="00C51DC0" w:rsidRPr="00C44BBD">
        <w:t xml:space="preserve"> </w:t>
      </w:r>
      <w:r w:rsidR="00C51DC0">
        <w:t xml:space="preserve">административного и финансового права </w:t>
      </w:r>
      <w:r w:rsidR="00C51DC0" w:rsidRPr="00C44BBD">
        <w:t>Северо-Западного института (филиала) Университета имени О.Е. Кутафина (МГЮА), кандидат юридических наук</w:t>
      </w:r>
      <w:r w:rsidR="00C51DC0">
        <w:t>, доцент</w:t>
      </w:r>
      <w:r w:rsidR="00C51DC0" w:rsidRPr="00C44BBD">
        <w:t>;</w:t>
      </w:r>
    </w:p>
    <w:p w:rsidR="00A71B5A" w:rsidRDefault="008632D3" w:rsidP="00C51DC0">
      <w:pPr>
        <w:pStyle w:val="a3"/>
        <w:ind w:firstLine="720"/>
        <w:jc w:val="both"/>
      </w:pPr>
      <w:r w:rsidRPr="00C44BBD">
        <w:t xml:space="preserve">Костикова Наталия Александровна </w:t>
      </w:r>
      <w:r w:rsidR="00C51DC0">
        <w:t>–</w:t>
      </w:r>
      <w:r w:rsidRPr="00C44BBD">
        <w:t xml:space="preserve"> доцент кафедры уголовного процесса и криминалистики Северо-Западного института (филиала) Университета имени О.Е. Кутафина (МГЮА), кандидат юридических наук, </w:t>
      </w:r>
      <w:r w:rsidRPr="00C44BBD">
        <w:rPr>
          <w:spacing w:val="-2"/>
        </w:rPr>
        <w:t>доцент</w:t>
      </w:r>
      <w:r w:rsidR="00C51DC0">
        <w:rPr>
          <w:spacing w:val="-2"/>
        </w:rPr>
        <w:t>.</w:t>
      </w:r>
      <w:r w:rsidR="00A71B5A">
        <w:t xml:space="preserve"> </w:t>
      </w:r>
    </w:p>
    <w:p w:rsidR="00356F5D" w:rsidRPr="00C44BBD" w:rsidRDefault="00356F5D" w:rsidP="00D6280B">
      <w:pPr>
        <w:pStyle w:val="a3"/>
        <w:ind w:firstLine="720"/>
        <w:jc w:val="both"/>
      </w:pPr>
    </w:p>
    <w:p w:rsidR="00436CA3" w:rsidRPr="00C44BBD" w:rsidRDefault="00436CA3" w:rsidP="00D6280B">
      <w:pPr>
        <w:ind w:firstLine="720"/>
        <w:jc w:val="both"/>
        <w:rPr>
          <w:sz w:val="28"/>
          <w:szCs w:val="28"/>
        </w:rPr>
        <w:sectPr w:rsidR="00436CA3" w:rsidRPr="00C44BBD" w:rsidSect="00B974FA">
          <w:pgSz w:w="11900" w:h="16850"/>
          <w:pgMar w:top="993" w:right="660" w:bottom="280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10"/>
        </w:rPr>
        <w:t xml:space="preserve"> 3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860E7E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Состав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Апелляционной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комиссии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A71B5A" w:rsidRDefault="00A71B5A" w:rsidP="00D6280B">
      <w:pPr>
        <w:pStyle w:val="a3"/>
        <w:ind w:firstLine="720"/>
        <w:jc w:val="both"/>
      </w:pPr>
      <w:r>
        <w:t>Васильева Яна Валерьевна</w:t>
      </w:r>
      <w:r w:rsidRPr="00C44BBD">
        <w:t xml:space="preserve"> </w:t>
      </w:r>
      <w:r>
        <w:t>– доцент кафедры административного и финансового права</w:t>
      </w:r>
      <w:r w:rsidRPr="00C44BBD">
        <w:t xml:space="preserve"> Северо-Западного института (филиала) Университета имени О.Е. Кутафина (МГЮА), кандидат юридических наук</w:t>
      </w:r>
      <w:r>
        <w:t>, доцент;</w:t>
      </w:r>
    </w:p>
    <w:p w:rsidR="00C51DC0" w:rsidRPr="00C44BBD" w:rsidRDefault="00C51DC0" w:rsidP="00C51DC0">
      <w:pPr>
        <w:pStyle w:val="a3"/>
        <w:ind w:firstLine="720"/>
        <w:jc w:val="both"/>
      </w:pPr>
      <w:r w:rsidRPr="00C44BBD">
        <w:t xml:space="preserve">Лютынский Антон Мечиславович - доцент кафедры уголовного процесса и криминалистики Северо-Западного института (филиала) Университета имени О.Е. Кутафина (МГЮА), кандидат юридических наук, </w:t>
      </w:r>
      <w:r w:rsidRPr="00C44BBD">
        <w:rPr>
          <w:spacing w:val="-2"/>
        </w:rPr>
        <w:t>доцент</w:t>
      </w:r>
      <w:r>
        <w:rPr>
          <w:spacing w:val="-2"/>
        </w:rPr>
        <w:t>;</w:t>
      </w:r>
    </w:p>
    <w:p w:rsidR="00436CA3" w:rsidRPr="00C44BBD" w:rsidRDefault="00A71B5A" w:rsidP="00D6280B">
      <w:pPr>
        <w:pStyle w:val="a3"/>
        <w:ind w:firstLine="720"/>
        <w:jc w:val="both"/>
      </w:pPr>
      <w:r w:rsidRPr="00C44BBD">
        <w:t xml:space="preserve"> Шмакова Екатерина Борисовна - преподаватель кафедры гражданского права и гражданского процесса Северо-Западного института (филиала) Университета имени О.Е. Кутафина (МГЮА)</w:t>
      </w:r>
      <w:r w:rsidR="00C51DC0">
        <w:t>.</w:t>
      </w:r>
    </w:p>
    <w:p w:rsidR="00436CA3" w:rsidRPr="00C44BBD" w:rsidRDefault="00436CA3" w:rsidP="00D6280B">
      <w:pPr>
        <w:ind w:firstLine="720"/>
        <w:jc w:val="both"/>
        <w:rPr>
          <w:sz w:val="28"/>
          <w:szCs w:val="28"/>
        </w:rPr>
        <w:sectPr w:rsidR="00436CA3" w:rsidRPr="00C44BBD">
          <w:pgSz w:w="11900" w:h="16850"/>
          <w:pgMar w:top="1080" w:right="660" w:bottom="280" w:left="1560" w:header="720" w:footer="720" w:gutter="0"/>
          <w:cols w:space="720"/>
        </w:sectPr>
      </w:pPr>
    </w:p>
    <w:p w:rsidR="00436CA3" w:rsidRPr="00C44BBD" w:rsidRDefault="008632D3" w:rsidP="00D6280B">
      <w:pPr>
        <w:pStyle w:val="a3"/>
        <w:ind w:firstLine="720"/>
        <w:jc w:val="right"/>
      </w:pPr>
      <w:r w:rsidRPr="00C44BBD">
        <w:lastRenderedPageBreak/>
        <w:t>Приложение</w:t>
      </w:r>
      <w:r w:rsidRPr="00C44BBD">
        <w:rPr>
          <w:spacing w:val="-8"/>
        </w:rPr>
        <w:t xml:space="preserve"> </w:t>
      </w:r>
      <w:r w:rsidR="00F97765">
        <w:rPr>
          <w:spacing w:val="-10"/>
        </w:rPr>
        <w:t>4</w:t>
      </w: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436CA3" w:rsidP="00D6280B">
      <w:pPr>
        <w:pStyle w:val="a3"/>
        <w:ind w:firstLine="720"/>
      </w:pPr>
    </w:p>
    <w:p w:rsidR="00436CA3" w:rsidRPr="00C44BBD" w:rsidRDefault="008632D3" w:rsidP="00D6280B">
      <w:pPr>
        <w:ind w:firstLine="720"/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Заявка</w:t>
      </w:r>
      <w:r w:rsidRPr="00C44BBD">
        <w:rPr>
          <w:b/>
          <w:spacing w:val="-2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на</w:t>
      </w:r>
      <w:r w:rsidRPr="00C44BBD">
        <w:rPr>
          <w:b/>
          <w:spacing w:val="-2"/>
          <w:sz w:val="28"/>
          <w:szCs w:val="28"/>
        </w:rPr>
        <w:t xml:space="preserve"> участие</w:t>
      </w:r>
    </w:p>
    <w:p w:rsidR="00436CA3" w:rsidRDefault="008632D3" w:rsidP="00D6280B">
      <w:pPr>
        <w:ind w:firstLine="720"/>
        <w:jc w:val="center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в</w:t>
      </w:r>
      <w:r w:rsidRPr="00C44BBD">
        <w:rPr>
          <w:b/>
          <w:spacing w:val="-10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отборочном</w:t>
      </w:r>
      <w:r w:rsidRPr="00C44BBD">
        <w:rPr>
          <w:b/>
          <w:spacing w:val="-9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этапе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областного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конкурса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«Территория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права»</w:t>
      </w:r>
    </w:p>
    <w:p w:rsidR="0087210D" w:rsidRPr="00C44BBD" w:rsidRDefault="0087210D" w:rsidP="00D6280B">
      <w:pPr>
        <w:ind w:firstLine="720"/>
        <w:jc w:val="center"/>
        <w:rPr>
          <w:b/>
          <w:sz w:val="28"/>
          <w:szCs w:val="28"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0"/>
        <w:gridCol w:w="4652"/>
      </w:tblGrid>
      <w:tr w:rsidR="00436CA3" w:rsidRPr="00C44BBD">
        <w:trPr>
          <w:trHeight w:val="326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Муниципальное</w:t>
            </w:r>
            <w:r w:rsidRPr="00C44BBD">
              <w:rPr>
                <w:spacing w:val="-11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642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pacing w:val="-2"/>
                <w:sz w:val="28"/>
                <w:szCs w:val="28"/>
              </w:rPr>
              <w:t>Наименование</w:t>
            </w:r>
          </w:p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образовательной</w:t>
            </w:r>
            <w:r w:rsidRPr="00C44BBD">
              <w:rPr>
                <w:spacing w:val="-17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организации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1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Контактное</w:t>
            </w:r>
            <w:r w:rsidRPr="00C44BBD">
              <w:rPr>
                <w:spacing w:val="-8"/>
                <w:sz w:val="28"/>
                <w:szCs w:val="28"/>
              </w:rPr>
              <w:t xml:space="preserve"> </w:t>
            </w:r>
            <w:r w:rsidRPr="00C44BBD">
              <w:rPr>
                <w:spacing w:val="-4"/>
                <w:sz w:val="28"/>
                <w:szCs w:val="28"/>
              </w:rPr>
              <w:t>лицо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6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Номер</w:t>
            </w:r>
            <w:r w:rsidRPr="00C44BBD">
              <w:rPr>
                <w:spacing w:val="-3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телефона</w:t>
            </w:r>
            <w:r w:rsidRPr="00C44BBD">
              <w:rPr>
                <w:spacing w:val="-6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для</w:t>
            </w:r>
            <w:r w:rsidRPr="00C44BBD">
              <w:rPr>
                <w:spacing w:val="-5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связи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321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Электронная</w:t>
            </w:r>
            <w:r w:rsidRPr="00C44BBD">
              <w:rPr>
                <w:spacing w:val="-9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почта</w:t>
            </w:r>
            <w:r w:rsidRPr="00C44BBD">
              <w:rPr>
                <w:spacing w:val="-6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для</w:t>
            </w:r>
            <w:r w:rsidRPr="00C44BBD">
              <w:rPr>
                <w:spacing w:val="-3"/>
                <w:sz w:val="28"/>
                <w:szCs w:val="28"/>
              </w:rPr>
              <w:t xml:space="preserve"> </w:t>
            </w:r>
            <w:r w:rsidRPr="00C44BBD">
              <w:rPr>
                <w:spacing w:val="-2"/>
                <w:sz w:val="28"/>
                <w:szCs w:val="28"/>
              </w:rPr>
              <w:t>связи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  <w:tr w:rsidR="00436CA3" w:rsidRPr="00C44BBD">
        <w:trPr>
          <w:trHeight w:val="652"/>
        </w:trPr>
        <w:tc>
          <w:tcPr>
            <w:tcW w:w="4710" w:type="dxa"/>
          </w:tcPr>
          <w:p w:rsidR="00436CA3" w:rsidRPr="00C44BBD" w:rsidRDefault="008632D3" w:rsidP="0087210D">
            <w:pPr>
              <w:pStyle w:val="TableParagraph"/>
              <w:jc w:val="center"/>
              <w:rPr>
                <w:sz w:val="28"/>
                <w:szCs w:val="28"/>
              </w:rPr>
            </w:pPr>
            <w:r w:rsidRPr="00C44BBD">
              <w:rPr>
                <w:sz w:val="28"/>
                <w:szCs w:val="28"/>
              </w:rPr>
              <w:t>Общее число участников от образовательной</w:t>
            </w:r>
            <w:r w:rsidRPr="00C44BBD">
              <w:rPr>
                <w:spacing w:val="-18"/>
                <w:sz w:val="28"/>
                <w:szCs w:val="28"/>
              </w:rPr>
              <w:t xml:space="preserve"> </w:t>
            </w:r>
            <w:r w:rsidRPr="00C44BBD">
              <w:rPr>
                <w:sz w:val="28"/>
                <w:szCs w:val="28"/>
              </w:rPr>
              <w:t>организации</w:t>
            </w:r>
          </w:p>
        </w:tc>
        <w:tc>
          <w:tcPr>
            <w:tcW w:w="4652" w:type="dxa"/>
          </w:tcPr>
          <w:p w:rsidR="00436CA3" w:rsidRPr="00C44BBD" w:rsidRDefault="00436CA3" w:rsidP="00D6280B">
            <w:pPr>
              <w:pStyle w:val="TableParagraph"/>
              <w:ind w:firstLine="720"/>
              <w:rPr>
                <w:sz w:val="28"/>
                <w:szCs w:val="28"/>
              </w:rPr>
            </w:pPr>
          </w:p>
        </w:tc>
      </w:tr>
    </w:tbl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Default="008632D3" w:rsidP="00D6280B">
      <w:pPr>
        <w:ind w:firstLine="720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Данные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участников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этапа:</w:t>
      </w:r>
    </w:p>
    <w:p w:rsidR="0087210D" w:rsidRDefault="0087210D" w:rsidP="00D6280B">
      <w:pPr>
        <w:ind w:firstLine="720"/>
        <w:rPr>
          <w:b/>
          <w:spacing w:val="-2"/>
          <w:sz w:val="28"/>
          <w:szCs w:val="28"/>
        </w:rPr>
      </w:pPr>
    </w:p>
    <w:tbl>
      <w:tblPr>
        <w:tblStyle w:val="a8"/>
        <w:tblW w:w="9214" w:type="dxa"/>
        <w:tblInd w:w="392" w:type="dxa"/>
        <w:tblLook w:val="04A0" w:firstRow="1" w:lastRow="0" w:firstColumn="1" w:lastColumn="0" w:noHBand="0" w:noVBand="1"/>
      </w:tblPr>
      <w:tblGrid>
        <w:gridCol w:w="1024"/>
        <w:gridCol w:w="2647"/>
        <w:gridCol w:w="1819"/>
        <w:gridCol w:w="1887"/>
        <w:gridCol w:w="1837"/>
      </w:tblGrid>
      <w:tr w:rsidR="0087210D" w:rsidTr="0087210D">
        <w:tc>
          <w:tcPr>
            <w:tcW w:w="1100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975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1979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979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телефона</w:t>
            </w:r>
          </w:p>
        </w:tc>
        <w:tc>
          <w:tcPr>
            <w:tcW w:w="1181" w:type="dxa"/>
          </w:tcPr>
          <w:p w:rsidR="0087210D" w:rsidRDefault="0087210D" w:rsidP="0087210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Адрес электронной почты</w:t>
            </w:r>
          </w:p>
        </w:tc>
      </w:tr>
      <w:tr w:rsidR="0087210D" w:rsidTr="0087210D">
        <w:tc>
          <w:tcPr>
            <w:tcW w:w="1100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2975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979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  <w:tc>
          <w:tcPr>
            <w:tcW w:w="1181" w:type="dxa"/>
          </w:tcPr>
          <w:p w:rsidR="0087210D" w:rsidRDefault="0087210D" w:rsidP="00D6280B">
            <w:pPr>
              <w:rPr>
                <w:b/>
                <w:sz w:val="28"/>
                <w:szCs w:val="28"/>
              </w:rPr>
            </w:pPr>
          </w:p>
        </w:tc>
      </w:tr>
    </w:tbl>
    <w:p w:rsidR="0087210D" w:rsidRPr="00C44BBD" w:rsidRDefault="0087210D" w:rsidP="00D6280B">
      <w:pPr>
        <w:ind w:firstLine="720"/>
        <w:rPr>
          <w:b/>
          <w:sz w:val="28"/>
          <w:szCs w:val="28"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8632D3" w:rsidP="00D6280B">
      <w:pPr>
        <w:pStyle w:val="a3"/>
        <w:ind w:firstLine="720"/>
      </w:pPr>
      <w:r w:rsidRPr="00C44BBD">
        <w:rPr>
          <w:spacing w:val="-4"/>
        </w:rPr>
        <w:t>Дата</w:t>
      </w:r>
    </w:p>
    <w:p w:rsidR="00436CA3" w:rsidRPr="00C44BBD" w:rsidRDefault="008632D3" w:rsidP="00D6280B">
      <w:pPr>
        <w:pStyle w:val="a3"/>
        <w:ind w:firstLine="720"/>
      </w:pPr>
      <w:r w:rsidRPr="00C44BBD">
        <w:t>Подпись,</w:t>
      </w:r>
      <w:r w:rsidRPr="00C44BBD">
        <w:rPr>
          <w:spacing w:val="-18"/>
        </w:rPr>
        <w:t xml:space="preserve"> </w:t>
      </w:r>
      <w:r w:rsidRPr="00C44BBD">
        <w:t xml:space="preserve">расшифровка </w:t>
      </w:r>
      <w:r w:rsidRPr="00C44BBD">
        <w:rPr>
          <w:spacing w:val="-4"/>
        </w:rPr>
        <w:t>М.п.</w:t>
      </w:r>
    </w:p>
    <w:p w:rsidR="00436CA3" w:rsidRPr="00C44BBD" w:rsidRDefault="00436CA3" w:rsidP="00D6280B">
      <w:pPr>
        <w:ind w:firstLine="720"/>
        <w:rPr>
          <w:sz w:val="28"/>
          <w:szCs w:val="28"/>
        </w:rPr>
        <w:sectPr w:rsidR="00436CA3" w:rsidRPr="00C44BBD">
          <w:pgSz w:w="11900" w:h="16850"/>
          <w:pgMar w:top="1120" w:right="660" w:bottom="280" w:left="1560" w:header="720" w:footer="720" w:gutter="0"/>
          <w:cols w:space="720"/>
        </w:sectPr>
      </w:pPr>
    </w:p>
    <w:p w:rsidR="00436CA3" w:rsidRPr="00F97765" w:rsidRDefault="008632D3" w:rsidP="00D6280B">
      <w:pPr>
        <w:pStyle w:val="a3"/>
        <w:ind w:firstLine="720"/>
        <w:jc w:val="right"/>
      </w:pPr>
      <w:r w:rsidRPr="00F97765">
        <w:lastRenderedPageBreak/>
        <w:t>Приложение</w:t>
      </w:r>
      <w:r w:rsidRPr="00F97765">
        <w:rPr>
          <w:spacing w:val="61"/>
        </w:rPr>
        <w:t xml:space="preserve"> </w:t>
      </w:r>
      <w:r w:rsidR="00F97765" w:rsidRPr="00F97765">
        <w:rPr>
          <w:spacing w:val="-10"/>
        </w:rPr>
        <w:t>5</w:t>
      </w:r>
    </w:p>
    <w:p w:rsidR="00436CA3" w:rsidRDefault="00436CA3" w:rsidP="00D6280B">
      <w:pPr>
        <w:ind w:firstLine="720"/>
        <w:rPr>
          <w:sz w:val="28"/>
          <w:szCs w:val="28"/>
        </w:rPr>
      </w:pPr>
    </w:p>
    <w:p w:rsidR="00BF1231" w:rsidRDefault="00BF1231" w:rsidP="00D6280B">
      <w:pPr>
        <w:ind w:firstLine="720"/>
        <w:rPr>
          <w:sz w:val="28"/>
          <w:szCs w:val="28"/>
        </w:rPr>
      </w:pP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Согласие</w:t>
      </w: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на обработку персональных данных,</w:t>
      </w:r>
    </w:p>
    <w:p w:rsidR="00BF1231" w:rsidRP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</w:t>
      </w:r>
    </w:p>
    <w:p w:rsidR="00BF1231" w:rsidRDefault="00BF1231" w:rsidP="00BF123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для распространения</w:t>
      </w:r>
    </w:p>
    <w:p w:rsidR="003B353E" w:rsidRPr="000045B4" w:rsidRDefault="003B353E" w:rsidP="00BF123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5B4">
        <w:rPr>
          <w:rFonts w:ascii="Times New Roman" w:hAnsi="Times New Roman" w:cs="Times New Roman"/>
          <w:sz w:val="24"/>
          <w:szCs w:val="24"/>
        </w:rPr>
        <w:t>(для участника конкурса «Территория права «в 2021-2022 учебном году старше 18 лет)</w:t>
      </w:r>
    </w:p>
    <w:p w:rsidR="003B353E" w:rsidRDefault="003B353E" w:rsidP="00BF12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1231" w:rsidRDefault="00BF1231" w:rsidP="003B3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>(ФИО участника полностью)</w:t>
      </w:r>
    </w:p>
    <w:p w:rsidR="003B353E" w:rsidRPr="003B353E" w:rsidRDefault="003B353E" w:rsidP="003B353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B353E" w:rsidRPr="003B353E" w:rsidRDefault="003B353E" w:rsidP="003B35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3B353E">
        <w:rPr>
          <w:rFonts w:ascii="Times New Roman" w:hAnsi="Times New Roman" w:cs="Times New Roman"/>
          <w:sz w:val="28"/>
          <w:szCs w:val="28"/>
        </w:rPr>
        <w:t xml:space="preserve">ата рождения: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проживающий (ая)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</w:p>
    <w:p w:rsidR="003B353E" w:rsidRDefault="003B353E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паспорт серия</w:t>
      </w:r>
      <w:r w:rsidR="003B353E"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3B353E" w:rsidRPr="006E23A9" w:rsidRDefault="003B353E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3B353E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BF1231" w:rsidRPr="006E23A9" w:rsidRDefault="00BF1231" w:rsidP="003B35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BF1231" w:rsidRPr="006E23A9" w:rsidRDefault="00BF1231" w:rsidP="003B353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организаторам областного конкурса «Территория права</w:t>
      </w:r>
      <w:r w:rsidR="003B353E">
        <w:rPr>
          <w:rFonts w:ascii="Times New Roman" w:hAnsi="Times New Roman" w:cs="Times New Roman"/>
          <w:sz w:val="28"/>
          <w:szCs w:val="28"/>
        </w:rPr>
        <w:t xml:space="preserve"> в 2021-2022 учебном году</w:t>
      </w:r>
      <w:r w:rsidRPr="00BF1231">
        <w:rPr>
          <w:rFonts w:ascii="Times New Roman" w:hAnsi="Times New Roman" w:cs="Times New Roman"/>
          <w:sz w:val="28"/>
          <w:szCs w:val="28"/>
        </w:rPr>
        <w:t xml:space="preserve">» на сбор, </w:t>
      </w:r>
      <w:r w:rsidR="003B353E"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хранение, использование, </w:t>
      </w:r>
      <w:r w:rsidR="003B353E">
        <w:rPr>
          <w:rFonts w:ascii="Times New Roman" w:hAnsi="Times New Roman" w:cs="Times New Roman"/>
          <w:sz w:val="28"/>
          <w:szCs w:val="28"/>
        </w:rPr>
        <w:t xml:space="preserve">блокирование, уничтожение,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распространение (передачу) и публикацию </w:t>
      </w:r>
      <w:r w:rsidR="000045B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F1231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 w:rsidR="003B353E">
        <w:rPr>
          <w:rFonts w:ascii="Times New Roman" w:hAnsi="Times New Roman" w:cs="Times New Roman"/>
          <w:sz w:val="28"/>
          <w:szCs w:val="28"/>
        </w:rPr>
        <w:t xml:space="preserve">а также моей конкурсной работы, </w:t>
      </w:r>
      <w:r w:rsidRPr="00BF1231">
        <w:rPr>
          <w:rFonts w:ascii="Times New Roman" w:hAnsi="Times New Roman" w:cs="Times New Roman"/>
          <w:sz w:val="28"/>
          <w:szCs w:val="28"/>
        </w:rPr>
        <w:t>в том числе в информационно-коммуникационной сети «Интернет» в целях реализации областного конкурса «Территория права»</w:t>
      </w:r>
      <w:r w:rsidR="003B353E">
        <w:rPr>
          <w:rFonts w:ascii="Times New Roman" w:hAnsi="Times New Roman" w:cs="Times New Roman"/>
          <w:sz w:val="28"/>
          <w:szCs w:val="28"/>
        </w:rPr>
        <w:t>:</w:t>
      </w:r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- фамилия, имя, отчество</w:t>
      </w:r>
      <w:r w:rsidR="003B353E">
        <w:rPr>
          <w:rFonts w:ascii="Times New Roman" w:hAnsi="Times New Roman" w:cs="Times New Roman"/>
          <w:sz w:val="28"/>
          <w:szCs w:val="28"/>
        </w:rPr>
        <w:t>, дата рождения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BF1231" w:rsidRPr="00BF1231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 w:rsidR="003B353E">
        <w:rPr>
          <w:rFonts w:ascii="Times New Roman" w:hAnsi="Times New Roman" w:cs="Times New Roman"/>
          <w:sz w:val="28"/>
          <w:szCs w:val="28"/>
        </w:rPr>
        <w:t>пол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3B353E" w:rsidRDefault="00BF1231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 w:rsidR="003B353E"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выдан);</w:t>
      </w:r>
    </w:p>
    <w:p w:rsidR="003B353E" w:rsidRDefault="003B353E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заведения, класс, адрес учебного заведения;</w:t>
      </w:r>
    </w:p>
    <w:p w:rsidR="00BF1231" w:rsidRPr="00BF1231" w:rsidRDefault="003B353E" w:rsidP="00805D6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 и электронный адрес</w:t>
      </w:r>
      <w:r w:rsidR="00BF1231"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Default="00C017B4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проинформирован, что для отзыва согласия на обработку персональных данных необходимо направить в Институт личное заявление.</w:t>
      </w:r>
    </w:p>
    <w:p w:rsidR="00C017B4" w:rsidRDefault="00BF1231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 w:rsidR="00C017B4"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 в течение 3 лет.</w:t>
      </w:r>
    </w:p>
    <w:p w:rsidR="00BF1231" w:rsidRPr="00BF1231" w:rsidRDefault="00C017B4" w:rsidP="00805D6F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</w:t>
      </w:r>
      <w:r w:rsidR="00BF1231" w:rsidRPr="00BF1231">
        <w:rPr>
          <w:rFonts w:ascii="Times New Roman" w:hAnsi="Times New Roman" w:cs="Times New Roman"/>
          <w:sz w:val="28"/>
          <w:szCs w:val="28"/>
        </w:rPr>
        <w:t>.</w:t>
      </w:r>
    </w:p>
    <w:p w:rsidR="00BF1231" w:rsidRPr="00BF1231" w:rsidRDefault="00C017B4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5D6F">
        <w:rPr>
          <w:rFonts w:ascii="Times New Roman" w:hAnsi="Times New Roman" w:cs="Times New Roman"/>
          <w:sz w:val="28"/>
          <w:szCs w:val="28"/>
        </w:rPr>
        <w:t>«</w:t>
      </w:r>
      <w:r w:rsidR="00BF1231" w:rsidRPr="00BF1231">
        <w:rPr>
          <w:rFonts w:ascii="Times New Roman" w:hAnsi="Times New Roman" w:cs="Times New Roman"/>
          <w:sz w:val="28"/>
          <w:szCs w:val="28"/>
        </w:rPr>
        <w:t>__</w:t>
      </w:r>
      <w:r w:rsidR="00805D6F">
        <w:rPr>
          <w:rFonts w:ascii="Times New Roman" w:hAnsi="Times New Roman" w:cs="Times New Roman"/>
          <w:sz w:val="28"/>
          <w:szCs w:val="28"/>
        </w:rPr>
        <w:t xml:space="preserve">__» </w:t>
      </w:r>
      <w:r w:rsidR="00BF1231" w:rsidRPr="00BF1231">
        <w:rPr>
          <w:rFonts w:ascii="Times New Roman" w:hAnsi="Times New Roman" w:cs="Times New Roman"/>
          <w:sz w:val="28"/>
          <w:szCs w:val="28"/>
        </w:rPr>
        <w:t>___________ ____ г.</w:t>
      </w: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BF1231" w:rsidRPr="00BF1231" w:rsidRDefault="00BF1231" w:rsidP="00BF123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_____________________ (подпись) / ____________________ (Ф.И.О.)</w:t>
      </w:r>
    </w:p>
    <w:p w:rsidR="00BF1231" w:rsidRPr="00BF1231" w:rsidRDefault="00BF1231" w:rsidP="00BF12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1231" w:rsidRPr="00BF1231" w:rsidRDefault="00BF1231" w:rsidP="00BF1231">
      <w:pPr>
        <w:rPr>
          <w:sz w:val="28"/>
          <w:szCs w:val="28"/>
        </w:rPr>
      </w:pPr>
    </w:p>
    <w:p w:rsidR="00BF1231" w:rsidRPr="00BF1231" w:rsidRDefault="00BF1231" w:rsidP="00D6280B">
      <w:pPr>
        <w:ind w:firstLine="720"/>
        <w:rPr>
          <w:sz w:val="28"/>
          <w:szCs w:val="28"/>
        </w:rPr>
        <w:sectPr w:rsidR="00BF1231" w:rsidRPr="00BF1231">
          <w:pgSz w:w="11900" w:h="16850"/>
          <w:pgMar w:top="1120" w:right="660" w:bottom="280" w:left="1560" w:header="720" w:footer="720" w:gutter="0"/>
          <w:cols w:space="720"/>
        </w:sectPr>
      </w:pPr>
    </w:p>
    <w:p w:rsidR="00C017B4" w:rsidRPr="00F97765" w:rsidRDefault="00C017B4" w:rsidP="00C017B4">
      <w:pPr>
        <w:pStyle w:val="a3"/>
        <w:ind w:firstLine="720"/>
        <w:jc w:val="right"/>
      </w:pPr>
      <w:r w:rsidRPr="00F97765">
        <w:lastRenderedPageBreak/>
        <w:t>Приложение</w:t>
      </w:r>
      <w:r w:rsidRPr="00F97765">
        <w:rPr>
          <w:spacing w:val="61"/>
        </w:rPr>
        <w:t xml:space="preserve"> </w:t>
      </w:r>
      <w:r w:rsidRPr="00F97765">
        <w:rPr>
          <w:spacing w:val="-10"/>
        </w:rPr>
        <w:t>5</w:t>
      </w:r>
    </w:p>
    <w:p w:rsidR="00C017B4" w:rsidRDefault="00C017B4" w:rsidP="00C017B4">
      <w:pPr>
        <w:ind w:firstLine="720"/>
        <w:rPr>
          <w:sz w:val="28"/>
          <w:szCs w:val="28"/>
        </w:rPr>
      </w:pP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Согласие</w:t>
      </w: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на обработку персональных данных,</w:t>
      </w:r>
    </w:p>
    <w:p w:rsidR="00C017B4" w:rsidRPr="00BF1231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разрешенных субъектом персональных данных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для распространения</w:t>
      </w:r>
    </w:p>
    <w:p w:rsidR="00C017B4" w:rsidRPr="000045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5B4">
        <w:rPr>
          <w:rFonts w:ascii="Times New Roman" w:hAnsi="Times New Roman" w:cs="Times New Roman"/>
          <w:sz w:val="24"/>
          <w:szCs w:val="24"/>
        </w:rPr>
        <w:t>(для участника конкурса «Территория права» в 2021-2022 учебном году младше 18 лет)</w:t>
      </w:r>
    </w:p>
    <w:p w:rsidR="00C017B4" w:rsidRDefault="00C017B4" w:rsidP="00C017B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(ФИО </w:t>
      </w:r>
      <w:r>
        <w:rPr>
          <w:rFonts w:ascii="Times New Roman" w:hAnsi="Times New Roman" w:cs="Times New Roman"/>
          <w:sz w:val="24"/>
          <w:szCs w:val="24"/>
        </w:rPr>
        <w:t xml:space="preserve">родителя или законного представителя </w:t>
      </w:r>
      <w:r w:rsidRPr="006E23A9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конкурса </w:t>
      </w:r>
      <w:r w:rsidRPr="006E23A9">
        <w:rPr>
          <w:rFonts w:ascii="Times New Roman" w:hAnsi="Times New Roman" w:cs="Times New Roman"/>
          <w:sz w:val="24"/>
          <w:szCs w:val="24"/>
        </w:rPr>
        <w:t>полностью)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проживающий (ая)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>(кем и когда выдан)</w:t>
      </w:r>
    </w:p>
    <w:p w:rsidR="00C017B4" w:rsidRP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Pr="00C017B4">
        <w:rPr>
          <w:rFonts w:ascii="Times New Roman" w:hAnsi="Times New Roman" w:cs="Times New Roman"/>
          <w:sz w:val="28"/>
          <w:szCs w:val="28"/>
        </w:rPr>
        <w:t>вляясь родителем (законным представителем)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</w:r>
      <w:r>
        <w:rPr>
          <w:rFonts w:ascii="Times New Roman" w:hAnsi="Times New Roman" w:cs="Times New Roman"/>
          <w:sz w:val="24"/>
          <w:szCs w:val="24"/>
          <w:vertAlign w:val="subscript"/>
        </w:rPr>
        <w:softHyphen/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:rsidR="00C017B4" w:rsidRDefault="00C017B4" w:rsidP="00C017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E23A9">
        <w:rPr>
          <w:rFonts w:ascii="Times New Roman" w:hAnsi="Times New Roman" w:cs="Times New Roman"/>
          <w:sz w:val="24"/>
          <w:szCs w:val="24"/>
        </w:rPr>
        <w:t xml:space="preserve"> (ФИО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Pr="006E23A9">
        <w:rPr>
          <w:rFonts w:ascii="Times New Roman" w:hAnsi="Times New Roman" w:cs="Times New Roman"/>
          <w:sz w:val="24"/>
          <w:szCs w:val="24"/>
        </w:rPr>
        <w:t>полностью)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17B4">
        <w:rPr>
          <w:rFonts w:ascii="Times New Roman" w:hAnsi="Times New Roman" w:cs="Times New Roman"/>
          <w:sz w:val="28"/>
          <w:szCs w:val="28"/>
        </w:rPr>
        <w:t>ата рождения: 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проживающ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F1231">
        <w:rPr>
          <w:rFonts w:ascii="Times New Roman" w:hAnsi="Times New Roman" w:cs="Times New Roman"/>
          <w:sz w:val="28"/>
          <w:szCs w:val="28"/>
        </w:rPr>
        <w:t xml:space="preserve"> по адресу:</w:t>
      </w:r>
      <w:r w:rsidRPr="006E23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F1231">
        <w:rPr>
          <w:rFonts w:ascii="Times New Roman" w:hAnsi="Times New Roman" w:cs="Times New Roman"/>
          <w:sz w:val="28"/>
          <w:szCs w:val="28"/>
        </w:rPr>
        <w:t>паспорт серия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Pr="00BF1231">
        <w:rPr>
          <w:rFonts w:ascii="Times New Roman" w:hAnsi="Times New Roman" w:cs="Times New Roman"/>
          <w:sz w:val="28"/>
          <w:szCs w:val="28"/>
        </w:rPr>
        <w:t>номер</w:t>
      </w:r>
      <w:r w:rsidRPr="006E23A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______________ </w:t>
      </w:r>
      <w:r w:rsidRPr="00BF1231">
        <w:rPr>
          <w:rFonts w:ascii="Times New Roman" w:hAnsi="Times New Roman" w:cs="Times New Roman"/>
          <w:sz w:val="28"/>
          <w:szCs w:val="28"/>
        </w:rPr>
        <w:t>выдан: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C017B4" w:rsidRPr="006E23A9" w:rsidRDefault="00C017B4" w:rsidP="00C017B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17B4" w:rsidRPr="00BF1231" w:rsidRDefault="00C017B4" w:rsidP="000045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27.07.2006 № 152-ФЗ «О персональных данных» даю согласие организаторам областного конкурса «Территория права</w:t>
      </w:r>
      <w:r>
        <w:rPr>
          <w:rFonts w:ascii="Times New Roman" w:hAnsi="Times New Roman" w:cs="Times New Roman"/>
          <w:sz w:val="28"/>
          <w:szCs w:val="28"/>
        </w:rPr>
        <w:t xml:space="preserve"> в 2021-2022 учебном году</w:t>
      </w:r>
      <w:r w:rsidRPr="00BF1231">
        <w:rPr>
          <w:rFonts w:ascii="Times New Roman" w:hAnsi="Times New Roman" w:cs="Times New Roman"/>
          <w:sz w:val="28"/>
          <w:szCs w:val="28"/>
        </w:rPr>
        <w:t xml:space="preserve">» на сбор, </w:t>
      </w:r>
      <w:r>
        <w:rPr>
          <w:rFonts w:ascii="Times New Roman" w:hAnsi="Times New Roman" w:cs="Times New Roman"/>
          <w:sz w:val="28"/>
          <w:szCs w:val="28"/>
        </w:rPr>
        <w:t xml:space="preserve">систематизацию,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хранение, использование, </w:t>
      </w:r>
      <w:r>
        <w:rPr>
          <w:rFonts w:ascii="Times New Roman" w:hAnsi="Times New Roman" w:cs="Times New Roman"/>
          <w:sz w:val="28"/>
          <w:szCs w:val="28"/>
        </w:rPr>
        <w:t xml:space="preserve">блокирование, уничтожение, </w:t>
      </w:r>
      <w:r w:rsidRPr="00BF1231">
        <w:rPr>
          <w:rFonts w:ascii="Times New Roman" w:hAnsi="Times New Roman" w:cs="Times New Roman"/>
          <w:sz w:val="28"/>
          <w:szCs w:val="28"/>
        </w:rPr>
        <w:t xml:space="preserve">распространение (передачу) и публикацию </w:t>
      </w:r>
      <w:r w:rsidR="000045B4"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Pr="00BF1231">
        <w:rPr>
          <w:rFonts w:ascii="Times New Roman" w:hAnsi="Times New Roman" w:cs="Times New Roman"/>
          <w:sz w:val="28"/>
          <w:szCs w:val="28"/>
        </w:rPr>
        <w:t>персональных данных, в том числе в информационно-коммуникационной сети «Интернет» в целях реализации областного конкурса «Территория права»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- фамилия, имя, отчество</w:t>
      </w:r>
      <w:r>
        <w:rPr>
          <w:rFonts w:ascii="Times New Roman" w:hAnsi="Times New Roman" w:cs="Times New Roman"/>
          <w:sz w:val="28"/>
          <w:szCs w:val="28"/>
        </w:rPr>
        <w:t>, дата рождения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пол</w:t>
      </w:r>
      <w:r w:rsidRPr="00BF1231">
        <w:rPr>
          <w:rFonts w:ascii="Times New Roman" w:hAnsi="Times New Roman" w:cs="Times New Roman"/>
          <w:sz w:val="28"/>
          <w:szCs w:val="28"/>
        </w:rPr>
        <w:t>;</w:t>
      </w:r>
    </w:p>
    <w:p w:rsidR="00C017B4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паспортные данные (номер, серия, кем и когда выдан);</w:t>
      </w:r>
    </w:p>
    <w:p w:rsidR="00C017B4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название учебного заведения, класс, адрес учебного заведения;</w:t>
      </w:r>
    </w:p>
    <w:p w:rsidR="00C017B4" w:rsidRPr="00BF1231" w:rsidRDefault="00C017B4" w:rsidP="00C017B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контактный телефон и электронный адрес</w:t>
      </w:r>
      <w:r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проинформирован, что для отзыва согласия на обработку персональных данных необходимо направить в Институт личное заявление.</w:t>
      </w:r>
    </w:p>
    <w:p w:rsidR="00C017B4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 xml:space="preserve">Настоящее согласие </w:t>
      </w:r>
      <w:r>
        <w:rPr>
          <w:rFonts w:ascii="Times New Roman" w:hAnsi="Times New Roman" w:cs="Times New Roman"/>
          <w:sz w:val="28"/>
          <w:szCs w:val="28"/>
        </w:rPr>
        <w:t>вступает в силу с момента его подписания и действует в течение 3 лет.</w:t>
      </w:r>
    </w:p>
    <w:p w:rsidR="00C017B4" w:rsidRPr="00BF1231" w:rsidRDefault="00C017B4" w:rsidP="00C017B4">
      <w:pPr>
        <w:pStyle w:val="ConsNormal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</w:t>
      </w:r>
      <w:r w:rsidRPr="00BF1231">
        <w:rPr>
          <w:rFonts w:ascii="Times New Roman" w:hAnsi="Times New Roman" w:cs="Times New Roman"/>
          <w:sz w:val="28"/>
          <w:szCs w:val="28"/>
        </w:rPr>
        <w:t>.</w:t>
      </w: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F12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__» </w:t>
      </w:r>
      <w:r w:rsidRPr="00BF1231">
        <w:rPr>
          <w:rFonts w:ascii="Times New Roman" w:hAnsi="Times New Roman" w:cs="Times New Roman"/>
          <w:sz w:val="28"/>
          <w:szCs w:val="28"/>
        </w:rPr>
        <w:t>___________ ____ г.</w:t>
      </w: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017B4" w:rsidRPr="00BF1231" w:rsidRDefault="00C017B4" w:rsidP="00C017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F1231">
        <w:rPr>
          <w:rFonts w:ascii="Times New Roman" w:hAnsi="Times New Roman" w:cs="Times New Roman"/>
          <w:sz w:val="28"/>
          <w:szCs w:val="28"/>
        </w:rPr>
        <w:t>Субъект персональных данных:</w:t>
      </w:r>
    </w:p>
    <w:p w:rsidR="000045B4" w:rsidRDefault="00C017B4" w:rsidP="00C017B4">
      <w:pPr>
        <w:pStyle w:val="a3"/>
        <w:ind w:firstLine="720"/>
        <w:jc w:val="right"/>
      </w:pPr>
      <w:r w:rsidRPr="00BF1231">
        <w:t>_____________________ (подпись) / ____________________ (Ф.И.О</w:t>
      </w:r>
      <w:r w:rsidR="000045B4">
        <w:t>)</w:t>
      </w:r>
    </w:p>
    <w:p w:rsidR="000045B4" w:rsidRDefault="000045B4" w:rsidP="00C017B4">
      <w:pPr>
        <w:pStyle w:val="a3"/>
        <w:ind w:firstLine="720"/>
        <w:jc w:val="right"/>
      </w:pPr>
    </w:p>
    <w:p w:rsidR="000045B4" w:rsidRDefault="000045B4" w:rsidP="00C017B4">
      <w:pPr>
        <w:pStyle w:val="a3"/>
        <w:ind w:firstLine="720"/>
        <w:jc w:val="right"/>
      </w:pPr>
    </w:p>
    <w:p w:rsidR="00436CA3" w:rsidRPr="00F97765" w:rsidRDefault="008632D3" w:rsidP="00C017B4">
      <w:pPr>
        <w:pStyle w:val="a3"/>
        <w:ind w:firstLine="720"/>
        <w:jc w:val="right"/>
        <w:rPr>
          <w:spacing w:val="-10"/>
        </w:rPr>
      </w:pPr>
      <w:r w:rsidRPr="00F97765">
        <w:lastRenderedPageBreak/>
        <w:t>Приложение</w:t>
      </w:r>
      <w:r w:rsidRPr="00F97765">
        <w:rPr>
          <w:spacing w:val="-8"/>
        </w:rPr>
        <w:t xml:space="preserve"> </w:t>
      </w:r>
      <w:r w:rsidRPr="00F97765">
        <w:rPr>
          <w:spacing w:val="-10"/>
        </w:rPr>
        <w:t>6</w:t>
      </w:r>
    </w:p>
    <w:p w:rsidR="00F97765" w:rsidRPr="00F97765" w:rsidRDefault="00F97765" w:rsidP="00D6280B">
      <w:pPr>
        <w:pStyle w:val="a3"/>
        <w:ind w:firstLine="720"/>
        <w:jc w:val="right"/>
        <w:rPr>
          <w:b/>
        </w:rPr>
      </w:pPr>
    </w:p>
    <w:p w:rsidR="00436CA3" w:rsidRPr="00C44BBD" w:rsidRDefault="008632D3" w:rsidP="00D6280B">
      <w:pPr>
        <w:ind w:firstLine="720"/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Темы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эссе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этапа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Конкурса</w:t>
      </w:r>
      <w:r w:rsidRPr="00C44BBD">
        <w:rPr>
          <w:b/>
          <w:spacing w:val="-4"/>
          <w:sz w:val="28"/>
          <w:szCs w:val="28"/>
        </w:rPr>
        <w:t xml:space="preserve"> 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860E7E" w:rsidRDefault="00356F5D" w:rsidP="00D2491A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860E7E">
        <w:rPr>
          <w:sz w:val="28"/>
          <w:szCs w:val="28"/>
        </w:rPr>
        <w:t>Активность избирателей как основной показатель уровня развития гражданско</w:t>
      </w:r>
      <w:r w:rsidR="00057301" w:rsidRPr="00860E7E">
        <w:rPr>
          <w:sz w:val="28"/>
          <w:szCs w:val="28"/>
        </w:rPr>
        <w:t xml:space="preserve">го общества и правовой культуры </w:t>
      </w:r>
    </w:p>
    <w:p w:rsidR="00A00A83" w:rsidRDefault="00A00A83" w:rsidP="00D2491A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860E7E">
        <w:rPr>
          <w:sz w:val="28"/>
          <w:szCs w:val="28"/>
        </w:rPr>
        <w:t xml:space="preserve">Правовые аспекты Нюрнбергского процесса и нравственные итоги Второй мировой войны </w:t>
      </w:r>
    </w:p>
    <w:p w:rsidR="00D2491A" w:rsidRPr="00860E7E" w:rsidRDefault="00D2491A" w:rsidP="00D2491A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D2491A">
        <w:rPr>
          <w:sz w:val="28"/>
          <w:szCs w:val="28"/>
        </w:rPr>
        <w:t>Роль прокуратуры в обеспечении правового поря</w:t>
      </w:r>
      <w:r>
        <w:rPr>
          <w:sz w:val="28"/>
          <w:szCs w:val="28"/>
        </w:rPr>
        <w:t>дка и социальной справедливости</w:t>
      </w:r>
    </w:p>
    <w:p w:rsidR="00A00A83" w:rsidRDefault="0041128A" w:rsidP="00D2491A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00A83">
        <w:rPr>
          <w:sz w:val="28"/>
          <w:szCs w:val="28"/>
        </w:rPr>
        <w:t>Преступления в сети интернет</w:t>
      </w:r>
      <w:r w:rsidR="000A5820" w:rsidRPr="00A00A83">
        <w:rPr>
          <w:sz w:val="28"/>
          <w:szCs w:val="28"/>
        </w:rPr>
        <w:t xml:space="preserve"> </w:t>
      </w:r>
    </w:p>
    <w:p w:rsidR="00A00A83" w:rsidRPr="00CB4188" w:rsidRDefault="00A00A83" w:rsidP="00D2491A">
      <w:pPr>
        <w:pStyle w:val="210"/>
        <w:numPr>
          <w:ilvl w:val="0"/>
          <w:numId w:val="15"/>
        </w:numPr>
        <w:shd w:val="clear" w:color="auto" w:fill="auto"/>
        <w:tabs>
          <w:tab w:val="left" w:pos="1253"/>
        </w:tabs>
        <w:spacing w:line="240" w:lineRule="auto"/>
        <w:ind w:left="0" w:firstLine="709"/>
        <w:jc w:val="both"/>
        <w:rPr>
          <w:rStyle w:val="21"/>
          <w:shd w:val="clear" w:color="auto" w:fill="auto"/>
          <w:lang w:val="ru-RU"/>
        </w:rPr>
      </w:pPr>
      <w:r w:rsidRPr="00A00A83">
        <w:rPr>
          <w:rStyle w:val="21"/>
          <w:color w:val="000000"/>
          <w:lang w:val="ru-RU"/>
        </w:rPr>
        <w:t>Возраст уголовной ответственности: снижать или повышать?</w:t>
      </w:r>
    </w:p>
    <w:p w:rsidR="00CB4188" w:rsidRPr="00A00A83" w:rsidRDefault="00CB4188" w:rsidP="00D2491A">
      <w:pPr>
        <w:pStyle w:val="210"/>
        <w:numPr>
          <w:ilvl w:val="0"/>
          <w:numId w:val="15"/>
        </w:numPr>
        <w:shd w:val="clear" w:color="auto" w:fill="auto"/>
        <w:tabs>
          <w:tab w:val="left" w:pos="1253"/>
        </w:tabs>
        <w:spacing w:line="240" w:lineRule="auto"/>
        <w:ind w:left="0" w:firstLine="709"/>
        <w:jc w:val="both"/>
        <w:rPr>
          <w:lang w:val="ru-RU"/>
        </w:rPr>
      </w:pPr>
      <w:r w:rsidRPr="00CB4188">
        <w:rPr>
          <w:lang w:val="ru-RU"/>
        </w:rPr>
        <w:t>Профилактика экстремизма в молодежной среде: цели, задачи, формы реализации</w:t>
      </w:r>
    </w:p>
    <w:p w:rsidR="00AD213B" w:rsidRDefault="00AD213B" w:rsidP="00D2491A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D213B">
        <w:rPr>
          <w:sz w:val="28"/>
          <w:szCs w:val="28"/>
        </w:rPr>
        <w:t xml:space="preserve">Защита информации в РФ </w:t>
      </w:r>
      <w:r w:rsidR="00860E7E">
        <w:rPr>
          <w:sz w:val="28"/>
          <w:szCs w:val="28"/>
        </w:rPr>
        <w:t>–</w:t>
      </w:r>
      <w:r w:rsidRPr="00AD213B">
        <w:rPr>
          <w:sz w:val="28"/>
          <w:szCs w:val="28"/>
        </w:rPr>
        <w:t xml:space="preserve"> технико-правовое аспекты регулирования и обеспечения безопасности</w:t>
      </w:r>
    </w:p>
    <w:p w:rsidR="00A00A83" w:rsidRPr="00A00A83" w:rsidRDefault="00A00A83" w:rsidP="00AD213B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00A83">
        <w:rPr>
          <w:sz w:val="28"/>
          <w:szCs w:val="28"/>
        </w:rPr>
        <w:t>Влияние искусственного интеллекта на правовую действительность</w:t>
      </w:r>
    </w:p>
    <w:p w:rsidR="00AD213B" w:rsidRDefault="00356F5D" w:rsidP="005B0805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D213B">
        <w:rPr>
          <w:sz w:val="28"/>
          <w:szCs w:val="28"/>
        </w:rPr>
        <w:t>Нормативно-правовое регулирование охраны лесов в Российской Федерации</w:t>
      </w:r>
      <w:r w:rsidR="00057301" w:rsidRPr="00AD213B">
        <w:rPr>
          <w:sz w:val="28"/>
          <w:szCs w:val="28"/>
        </w:rPr>
        <w:t xml:space="preserve"> </w:t>
      </w:r>
    </w:p>
    <w:p w:rsidR="00A00A83" w:rsidRPr="00AD213B" w:rsidRDefault="002D14CA" w:rsidP="005B0805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D213B">
        <w:rPr>
          <w:sz w:val="28"/>
          <w:szCs w:val="28"/>
        </w:rPr>
        <w:t xml:space="preserve">Права ребенка в семье: содержание и защита </w:t>
      </w:r>
    </w:p>
    <w:p w:rsidR="001A5687" w:rsidRPr="00A00A83" w:rsidRDefault="001A5687" w:rsidP="00AD213B">
      <w:pPr>
        <w:pStyle w:val="210"/>
        <w:numPr>
          <w:ilvl w:val="0"/>
          <w:numId w:val="15"/>
        </w:numPr>
        <w:shd w:val="clear" w:color="auto" w:fill="auto"/>
        <w:tabs>
          <w:tab w:val="left" w:pos="1109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Для чего нужен уголовный</w:t>
      </w:r>
      <w:r w:rsidR="00860E7E">
        <w:rPr>
          <w:rStyle w:val="21"/>
          <w:color w:val="000000"/>
          <w:lang w:val="ru-RU"/>
        </w:rPr>
        <w:t xml:space="preserve"> </w:t>
      </w:r>
      <w:r w:rsidRPr="00A00A83">
        <w:rPr>
          <w:rStyle w:val="21"/>
          <w:color w:val="000000"/>
          <w:lang w:val="ru-RU"/>
        </w:rPr>
        <w:t>/ гражданский процесс?</w:t>
      </w:r>
    </w:p>
    <w:p w:rsidR="001A5687" w:rsidRPr="00A00A83" w:rsidRDefault="001A5687" w:rsidP="00A00A83">
      <w:pPr>
        <w:pStyle w:val="210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Право на личную неприкосновенность: что это значит?</w:t>
      </w:r>
    </w:p>
    <w:p w:rsidR="001A5687" w:rsidRPr="00A00A83" w:rsidRDefault="001A5687" w:rsidP="00A00A83">
      <w:pPr>
        <w:pStyle w:val="210"/>
        <w:numPr>
          <w:ilvl w:val="0"/>
          <w:numId w:val="15"/>
        </w:numPr>
        <w:shd w:val="clear" w:color="auto" w:fill="auto"/>
        <w:tabs>
          <w:tab w:val="left" w:pos="1107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Мое представление о справедливом судебном разбирательстве по уголовным</w:t>
      </w:r>
      <w:r w:rsidR="00860E7E">
        <w:rPr>
          <w:rStyle w:val="21"/>
          <w:color w:val="000000"/>
          <w:lang w:val="ru-RU"/>
        </w:rPr>
        <w:t xml:space="preserve"> </w:t>
      </w:r>
      <w:r w:rsidRPr="00A00A83">
        <w:rPr>
          <w:rStyle w:val="21"/>
          <w:color w:val="000000"/>
          <w:lang w:val="ru-RU"/>
        </w:rPr>
        <w:t>/ гражданским делам</w:t>
      </w:r>
    </w:p>
    <w:p w:rsidR="001A5687" w:rsidRPr="00A00A83" w:rsidRDefault="001A5687" w:rsidP="00A00A83">
      <w:pPr>
        <w:pStyle w:val="210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left="0" w:firstLine="709"/>
        <w:jc w:val="both"/>
      </w:pPr>
      <w:r w:rsidRPr="00A00A83">
        <w:rPr>
          <w:rStyle w:val="21"/>
          <w:color w:val="000000"/>
        </w:rPr>
        <w:t>Суд будущего</w:t>
      </w:r>
    </w:p>
    <w:p w:rsidR="001A5687" w:rsidRPr="00A00A83" w:rsidRDefault="001A5687" w:rsidP="00860E7E">
      <w:pPr>
        <w:pStyle w:val="210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Семья, ее значение для общества и перспективы развития</w:t>
      </w:r>
    </w:p>
    <w:p w:rsidR="001A5687" w:rsidRPr="00A00A83" w:rsidRDefault="001A5687" w:rsidP="00860E7E">
      <w:pPr>
        <w:pStyle w:val="210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Брачный договор: за и против</w:t>
      </w:r>
    </w:p>
    <w:p w:rsidR="001A5687" w:rsidRPr="00860E7E" w:rsidRDefault="001A5687" w:rsidP="00860E7E">
      <w:pPr>
        <w:pStyle w:val="210"/>
        <w:numPr>
          <w:ilvl w:val="0"/>
          <w:numId w:val="15"/>
        </w:numPr>
        <w:shd w:val="clear" w:color="auto" w:fill="auto"/>
        <w:tabs>
          <w:tab w:val="left" w:pos="1138"/>
        </w:tabs>
        <w:spacing w:line="240" w:lineRule="auto"/>
        <w:ind w:left="0" w:firstLine="709"/>
        <w:jc w:val="both"/>
        <w:rPr>
          <w:rStyle w:val="21"/>
          <w:shd w:val="clear" w:color="auto" w:fill="auto"/>
          <w:lang w:val="ru-RU"/>
        </w:rPr>
      </w:pPr>
      <w:r w:rsidRPr="00A00A83">
        <w:rPr>
          <w:rStyle w:val="21"/>
          <w:color w:val="000000"/>
          <w:lang w:val="ru-RU"/>
        </w:rPr>
        <w:t>Право на судебную защиту в РФ - проблемы реализации</w:t>
      </w:r>
    </w:p>
    <w:p w:rsidR="00860E7E" w:rsidRPr="00860E7E" w:rsidRDefault="00860E7E" w:rsidP="00860E7E">
      <w:pPr>
        <w:pStyle w:val="210"/>
        <w:numPr>
          <w:ilvl w:val="0"/>
          <w:numId w:val="15"/>
        </w:numPr>
        <w:tabs>
          <w:tab w:val="left" w:pos="1138"/>
        </w:tabs>
        <w:ind w:left="0" w:firstLine="709"/>
        <w:jc w:val="both"/>
        <w:rPr>
          <w:lang w:val="ru-RU"/>
        </w:rPr>
      </w:pPr>
      <w:r w:rsidRPr="00860E7E">
        <w:rPr>
          <w:lang w:val="ru-RU"/>
        </w:rPr>
        <w:t>Будущее объектов гражданских прав в условиях цифровизации гражданского общества</w:t>
      </w:r>
    </w:p>
    <w:p w:rsidR="00860E7E" w:rsidRPr="00860E7E" w:rsidRDefault="00860E7E" w:rsidP="00860E7E">
      <w:pPr>
        <w:pStyle w:val="210"/>
        <w:numPr>
          <w:ilvl w:val="0"/>
          <w:numId w:val="15"/>
        </w:numPr>
        <w:tabs>
          <w:tab w:val="left" w:pos="1138"/>
        </w:tabs>
        <w:ind w:left="0" w:firstLine="709"/>
        <w:jc w:val="both"/>
        <w:rPr>
          <w:lang w:val="ru-RU"/>
        </w:rPr>
      </w:pPr>
      <w:r w:rsidRPr="00860E7E">
        <w:rPr>
          <w:lang w:val="ru-RU"/>
        </w:rPr>
        <w:t>Этические проблемы суррогатного материнства (биоэтика)</w:t>
      </w:r>
    </w:p>
    <w:p w:rsidR="001A5687" w:rsidRPr="00A00A83" w:rsidRDefault="001A5687" w:rsidP="00860E7E">
      <w:pPr>
        <w:pStyle w:val="210"/>
        <w:numPr>
          <w:ilvl w:val="0"/>
          <w:numId w:val="15"/>
        </w:numPr>
        <w:shd w:val="clear" w:color="auto" w:fill="auto"/>
        <w:tabs>
          <w:tab w:val="left" w:pos="1253"/>
        </w:tabs>
        <w:spacing w:line="240" w:lineRule="auto"/>
        <w:ind w:left="0" w:firstLine="709"/>
        <w:jc w:val="both"/>
        <w:rPr>
          <w:lang w:val="ru-RU"/>
        </w:rPr>
      </w:pPr>
      <w:r w:rsidRPr="00A00A83">
        <w:rPr>
          <w:rStyle w:val="21"/>
          <w:color w:val="000000"/>
          <w:lang w:val="ru-RU"/>
        </w:rPr>
        <w:t>Ваше п</w:t>
      </w:r>
      <w:r w:rsidR="00A00A83">
        <w:rPr>
          <w:rStyle w:val="21"/>
          <w:color w:val="000000"/>
          <w:lang w:val="ru-RU"/>
        </w:rPr>
        <w:t>онимание принципа свободы труда</w:t>
      </w:r>
    </w:p>
    <w:p w:rsidR="00A00A83" w:rsidRPr="00A00A83" w:rsidRDefault="00A00A83" w:rsidP="00860E7E">
      <w:pPr>
        <w:pStyle w:val="a4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A00A83">
        <w:rPr>
          <w:sz w:val="28"/>
          <w:szCs w:val="28"/>
        </w:rPr>
        <w:t>Цифровизация трудовых отношений в России</w:t>
      </w:r>
    </w:p>
    <w:p w:rsidR="00A00A83" w:rsidRPr="00A00A83" w:rsidRDefault="001A5687" w:rsidP="00860E7E">
      <w:pPr>
        <w:pStyle w:val="210"/>
        <w:numPr>
          <w:ilvl w:val="0"/>
          <w:numId w:val="15"/>
        </w:numPr>
        <w:shd w:val="clear" w:color="auto" w:fill="auto"/>
        <w:tabs>
          <w:tab w:val="left" w:pos="1253"/>
        </w:tabs>
        <w:spacing w:line="240" w:lineRule="auto"/>
        <w:ind w:left="0" w:firstLine="709"/>
        <w:jc w:val="both"/>
        <w:rPr>
          <w:rStyle w:val="21"/>
          <w:shd w:val="clear" w:color="auto" w:fill="auto"/>
        </w:rPr>
      </w:pPr>
      <w:r w:rsidRPr="00A00A83">
        <w:rPr>
          <w:rStyle w:val="21"/>
          <w:color w:val="000000"/>
        </w:rPr>
        <w:t>Предпринимательская деятельность несовершеннолетних</w:t>
      </w:r>
    </w:p>
    <w:p w:rsidR="00436CA3" w:rsidRPr="00C44BBD" w:rsidRDefault="00436CA3" w:rsidP="00D6280B">
      <w:pPr>
        <w:ind w:firstLine="720"/>
        <w:rPr>
          <w:sz w:val="28"/>
          <w:szCs w:val="28"/>
        </w:rPr>
        <w:sectPr w:rsidR="00436CA3" w:rsidRPr="00C44BBD">
          <w:pgSz w:w="11900" w:h="16850"/>
          <w:pgMar w:top="1120" w:right="660" w:bottom="280" w:left="1560" w:header="720" w:footer="720" w:gutter="0"/>
          <w:cols w:space="720"/>
        </w:sectPr>
      </w:pPr>
    </w:p>
    <w:p w:rsidR="00436CA3" w:rsidRDefault="008632D3" w:rsidP="00D6280B">
      <w:pPr>
        <w:pStyle w:val="a3"/>
        <w:ind w:firstLine="720"/>
        <w:jc w:val="right"/>
        <w:rPr>
          <w:spacing w:val="-10"/>
        </w:rPr>
      </w:pPr>
      <w:r w:rsidRPr="00C44BBD">
        <w:lastRenderedPageBreak/>
        <w:t>Приложение</w:t>
      </w:r>
      <w:r w:rsidRPr="00C44BBD">
        <w:rPr>
          <w:spacing w:val="-8"/>
        </w:rPr>
        <w:t xml:space="preserve"> </w:t>
      </w:r>
      <w:r w:rsidR="00F97765">
        <w:rPr>
          <w:spacing w:val="-10"/>
        </w:rPr>
        <w:t>7</w:t>
      </w:r>
    </w:p>
    <w:p w:rsidR="00223F14" w:rsidRDefault="00223F14" w:rsidP="00D6280B">
      <w:pPr>
        <w:pStyle w:val="a3"/>
        <w:ind w:firstLine="720"/>
        <w:jc w:val="right"/>
        <w:rPr>
          <w:spacing w:val="-10"/>
        </w:rPr>
      </w:pPr>
    </w:p>
    <w:p w:rsidR="00223F14" w:rsidRPr="00223F14" w:rsidRDefault="00223F14" w:rsidP="00223F14">
      <w:pPr>
        <w:pStyle w:val="a3"/>
        <w:ind w:firstLine="720"/>
        <w:jc w:val="both"/>
        <w:rPr>
          <w:b/>
          <w:spacing w:val="-10"/>
        </w:rPr>
      </w:pPr>
      <w:r w:rsidRPr="00223F14">
        <w:rPr>
          <w:b/>
          <w:spacing w:val="-10"/>
        </w:rPr>
        <w:t>Требования к оформлению эссе: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Объем - от 2 до 5 страниц формата А4;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Машинописный текст (компьютерная верстка);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Г арнитура Times New Roman, кегль 14, одинарный интервал; Абзацный отступ - 1,25;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Поля - все по 1,5 см.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Использование сносок (при необходимости):</w:t>
      </w:r>
    </w:p>
    <w:p w:rsidR="00223F14" w:rsidRP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Постраничные сноски;</w:t>
      </w:r>
    </w:p>
    <w:p w:rsidR="00223F14" w:rsidRDefault="00223F14" w:rsidP="00223F14">
      <w:pPr>
        <w:pStyle w:val="a3"/>
        <w:ind w:firstLine="720"/>
        <w:jc w:val="both"/>
        <w:rPr>
          <w:spacing w:val="-10"/>
        </w:rPr>
      </w:pPr>
      <w:r w:rsidRPr="00223F14">
        <w:rPr>
          <w:spacing w:val="-10"/>
        </w:rPr>
        <w:t>Г арнитура Times New Roman, кегль 12, одинарный интервал.</w:t>
      </w:r>
    </w:p>
    <w:p w:rsidR="00223F14" w:rsidRDefault="00223F14" w:rsidP="00223F14">
      <w:pPr>
        <w:pStyle w:val="a3"/>
        <w:ind w:firstLine="720"/>
        <w:jc w:val="right"/>
      </w:pPr>
    </w:p>
    <w:p w:rsidR="00223F14" w:rsidRDefault="00223F14" w:rsidP="00223F14">
      <w:pPr>
        <w:pStyle w:val="a3"/>
        <w:ind w:firstLine="720"/>
        <w:jc w:val="right"/>
      </w:pPr>
    </w:p>
    <w:p w:rsidR="00223F14" w:rsidRDefault="00223F14" w:rsidP="00223F14">
      <w:pPr>
        <w:pStyle w:val="a3"/>
        <w:ind w:firstLine="720"/>
        <w:jc w:val="right"/>
        <w:rPr>
          <w:spacing w:val="-10"/>
        </w:rPr>
      </w:pPr>
      <w:r w:rsidRPr="00C44BBD">
        <w:t>Приложение</w:t>
      </w:r>
      <w:r w:rsidRPr="00C44BBD">
        <w:rPr>
          <w:spacing w:val="-8"/>
        </w:rPr>
        <w:t xml:space="preserve"> </w:t>
      </w:r>
      <w:r>
        <w:rPr>
          <w:spacing w:val="-10"/>
        </w:rPr>
        <w:t>8</w:t>
      </w:r>
    </w:p>
    <w:p w:rsidR="00223F14" w:rsidRDefault="00223F14" w:rsidP="00223F14">
      <w:pPr>
        <w:pStyle w:val="a3"/>
        <w:ind w:firstLine="720"/>
        <w:jc w:val="both"/>
        <w:rPr>
          <w:spacing w:val="-10"/>
        </w:rPr>
      </w:pPr>
    </w:p>
    <w:p w:rsidR="00223F14" w:rsidRDefault="00223F14" w:rsidP="00223F14">
      <w:pPr>
        <w:jc w:val="center"/>
        <w:rPr>
          <w:b/>
          <w:spacing w:val="-2"/>
          <w:sz w:val="28"/>
          <w:szCs w:val="28"/>
        </w:rPr>
      </w:pPr>
      <w:r w:rsidRPr="00C44BBD">
        <w:rPr>
          <w:b/>
          <w:sz w:val="28"/>
          <w:szCs w:val="28"/>
        </w:rPr>
        <w:t>Критерии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оценивания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эссе</w:t>
      </w:r>
      <w:r w:rsidRPr="00C44BBD">
        <w:rPr>
          <w:b/>
          <w:spacing w:val="-7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отборочного</w:t>
      </w:r>
      <w:r w:rsidRPr="00C44BBD">
        <w:rPr>
          <w:b/>
          <w:spacing w:val="-6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этапа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Конкурса</w:t>
      </w:r>
    </w:p>
    <w:p w:rsidR="00223F14" w:rsidRPr="00C44BBD" w:rsidRDefault="00223F14" w:rsidP="00223F14">
      <w:pPr>
        <w:jc w:val="center"/>
        <w:rPr>
          <w:b/>
          <w:sz w:val="28"/>
          <w:szCs w:val="28"/>
        </w:rPr>
      </w:pP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03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Соответствие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содержания</w:t>
      </w:r>
      <w:r w:rsidRPr="00C44BBD">
        <w:rPr>
          <w:spacing w:val="-10"/>
          <w:sz w:val="28"/>
          <w:szCs w:val="28"/>
        </w:rPr>
        <w:t xml:space="preserve"> </w:t>
      </w:r>
      <w:r w:rsidRPr="00C44BBD">
        <w:rPr>
          <w:sz w:val="28"/>
          <w:szCs w:val="28"/>
        </w:rPr>
        <w:t>работы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заявленной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теме;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Понимание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автором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проблемы,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заявленной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теме;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Наличие</w:t>
      </w:r>
      <w:r w:rsidRPr="00C44BBD">
        <w:rPr>
          <w:spacing w:val="-5"/>
          <w:sz w:val="28"/>
          <w:szCs w:val="28"/>
        </w:rPr>
        <w:t xml:space="preserve"> </w:t>
      </w:r>
      <w:r w:rsidRPr="00C44BBD">
        <w:rPr>
          <w:sz w:val="28"/>
          <w:szCs w:val="28"/>
        </w:rPr>
        <w:t>личного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z w:val="28"/>
          <w:szCs w:val="28"/>
        </w:rPr>
        <w:t>мнения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автора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по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проблеме;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Аргументация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своей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позиции;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Наличие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логичных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авторских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выводов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в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заключении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работы;</w:t>
      </w:r>
    </w:p>
    <w:p w:rsidR="00223F14" w:rsidRPr="00805D6F" w:rsidRDefault="00223F14" w:rsidP="00223F14">
      <w:pPr>
        <w:pStyle w:val="a4"/>
        <w:numPr>
          <w:ilvl w:val="0"/>
          <w:numId w:val="1"/>
        </w:numPr>
        <w:tabs>
          <w:tab w:val="left" w:pos="1232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Внутреннее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z w:val="28"/>
          <w:szCs w:val="28"/>
        </w:rPr>
        <w:t>смысловое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единство,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логичный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характер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работы;</w:t>
      </w:r>
    </w:p>
    <w:p w:rsidR="00223F14" w:rsidRDefault="00223F14" w:rsidP="00223F14">
      <w:pPr>
        <w:pStyle w:val="a4"/>
        <w:numPr>
          <w:ilvl w:val="0"/>
          <w:numId w:val="1"/>
        </w:numPr>
        <w:tabs>
          <w:tab w:val="left" w:pos="1201"/>
        </w:tabs>
        <w:ind w:left="0" w:firstLine="720"/>
        <w:jc w:val="left"/>
        <w:rPr>
          <w:sz w:val="28"/>
          <w:szCs w:val="28"/>
        </w:rPr>
      </w:pPr>
      <w:r w:rsidRPr="00805D6F">
        <w:rPr>
          <w:sz w:val="28"/>
          <w:szCs w:val="28"/>
        </w:rPr>
        <w:t>Изложение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простым,</w:t>
      </w:r>
      <w:r w:rsidRPr="00805D6F">
        <w:rPr>
          <w:spacing w:val="-8"/>
          <w:sz w:val="28"/>
          <w:szCs w:val="28"/>
        </w:rPr>
        <w:t xml:space="preserve"> </w:t>
      </w:r>
      <w:r w:rsidRPr="00805D6F">
        <w:rPr>
          <w:sz w:val="28"/>
          <w:szCs w:val="28"/>
        </w:rPr>
        <w:t>доступным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языком,</w:t>
      </w:r>
      <w:r w:rsidRPr="00805D6F">
        <w:rPr>
          <w:spacing w:val="-8"/>
          <w:sz w:val="28"/>
          <w:szCs w:val="28"/>
        </w:rPr>
        <w:t xml:space="preserve"> </w:t>
      </w:r>
      <w:r w:rsidRPr="00805D6F">
        <w:rPr>
          <w:sz w:val="28"/>
          <w:szCs w:val="28"/>
        </w:rPr>
        <w:t>с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соблюдением</w:t>
      </w:r>
      <w:r w:rsidRPr="00805D6F">
        <w:rPr>
          <w:spacing w:val="-7"/>
          <w:sz w:val="28"/>
          <w:szCs w:val="28"/>
        </w:rPr>
        <w:t xml:space="preserve"> </w:t>
      </w:r>
      <w:r w:rsidRPr="00805D6F">
        <w:rPr>
          <w:sz w:val="28"/>
          <w:szCs w:val="28"/>
        </w:rPr>
        <w:t>языковых правил и норм;</w:t>
      </w:r>
    </w:p>
    <w:p w:rsidR="00223F14" w:rsidRDefault="00223F14" w:rsidP="00223F14">
      <w:pPr>
        <w:pStyle w:val="a4"/>
        <w:numPr>
          <w:ilvl w:val="0"/>
          <w:numId w:val="1"/>
        </w:numPr>
        <w:tabs>
          <w:tab w:val="left" w:pos="1201"/>
        </w:tabs>
        <w:ind w:left="0" w:firstLine="720"/>
        <w:jc w:val="left"/>
        <w:rPr>
          <w:sz w:val="28"/>
          <w:szCs w:val="28"/>
        </w:rPr>
      </w:pPr>
      <w:r w:rsidRPr="00805D6F">
        <w:rPr>
          <w:sz w:val="28"/>
          <w:szCs w:val="28"/>
        </w:rPr>
        <w:t>В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работе</w:t>
      </w:r>
      <w:r w:rsidRPr="00805D6F">
        <w:rPr>
          <w:spacing w:val="-9"/>
          <w:sz w:val="28"/>
          <w:szCs w:val="28"/>
        </w:rPr>
        <w:t xml:space="preserve"> </w:t>
      </w:r>
      <w:r w:rsidRPr="00805D6F">
        <w:rPr>
          <w:sz w:val="28"/>
          <w:szCs w:val="28"/>
        </w:rPr>
        <w:t>использована</w:t>
      </w:r>
      <w:r w:rsidRPr="00805D6F">
        <w:rPr>
          <w:spacing w:val="-5"/>
          <w:sz w:val="28"/>
          <w:szCs w:val="28"/>
        </w:rPr>
        <w:t xml:space="preserve"> </w:t>
      </w:r>
      <w:r w:rsidRPr="00805D6F">
        <w:rPr>
          <w:sz w:val="28"/>
          <w:szCs w:val="28"/>
        </w:rPr>
        <w:t>научная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литература,</w:t>
      </w:r>
      <w:r w:rsidRPr="00805D6F">
        <w:rPr>
          <w:spacing w:val="-6"/>
          <w:sz w:val="28"/>
          <w:szCs w:val="28"/>
        </w:rPr>
        <w:t xml:space="preserve"> </w:t>
      </w:r>
      <w:r w:rsidRPr="00805D6F">
        <w:rPr>
          <w:sz w:val="28"/>
          <w:szCs w:val="28"/>
        </w:rPr>
        <w:t>нормативно-</w:t>
      </w:r>
      <w:r w:rsidRPr="00805D6F">
        <w:rPr>
          <w:spacing w:val="-2"/>
          <w:sz w:val="28"/>
          <w:szCs w:val="28"/>
        </w:rPr>
        <w:t>правовые</w:t>
      </w:r>
      <w:r>
        <w:rPr>
          <w:spacing w:val="-2"/>
          <w:sz w:val="28"/>
          <w:szCs w:val="28"/>
        </w:rPr>
        <w:t xml:space="preserve"> а</w:t>
      </w:r>
      <w:r w:rsidRPr="00805D6F">
        <w:rPr>
          <w:sz w:val="28"/>
          <w:szCs w:val="28"/>
        </w:rPr>
        <w:t>кты;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434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Работа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должна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носить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творческий</w:t>
      </w:r>
      <w:r w:rsidRPr="00C44BBD">
        <w:rPr>
          <w:spacing w:val="-8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характер;</w:t>
      </w:r>
    </w:p>
    <w:p w:rsidR="00223F14" w:rsidRPr="00C44BBD" w:rsidRDefault="00223F14" w:rsidP="00223F14">
      <w:pPr>
        <w:pStyle w:val="a4"/>
        <w:numPr>
          <w:ilvl w:val="0"/>
          <w:numId w:val="1"/>
        </w:numPr>
        <w:tabs>
          <w:tab w:val="left" w:pos="593"/>
        </w:tabs>
        <w:ind w:left="0" w:firstLine="720"/>
        <w:jc w:val="left"/>
        <w:rPr>
          <w:sz w:val="28"/>
          <w:szCs w:val="28"/>
        </w:rPr>
      </w:pPr>
      <w:r w:rsidRPr="00C44BBD">
        <w:rPr>
          <w:sz w:val="28"/>
          <w:szCs w:val="28"/>
        </w:rPr>
        <w:t>Текст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не</w:t>
      </w:r>
      <w:r w:rsidRPr="00C44BBD">
        <w:rPr>
          <w:spacing w:val="-7"/>
          <w:sz w:val="28"/>
          <w:szCs w:val="28"/>
        </w:rPr>
        <w:t xml:space="preserve"> </w:t>
      </w:r>
      <w:r w:rsidRPr="00C44BBD">
        <w:rPr>
          <w:sz w:val="28"/>
          <w:szCs w:val="28"/>
        </w:rPr>
        <w:t>должен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быть</w:t>
      </w:r>
      <w:r w:rsidRPr="00C44BBD">
        <w:rPr>
          <w:spacing w:val="-6"/>
          <w:sz w:val="28"/>
          <w:szCs w:val="28"/>
        </w:rPr>
        <w:t xml:space="preserve"> </w:t>
      </w:r>
      <w:r w:rsidRPr="00C44BBD">
        <w:rPr>
          <w:sz w:val="28"/>
          <w:szCs w:val="28"/>
        </w:rPr>
        <w:t>плагиатом</w:t>
      </w:r>
      <w:r w:rsidRPr="00C44BBD">
        <w:rPr>
          <w:spacing w:val="-4"/>
          <w:sz w:val="28"/>
          <w:szCs w:val="28"/>
        </w:rPr>
        <w:t xml:space="preserve"> </w:t>
      </w:r>
      <w:r w:rsidRPr="00C44BBD">
        <w:rPr>
          <w:sz w:val="28"/>
          <w:szCs w:val="28"/>
        </w:rPr>
        <w:t>аналогичных</w:t>
      </w:r>
      <w:r w:rsidRPr="00C44BBD">
        <w:rPr>
          <w:spacing w:val="-3"/>
          <w:sz w:val="28"/>
          <w:szCs w:val="28"/>
        </w:rPr>
        <w:t xml:space="preserve"> </w:t>
      </w:r>
      <w:r w:rsidRPr="00C44BBD">
        <w:rPr>
          <w:spacing w:val="-2"/>
          <w:sz w:val="28"/>
          <w:szCs w:val="28"/>
        </w:rPr>
        <w:t>работ</w:t>
      </w:r>
      <w:r>
        <w:rPr>
          <w:spacing w:val="-2"/>
          <w:sz w:val="28"/>
          <w:szCs w:val="28"/>
        </w:rPr>
        <w:t>.</w:t>
      </w:r>
    </w:p>
    <w:p w:rsidR="00223F14" w:rsidRPr="00805D6F" w:rsidRDefault="00223F14" w:rsidP="00223F14">
      <w:pPr>
        <w:tabs>
          <w:tab w:val="left" w:pos="1201"/>
        </w:tabs>
        <w:rPr>
          <w:sz w:val="28"/>
          <w:szCs w:val="28"/>
        </w:rPr>
        <w:sectPr w:rsidR="00223F14" w:rsidRPr="00805D6F" w:rsidSect="00223F14">
          <w:pgSz w:w="11900" w:h="16850"/>
          <w:pgMar w:top="1120" w:right="660" w:bottom="280" w:left="1560" w:header="720" w:footer="720" w:gutter="0"/>
          <w:cols w:space="720"/>
        </w:sectPr>
      </w:pPr>
    </w:p>
    <w:p w:rsidR="00223F14" w:rsidRPr="00C44BBD" w:rsidRDefault="00223F14" w:rsidP="00223F14">
      <w:pPr>
        <w:pStyle w:val="a3"/>
        <w:ind w:firstLine="720"/>
        <w:jc w:val="right"/>
      </w:pPr>
    </w:p>
    <w:p w:rsidR="00223F14" w:rsidRPr="00C44BBD" w:rsidRDefault="00223F14" w:rsidP="00223F14">
      <w:pPr>
        <w:ind w:firstLine="720"/>
        <w:rPr>
          <w:sz w:val="28"/>
          <w:szCs w:val="28"/>
        </w:rPr>
        <w:sectPr w:rsidR="00223F14" w:rsidRPr="00C44BBD">
          <w:type w:val="continuous"/>
          <w:pgSz w:w="11900" w:h="16850"/>
          <w:pgMar w:top="820" w:right="660" w:bottom="280" w:left="1560" w:header="720" w:footer="720" w:gutter="0"/>
          <w:cols w:space="720"/>
        </w:sectPr>
      </w:pPr>
    </w:p>
    <w:p w:rsidR="00436CA3" w:rsidRDefault="00F97765" w:rsidP="00F97765">
      <w:pPr>
        <w:pStyle w:val="a3"/>
        <w:ind w:firstLine="720"/>
        <w:jc w:val="right"/>
      </w:pPr>
      <w:r>
        <w:lastRenderedPageBreak/>
        <w:t xml:space="preserve">Приложение </w:t>
      </w:r>
      <w:r w:rsidR="00223F14">
        <w:t>9</w:t>
      </w:r>
    </w:p>
    <w:p w:rsidR="00F97765" w:rsidRDefault="00F97765" w:rsidP="00F97765">
      <w:pPr>
        <w:pStyle w:val="a3"/>
        <w:ind w:firstLine="720"/>
        <w:jc w:val="right"/>
      </w:pPr>
    </w:p>
    <w:p w:rsidR="00F97765" w:rsidRPr="00C44BBD" w:rsidRDefault="00F97765" w:rsidP="00F97765">
      <w:pPr>
        <w:pStyle w:val="a3"/>
        <w:ind w:firstLine="720"/>
        <w:jc w:val="right"/>
      </w:pPr>
    </w:p>
    <w:p w:rsidR="00436CA3" w:rsidRPr="00C44BBD" w:rsidRDefault="008632D3" w:rsidP="00223F14">
      <w:pPr>
        <w:jc w:val="center"/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Тема:</w:t>
      </w:r>
      <w:r w:rsidRPr="00C44BBD">
        <w:rPr>
          <w:b/>
          <w:spacing w:val="-3"/>
          <w:sz w:val="28"/>
          <w:szCs w:val="28"/>
        </w:rPr>
        <w:t xml:space="preserve"> </w:t>
      </w: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pStyle w:val="a3"/>
        <w:ind w:firstLine="720"/>
        <w:rPr>
          <w:b/>
        </w:rPr>
      </w:pPr>
    </w:p>
    <w:p w:rsidR="00436CA3" w:rsidRPr="00C44BBD" w:rsidRDefault="00436CA3" w:rsidP="00D6280B">
      <w:pPr>
        <w:ind w:firstLine="720"/>
        <w:rPr>
          <w:sz w:val="28"/>
          <w:szCs w:val="28"/>
        </w:rPr>
        <w:sectPr w:rsidR="00436CA3" w:rsidRPr="00C44BBD">
          <w:pgSz w:w="11900" w:h="16850"/>
          <w:pgMar w:top="1600" w:right="660" w:bottom="280" w:left="1560" w:header="720" w:footer="720" w:gutter="0"/>
          <w:cols w:space="720"/>
        </w:sect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Работу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выполнил:</w:t>
      </w: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Контактные</w:t>
      </w:r>
      <w:r w:rsidRPr="00C44BBD">
        <w:rPr>
          <w:b/>
          <w:spacing w:val="-8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данные:</w:t>
      </w: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436CA3" w:rsidP="00805D6F">
      <w:pPr>
        <w:pStyle w:val="a3"/>
        <w:rPr>
          <w:b/>
        </w:rPr>
      </w:pP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Научный</w:t>
      </w:r>
      <w:r w:rsidRPr="00C44BBD">
        <w:rPr>
          <w:b/>
          <w:spacing w:val="-5"/>
          <w:sz w:val="28"/>
          <w:szCs w:val="28"/>
        </w:rPr>
        <w:t xml:space="preserve"> </w:t>
      </w:r>
      <w:r w:rsidRPr="00C44BBD">
        <w:rPr>
          <w:b/>
          <w:spacing w:val="-2"/>
          <w:sz w:val="28"/>
          <w:szCs w:val="28"/>
        </w:rPr>
        <w:t>руководитель:</w:t>
      </w: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sz w:val="28"/>
          <w:szCs w:val="28"/>
        </w:rPr>
        <w:br w:type="column"/>
      </w:r>
      <w:r w:rsidRPr="00C44BBD">
        <w:rPr>
          <w:b/>
          <w:sz w:val="28"/>
          <w:szCs w:val="28"/>
        </w:rPr>
        <w:t>Иванов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Иван</w:t>
      </w:r>
      <w:r w:rsidRPr="00C44BBD">
        <w:rPr>
          <w:b/>
          <w:spacing w:val="-2"/>
          <w:sz w:val="28"/>
          <w:szCs w:val="28"/>
        </w:rPr>
        <w:t xml:space="preserve"> Иванович,</w:t>
      </w:r>
    </w:p>
    <w:p w:rsidR="00436CA3" w:rsidRPr="00C44BBD" w:rsidRDefault="008632D3" w:rsidP="00805D6F">
      <w:pPr>
        <w:pStyle w:val="a3"/>
        <w:tabs>
          <w:tab w:val="left" w:pos="3776"/>
        </w:tabs>
      </w:pPr>
      <w:r w:rsidRPr="00C44BBD">
        <w:t>ученик _</w:t>
      </w:r>
      <w:r w:rsidRPr="00C44BBD">
        <w:rPr>
          <w:spacing w:val="40"/>
        </w:rPr>
        <w:t xml:space="preserve"> </w:t>
      </w:r>
      <w:r w:rsidRPr="00C44BBD">
        <w:t>класса школы №</w:t>
      </w:r>
      <w:r w:rsidRPr="00C44BBD">
        <w:rPr>
          <w:u w:val="single"/>
        </w:rPr>
        <w:tab/>
      </w:r>
      <w:r w:rsidRPr="00C44BBD">
        <w:t xml:space="preserve"> Вологодского района</w:t>
      </w:r>
    </w:p>
    <w:p w:rsidR="00436CA3" w:rsidRPr="00C44BBD" w:rsidRDefault="008632D3" w:rsidP="00805D6F">
      <w:pPr>
        <w:pStyle w:val="a3"/>
        <w:tabs>
          <w:tab w:val="left" w:pos="2760"/>
        </w:tabs>
      </w:pPr>
      <w:r w:rsidRPr="00C44BBD">
        <w:t xml:space="preserve">Вологодской области </w:t>
      </w:r>
      <w:r w:rsidRPr="00C44BBD">
        <w:rPr>
          <w:spacing w:val="-4"/>
        </w:rPr>
        <w:t>Тел.</w:t>
      </w:r>
      <w:r w:rsidRPr="00C44BBD">
        <w:rPr>
          <w:u w:val="single"/>
        </w:rPr>
        <w:tab/>
      </w:r>
      <w:r w:rsidRPr="00C44BBD">
        <w:rPr>
          <w:spacing w:val="-10"/>
        </w:rPr>
        <w:t>;</w:t>
      </w:r>
    </w:p>
    <w:p w:rsidR="00436CA3" w:rsidRPr="00C44BBD" w:rsidRDefault="008632D3" w:rsidP="00805D6F">
      <w:pPr>
        <w:pStyle w:val="a3"/>
        <w:tabs>
          <w:tab w:val="left" w:pos="2501"/>
          <w:tab w:val="left" w:pos="4138"/>
        </w:tabs>
      </w:pPr>
      <w:r w:rsidRPr="00C44BBD">
        <w:rPr>
          <w:spacing w:val="-2"/>
        </w:rPr>
        <w:t>Вологодский</w:t>
      </w:r>
      <w:r w:rsidRPr="00C44BBD">
        <w:tab/>
      </w:r>
      <w:r w:rsidRPr="00C44BBD">
        <w:rPr>
          <w:spacing w:val="-2"/>
        </w:rPr>
        <w:t>район,</w:t>
      </w:r>
      <w:r w:rsidRPr="00C44BBD">
        <w:tab/>
      </w:r>
      <w:r w:rsidRPr="00C44BBD">
        <w:rPr>
          <w:spacing w:val="-4"/>
        </w:rPr>
        <w:t>село</w:t>
      </w:r>
    </w:p>
    <w:p w:rsidR="00436CA3" w:rsidRPr="00C44BBD" w:rsidRDefault="008632D3" w:rsidP="00805D6F">
      <w:pPr>
        <w:pStyle w:val="a3"/>
        <w:tabs>
          <w:tab w:val="left" w:pos="1632"/>
          <w:tab w:val="left" w:pos="4009"/>
        </w:tabs>
      </w:pPr>
      <w:r w:rsidRPr="00C44BBD">
        <w:rPr>
          <w:u w:val="single"/>
        </w:rPr>
        <w:tab/>
      </w:r>
      <w:r w:rsidRPr="00C44BBD">
        <w:rPr>
          <w:spacing w:val="-10"/>
        </w:rPr>
        <w:t>,</w:t>
      </w:r>
      <w:r w:rsidRPr="00C44BBD">
        <w:tab/>
      </w:r>
      <w:r w:rsidRPr="00C44BBD">
        <w:rPr>
          <w:spacing w:val="-4"/>
        </w:rPr>
        <w:t>улица</w:t>
      </w:r>
    </w:p>
    <w:p w:rsidR="00436CA3" w:rsidRPr="00C44BBD" w:rsidRDefault="008632D3" w:rsidP="00805D6F">
      <w:pPr>
        <w:pStyle w:val="a3"/>
        <w:tabs>
          <w:tab w:val="left" w:pos="3168"/>
          <w:tab w:val="left" w:pos="4059"/>
        </w:tabs>
      </w:pPr>
      <w:r w:rsidRPr="00C44BBD">
        <w:rPr>
          <w:u w:val="single"/>
        </w:rPr>
        <w:tab/>
      </w:r>
      <w:r w:rsidRPr="00C44BBD">
        <w:t>, д.</w:t>
      </w:r>
      <w:r w:rsidRPr="00C44BBD">
        <w:rPr>
          <w:spacing w:val="-21"/>
        </w:rPr>
        <w:t xml:space="preserve"> </w:t>
      </w:r>
      <w:r w:rsidRPr="00C44BBD">
        <w:rPr>
          <w:u w:val="single"/>
        </w:rPr>
        <w:tab/>
      </w:r>
    </w:p>
    <w:p w:rsidR="00436CA3" w:rsidRPr="00C44BBD" w:rsidRDefault="008632D3" w:rsidP="00805D6F">
      <w:pPr>
        <w:pStyle w:val="a3"/>
        <w:tabs>
          <w:tab w:val="left" w:pos="2501"/>
        </w:tabs>
      </w:pPr>
      <w:r w:rsidRPr="00C44BBD">
        <w:t>эл.</w:t>
      </w:r>
      <w:r w:rsidRPr="00C44BBD">
        <w:rPr>
          <w:spacing w:val="-4"/>
        </w:rPr>
        <w:t xml:space="preserve"> </w:t>
      </w:r>
      <w:r w:rsidRPr="00C44BBD">
        <w:rPr>
          <w:spacing w:val="-2"/>
        </w:rPr>
        <w:t>почта</w:t>
      </w:r>
      <w:r w:rsidRPr="00C44BBD">
        <w:rPr>
          <w:u w:val="single"/>
        </w:rPr>
        <w:tab/>
      </w:r>
      <w:r w:rsidRPr="00C44BBD">
        <w:rPr>
          <w:spacing w:val="-2"/>
        </w:rPr>
        <w:t>@gmail.com</w:t>
      </w:r>
    </w:p>
    <w:p w:rsidR="00436CA3" w:rsidRPr="00C44BBD" w:rsidRDefault="008632D3" w:rsidP="00805D6F">
      <w:pPr>
        <w:rPr>
          <w:b/>
          <w:sz w:val="28"/>
          <w:szCs w:val="28"/>
        </w:rPr>
      </w:pPr>
      <w:r w:rsidRPr="00C44BBD">
        <w:rPr>
          <w:b/>
          <w:sz w:val="28"/>
          <w:szCs w:val="28"/>
        </w:rPr>
        <w:t>Петров</w:t>
      </w:r>
      <w:r w:rsidRPr="00C44BBD">
        <w:rPr>
          <w:b/>
          <w:spacing w:val="-3"/>
          <w:sz w:val="28"/>
          <w:szCs w:val="28"/>
        </w:rPr>
        <w:t xml:space="preserve"> </w:t>
      </w:r>
      <w:r w:rsidRPr="00C44BBD">
        <w:rPr>
          <w:b/>
          <w:sz w:val="28"/>
          <w:szCs w:val="28"/>
        </w:rPr>
        <w:t>Петр</w:t>
      </w:r>
      <w:r w:rsidRPr="00C44BBD">
        <w:rPr>
          <w:b/>
          <w:spacing w:val="-2"/>
          <w:sz w:val="28"/>
          <w:szCs w:val="28"/>
        </w:rPr>
        <w:t xml:space="preserve"> Петрович,</w:t>
      </w:r>
    </w:p>
    <w:p w:rsidR="00436CA3" w:rsidRPr="00C44BBD" w:rsidRDefault="008632D3" w:rsidP="00805D6F">
      <w:pPr>
        <w:pStyle w:val="a3"/>
        <w:jc w:val="both"/>
      </w:pPr>
      <w:r w:rsidRPr="00C44BBD">
        <w:t>учитель</w:t>
      </w:r>
      <w:r w:rsidRPr="00C44BBD">
        <w:rPr>
          <w:spacing w:val="-13"/>
        </w:rPr>
        <w:t xml:space="preserve"> </w:t>
      </w:r>
      <w:r w:rsidRPr="00C44BBD">
        <w:t>истории</w:t>
      </w:r>
      <w:r w:rsidRPr="00C44BBD">
        <w:rPr>
          <w:spacing w:val="-14"/>
        </w:rPr>
        <w:t xml:space="preserve"> </w:t>
      </w:r>
      <w:r w:rsidRPr="00C44BBD">
        <w:t>и</w:t>
      </w:r>
      <w:r w:rsidRPr="00C44BBD">
        <w:rPr>
          <w:spacing w:val="-12"/>
        </w:rPr>
        <w:t xml:space="preserve"> </w:t>
      </w:r>
      <w:r w:rsidRPr="00C44BBD">
        <w:t>обществознания школы</w:t>
      </w:r>
      <w:r w:rsidRPr="00C44BBD">
        <w:rPr>
          <w:spacing w:val="-1"/>
        </w:rPr>
        <w:t xml:space="preserve"> </w:t>
      </w:r>
      <w:r w:rsidRPr="00C44BBD">
        <w:t>№</w:t>
      </w:r>
      <w:r w:rsidRPr="00C44BBD">
        <w:rPr>
          <w:spacing w:val="-6"/>
        </w:rPr>
        <w:t xml:space="preserve"> </w:t>
      </w:r>
      <w:r w:rsidRPr="00C44BBD">
        <w:rPr>
          <w:spacing w:val="80"/>
          <w:u w:val="single"/>
        </w:rPr>
        <w:t xml:space="preserve"> </w:t>
      </w:r>
      <w:r w:rsidRPr="00C44BBD">
        <w:t>Вологодского</w:t>
      </w:r>
      <w:r w:rsidRPr="00C44BBD">
        <w:rPr>
          <w:spacing w:val="-1"/>
        </w:rPr>
        <w:t xml:space="preserve"> </w:t>
      </w:r>
      <w:r w:rsidRPr="00C44BBD">
        <w:t>района Вологодской области</w:t>
      </w:r>
    </w:p>
    <w:p w:rsidR="00436CA3" w:rsidRDefault="00436CA3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p w:rsidR="00223F14" w:rsidRDefault="00223F14" w:rsidP="00D6280B">
      <w:pPr>
        <w:ind w:firstLine="720"/>
        <w:jc w:val="both"/>
        <w:rPr>
          <w:sz w:val="28"/>
          <w:szCs w:val="28"/>
        </w:rPr>
      </w:pPr>
    </w:p>
    <w:sectPr w:rsidR="00223F14" w:rsidSect="001A5687">
      <w:type w:val="continuous"/>
      <w:pgSz w:w="11900" w:h="16850"/>
      <w:pgMar w:top="820" w:right="660" w:bottom="280" w:left="1560" w:header="720" w:footer="720" w:gutter="0"/>
      <w:cols w:num="2" w:space="720" w:equalWidth="0">
        <w:col w:w="3382" w:space="1261"/>
        <w:col w:w="503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C8C" w:rsidRDefault="00262C8C">
      <w:r>
        <w:separator/>
      </w:r>
    </w:p>
  </w:endnote>
  <w:endnote w:type="continuationSeparator" w:id="0">
    <w:p w:rsidR="00262C8C" w:rsidRDefault="0026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C8C" w:rsidRDefault="00262C8C">
      <w:r>
        <w:separator/>
      </w:r>
    </w:p>
  </w:footnote>
  <w:footnote w:type="continuationSeparator" w:id="0">
    <w:p w:rsidR="00262C8C" w:rsidRDefault="00262C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1844A9C"/>
    <w:multiLevelType w:val="hybridMultilevel"/>
    <w:tmpl w:val="2E70D7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5A1538"/>
    <w:multiLevelType w:val="hybridMultilevel"/>
    <w:tmpl w:val="7604036A"/>
    <w:lvl w:ilvl="0" w:tplc="5DA88376">
      <w:numFmt w:val="bullet"/>
      <w:lvlText w:val="-"/>
      <w:lvlJc w:val="left"/>
      <w:pPr>
        <w:ind w:left="108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EF903138">
      <w:numFmt w:val="bullet"/>
      <w:lvlText w:val="•"/>
      <w:lvlJc w:val="left"/>
      <w:pPr>
        <w:ind w:left="1057" w:hanging="351"/>
      </w:pPr>
      <w:rPr>
        <w:rFonts w:hint="default"/>
        <w:lang w:val="ru-RU" w:eastAsia="en-US" w:bidi="ar-SA"/>
      </w:rPr>
    </w:lvl>
    <w:lvl w:ilvl="2" w:tplc="9E00F4B8">
      <w:numFmt w:val="bullet"/>
      <w:lvlText w:val="•"/>
      <w:lvlJc w:val="left"/>
      <w:pPr>
        <w:ind w:left="2015" w:hanging="351"/>
      </w:pPr>
      <w:rPr>
        <w:rFonts w:hint="default"/>
        <w:lang w:val="ru-RU" w:eastAsia="en-US" w:bidi="ar-SA"/>
      </w:rPr>
    </w:lvl>
    <w:lvl w:ilvl="3" w:tplc="B93260C2">
      <w:numFmt w:val="bullet"/>
      <w:lvlText w:val="•"/>
      <w:lvlJc w:val="left"/>
      <w:pPr>
        <w:ind w:left="2973" w:hanging="351"/>
      </w:pPr>
      <w:rPr>
        <w:rFonts w:hint="default"/>
        <w:lang w:val="ru-RU" w:eastAsia="en-US" w:bidi="ar-SA"/>
      </w:rPr>
    </w:lvl>
    <w:lvl w:ilvl="4" w:tplc="7248BF22">
      <w:numFmt w:val="bullet"/>
      <w:lvlText w:val="•"/>
      <w:lvlJc w:val="left"/>
      <w:pPr>
        <w:ind w:left="3931" w:hanging="351"/>
      </w:pPr>
      <w:rPr>
        <w:rFonts w:hint="default"/>
        <w:lang w:val="ru-RU" w:eastAsia="en-US" w:bidi="ar-SA"/>
      </w:rPr>
    </w:lvl>
    <w:lvl w:ilvl="5" w:tplc="277E7BFA">
      <w:numFmt w:val="bullet"/>
      <w:lvlText w:val="•"/>
      <w:lvlJc w:val="left"/>
      <w:pPr>
        <w:ind w:left="4889" w:hanging="351"/>
      </w:pPr>
      <w:rPr>
        <w:rFonts w:hint="default"/>
        <w:lang w:val="ru-RU" w:eastAsia="en-US" w:bidi="ar-SA"/>
      </w:rPr>
    </w:lvl>
    <w:lvl w:ilvl="6" w:tplc="A032496C">
      <w:numFmt w:val="bullet"/>
      <w:lvlText w:val="•"/>
      <w:lvlJc w:val="left"/>
      <w:pPr>
        <w:ind w:left="5847" w:hanging="351"/>
      </w:pPr>
      <w:rPr>
        <w:rFonts w:hint="default"/>
        <w:lang w:val="ru-RU" w:eastAsia="en-US" w:bidi="ar-SA"/>
      </w:rPr>
    </w:lvl>
    <w:lvl w:ilvl="7" w:tplc="2DCA0030">
      <w:numFmt w:val="bullet"/>
      <w:lvlText w:val="•"/>
      <w:lvlJc w:val="left"/>
      <w:pPr>
        <w:ind w:left="6805" w:hanging="351"/>
      </w:pPr>
      <w:rPr>
        <w:rFonts w:hint="default"/>
        <w:lang w:val="ru-RU" w:eastAsia="en-US" w:bidi="ar-SA"/>
      </w:rPr>
    </w:lvl>
    <w:lvl w:ilvl="8" w:tplc="8EC0CC60">
      <w:numFmt w:val="bullet"/>
      <w:lvlText w:val="•"/>
      <w:lvlJc w:val="left"/>
      <w:pPr>
        <w:ind w:left="7763" w:hanging="351"/>
      </w:pPr>
      <w:rPr>
        <w:rFonts w:hint="default"/>
        <w:lang w:val="ru-RU" w:eastAsia="en-US" w:bidi="ar-SA"/>
      </w:rPr>
    </w:lvl>
  </w:abstractNum>
  <w:abstractNum w:abstractNumId="4" w15:restartNumberingAfterBreak="0">
    <w:nsid w:val="10386EC3"/>
    <w:multiLevelType w:val="multilevel"/>
    <w:tmpl w:val="A78AFA50"/>
    <w:lvl w:ilvl="0">
      <w:start w:val="3"/>
      <w:numFmt w:val="decimal"/>
      <w:lvlText w:val="%1"/>
      <w:lvlJc w:val="left"/>
      <w:pPr>
        <w:ind w:left="1526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6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1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33" w:hanging="7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9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6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6" w:hanging="711"/>
      </w:pPr>
      <w:rPr>
        <w:rFonts w:hint="default"/>
        <w:lang w:val="ru-RU" w:eastAsia="en-US" w:bidi="ar-SA"/>
      </w:rPr>
    </w:lvl>
  </w:abstractNum>
  <w:abstractNum w:abstractNumId="5" w15:restartNumberingAfterBreak="0">
    <w:nsid w:val="1612777E"/>
    <w:multiLevelType w:val="hybridMultilevel"/>
    <w:tmpl w:val="FE00EB4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AB7874"/>
    <w:multiLevelType w:val="multilevel"/>
    <w:tmpl w:val="821E19F8"/>
    <w:lvl w:ilvl="0">
      <w:start w:val="3"/>
      <w:numFmt w:val="decimal"/>
      <w:lvlText w:val="%1"/>
      <w:lvlJc w:val="left"/>
      <w:pPr>
        <w:ind w:left="108" w:hanging="73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08" w:hanging="73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8" w:hanging="7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73" w:hanging="73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3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3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3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3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30"/>
      </w:pPr>
      <w:rPr>
        <w:rFonts w:hint="default"/>
        <w:lang w:val="ru-RU" w:eastAsia="en-US" w:bidi="ar-SA"/>
      </w:rPr>
    </w:lvl>
  </w:abstractNum>
  <w:abstractNum w:abstractNumId="7" w15:restartNumberingAfterBreak="0">
    <w:nsid w:val="33062866"/>
    <w:multiLevelType w:val="hybridMultilevel"/>
    <w:tmpl w:val="338E46C8"/>
    <w:lvl w:ilvl="0" w:tplc="D944852A">
      <w:start w:val="1"/>
      <w:numFmt w:val="decimal"/>
      <w:lvlText w:val="%1."/>
      <w:lvlJc w:val="left"/>
      <w:pPr>
        <w:ind w:left="1217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C8EC88">
      <w:numFmt w:val="bullet"/>
      <w:lvlText w:val="•"/>
      <w:lvlJc w:val="left"/>
      <w:pPr>
        <w:ind w:left="2065" w:hanging="348"/>
      </w:pPr>
      <w:rPr>
        <w:rFonts w:hint="default"/>
        <w:lang w:val="ru-RU" w:eastAsia="en-US" w:bidi="ar-SA"/>
      </w:rPr>
    </w:lvl>
    <w:lvl w:ilvl="2" w:tplc="A9E2C262">
      <w:numFmt w:val="bullet"/>
      <w:lvlText w:val="•"/>
      <w:lvlJc w:val="left"/>
      <w:pPr>
        <w:ind w:left="2911" w:hanging="348"/>
      </w:pPr>
      <w:rPr>
        <w:rFonts w:hint="default"/>
        <w:lang w:val="ru-RU" w:eastAsia="en-US" w:bidi="ar-SA"/>
      </w:rPr>
    </w:lvl>
    <w:lvl w:ilvl="3" w:tplc="DB6A0244">
      <w:numFmt w:val="bullet"/>
      <w:lvlText w:val="•"/>
      <w:lvlJc w:val="left"/>
      <w:pPr>
        <w:ind w:left="3757" w:hanging="348"/>
      </w:pPr>
      <w:rPr>
        <w:rFonts w:hint="default"/>
        <w:lang w:val="ru-RU" w:eastAsia="en-US" w:bidi="ar-SA"/>
      </w:rPr>
    </w:lvl>
    <w:lvl w:ilvl="4" w:tplc="5F247EEE">
      <w:numFmt w:val="bullet"/>
      <w:lvlText w:val="•"/>
      <w:lvlJc w:val="left"/>
      <w:pPr>
        <w:ind w:left="4603" w:hanging="348"/>
      </w:pPr>
      <w:rPr>
        <w:rFonts w:hint="default"/>
        <w:lang w:val="ru-RU" w:eastAsia="en-US" w:bidi="ar-SA"/>
      </w:rPr>
    </w:lvl>
    <w:lvl w:ilvl="5" w:tplc="DDC68FE4">
      <w:numFmt w:val="bullet"/>
      <w:lvlText w:val="•"/>
      <w:lvlJc w:val="left"/>
      <w:pPr>
        <w:ind w:left="5449" w:hanging="348"/>
      </w:pPr>
      <w:rPr>
        <w:rFonts w:hint="default"/>
        <w:lang w:val="ru-RU" w:eastAsia="en-US" w:bidi="ar-SA"/>
      </w:rPr>
    </w:lvl>
    <w:lvl w:ilvl="6" w:tplc="911ED5FA">
      <w:numFmt w:val="bullet"/>
      <w:lvlText w:val="•"/>
      <w:lvlJc w:val="left"/>
      <w:pPr>
        <w:ind w:left="6295" w:hanging="348"/>
      </w:pPr>
      <w:rPr>
        <w:rFonts w:hint="default"/>
        <w:lang w:val="ru-RU" w:eastAsia="en-US" w:bidi="ar-SA"/>
      </w:rPr>
    </w:lvl>
    <w:lvl w:ilvl="7" w:tplc="5B4AB022">
      <w:numFmt w:val="bullet"/>
      <w:lvlText w:val="•"/>
      <w:lvlJc w:val="left"/>
      <w:pPr>
        <w:ind w:left="7141" w:hanging="348"/>
      </w:pPr>
      <w:rPr>
        <w:rFonts w:hint="default"/>
        <w:lang w:val="ru-RU" w:eastAsia="en-US" w:bidi="ar-SA"/>
      </w:rPr>
    </w:lvl>
    <w:lvl w:ilvl="8" w:tplc="86747040">
      <w:numFmt w:val="bullet"/>
      <w:lvlText w:val="•"/>
      <w:lvlJc w:val="left"/>
      <w:pPr>
        <w:ind w:left="7987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335C1B27"/>
    <w:multiLevelType w:val="hybridMultilevel"/>
    <w:tmpl w:val="C7FA424E"/>
    <w:lvl w:ilvl="0" w:tplc="3D44B230">
      <w:start w:val="1"/>
      <w:numFmt w:val="decimal"/>
      <w:lvlText w:val="%1."/>
      <w:lvlJc w:val="left"/>
      <w:pPr>
        <w:ind w:left="1222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FE8F884">
      <w:numFmt w:val="bullet"/>
      <w:lvlText w:val="•"/>
      <w:lvlJc w:val="left"/>
      <w:pPr>
        <w:ind w:left="2065" w:hanging="353"/>
      </w:pPr>
      <w:rPr>
        <w:rFonts w:hint="default"/>
        <w:lang w:val="ru-RU" w:eastAsia="en-US" w:bidi="ar-SA"/>
      </w:rPr>
    </w:lvl>
    <w:lvl w:ilvl="2" w:tplc="79F07636">
      <w:numFmt w:val="bullet"/>
      <w:lvlText w:val="•"/>
      <w:lvlJc w:val="left"/>
      <w:pPr>
        <w:ind w:left="2911" w:hanging="353"/>
      </w:pPr>
      <w:rPr>
        <w:rFonts w:hint="default"/>
        <w:lang w:val="ru-RU" w:eastAsia="en-US" w:bidi="ar-SA"/>
      </w:rPr>
    </w:lvl>
    <w:lvl w:ilvl="3" w:tplc="5BAC6338">
      <w:numFmt w:val="bullet"/>
      <w:lvlText w:val="•"/>
      <w:lvlJc w:val="left"/>
      <w:pPr>
        <w:ind w:left="3757" w:hanging="353"/>
      </w:pPr>
      <w:rPr>
        <w:rFonts w:hint="default"/>
        <w:lang w:val="ru-RU" w:eastAsia="en-US" w:bidi="ar-SA"/>
      </w:rPr>
    </w:lvl>
    <w:lvl w:ilvl="4" w:tplc="F98E7B58">
      <w:numFmt w:val="bullet"/>
      <w:lvlText w:val="•"/>
      <w:lvlJc w:val="left"/>
      <w:pPr>
        <w:ind w:left="4603" w:hanging="353"/>
      </w:pPr>
      <w:rPr>
        <w:rFonts w:hint="default"/>
        <w:lang w:val="ru-RU" w:eastAsia="en-US" w:bidi="ar-SA"/>
      </w:rPr>
    </w:lvl>
    <w:lvl w:ilvl="5" w:tplc="3F46ADD2">
      <w:numFmt w:val="bullet"/>
      <w:lvlText w:val="•"/>
      <w:lvlJc w:val="left"/>
      <w:pPr>
        <w:ind w:left="5449" w:hanging="353"/>
      </w:pPr>
      <w:rPr>
        <w:rFonts w:hint="default"/>
        <w:lang w:val="ru-RU" w:eastAsia="en-US" w:bidi="ar-SA"/>
      </w:rPr>
    </w:lvl>
    <w:lvl w:ilvl="6" w:tplc="FB64E2CA">
      <w:numFmt w:val="bullet"/>
      <w:lvlText w:val="•"/>
      <w:lvlJc w:val="left"/>
      <w:pPr>
        <w:ind w:left="6295" w:hanging="353"/>
      </w:pPr>
      <w:rPr>
        <w:rFonts w:hint="default"/>
        <w:lang w:val="ru-RU" w:eastAsia="en-US" w:bidi="ar-SA"/>
      </w:rPr>
    </w:lvl>
    <w:lvl w:ilvl="7" w:tplc="EBBC22A6">
      <w:numFmt w:val="bullet"/>
      <w:lvlText w:val="•"/>
      <w:lvlJc w:val="left"/>
      <w:pPr>
        <w:ind w:left="7141" w:hanging="353"/>
      </w:pPr>
      <w:rPr>
        <w:rFonts w:hint="default"/>
        <w:lang w:val="ru-RU" w:eastAsia="en-US" w:bidi="ar-SA"/>
      </w:rPr>
    </w:lvl>
    <w:lvl w:ilvl="8" w:tplc="B84CAF8E">
      <w:numFmt w:val="bullet"/>
      <w:lvlText w:val="•"/>
      <w:lvlJc w:val="left"/>
      <w:pPr>
        <w:ind w:left="7987" w:hanging="353"/>
      </w:pPr>
      <w:rPr>
        <w:rFonts w:hint="default"/>
        <w:lang w:val="ru-RU" w:eastAsia="en-US" w:bidi="ar-SA"/>
      </w:rPr>
    </w:lvl>
  </w:abstractNum>
  <w:abstractNum w:abstractNumId="9" w15:restartNumberingAfterBreak="0">
    <w:nsid w:val="3A616CEF"/>
    <w:multiLevelType w:val="multilevel"/>
    <w:tmpl w:val="BE3C8644"/>
    <w:lvl w:ilvl="0">
      <w:start w:val="1"/>
      <w:numFmt w:val="decimal"/>
      <w:lvlText w:val="%1"/>
      <w:lvlJc w:val="left"/>
      <w:pPr>
        <w:ind w:left="108" w:hanging="131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05" w:hanging="13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13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13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13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13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13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13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1318"/>
      </w:pPr>
      <w:rPr>
        <w:rFonts w:hint="default"/>
        <w:lang w:val="ru-RU" w:eastAsia="en-US" w:bidi="ar-SA"/>
      </w:rPr>
    </w:lvl>
  </w:abstractNum>
  <w:abstractNum w:abstractNumId="10" w15:restartNumberingAfterBreak="0">
    <w:nsid w:val="49BE33A1"/>
    <w:multiLevelType w:val="multilevel"/>
    <w:tmpl w:val="7012CEC2"/>
    <w:lvl w:ilvl="0">
      <w:start w:val="1"/>
      <w:numFmt w:val="decimal"/>
      <w:lvlText w:val="%1."/>
      <w:lvlJc w:val="left"/>
      <w:pPr>
        <w:ind w:left="3893" w:hanging="3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542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4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6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68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0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4" w:hanging="524"/>
      </w:pPr>
      <w:rPr>
        <w:rFonts w:hint="default"/>
        <w:lang w:val="ru-RU" w:eastAsia="en-US" w:bidi="ar-SA"/>
      </w:rPr>
    </w:lvl>
  </w:abstractNum>
  <w:abstractNum w:abstractNumId="11" w15:restartNumberingAfterBreak="0">
    <w:nsid w:val="4FEC53E9"/>
    <w:multiLevelType w:val="multilevel"/>
    <w:tmpl w:val="A07662AC"/>
    <w:lvl w:ilvl="0">
      <w:start w:val="2"/>
      <w:numFmt w:val="decimal"/>
      <w:lvlText w:val="%1"/>
      <w:lvlJc w:val="left"/>
      <w:pPr>
        <w:ind w:left="108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15" w:hanging="7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1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5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3" w:hanging="706"/>
      </w:pPr>
      <w:rPr>
        <w:rFonts w:hint="default"/>
        <w:lang w:val="ru-RU" w:eastAsia="en-US" w:bidi="ar-SA"/>
      </w:rPr>
    </w:lvl>
  </w:abstractNum>
  <w:abstractNum w:abstractNumId="12" w15:restartNumberingAfterBreak="0">
    <w:nsid w:val="5C3535F5"/>
    <w:multiLevelType w:val="multilevel"/>
    <w:tmpl w:val="E00E2BA4"/>
    <w:lvl w:ilvl="0">
      <w:start w:val="3"/>
      <w:numFmt w:val="decimal"/>
      <w:lvlText w:val="%1"/>
      <w:lvlJc w:val="left"/>
      <w:pPr>
        <w:ind w:left="1517" w:hanging="701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517" w:hanging="70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7" w:hanging="7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967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9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5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1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47" w:hanging="701"/>
      </w:pPr>
      <w:rPr>
        <w:rFonts w:hint="default"/>
        <w:lang w:val="ru-RU" w:eastAsia="en-US" w:bidi="ar-SA"/>
      </w:rPr>
    </w:lvl>
  </w:abstractNum>
  <w:abstractNum w:abstractNumId="13" w15:restartNumberingAfterBreak="0">
    <w:nsid w:val="68C35504"/>
    <w:multiLevelType w:val="hybridMultilevel"/>
    <w:tmpl w:val="792E4196"/>
    <w:lvl w:ilvl="0" w:tplc="787A563E">
      <w:numFmt w:val="bullet"/>
      <w:lvlText w:val="-"/>
      <w:lvlJc w:val="left"/>
      <w:pPr>
        <w:ind w:left="108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36A17B4">
      <w:numFmt w:val="bullet"/>
      <w:lvlText w:val="•"/>
      <w:lvlJc w:val="left"/>
      <w:pPr>
        <w:ind w:left="1057" w:hanging="276"/>
      </w:pPr>
      <w:rPr>
        <w:rFonts w:hint="default"/>
        <w:lang w:val="ru-RU" w:eastAsia="en-US" w:bidi="ar-SA"/>
      </w:rPr>
    </w:lvl>
    <w:lvl w:ilvl="2" w:tplc="C7E431F0">
      <w:numFmt w:val="bullet"/>
      <w:lvlText w:val="•"/>
      <w:lvlJc w:val="left"/>
      <w:pPr>
        <w:ind w:left="2015" w:hanging="276"/>
      </w:pPr>
      <w:rPr>
        <w:rFonts w:hint="default"/>
        <w:lang w:val="ru-RU" w:eastAsia="en-US" w:bidi="ar-SA"/>
      </w:rPr>
    </w:lvl>
    <w:lvl w:ilvl="3" w:tplc="2A52D7BA">
      <w:numFmt w:val="bullet"/>
      <w:lvlText w:val="•"/>
      <w:lvlJc w:val="left"/>
      <w:pPr>
        <w:ind w:left="2973" w:hanging="276"/>
      </w:pPr>
      <w:rPr>
        <w:rFonts w:hint="default"/>
        <w:lang w:val="ru-RU" w:eastAsia="en-US" w:bidi="ar-SA"/>
      </w:rPr>
    </w:lvl>
    <w:lvl w:ilvl="4" w:tplc="83526B06">
      <w:numFmt w:val="bullet"/>
      <w:lvlText w:val="•"/>
      <w:lvlJc w:val="left"/>
      <w:pPr>
        <w:ind w:left="3931" w:hanging="276"/>
      </w:pPr>
      <w:rPr>
        <w:rFonts w:hint="default"/>
        <w:lang w:val="ru-RU" w:eastAsia="en-US" w:bidi="ar-SA"/>
      </w:rPr>
    </w:lvl>
    <w:lvl w:ilvl="5" w:tplc="24D09708">
      <w:numFmt w:val="bullet"/>
      <w:lvlText w:val="•"/>
      <w:lvlJc w:val="left"/>
      <w:pPr>
        <w:ind w:left="4889" w:hanging="276"/>
      </w:pPr>
      <w:rPr>
        <w:rFonts w:hint="default"/>
        <w:lang w:val="ru-RU" w:eastAsia="en-US" w:bidi="ar-SA"/>
      </w:rPr>
    </w:lvl>
    <w:lvl w:ilvl="6" w:tplc="98183FFE">
      <w:numFmt w:val="bullet"/>
      <w:lvlText w:val="•"/>
      <w:lvlJc w:val="left"/>
      <w:pPr>
        <w:ind w:left="5847" w:hanging="276"/>
      </w:pPr>
      <w:rPr>
        <w:rFonts w:hint="default"/>
        <w:lang w:val="ru-RU" w:eastAsia="en-US" w:bidi="ar-SA"/>
      </w:rPr>
    </w:lvl>
    <w:lvl w:ilvl="7" w:tplc="67D4A92C">
      <w:numFmt w:val="bullet"/>
      <w:lvlText w:val="•"/>
      <w:lvlJc w:val="left"/>
      <w:pPr>
        <w:ind w:left="6805" w:hanging="276"/>
      </w:pPr>
      <w:rPr>
        <w:rFonts w:hint="default"/>
        <w:lang w:val="ru-RU" w:eastAsia="en-US" w:bidi="ar-SA"/>
      </w:rPr>
    </w:lvl>
    <w:lvl w:ilvl="8" w:tplc="AF9437A8">
      <w:numFmt w:val="bullet"/>
      <w:lvlText w:val="•"/>
      <w:lvlJc w:val="left"/>
      <w:pPr>
        <w:ind w:left="7763" w:hanging="276"/>
      </w:pPr>
      <w:rPr>
        <w:rFonts w:hint="default"/>
        <w:lang w:val="ru-RU" w:eastAsia="en-US" w:bidi="ar-SA"/>
      </w:rPr>
    </w:lvl>
  </w:abstractNum>
  <w:abstractNum w:abstractNumId="14" w15:restartNumberingAfterBreak="0">
    <w:nsid w:val="6A5D3255"/>
    <w:multiLevelType w:val="hybridMultilevel"/>
    <w:tmpl w:val="2AE28884"/>
    <w:lvl w:ilvl="0" w:tplc="D9D8BDD2">
      <w:start w:val="1"/>
      <w:numFmt w:val="decimal"/>
      <w:lvlText w:val="%1."/>
      <w:lvlJc w:val="left"/>
      <w:pPr>
        <w:ind w:left="1202" w:hanging="35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D2A226">
      <w:numFmt w:val="bullet"/>
      <w:lvlText w:val="•"/>
      <w:lvlJc w:val="left"/>
      <w:pPr>
        <w:ind w:left="2047" w:hanging="356"/>
      </w:pPr>
      <w:rPr>
        <w:rFonts w:hint="default"/>
        <w:lang w:val="ru-RU" w:eastAsia="en-US" w:bidi="ar-SA"/>
      </w:rPr>
    </w:lvl>
    <w:lvl w:ilvl="2" w:tplc="15C21046">
      <w:numFmt w:val="bullet"/>
      <w:lvlText w:val="•"/>
      <w:lvlJc w:val="left"/>
      <w:pPr>
        <w:ind w:left="2895" w:hanging="356"/>
      </w:pPr>
      <w:rPr>
        <w:rFonts w:hint="default"/>
        <w:lang w:val="ru-RU" w:eastAsia="en-US" w:bidi="ar-SA"/>
      </w:rPr>
    </w:lvl>
    <w:lvl w:ilvl="3" w:tplc="8DDC98F0">
      <w:numFmt w:val="bullet"/>
      <w:lvlText w:val="•"/>
      <w:lvlJc w:val="left"/>
      <w:pPr>
        <w:ind w:left="3743" w:hanging="356"/>
      </w:pPr>
      <w:rPr>
        <w:rFonts w:hint="default"/>
        <w:lang w:val="ru-RU" w:eastAsia="en-US" w:bidi="ar-SA"/>
      </w:rPr>
    </w:lvl>
    <w:lvl w:ilvl="4" w:tplc="B0042CB2">
      <w:numFmt w:val="bullet"/>
      <w:lvlText w:val="•"/>
      <w:lvlJc w:val="left"/>
      <w:pPr>
        <w:ind w:left="4591" w:hanging="356"/>
      </w:pPr>
      <w:rPr>
        <w:rFonts w:hint="default"/>
        <w:lang w:val="ru-RU" w:eastAsia="en-US" w:bidi="ar-SA"/>
      </w:rPr>
    </w:lvl>
    <w:lvl w:ilvl="5" w:tplc="2C701490">
      <w:numFmt w:val="bullet"/>
      <w:lvlText w:val="•"/>
      <w:lvlJc w:val="left"/>
      <w:pPr>
        <w:ind w:left="5439" w:hanging="356"/>
      </w:pPr>
      <w:rPr>
        <w:rFonts w:hint="default"/>
        <w:lang w:val="ru-RU" w:eastAsia="en-US" w:bidi="ar-SA"/>
      </w:rPr>
    </w:lvl>
    <w:lvl w:ilvl="6" w:tplc="5656BBF0">
      <w:numFmt w:val="bullet"/>
      <w:lvlText w:val="•"/>
      <w:lvlJc w:val="left"/>
      <w:pPr>
        <w:ind w:left="6287" w:hanging="356"/>
      </w:pPr>
      <w:rPr>
        <w:rFonts w:hint="default"/>
        <w:lang w:val="ru-RU" w:eastAsia="en-US" w:bidi="ar-SA"/>
      </w:rPr>
    </w:lvl>
    <w:lvl w:ilvl="7" w:tplc="82DC8F82">
      <w:numFmt w:val="bullet"/>
      <w:lvlText w:val="•"/>
      <w:lvlJc w:val="left"/>
      <w:pPr>
        <w:ind w:left="7135" w:hanging="356"/>
      </w:pPr>
      <w:rPr>
        <w:rFonts w:hint="default"/>
        <w:lang w:val="ru-RU" w:eastAsia="en-US" w:bidi="ar-SA"/>
      </w:rPr>
    </w:lvl>
    <w:lvl w:ilvl="8" w:tplc="0E5A0F90">
      <w:numFmt w:val="bullet"/>
      <w:lvlText w:val="•"/>
      <w:lvlJc w:val="left"/>
      <w:pPr>
        <w:ind w:left="7983" w:hanging="35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12"/>
  </w:num>
  <w:num w:numId="5">
    <w:abstractNumId w:val="6"/>
  </w:num>
  <w:num w:numId="6">
    <w:abstractNumId w:val="3"/>
  </w:num>
  <w:num w:numId="7">
    <w:abstractNumId w:val="4"/>
  </w:num>
  <w:num w:numId="8">
    <w:abstractNumId w:val="11"/>
  </w:num>
  <w:num w:numId="9">
    <w:abstractNumId w:val="13"/>
  </w:num>
  <w:num w:numId="10">
    <w:abstractNumId w:val="9"/>
  </w:num>
  <w:num w:numId="11">
    <w:abstractNumId w:val="10"/>
  </w:num>
  <w:num w:numId="12">
    <w:abstractNumId w:val="0"/>
  </w:num>
  <w:num w:numId="13">
    <w:abstractNumId w:val="1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CA3"/>
    <w:rsid w:val="000045B4"/>
    <w:rsid w:val="00057301"/>
    <w:rsid w:val="000A5820"/>
    <w:rsid w:val="001064E8"/>
    <w:rsid w:val="00194244"/>
    <w:rsid w:val="001A2EFB"/>
    <w:rsid w:val="001A5687"/>
    <w:rsid w:val="002117E0"/>
    <w:rsid w:val="00223F14"/>
    <w:rsid w:val="0023748C"/>
    <w:rsid w:val="00262C8C"/>
    <w:rsid w:val="002A73A0"/>
    <w:rsid w:val="002D14CA"/>
    <w:rsid w:val="0030547C"/>
    <w:rsid w:val="0031725F"/>
    <w:rsid w:val="00324444"/>
    <w:rsid w:val="00356F5D"/>
    <w:rsid w:val="003A70C6"/>
    <w:rsid w:val="003B353E"/>
    <w:rsid w:val="003F3741"/>
    <w:rsid w:val="0040329B"/>
    <w:rsid w:val="0041128A"/>
    <w:rsid w:val="0041659D"/>
    <w:rsid w:val="00436CA3"/>
    <w:rsid w:val="004D6854"/>
    <w:rsid w:val="00516644"/>
    <w:rsid w:val="005E7A26"/>
    <w:rsid w:val="00805D6F"/>
    <w:rsid w:val="00860E7E"/>
    <w:rsid w:val="008632D3"/>
    <w:rsid w:val="0087210D"/>
    <w:rsid w:val="008E375E"/>
    <w:rsid w:val="00907094"/>
    <w:rsid w:val="00932372"/>
    <w:rsid w:val="00947D5A"/>
    <w:rsid w:val="009526F7"/>
    <w:rsid w:val="009D003C"/>
    <w:rsid w:val="009E5D8E"/>
    <w:rsid w:val="00A00A83"/>
    <w:rsid w:val="00A5728C"/>
    <w:rsid w:val="00A71B5A"/>
    <w:rsid w:val="00AC03D8"/>
    <w:rsid w:val="00AD213B"/>
    <w:rsid w:val="00AD3254"/>
    <w:rsid w:val="00B85FA6"/>
    <w:rsid w:val="00B974FA"/>
    <w:rsid w:val="00BC6C7E"/>
    <w:rsid w:val="00BD2280"/>
    <w:rsid w:val="00BF1231"/>
    <w:rsid w:val="00C017B4"/>
    <w:rsid w:val="00C05982"/>
    <w:rsid w:val="00C44BBD"/>
    <w:rsid w:val="00C51DC0"/>
    <w:rsid w:val="00CB4188"/>
    <w:rsid w:val="00CE2753"/>
    <w:rsid w:val="00CF76D8"/>
    <w:rsid w:val="00D105E1"/>
    <w:rsid w:val="00D2491A"/>
    <w:rsid w:val="00D6280B"/>
    <w:rsid w:val="00E02D53"/>
    <w:rsid w:val="00EB29D6"/>
    <w:rsid w:val="00F00AFC"/>
    <w:rsid w:val="00F634D4"/>
    <w:rsid w:val="00F9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F7230C"/>
  <w15:docId w15:val="{85A69DC1-0EC5-4814-84B6-599AD7A7B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31725F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firstLine="707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47D5A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31725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725F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styleId="a7">
    <w:name w:val="Strong"/>
    <w:basedOn w:val="a0"/>
    <w:uiPriority w:val="22"/>
    <w:qFormat/>
    <w:rsid w:val="0031725F"/>
    <w:rPr>
      <w:b/>
      <w:bCs/>
    </w:rPr>
  </w:style>
  <w:style w:type="table" w:styleId="a8">
    <w:name w:val="Table Grid"/>
    <w:basedOn w:val="a1"/>
    <w:uiPriority w:val="39"/>
    <w:rsid w:val="0087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F1231"/>
    <w:rPr>
      <w:rFonts w:ascii="Calibri" w:eastAsia="Times New Roman" w:hAnsi="Calibri" w:cs="Calibri"/>
      <w:szCs w:val="20"/>
      <w:lang w:val="ru-RU" w:eastAsia="ru-RU"/>
    </w:rPr>
  </w:style>
  <w:style w:type="paragraph" w:customStyle="1" w:styleId="ConsNormal">
    <w:name w:val="ConsNormal"/>
    <w:rsid w:val="00BF1231"/>
    <w:pPr>
      <w:widowControl/>
      <w:adjustRightInd w:val="0"/>
      <w:jc w:val="both"/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">
    <w:name w:val="Основной текст (2)_"/>
    <w:basedOn w:val="a0"/>
    <w:link w:val="210"/>
    <w:uiPriority w:val="99"/>
    <w:locked/>
    <w:rsid w:val="001A568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2">
    <w:name w:val="Заголовок №2_"/>
    <w:basedOn w:val="a0"/>
    <w:link w:val="23"/>
    <w:uiPriority w:val="99"/>
    <w:locked/>
    <w:rsid w:val="001A5687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1A5687"/>
    <w:pPr>
      <w:shd w:val="clear" w:color="auto" w:fill="FFFFFF"/>
      <w:autoSpaceDE/>
      <w:autoSpaceDN/>
      <w:spacing w:line="322" w:lineRule="exact"/>
      <w:ind w:hanging="360"/>
      <w:jc w:val="right"/>
    </w:pPr>
    <w:rPr>
      <w:rFonts w:eastAsiaTheme="minorHAnsi"/>
      <w:sz w:val="28"/>
      <w:szCs w:val="28"/>
      <w:lang w:val="en-US"/>
    </w:rPr>
  </w:style>
  <w:style w:type="paragraph" w:customStyle="1" w:styleId="23">
    <w:name w:val="Заголовок №2"/>
    <w:basedOn w:val="a"/>
    <w:link w:val="22"/>
    <w:uiPriority w:val="99"/>
    <w:rsid w:val="001A5687"/>
    <w:pPr>
      <w:shd w:val="clear" w:color="auto" w:fill="FFFFFF"/>
      <w:autoSpaceDE/>
      <w:autoSpaceDN/>
      <w:spacing w:before="300" w:line="322" w:lineRule="exact"/>
      <w:jc w:val="center"/>
      <w:outlineLvl w:val="1"/>
    </w:pPr>
    <w:rPr>
      <w:rFonts w:eastAsiaTheme="minorHAnsi"/>
      <w:b/>
      <w:bCs/>
      <w:sz w:val="28"/>
      <w:szCs w:val="28"/>
      <w:lang w:val="en-US"/>
    </w:rPr>
  </w:style>
  <w:style w:type="paragraph" w:customStyle="1" w:styleId="Default">
    <w:name w:val="Default"/>
    <w:rsid w:val="003F374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3B35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353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ianautorova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rof_msal_v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fmgu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0649A-862B-4ED0-832A-6C855864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16</Pages>
  <Words>3733</Words>
  <Characters>21280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Смирнов Андрей Васильевич</cp:lastModifiedBy>
  <cp:revision>13</cp:revision>
  <dcterms:created xsi:type="dcterms:W3CDTF">2022-02-15T07:19:00Z</dcterms:created>
  <dcterms:modified xsi:type="dcterms:W3CDTF">2022-02-21T11:23:00Z</dcterms:modified>
</cp:coreProperties>
</file>